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0A7A6F" w14:textId="77777777" w:rsidR="00717908" w:rsidRPr="007D2C74" w:rsidRDefault="00836DD8" w:rsidP="00717908">
      <w:pPr>
        <w:jc w:val="center"/>
        <w:rPr>
          <w:b/>
          <w:bCs/>
          <w:rtl/>
        </w:rPr>
      </w:pPr>
      <w:r w:rsidRPr="007D2C74">
        <w:rPr>
          <w:rFonts w:hint="cs"/>
          <w:b/>
          <w:bCs/>
          <w:rtl/>
        </w:rPr>
        <w:t>מדינת ישראל</w:t>
      </w:r>
    </w:p>
    <w:p w14:paraId="1807EF6F" w14:textId="77777777" w:rsidR="00717908" w:rsidRDefault="00836DD8" w:rsidP="00717908">
      <w:pPr>
        <w:pStyle w:val="af1"/>
        <w:jc w:val="center"/>
        <w:rPr>
          <w:b/>
          <w:bCs/>
          <w:sz w:val="28"/>
          <w:szCs w:val="28"/>
          <w:rtl/>
        </w:rPr>
      </w:pPr>
      <w:r w:rsidRPr="007D2C74">
        <w:rPr>
          <w:rFonts w:hint="cs"/>
          <w:b/>
          <w:bCs/>
          <w:sz w:val="28"/>
          <w:szCs w:val="28"/>
          <w:rtl/>
        </w:rPr>
        <w:t>מ ש ר ד</w:t>
      </w:r>
      <w:r w:rsidR="00C530E8">
        <w:rPr>
          <w:rFonts w:hint="cs"/>
          <w:b/>
          <w:bCs/>
          <w:sz w:val="28"/>
          <w:szCs w:val="28"/>
          <w:rtl/>
        </w:rPr>
        <w:t xml:space="preserve"> </w:t>
      </w:r>
      <w:r w:rsidR="00382B89">
        <w:rPr>
          <w:rFonts w:hint="cs"/>
          <w:b/>
          <w:bCs/>
          <w:sz w:val="28"/>
          <w:szCs w:val="28"/>
          <w:rtl/>
        </w:rPr>
        <w:t xml:space="preserve"> </w:t>
      </w:r>
      <w:r w:rsidRPr="007D2C74">
        <w:rPr>
          <w:rFonts w:hint="cs"/>
          <w:b/>
          <w:bCs/>
          <w:sz w:val="28"/>
          <w:szCs w:val="28"/>
          <w:rtl/>
        </w:rPr>
        <w:t>ה מ ש פ ט י ם</w:t>
      </w:r>
    </w:p>
    <w:p w14:paraId="03793983" w14:textId="77777777" w:rsidR="00717908" w:rsidRPr="007D2C74" w:rsidRDefault="00717908" w:rsidP="005C64D8">
      <w:pPr>
        <w:pStyle w:val="af1"/>
        <w:jc w:val="center"/>
        <w:rPr>
          <w:sz w:val="28"/>
          <w:szCs w:val="28"/>
          <w:rtl/>
        </w:rPr>
      </w:pPr>
    </w:p>
    <w:p w14:paraId="5CA0154E" w14:textId="77777777" w:rsidR="00717908" w:rsidRPr="007D2C74" w:rsidRDefault="00836DD8" w:rsidP="00717908">
      <w:pPr>
        <w:pStyle w:val="af1"/>
        <w:jc w:val="center"/>
        <w:rPr>
          <w:sz w:val="28"/>
          <w:szCs w:val="28"/>
          <w:rtl/>
        </w:rPr>
      </w:pPr>
      <w:r w:rsidRPr="007D2C74">
        <w:rPr>
          <w:rFonts w:hint="cs"/>
          <w:sz w:val="28"/>
          <w:szCs w:val="28"/>
          <w:rtl/>
        </w:rPr>
        <w:t xml:space="preserve"> </w:t>
      </w:r>
    </w:p>
    <w:p w14:paraId="045E2C74" w14:textId="77777777" w:rsidR="00284F3C" w:rsidRPr="007D2C74" w:rsidRDefault="00284F3C" w:rsidP="003B1C1C">
      <w:pPr>
        <w:pStyle w:val="af1"/>
        <w:spacing w:line="360" w:lineRule="auto"/>
        <w:jc w:val="both"/>
        <w:rPr>
          <w:b/>
          <w:bCs/>
          <w:u w:val="single"/>
          <w:rtl/>
        </w:rPr>
      </w:pPr>
    </w:p>
    <w:p w14:paraId="2BDC0CD3" w14:textId="77777777" w:rsidR="00803899" w:rsidRDefault="00836DD8" w:rsidP="00C768F4">
      <w:pPr>
        <w:pStyle w:val="af1"/>
        <w:spacing w:line="360" w:lineRule="auto"/>
        <w:jc w:val="center"/>
        <w:rPr>
          <w:b/>
          <w:bCs/>
          <w:sz w:val="44"/>
          <w:szCs w:val="44"/>
          <w:u w:val="single"/>
          <w:rtl/>
        </w:rPr>
      </w:pPr>
      <w:r>
        <w:rPr>
          <w:rFonts w:ascii="Times New Roman" w:hAnsi="Times New Roman" w:cs="Times New Roman"/>
          <w:noProof/>
        </w:rPr>
        <w:drawing>
          <wp:inline distT="0" distB="0" distL="0" distR="0" wp14:anchorId="11A855C4" wp14:editId="153C21F8">
            <wp:extent cx="1379220" cy="1379220"/>
            <wp:effectExtent l="0" t="0" r="0" b="0"/>
            <wp:docPr id="6" name="Picture 6" title="לוגו משרד המשפטים"/>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1270606" name="תמונה 1"/>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379220" cy="1379220"/>
                    </a:xfrm>
                    <a:prstGeom prst="rect">
                      <a:avLst/>
                    </a:prstGeom>
                    <a:noFill/>
                  </pic:spPr>
                </pic:pic>
              </a:graphicData>
            </a:graphic>
          </wp:inline>
        </w:drawing>
      </w:r>
    </w:p>
    <w:p w14:paraId="33E4B459" w14:textId="77777777" w:rsidR="00803899" w:rsidRDefault="00803899" w:rsidP="00C768F4">
      <w:pPr>
        <w:pStyle w:val="af1"/>
        <w:spacing w:line="360" w:lineRule="auto"/>
        <w:jc w:val="center"/>
        <w:rPr>
          <w:b/>
          <w:bCs/>
          <w:sz w:val="44"/>
          <w:szCs w:val="44"/>
          <w:u w:val="single"/>
          <w:rtl/>
        </w:rPr>
      </w:pPr>
    </w:p>
    <w:p w14:paraId="67E78EED" w14:textId="77777777" w:rsidR="006A33E9" w:rsidRDefault="006A33E9" w:rsidP="00C768F4">
      <w:pPr>
        <w:pStyle w:val="af1"/>
        <w:spacing w:line="360" w:lineRule="auto"/>
        <w:jc w:val="center"/>
        <w:rPr>
          <w:b/>
          <w:bCs/>
          <w:sz w:val="44"/>
          <w:szCs w:val="44"/>
          <w:u w:val="single"/>
          <w:rtl/>
        </w:rPr>
      </w:pPr>
    </w:p>
    <w:p w14:paraId="3962F6B6" w14:textId="77777777" w:rsidR="006A33E9" w:rsidRDefault="006A33E9" w:rsidP="00C768F4">
      <w:pPr>
        <w:pStyle w:val="af1"/>
        <w:spacing w:line="360" w:lineRule="auto"/>
        <w:jc w:val="center"/>
        <w:rPr>
          <w:b/>
          <w:bCs/>
          <w:sz w:val="44"/>
          <w:szCs w:val="44"/>
          <w:u w:val="single"/>
          <w:rtl/>
        </w:rPr>
      </w:pPr>
    </w:p>
    <w:p w14:paraId="249F6B14" w14:textId="77777777" w:rsidR="006A33E9" w:rsidRDefault="006A33E9" w:rsidP="00C768F4">
      <w:pPr>
        <w:pStyle w:val="af1"/>
        <w:spacing w:line="360" w:lineRule="auto"/>
        <w:jc w:val="center"/>
        <w:rPr>
          <w:b/>
          <w:bCs/>
          <w:sz w:val="44"/>
          <w:szCs w:val="44"/>
          <w:u w:val="single"/>
          <w:rtl/>
        </w:rPr>
      </w:pPr>
    </w:p>
    <w:p w14:paraId="12DB9245" w14:textId="3FD81291" w:rsidR="00A8330C" w:rsidRPr="00A2039E" w:rsidRDefault="00836DD8" w:rsidP="00836DD8">
      <w:pPr>
        <w:pStyle w:val="af1"/>
        <w:spacing w:line="360" w:lineRule="auto"/>
        <w:jc w:val="center"/>
        <w:rPr>
          <w:b/>
          <w:bCs/>
          <w:sz w:val="44"/>
          <w:szCs w:val="44"/>
          <w:u w:val="single"/>
          <w:rtl/>
        </w:rPr>
      </w:pPr>
      <w:r>
        <w:rPr>
          <w:rFonts w:hint="cs"/>
          <w:b/>
          <w:bCs/>
          <w:sz w:val="44"/>
          <w:szCs w:val="44"/>
          <w:u w:val="single"/>
          <w:rtl/>
        </w:rPr>
        <w:t>מכרז פומבי מס</w:t>
      </w:r>
      <w:r>
        <w:rPr>
          <w:b/>
          <w:bCs/>
          <w:sz w:val="44"/>
          <w:szCs w:val="44"/>
          <w:u w:val="single"/>
          <w:rtl/>
        </w:rPr>
        <w:t>'</w:t>
      </w:r>
      <w:r>
        <w:rPr>
          <w:rFonts w:hint="cs"/>
          <w:b/>
          <w:bCs/>
          <w:sz w:val="44"/>
          <w:szCs w:val="44"/>
          <w:u w:val="single"/>
          <w:rtl/>
        </w:rPr>
        <w:t xml:space="preserve"> </w:t>
      </w:r>
      <w:r w:rsidR="00993A33">
        <w:rPr>
          <w:rFonts w:hint="cs"/>
          <w:b/>
          <w:bCs/>
          <w:sz w:val="44"/>
          <w:szCs w:val="44"/>
          <w:u w:val="single"/>
        </w:rPr>
        <w:t>23-2024</w:t>
      </w:r>
    </w:p>
    <w:p w14:paraId="5D03B5BB" w14:textId="1CD12C88" w:rsidR="00284F3C" w:rsidRPr="00402E9E" w:rsidRDefault="00EE2971" w:rsidP="00D9545F">
      <w:pPr>
        <w:pStyle w:val="af1"/>
        <w:spacing w:line="360" w:lineRule="auto"/>
        <w:jc w:val="center"/>
        <w:rPr>
          <w:b/>
          <w:bCs/>
          <w:sz w:val="44"/>
          <w:szCs w:val="44"/>
          <w:u w:val="single"/>
          <w:rtl/>
        </w:rPr>
      </w:pPr>
      <w:r>
        <w:rPr>
          <w:rFonts w:hint="cs"/>
          <w:b/>
          <w:bCs/>
          <w:sz w:val="44"/>
          <w:szCs w:val="44"/>
          <w:u w:val="single"/>
          <w:rtl/>
        </w:rPr>
        <w:t>למתן שירותים כתובעים בהליכים פליליים ואחרים מטעם המדינה בתחום אכיפת דיני התכנון והבנייה</w:t>
      </w:r>
    </w:p>
    <w:p w14:paraId="725FA065" w14:textId="77777777" w:rsidR="0020610E" w:rsidRDefault="0020610E" w:rsidP="0020610E">
      <w:pPr>
        <w:pStyle w:val="af1"/>
        <w:spacing w:line="360" w:lineRule="auto"/>
        <w:rPr>
          <w:b/>
          <w:bCs/>
          <w:u w:val="single"/>
        </w:rPr>
      </w:pPr>
    </w:p>
    <w:p w14:paraId="59993E3F" w14:textId="77777777" w:rsidR="00724F6D" w:rsidRDefault="00836DD8" w:rsidP="00081D5C">
      <w:pPr>
        <w:pStyle w:val="af1"/>
        <w:spacing w:line="360" w:lineRule="auto"/>
        <w:rPr>
          <w:b/>
          <w:bCs/>
          <w:sz w:val="28"/>
          <w:szCs w:val="28"/>
          <w:u w:val="single"/>
          <w:rtl/>
        </w:rPr>
      </w:pPr>
      <w:r>
        <w:rPr>
          <w:b/>
          <w:bCs/>
          <w:sz w:val="28"/>
          <w:szCs w:val="28"/>
          <w:u w:val="single"/>
          <w:rtl/>
        </w:rPr>
        <w:br w:type="page"/>
      </w:r>
    </w:p>
    <w:p w14:paraId="66F5E4F4" w14:textId="77777777" w:rsidR="009C3A81" w:rsidRDefault="00836DD8" w:rsidP="00081D5C">
      <w:pPr>
        <w:pStyle w:val="af1"/>
        <w:spacing w:line="360" w:lineRule="auto"/>
        <w:rPr>
          <w:b/>
          <w:bCs/>
          <w:sz w:val="28"/>
          <w:szCs w:val="28"/>
          <w:u w:val="single"/>
          <w:rtl/>
        </w:rPr>
      </w:pPr>
      <w:r>
        <w:rPr>
          <w:rFonts w:hint="cs"/>
          <w:b/>
          <w:bCs/>
          <w:sz w:val="28"/>
          <w:szCs w:val="28"/>
          <w:u w:val="single"/>
          <w:rtl/>
        </w:rPr>
        <w:lastRenderedPageBreak/>
        <w:t>לוט בזה</w:t>
      </w:r>
    </w:p>
    <w:p w14:paraId="025D5E54" w14:textId="77777777" w:rsidR="003B09B8" w:rsidRPr="00D44E6C" w:rsidRDefault="003B09B8" w:rsidP="00081D5C">
      <w:pPr>
        <w:pStyle w:val="af1"/>
        <w:spacing w:line="360" w:lineRule="auto"/>
        <w:rPr>
          <w:b/>
          <w:bCs/>
          <w:szCs w:val="22"/>
          <w:rtl/>
        </w:rPr>
      </w:pPr>
    </w:p>
    <w:p w14:paraId="020F4A9A" w14:textId="388170C7" w:rsidR="00993A33" w:rsidRDefault="00836DD8">
      <w:pPr>
        <w:pStyle w:val="TOC1"/>
        <w:tabs>
          <w:tab w:val="right" w:leader="dot" w:pos="9344"/>
        </w:tabs>
        <w:rPr>
          <w:rFonts w:asciiTheme="minorHAnsi" w:eastAsiaTheme="minorEastAsia" w:hAnsiTheme="minorHAnsi" w:cstheme="minorBidi"/>
          <w:noProof/>
          <w:kern w:val="2"/>
          <w:rtl/>
          <w14:ligatures w14:val="standardContextual"/>
        </w:rPr>
      </w:pPr>
      <w:r>
        <w:rPr>
          <w:b/>
          <w:bCs/>
          <w:sz w:val="28"/>
          <w:szCs w:val="28"/>
          <w:rtl/>
        </w:rPr>
        <w:fldChar w:fldCharType="begin"/>
      </w:r>
      <w:r>
        <w:rPr>
          <w:b/>
          <w:bCs/>
          <w:sz w:val="28"/>
          <w:szCs w:val="28"/>
          <w:rtl/>
        </w:rPr>
        <w:instrText xml:space="preserve"> </w:instrText>
      </w:r>
      <w:r>
        <w:rPr>
          <w:b/>
          <w:bCs/>
          <w:sz w:val="28"/>
          <w:szCs w:val="28"/>
        </w:rPr>
        <w:instrText>TOC</w:instrText>
      </w:r>
      <w:r>
        <w:rPr>
          <w:b/>
          <w:bCs/>
          <w:sz w:val="28"/>
          <w:szCs w:val="28"/>
          <w:rtl/>
        </w:rPr>
        <w:instrText xml:space="preserve"> \</w:instrText>
      </w:r>
      <w:r>
        <w:rPr>
          <w:b/>
          <w:bCs/>
          <w:sz w:val="28"/>
          <w:szCs w:val="28"/>
        </w:rPr>
        <w:instrText>o "1-1" \h \z \u</w:instrText>
      </w:r>
      <w:r>
        <w:rPr>
          <w:b/>
          <w:bCs/>
          <w:sz w:val="28"/>
          <w:szCs w:val="28"/>
          <w:rtl/>
        </w:rPr>
        <w:instrText xml:space="preserve"> </w:instrText>
      </w:r>
      <w:r>
        <w:rPr>
          <w:b/>
          <w:bCs/>
          <w:sz w:val="28"/>
          <w:szCs w:val="28"/>
          <w:rtl/>
        </w:rPr>
        <w:fldChar w:fldCharType="separate"/>
      </w:r>
      <w:hyperlink w:anchor="_Toc162538323" w:history="1">
        <w:r w:rsidR="00993A33" w:rsidRPr="00D346EC">
          <w:rPr>
            <w:rStyle w:val="Hyperlink"/>
            <w:rFonts w:hint="eastAsia"/>
            <w:noProof/>
            <w:rtl/>
          </w:rPr>
          <w:t>פרק</w:t>
        </w:r>
        <w:r w:rsidR="00993A33" w:rsidRPr="00D346EC">
          <w:rPr>
            <w:rStyle w:val="Hyperlink"/>
            <w:noProof/>
            <w:rtl/>
          </w:rPr>
          <w:t xml:space="preserve"> 1 - </w:t>
        </w:r>
        <w:r w:rsidR="00993A33" w:rsidRPr="00D346EC">
          <w:rPr>
            <w:rStyle w:val="Hyperlink"/>
            <w:rFonts w:hint="eastAsia"/>
            <w:noProof/>
            <w:rtl/>
          </w:rPr>
          <w:t>הזמנה</w:t>
        </w:r>
        <w:r w:rsidR="00993A33" w:rsidRPr="00D346EC">
          <w:rPr>
            <w:rStyle w:val="Hyperlink"/>
            <w:noProof/>
            <w:rtl/>
          </w:rPr>
          <w:t xml:space="preserve"> </w:t>
        </w:r>
        <w:r w:rsidR="00993A33" w:rsidRPr="00D346EC">
          <w:rPr>
            <w:rStyle w:val="Hyperlink"/>
            <w:rFonts w:hint="eastAsia"/>
            <w:noProof/>
            <w:rtl/>
          </w:rPr>
          <w:t>להציע</w:t>
        </w:r>
        <w:r w:rsidR="00993A33" w:rsidRPr="00D346EC">
          <w:rPr>
            <w:rStyle w:val="Hyperlink"/>
            <w:noProof/>
            <w:rtl/>
          </w:rPr>
          <w:t xml:space="preserve"> </w:t>
        </w:r>
        <w:r w:rsidR="00993A33" w:rsidRPr="00D346EC">
          <w:rPr>
            <w:rStyle w:val="Hyperlink"/>
            <w:rFonts w:hint="eastAsia"/>
            <w:noProof/>
            <w:rtl/>
          </w:rPr>
          <w:t>הצעות</w:t>
        </w:r>
        <w:r w:rsidR="00993A33" w:rsidRPr="00D346EC">
          <w:rPr>
            <w:rStyle w:val="Hyperlink"/>
            <w:noProof/>
            <w:rtl/>
          </w:rPr>
          <w:t xml:space="preserve"> – </w:t>
        </w:r>
        <w:r w:rsidR="00993A33" w:rsidRPr="00D346EC">
          <w:rPr>
            <w:rStyle w:val="Hyperlink"/>
            <w:rFonts w:hint="eastAsia"/>
            <w:noProof/>
            <w:rtl/>
          </w:rPr>
          <w:t>מכרז</w:t>
        </w:r>
        <w:r w:rsidR="00993A33" w:rsidRPr="00D346EC">
          <w:rPr>
            <w:rStyle w:val="Hyperlink"/>
            <w:noProof/>
            <w:rtl/>
          </w:rPr>
          <w:t xml:space="preserve"> </w:t>
        </w:r>
        <w:r w:rsidR="00993A33" w:rsidRPr="00D346EC">
          <w:rPr>
            <w:rStyle w:val="Hyperlink"/>
            <w:rFonts w:hint="eastAsia"/>
            <w:noProof/>
            <w:rtl/>
          </w:rPr>
          <w:t>מס</w:t>
        </w:r>
        <w:r w:rsidR="00993A33" w:rsidRPr="00D346EC">
          <w:rPr>
            <w:rStyle w:val="Hyperlink"/>
            <w:noProof/>
            <w:rtl/>
          </w:rPr>
          <w:t xml:space="preserve">' </w:t>
        </w:r>
        <w:r w:rsidR="00993A33" w:rsidRPr="00D346EC">
          <w:rPr>
            <w:rStyle w:val="Hyperlink"/>
            <w:rFonts w:ascii="David" w:hAnsi="David"/>
            <w:noProof/>
          </w:rPr>
          <w:t>23-2024</w:t>
        </w:r>
        <w:r w:rsidR="00993A33" w:rsidRPr="00D346EC">
          <w:rPr>
            <w:rStyle w:val="Hyperlink"/>
            <w:rFonts w:ascii="David" w:hAnsi="David"/>
            <w:noProof/>
            <w:rtl/>
          </w:rPr>
          <w:t xml:space="preserve"> </w:t>
        </w:r>
        <w:r w:rsidR="00993A33" w:rsidRPr="00D346EC">
          <w:rPr>
            <w:rStyle w:val="Hyperlink"/>
            <w:rFonts w:hint="eastAsia"/>
            <w:noProof/>
            <w:rtl/>
          </w:rPr>
          <w:t>למתן</w:t>
        </w:r>
        <w:r w:rsidR="00993A33" w:rsidRPr="00D346EC">
          <w:rPr>
            <w:rStyle w:val="Hyperlink"/>
            <w:noProof/>
            <w:rtl/>
          </w:rPr>
          <w:t xml:space="preserve"> </w:t>
        </w:r>
        <w:r w:rsidR="00993A33" w:rsidRPr="00D346EC">
          <w:rPr>
            <w:rStyle w:val="Hyperlink"/>
            <w:rFonts w:hint="eastAsia"/>
            <w:noProof/>
            <w:rtl/>
          </w:rPr>
          <w:t>שירותים</w:t>
        </w:r>
        <w:r w:rsidR="00993A33" w:rsidRPr="00D346EC">
          <w:rPr>
            <w:rStyle w:val="Hyperlink"/>
            <w:noProof/>
            <w:rtl/>
          </w:rPr>
          <w:t xml:space="preserve"> </w:t>
        </w:r>
        <w:r w:rsidR="00993A33" w:rsidRPr="00D346EC">
          <w:rPr>
            <w:rStyle w:val="Hyperlink"/>
            <w:rFonts w:hint="eastAsia"/>
            <w:noProof/>
            <w:rtl/>
          </w:rPr>
          <w:t>כתובעים</w:t>
        </w:r>
        <w:r w:rsidR="00993A33" w:rsidRPr="00D346EC">
          <w:rPr>
            <w:rStyle w:val="Hyperlink"/>
            <w:noProof/>
            <w:rtl/>
          </w:rPr>
          <w:t xml:space="preserve"> </w:t>
        </w:r>
        <w:r w:rsidR="00993A33" w:rsidRPr="00D346EC">
          <w:rPr>
            <w:rStyle w:val="Hyperlink"/>
            <w:rFonts w:hint="eastAsia"/>
            <w:noProof/>
            <w:rtl/>
          </w:rPr>
          <w:t>בהליכים</w:t>
        </w:r>
        <w:r w:rsidR="00993A33" w:rsidRPr="00D346EC">
          <w:rPr>
            <w:rStyle w:val="Hyperlink"/>
            <w:noProof/>
            <w:rtl/>
          </w:rPr>
          <w:t xml:space="preserve"> </w:t>
        </w:r>
        <w:r w:rsidR="00993A33" w:rsidRPr="00D346EC">
          <w:rPr>
            <w:rStyle w:val="Hyperlink"/>
            <w:rFonts w:hint="eastAsia"/>
            <w:noProof/>
            <w:rtl/>
          </w:rPr>
          <w:t>פליליים</w:t>
        </w:r>
        <w:r w:rsidR="00993A33" w:rsidRPr="00D346EC">
          <w:rPr>
            <w:rStyle w:val="Hyperlink"/>
            <w:noProof/>
            <w:rtl/>
          </w:rPr>
          <w:t xml:space="preserve"> </w:t>
        </w:r>
        <w:r w:rsidR="00993A33" w:rsidRPr="00D346EC">
          <w:rPr>
            <w:rStyle w:val="Hyperlink"/>
            <w:rFonts w:hint="eastAsia"/>
            <w:noProof/>
            <w:rtl/>
          </w:rPr>
          <w:t>ואחרים</w:t>
        </w:r>
        <w:r w:rsidR="00993A33" w:rsidRPr="00D346EC">
          <w:rPr>
            <w:rStyle w:val="Hyperlink"/>
            <w:noProof/>
            <w:rtl/>
          </w:rPr>
          <w:t xml:space="preserve"> </w:t>
        </w:r>
        <w:r w:rsidR="00993A33" w:rsidRPr="00D346EC">
          <w:rPr>
            <w:rStyle w:val="Hyperlink"/>
            <w:rFonts w:hint="eastAsia"/>
            <w:noProof/>
            <w:rtl/>
          </w:rPr>
          <w:t>מטעם</w:t>
        </w:r>
        <w:r w:rsidR="00993A33" w:rsidRPr="00D346EC">
          <w:rPr>
            <w:rStyle w:val="Hyperlink"/>
            <w:noProof/>
            <w:rtl/>
          </w:rPr>
          <w:t xml:space="preserve"> </w:t>
        </w:r>
        <w:r w:rsidR="00993A33" w:rsidRPr="00D346EC">
          <w:rPr>
            <w:rStyle w:val="Hyperlink"/>
            <w:rFonts w:hint="eastAsia"/>
            <w:noProof/>
            <w:rtl/>
          </w:rPr>
          <w:t>המדינה</w:t>
        </w:r>
        <w:r w:rsidR="00993A33" w:rsidRPr="00D346EC">
          <w:rPr>
            <w:rStyle w:val="Hyperlink"/>
            <w:noProof/>
            <w:rtl/>
          </w:rPr>
          <w:t xml:space="preserve"> </w:t>
        </w:r>
        <w:r w:rsidR="00993A33" w:rsidRPr="00D346EC">
          <w:rPr>
            <w:rStyle w:val="Hyperlink"/>
            <w:rFonts w:hint="eastAsia"/>
            <w:noProof/>
            <w:rtl/>
          </w:rPr>
          <w:t>בתחום</w:t>
        </w:r>
        <w:r w:rsidR="00993A33" w:rsidRPr="00D346EC">
          <w:rPr>
            <w:rStyle w:val="Hyperlink"/>
            <w:noProof/>
            <w:rtl/>
          </w:rPr>
          <w:t xml:space="preserve"> </w:t>
        </w:r>
        <w:r w:rsidR="00993A33" w:rsidRPr="00D346EC">
          <w:rPr>
            <w:rStyle w:val="Hyperlink"/>
            <w:rFonts w:hint="eastAsia"/>
            <w:noProof/>
            <w:rtl/>
          </w:rPr>
          <w:t>אכיפת</w:t>
        </w:r>
        <w:r w:rsidR="00993A33" w:rsidRPr="00D346EC">
          <w:rPr>
            <w:rStyle w:val="Hyperlink"/>
            <w:noProof/>
            <w:rtl/>
          </w:rPr>
          <w:t xml:space="preserve"> </w:t>
        </w:r>
        <w:r w:rsidR="00993A33" w:rsidRPr="00D346EC">
          <w:rPr>
            <w:rStyle w:val="Hyperlink"/>
            <w:rFonts w:hint="eastAsia"/>
            <w:noProof/>
            <w:rtl/>
          </w:rPr>
          <w:t>דיני</w:t>
        </w:r>
        <w:r w:rsidR="00993A33" w:rsidRPr="00D346EC">
          <w:rPr>
            <w:rStyle w:val="Hyperlink"/>
            <w:noProof/>
            <w:rtl/>
          </w:rPr>
          <w:t xml:space="preserve"> </w:t>
        </w:r>
        <w:r w:rsidR="00993A33" w:rsidRPr="00D346EC">
          <w:rPr>
            <w:rStyle w:val="Hyperlink"/>
            <w:rFonts w:hint="eastAsia"/>
            <w:noProof/>
            <w:rtl/>
          </w:rPr>
          <w:t>התכנון</w:t>
        </w:r>
        <w:r w:rsidR="00993A33" w:rsidRPr="00D346EC">
          <w:rPr>
            <w:rStyle w:val="Hyperlink"/>
            <w:noProof/>
            <w:rtl/>
          </w:rPr>
          <w:t xml:space="preserve"> </w:t>
        </w:r>
        <w:r w:rsidR="00993A33" w:rsidRPr="00D346EC">
          <w:rPr>
            <w:rStyle w:val="Hyperlink"/>
            <w:rFonts w:hint="eastAsia"/>
            <w:noProof/>
            <w:rtl/>
          </w:rPr>
          <w:t>והבנייה</w:t>
        </w:r>
        <w:r w:rsidR="00993A33">
          <w:rPr>
            <w:noProof/>
            <w:webHidden/>
            <w:rtl/>
          </w:rPr>
          <w:tab/>
        </w:r>
        <w:r w:rsidR="00993A33">
          <w:rPr>
            <w:noProof/>
            <w:webHidden/>
            <w:rtl/>
          </w:rPr>
          <w:fldChar w:fldCharType="begin"/>
        </w:r>
        <w:r w:rsidR="00993A33">
          <w:rPr>
            <w:noProof/>
            <w:webHidden/>
            <w:rtl/>
          </w:rPr>
          <w:instrText xml:space="preserve"> </w:instrText>
        </w:r>
        <w:r w:rsidR="00993A33">
          <w:rPr>
            <w:noProof/>
            <w:webHidden/>
          </w:rPr>
          <w:instrText>PAGEREF</w:instrText>
        </w:r>
        <w:r w:rsidR="00993A33">
          <w:rPr>
            <w:noProof/>
            <w:webHidden/>
            <w:rtl/>
          </w:rPr>
          <w:instrText xml:space="preserve"> _</w:instrText>
        </w:r>
        <w:r w:rsidR="00993A33">
          <w:rPr>
            <w:noProof/>
            <w:webHidden/>
          </w:rPr>
          <w:instrText>Toc162538323 \h</w:instrText>
        </w:r>
        <w:r w:rsidR="00993A33">
          <w:rPr>
            <w:noProof/>
            <w:webHidden/>
            <w:rtl/>
          </w:rPr>
          <w:instrText xml:space="preserve"> </w:instrText>
        </w:r>
        <w:r w:rsidR="00993A33">
          <w:rPr>
            <w:noProof/>
            <w:webHidden/>
            <w:rtl/>
          </w:rPr>
        </w:r>
        <w:r w:rsidR="00993A33">
          <w:rPr>
            <w:noProof/>
            <w:webHidden/>
            <w:rtl/>
          </w:rPr>
          <w:fldChar w:fldCharType="separate"/>
        </w:r>
        <w:r w:rsidR="00D718C6">
          <w:rPr>
            <w:noProof/>
            <w:webHidden/>
            <w:rtl/>
          </w:rPr>
          <w:t>3</w:t>
        </w:r>
        <w:r w:rsidR="00993A33">
          <w:rPr>
            <w:noProof/>
            <w:webHidden/>
            <w:rtl/>
          </w:rPr>
          <w:fldChar w:fldCharType="end"/>
        </w:r>
      </w:hyperlink>
    </w:p>
    <w:p w14:paraId="1FADA41A" w14:textId="4C31D89C" w:rsidR="00993A33" w:rsidRDefault="00AE6A4A">
      <w:pPr>
        <w:pStyle w:val="TOC1"/>
        <w:tabs>
          <w:tab w:val="right" w:leader="dot" w:pos="9344"/>
        </w:tabs>
        <w:rPr>
          <w:rFonts w:asciiTheme="minorHAnsi" w:eastAsiaTheme="minorEastAsia" w:hAnsiTheme="minorHAnsi" w:cstheme="minorBidi"/>
          <w:noProof/>
          <w:kern w:val="2"/>
          <w:rtl/>
          <w14:ligatures w14:val="standardContextual"/>
        </w:rPr>
      </w:pPr>
      <w:hyperlink w:anchor="_Toc162538324" w:history="1">
        <w:r w:rsidR="00993A33" w:rsidRPr="00D346EC">
          <w:rPr>
            <w:rStyle w:val="Hyperlink"/>
            <w:rFonts w:hint="eastAsia"/>
            <w:noProof/>
            <w:rtl/>
          </w:rPr>
          <w:t>פרק</w:t>
        </w:r>
        <w:r w:rsidR="00993A33" w:rsidRPr="00D346EC">
          <w:rPr>
            <w:rStyle w:val="Hyperlink"/>
            <w:noProof/>
            <w:rtl/>
          </w:rPr>
          <w:t xml:space="preserve"> 2 – (</w:t>
        </w:r>
        <w:r w:rsidR="00993A33" w:rsidRPr="00D346EC">
          <w:rPr>
            <w:rStyle w:val="Hyperlink"/>
            <w:rFonts w:hint="eastAsia"/>
            <w:noProof/>
            <w:rtl/>
          </w:rPr>
          <w:t>נספח</w:t>
        </w:r>
        <w:r w:rsidR="00993A33" w:rsidRPr="00D346EC">
          <w:rPr>
            <w:rStyle w:val="Hyperlink"/>
            <w:noProof/>
            <w:rtl/>
          </w:rPr>
          <w:t xml:space="preserve"> </w:t>
        </w:r>
        <w:r w:rsidR="00993A33" w:rsidRPr="00D346EC">
          <w:rPr>
            <w:rStyle w:val="Hyperlink"/>
            <w:rFonts w:hint="eastAsia"/>
            <w:noProof/>
            <w:rtl/>
          </w:rPr>
          <w:t>א</w:t>
        </w:r>
        <w:r w:rsidR="00993A33" w:rsidRPr="00D346EC">
          <w:rPr>
            <w:rStyle w:val="Hyperlink"/>
            <w:noProof/>
            <w:rtl/>
          </w:rPr>
          <w:t xml:space="preserve">' </w:t>
        </w:r>
        <w:r w:rsidR="00993A33" w:rsidRPr="00D346EC">
          <w:rPr>
            <w:rStyle w:val="Hyperlink"/>
            <w:rFonts w:hint="eastAsia"/>
            <w:noProof/>
            <w:rtl/>
          </w:rPr>
          <w:t>להזמנה</w:t>
        </w:r>
        <w:r w:rsidR="00993A33" w:rsidRPr="00D346EC">
          <w:rPr>
            <w:rStyle w:val="Hyperlink"/>
            <w:noProof/>
            <w:rtl/>
          </w:rPr>
          <w:t xml:space="preserve">) </w:t>
        </w:r>
        <w:r w:rsidR="00993A33" w:rsidRPr="00D346EC">
          <w:rPr>
            <w:rStyle w:val="Hyperlink"/>
            <w:rFonts w:hint="eastAsia"/>
            <w:noProof/>
            <w:rtl/>
          </w:rPr>
          <w:t>מפרט</w:t>
        </w:r>
        <w:r w:rsidR="00993A33" w:rsidRPr="00D346EC">
          <w:rPr>
            <w:rStyle w:val="Hyperlink"/>
            <w:noProof/>
            <w:rtl/>
          </w:rPr>
          <w:t xml:space="preserve"> </w:t>
        </w:r>
        <w:r w:rsidR="00993A33" w:rsidRPr="00D346EC">
          <w:rPr>
            <w:rStyle w:val="Hyperlink"/>
            <w:rFonts w:hint="eastAsia"/>
            <w:noProof/>
            <w:rtl/>
          </w:rPr>
          <w:t>שירותים</w:t>
        </w:r>
        <w:r w:rsidR="00993A33" w:rsidRPr="00D346EC">
          <w:rPr>
            <w:rStyle w:val="Hyperlink"/>
            <w:noProof/>
            <w:rtl/>
          </w:rPr>
          <w:t xml:space="preserve"> </w:t>
        </w:r>
        <w:r w:rsidR="00993A33" w:rsidRPr="00D346EC">
          <w:rPr>
            <w:rStyle w:val="Hyperlink"/>
            <w:rFonts w:hint="eastAsia"/>
            <w:noProof/>
            <w:rtl/>
          </w:rPr>
          <w:t>למכרז</w:t>
        </w:r>
        <w:r w:rsidR="00993A33" w:rsidRPr="00D346EC">
          <w:rPr>
            <w:rStyle w:val="Hyperlink"/>
            <w:noProof/>
            <w:rtl/>
          </w:rPr>
          <w:t xml:space="preserve"> </w:t>
        </w:r>
        <w:r w:rsidR="00993A33" w:rsidRPr="00D346EC">
          <w:rPr>
            <w:rStyle w:val="Hyperlink"/>
            <w:rFonts w:hint="eastAsia"/>
            <w:noProof/>
            <w:rtl/>
          </w:rPr>
          <w:t>מספר</w:t>
        </w:r>
        <w:r w:rsidR="00993A33" w:rsidRPr="00D346EC">
          <w:rPr>
            <w:rStyle w:val="Hyperlink"/>
            <w:noProof/>
            <w:rtl/>
          </w:rPr>
          <w:t xml:space="preserve"> </w:t>
        </w:r>
        <w:r w:rsidR="00993A33" w:rsidRPr="00D346EC">
          <w:rPr>
            <w:rStyle w:val="Hyperlink"/>
            <w:noProof/>
          </w:rPr>
          <w:t>23-2024</w:t>
        </w:r>
        <w:r w:rsidR="00993A33">
          <w:rPr>
            <w:noProof/>
            <w:webHidden/>
            <w:rtl/>
          </w:rPr>
          <w:tab/>
        </w:r>
        <w:r w:rsidR="00993A33">
          <w:rPr>
            <w:noProof/>
            <w:webHidden/>
            <w:rtl/>
          </w:rPr>
          <w:fldChar w:fldCharType="begin"/>
        </w:r>
        <w:r w:rsidR="00993A33">
          <w:rPr>
            <w:noProof/>
            <w:webHidden/>
            <w:rtl/>
          </w:rPr>
          <w:instrText xml:space="preserve"> </w:instrText>
        </w:r>
        <w:r w:rsidR="00993A33">
          <w:rPr>
            <w:noProof/>
            <w:webHidden/>
          </w:rPr>
          <w:instrText>PAGEREF</w:instrText>
        </w:r>
        <w:r w:rsidR="00993A33">
          <w:rPr>
            <w:noProof/>
            <w:webHidden/>
            <w:rtl/>
          </w:rPr>
          <w:instrText xml:space="preserve"> _</w:instrText>
        </w:r>
        <w:r w:rsidR="00993A33">
          <w:rPr>
            <w:noProof/>
            <w:webHidden/>
          </w:rPr>
          <w:instrText>Toc162538324 \h</w:instrText>
        </w:r>
        <w:r w:rsidR="00993A33">
          <w:rPr>
            <w:noProof/>
            <w:webHidden/>
            <w:rtl/>
          </w:rPr>
          <w:instrText xml:space="preserve"> </w:instrText>
        </w:r>
        <w:r w:rsidR="00993A33">
          <w:rPr>
            <w:noProof/>
            <w:webHidden/>
            <w:rtl/>
          </w:rPr>
        </w:r>
        <w:r w:rsidR="00993A33">
          <w:rPr>
            <w:noProof/>
            <w:webHidden/>
            <w:rtl/>
          </w:rPr>
          <w:fldChar w:fldCharType="separate"/>
        </w:r>
        <w:r w:rsidR="00D718C6">
          <w:rPr>
            <w:noProof/>
            <w:webHidden/>
            <w:rtl/>
          </w:rPr>
          <w:t>22</w:t>
        </w:r>
        <w:r w:rsidR="00993A33">
          <w:rPr>
            <w:noProof/>
            <w:webHidden/>
            <w:rtl/>
          </w:rPr>
          <w:fldChar w:fldCharType="end"/>
        </w:r>
      </w:hyperlink>
    </w:p>
    <w:p w14:paraId="637D4F17" w14:textId="20495436" w:rsidR="00993A33" w:rsidRDefault="00AE6A4A">
      <w:pPr>
        <w:pStyle w:val="TOC1"/>
        <w:tabs>
          <w:tab w:val="right" w:leader="dot" w:pos="9344"/>
        </w:tabs>
        <w:rPr>
          <w:rFonts w:asciiTheme="minorHAnsi" w:eastAsiaTheme="minorEastAsia" w:hAnsiTheme="minorHAnsi" w:cstheme="minorBidi"/>
          <w:noProof/>
          <w:kern w:val="2"/>
          <w:rtl/>
          <w14:ligatures w14:val="standardContextual"/>
        </w:rPr>
      </w:pPr>
      <w:hyperlink w:anchor="_Toc162538325" w:history="1">
        <w:r w:rsidR="00993A33" w:rsidRPr="00D346EC">
          <w:rPr>
            <w:rStyle w:val="Hyperlink"/>
            <w:rFonts w:hint="eastAsia"/>
            <w:noProof/>
            <w:rtl/>
          </w:rPr>
          <w:t>פרק</w:t>
        </w:r>
        <w:r w:rsidR="00993A33" w:rsidRPr="00D346EC">
          <w:rPr>
            <w:rStyle w:val="Hyperlink"/>
            <w:noProof/>
            <w:rtl/>
          </w:rPr>
          <w:t xml:space="preserve"> 2.1 – </w:t>
        </w:r>
        <w:r w:rsidR="00993A33" w:rsidRPr="00D346EC">
          <w:rPr>
            <w:rStyle w:val="Hyperlink"/>
            <w:rFonts w:hint="eastAsia"/>
            <w:noProof/>
            <w:rtl/>
          </w:rPr>
          <w:t>נספח</w:t>
        </w:r>
        <w:r w:rsidR="00993A33" w:rsidRPr="00D346EC">
          <w:rPr>
            <w:rStyle w:val="Hyperlink"/>
            <w:noProof/>
            <w:rtl/>
          </w:rPr>
          <w:t xml:space="preserve"> </w:t>
        </w:r>
        <w:r w:rsidR="00993A33" w:rsidRPr="00D346EC">
          <w:rPr>
            <w:rStyle w:val="Hyperlink"/>
            <w:rFonts w:hint="eastAsia"/>
            <w:noProof/>
            <w:rtl/>
          </w:rPr>
          <w:t>רכיבי</w:t>
        </w:r>
        <w:r w:rsidR="00993A33" w:rsidRPr="00D346EC">
          <w:rPr>
            <w:rStyle w:val="Hyperlink"/>
            <w:noProof/>
            <w:rtl/>
          </w:rPr>
          <w:t xml:space="preserve"> </w:t>
        </w:r>
        <w:r w:rsidR="00993A33" w:rsidRPr="00D346EC">
          <w:rPr>
            <w:rStyle w:val="Hyperlink"/>
            <w:rFonts w:hint="eastAsia"/>
            <w:noProof/>
            <w:rtl/>
          </w:rPr>
          <w:t>התמורה</w:t>
        </w:r>
        <w:r w:rsidR="00993A33">
          <w:rPr>
            <w:noProof/>
            <w:webHidden/>
            <w:rtl/>
          </w:rPr>
          <w:tab/>
        </w:r>
        <w:r w:rsidR="00993A33">
          <w:rPr>
            <w:noProof/>
            <w:webHidden/>
            <w:rtl/>
          </w:rPr>
          <w:fldChar w:fldCharType="begin"/>
        </w:r>
        <w:r w:rsidR="00993A33">
          <w:rPr>
            <w:noProof/>
            <w:webHidden/>
            <w:rtl/>
          </w:rPr>
          <w:instrText xml:space="preserve"> </w:instrText>
        </w:r>
        <w:r w:rsidR="00993A33">
          <w:rPr>
            <w:noProof/>
            <w:webHidden/>
          </w:rPr>
          <w:instrText>PAGEREF</w:instrText>
        </w:r>
        <w:r w:rsidR="00993A33">
          <w:rPr>
            <w:noProof/>
            <w:webHidden/>
            <w:rtl/>
          </w:rPr>
          <w:instrText xml:space="preserve"> _</w:instrText>
        </w:r>
        <w:r w:rsidR="00993A33">
          <w:rPr>
            <w:noProof/>
            <w:webHidden/>
          </w:rPr>
          <w:instrText>Toc162538325 \h</w:instrText>
        </w:r>
        <w:r w:rsidR="00993A33">
          <w:rPr>
            <w:noProof/>
            <w:webHidden/>
            <w:rtl/>
          </w:rPr>
          <w:instrText xml:space="preserve"> </w:instrText>
        </w:r>
        <w:r w:rsidR="00993A33">
          <w:rPr>
            <w:noProof/>
            <w:webHidden/>
            <w:rtl/>
          </w:rPr>
        </w:r>
        <w:r w:rsidR="00993A33">
          <w:rPr>
            <w:noProof/>
            <w:webHidden/>
            <w:rtl/>
          </w:rPr>
          <w:fldChar w:fldCharType="separate"/>
        </w:r>
        <w:r w:rsidR="00D718C6">
          <w:rPr>
            <w:noProof/>
            <w:webHidden/>
            <w:rtl/>
          </w:rPr>
          <w:t>30</w:t>
        </w:r>
        <w:r w:rsidR="00993A33">
          <w:rPr>
            <w:noProof/>
            <w:webHidden/>
            <w:rtl/>
          </w:rPr>
          <w:fldChar w:fldCharType="end"/>
        </w:r>
      </w:hyperlink>
    </w:p>
    <w:p w14:paraId="5950076F" w14:textId="3308FE5A" w:rsidR="00993A33" w:rsidRDefault="00AE6A4A">
      <w:pPr>
        <w:pStyle w:val="TOC1"/>
        <w:tabs>
          <w:tab w:val="right" w:leader="dot" w:pos="9344"/>
        </w:tabs>
        <w:rPr>
          <w:rFonts w:asciiTheme="minorHAnsi" w:eastAsiaTheme="minorEastAsia" w:hAnsiTheme="minorHAnsi" w:cstheme="minorBidi"/>
          <w:noProof/>
          <w:kern w:val="2"/>
          <w:rtl/>
          <w14:ligatures w14:val="standardContextual"/>
        </w:rPr>
      </w:pPr>
      <w:hyperlink w:anchor="_Toc162538326" w:history="1">
        <w:r w:rsidR="00993A33" w:rsidRPr="00D346EC">
          <w:rPr>
            <w:rStyle w:val="Hyperlink"/>
            <w:rFonts w:hint="eastAsia"/>
            <w:noProof/>
            <w:rtl/>
          </w:rPr>
          <w:t>פרק</w:t>
        </w:r>
        <w:r w:rsidR="00993A33" w:rsidRPr="00D346EC">
          <w:rPr>
            <w:rStyle w:val="Hyperlink"/>
            <w:noProof/>
            <w:rtl/>
          </w:rPr>
          <w:t xml:space="preserve"> 2.2 -</w:t>
        </w:r>
        <w:r w:rsidR="00993A33" w:rsidRPr="00D346EC">
          <w:rPr>
            <w:rStyle w:val="Hyperlink"/>
            <w:rFonts w:hint="eastAsia"/>
            <w:noProof/>
            <w:rtl/>
          </w:rPr>
          <w:t>נספח</w:t>
        </w:r>
        <w:r w:rsidR="00993A33" w:rsidRPr="00D346EC">
          <w:rPr>
            <w:rStyle w:val="Hyperlink"/>
            <w:noProof/>
            <w:rtl/>
          </w:rPr>
          <w:t xml:space="preserve"> - </w:t>
        </w:r>
        <w:r w:rsidR="00993A33" w:rsidRPr="00D346EC">
          <w:rPr>
            <w:rStyle w:val="Hyperlink"/>
            <w:rFonts w:hint="eastAsia"/>
            <w:noProof/>
            <w:rtl/>
          </w:rPr>
          <w:t>סיכום</w:t>
        </w:r>
        <w:r w:rsidR="00993A33" w:rsidRPr="00D346EC">
          <w:rPr>
            <w:rStyle w:val="Hyperlink"/>
            <w:noProof/>
            <w:rtl/>
          </w:rPr>
          <w:t xml:space="preserve"> </w:t>
        </w:r>
        <w:r w:rsidR="00993A33" w:rsidRPr="00D346EC">
          <w:rPr>
            <w:rStyle w:val="Hyperlink"/>
            <w:rFonts w:hint="eastAsia"/>
            <w:noProof/>
            <w:rtl/>
          </w:rPr>
          <w:t>דיון</w:t>
        </w:r>
        <w:r w:rsidR="00993A33" w:rsidRPr="00D346EC">
          <w:rPr>
            <w:rStyle w:val="Hyperlink"/>
            <w:noProof/>
            <w:rtl/>
          </w:rPr>
          <w:t xml:space="preserve"> </w:t>
        </w:r>
        <w:r w:rsidR="00993A33" w:rsidRPr="00D346EC">
          <w:rPr>
            <w:rStyle w:val="Hyperlink"/>
            <w:rFonts w:hint="eastAsia"/>
            <w:noProof/>
            <w:rtl/>
          </w:rPr>
          <w:t>עקרוני</w:t>
        </w:r>
        <w:r w:rsidR="00993A33" w:rsidRPr="00D346EC">
          <w:rPr>
            <w:rStyle w:val="Hyperlink"/>
            <w:noProof/>
            <w:rtl/>
          </w:rPr>
          <w:t xml:space="preserve"> </w:t>
        </w:r>
        <w:r w:rsidR="00993A33" w:rsidRPr="00D346EC">
          <w:rPr>
            <w:rStyle w:val="Hyperlink"/>
            <w:rFonts w:hint="eastAsia"/>
            <w:noProof/>
            <w:rtl/>
          </w:rPr>
          <w:t>של</w:t>
        </w:r>
        <w:r w:rsidR="00993A33" w:rsidRPr="00D346EC">
          <w:rPr>
            <w:rStyle w:val="Hyperlink"/>
            <w:noProof/>
            <w:rtl/>
          </w:rPr>
          <w:t xml:space="preserve"> </w:t>
        </w:r>
        <w:r w:rsidR="00993A33" w:rsidRPr="00D346EC">
          <w:rPr>
            <w:rStyle w:val="Hyperlink"/>
            <w:rFonts w:hint="eastAsia"/>
            <w:noProof/>
            <w:rtl/>
          </w:rPr>
          <w:t>הוועדה</w:t>
        </w:r>
        <w:r w:rsidR="00993A33" w:rsidRPr="00D346EC">
          <w:rPr>
            <w:rStyle w:val="Hyperlink"/>
            <w:noProof/>
            <w:rtl/>
          </w:rPr>
          <w:t xml:space="preserve"> </w:t>
        </w:r>
        <w:r w:rsidR="00993A33" w:rsidRPr="00D346EC">
          <w:rPr>
            <w:rStyle w:val="Hyperlink"/>
            <w:rFonts w:hint="eastAsia"/>
            <w:noProof/>
            <w:rtl/>
          </w:rPr>
          <w:t>לאישור</w:t>
        </w:r>
        <w:r w:rsidR="00993A33" w:rsidRPr="00D346EC">
          <w:rPr>
            <w:rStyle w:val="Hyperlink"/>
            <w:noProof/>
            <w:rtl/>
          </w:rPr>
          <w:t xml:space="preserve"> </w:t>
        </w:r>
        <w:r w:rsidR="00993A33" w:rsidRPr="00D346EC">
          <w:rPr>
            <w:rStyle w:val="Hyperlink"/>
            <w:rFonts w:hint="eastAsia"/>
            <w:noProof/>
            <w:rtl/>
          </w:rPr>
          <w:t>העסקתם</w:t>
        </w:r>
        <w:r w:rsidR="00993A33" w:rsidRPr="00D346EC">
          <w:rPr>
            <w:rStyle w:val="Hyperlink"/>
            <w:noProof/>
            <w:rtl/>
          </w:rPr>
          <w:t xml:space="preserve"> </w:t>
        </w:r>
        <w:r w:rsidR="00993A33" w:rsidRPr="00D346EC">
          <w:rPr>
            <w:rStyle w:val="Hyperlink"/>
            <w:rFonts w:hint="eastAsia"/>
            <w:noProof/>
            <w:rtl/>
          </w:rPr>
          <w:t>של</w:t>
        </w:r>
        <w:r w:rsidR="00993A33" w:rsidRPr="00D346EC">
          <w:rPr>
            <w:rStyle w:val="Hyperlink"/>
            <w:noProof/>
            <w:rtl/>
          </w:rPr>
          <w:t xml:space="preserve"> </w:t>
        </w:r>
        <w:r w:rsidR="00993A33" w:rsidRPr="00D346EC">
          <w:rPr>
            <w:rStyle w:val="Hyperlink"/>
            <w:rFonts w:hint="eastAsia"/>
            <w:noProof/>
            <w:rtl/>
          </w:rPr>
          <w:t>יועצים</w:t>
        </w:r>
        <w:r w:rsidR="00993A33" w:rsidRPr="00D346EC">
          <w:rPr>
            <w:rStyle w:val="Hyperlink"/>
            <w:noProof/>
            <w:rtl/>
          </w:rPr>
          <w:t xml:space="preserve"> </w:t>
        </w:r>
        <w:r w:rsidR="00993A33" w:rsidRPr="00D346EC">
          <w:rPr>
            <w:rStyle w:val="Hyperlink"/>
            <w:rFonts w:hint="eastAsia"/>
            <w:noProof/>
            <w:rtl/>
          </w:rPr>
          <w:t>משפטים</w:t>
        </w:r>
        <w:r w:rsidR="00993A33" w:rsidRPr="00D346EC">
          <w:rPr>
            <w:rStyle w:val="Hyperlink"/>
            <w:noProof/>
            <w:rtl/>
          </w:rPr>
          <w:t xml:space="preserve"> </w:t>
        </w:r>
        <w:r w:rsidR="00993A33" w:rsidRPr="00D346EC">
          <w:rPr>
            <w:rStyle w:val="Hyperlink"/>
            <w:rFonts w:hint="eastAsia"/>
            <w:noProof/>
            <w:rtl/>
          </w:rPr>
          <w:t>חיצוניים</w:t>
        </w:r>
        <w:r w:rsidR="00993A33" w:rsidRPr="00D346EC">
          <w:rPr>
            <w:rStyle w:val="Hyperlink"/>
            <w:noProof/>
            <w:rtl/>
          </w:rPr>
          <w:t xml:space="preserve"> </w:t>
        </w:r>
        <w:r w:rsidR="00993A33" w:rsidRPr="00D346EC">
          <w:rPr>
            <w:rStyle w:val="Hyperlink"/>
            <w:rFonts w:hint="eastAsia"/>
            <w:noProof/>
            <w:rtl/>
          </w:rPr>
          <w:t>במשרדי</w:t>
        </w:r>
        <w:r w:rsidR="00993A33" w:rsidRPr="00D346EC">
          <w:rPr>
            <w:rStyle w:val="Hyperlink"/>
            <w:noProof/>
            <w:rtl/>
          </w:rPr>
          <w:t xml:space="preserve"> </w:t>
        </w:r>
        <w:r w:rsidR="00993A33" w:rsidRPr="00D346EC">
          <w:rPr>
            <w:rStyle w:val="Hyperlink"/>
            <w:rFonts w:hint="eastAsia"/>
            <w:noProof/>
            <w:rtl/>
          </w:rPr>
          <w:t>ממשלה</w:t>
        </w:r>
        <w:r w:rsidR="00993A33" w:rsidRPr="00D346EC">
          <w:rPr>
            <w:rStyle w:val="Hyperlink"/>
            <w:noProof/>
            <w:rtl/>
          </w:rPr>
          <w:t xml:space="preserve"> </w:t>
        </w:r>
        <w:r w:rsidR="00993A33" w:rsidRPr="00D346EC">
          <w:rPr>
            <w:rStyle w:val="Hyperlink"/>
            <w:rFonts w:hint="eastAsia"/>
            <w:noProof/>
            <w:rtl/>
          </w:rPr>
          <w:t>מיום</w:t>
        </w:r>
        <w:r w:rsidR="00993A33" w:rsidRPr="00D346EC">
          <w:rPr>
            <w:rStyle w:val="Hyperlink"/>
            <w:noProof/>
            <w:rtl/>
          </w:rPr>
          <w:t xml:space="preserve"> 28.2.2021</w:t>
        </w:r>
        <w:r w:rsidR="00993A33">
          <w:rPr>
            <w:noProof/>
            <w:webHidden/>
            <w:rtl/>
          </w:rPr>
          <w:tab/>
        </w:r>
        <w:r w:rsidR="00993A33">
          <w:rPr>
            <w:noProof/>
            <w:webHidden/>
            <w:rtl/>
          </w:rPr>
          <w:fldChar w:fldCharType="begin"/>
        </w:r>
        <w:r w:rsidR="00993A33">
          <w:rPr>
            <w:noProof/>
            <w:webHidden/>
            <w:rtl/>
          </w:rPr>
          <w:instrText xml:space="preserve"> </w:instrText>
        </w:r>
        <w:r w:rsidR="00993A33">
          <w:rPr>
            <w:noProof/>
            <w:webHidden/>
          </w:rPr>
          <w:instrText>PAGEREF</w:instrText>
        </w:r>
        <w:r w:rsidR="00993A33">
          <w:rPr>
            <w:noProof/>
            <w:webHidden/>
            <w:rtl/>
          </w:rPr>
          <w:instrText xml:space="preserve"> _</w:instrText>
        </w:r>
        <w:r w:rsidR="00993A33">
          <w:rPr>
            <w:noProof/>
            <w:webHidden/>
          </w:rPr>
          <w:instrText>Toc162538326 \h</w:instrText>
        </w:r>
        <w:r w:rsidR="00993A33">
          <w:rPr>
            <w:noProof/>
            <w:webHidden/>
            <w:rtl/>
          </w:rPr>
          <w:instrText xml:space="preserve"> </w:instrText>
        </w:r>
        <w:r w:rsidR="00993A33">
          <w:rPr>
            <w:noProof/>
            <w:webHidden/>
            <w:rtl/>
          </w:rPr>
        </w:r>
        <w:r w:rsidR="00993A33">
          <w:rPr>
            <w:noProof/>
            <w:webHidden/>
            <w:rtl/>
          </w:rPr>
          <w:fldChar w:fldCharType="separate"/>
        </w:r>
        <w:r w:rsidR="00D718C6">
          <w:rPr>
            <w:noProof/>
            <w:webHidden/>
            <w:rtl/>
          </w:rPr>
          <w:t>39</w:t>
        </w:r>
        <w:r w:rsidR="00993A33">
          <w:rPr>
            <w:noProof/>
            <w:webHidden/>
            <w:rtl/>
          </w:rPr>
          <w:fldChar w:fldCharType="end"/>
        </w:r>
      </w:hyperlink>
    </w:p>
    <w:p w14:paraId="6E3A249C" w14:textId="153CB7BC" w:rsidR="00993A33" w:rsidRDefault="00AE6A4A">
      <w:pPr>
        <w:pStyle w:val="TOC1"/>
        <w:tabs>
          <w:tab w:val="right" w:leader="dot" w:pos="9344"/>
        </w:tabs>
        <w:rPr>
          <w:rFonts w:asciiTheme="minorHAnsi" w:eastAsiaTheme="minorEastAsia" w:hAnsiTheme="minorHAnsi" w:cstheme="minorBidi"/>
          <w:noProof/>
          <w:kern w:val="2"/>
          <w:rtl/>
          <w14:ligatures w14:val="standardContextual"/>
        </w:rPr>
      </w:pPr>
      <w:hyperlink w:anchor="_Toc162538327" w:history="1">
        <w:r w:rsidR="00993A33" w:rsidRPr="00D346EC">
          <w:rPr>
            <w:rStyle w:val="Hyperlink"/>
            <w:rFonts w:hint="eastAsia"/>
            <w:noProof/>
            <w:rtl/>
          </w:rPr>
          <w:t>נספח</w:t>
        </w:r>
        <w:r w:rsidR="00993A33" w:rsidRPr="00D346EC">
          <w:rPr>
            <w:rStyle w:val="Hyperlink"/>
            <w:noProof/>
            <w:rtl/>
          </w:rPr>
          <w:t xml:space="preserve"> </w:t>
        </w:r>
        <w:r w:rsidR="00993A33" w:rsidRPr="00D346EC">
          <w:rPr>
            <w:rStyle w:val="Hyperlink"/>
            <w:rFonts w:hint="eastAsia"/>
            <w:noProof/>
            <w:rtl/>
          </w:rPr>
          <w:t>ג</w:t>
        </w:r>
        <w:r w:rsidR="00993A33" w:rsidRPr="00D346EC">
          <w:rPr>
            <w:rStyle w:val="Hyperlink"/>
            <w:noProof/>
            <w:rtl/>
          </w:rPr>
          <w:t xml:space="preserve">' – </w:t>
        </w:r>
        <w:r w:rsidR="00993A33" w:rsidRPr="00D346EC">
          <w:rPr>
            <w:rStyle w:val="Hyperlink"/>
            <w:rFonts w:hint="eastAsia"/>
            <w:noProof/>
            <w:rtl/>
          </w:rPr>
          <w:t>הסכם</w:t>
        </w:r>
        <w:r w:rsidR="00993A33" w:rsidRPr="00D346EC">
          <w:rPr>
            <w:rStyle w:val="Hyperlink"/>
            <w:noProof/>
            <w:rtl/>
          </w:rPr>
          <w:t xml:space="preserve"> </w:t>
        </w:r>
        <w:r w:rsidR="00993A33" w:rsidRPr="00D346EC">
          <w:rPr>
            <w:rStyle w:val="Hyperlink"/>
            <w:rFonts w:hint="eastAsia"/>
            <w:noProof/>
            <w:rtl/>
          </w:rPr>
          <w:t>התקשרות</w:t>
        </w:r>
        <w:r w:rsidR="00993A33" w:rsidRPr="00D346EC">
          <w:rPr>
            <w:rStyle w:val="Hyperlink"/>
            <w:noProof/>
            <w:rtl/>
          </w:rPr>
          <w:t xml:space="preserve"> </w:t>
        </w:r>
        <w:r w:rsidR="00993A33" w:rsidRPr="00D346EC">
          <w:rPr>
            <w:rStyle w:val="Hyperlink"/>
            <w:rFonts w:hint="eastAsia"/>
            <w:noProof/>
            <w:rtl/>
          </w:rPr>
          <w:t>למתן</w:t>
        </w:r>
        <w:r w:rsidR="00993A33" w:rsidRPr="00D346EC">
          <w:rPr>
            <w:rStyle w:val="Hyperlink"/>
            <w:noProof/>
            <w:rtl/>
          </w:rPr>
          <w:t xml:space="preserve"> </w:t>
        </w:r>
        <w:r w:rsidR="00993A33" w:rsidRPr="00D346EC">
          <w:rPr>
            <w:rStyle w:val="Hyperlink"/>
            <w:rFonts w:hint="eastAsia"/>
            <w:noProof/>
            <w:rtl/>
          </w:rPr>
          <w:t>שירותים</w:t>
        </w:r>
        <w:r w:rsidR="00993A33" w:rsidRPr="00D346EC">
          <w:rPr>
            <w:rStyle w:val="Hyperlink"/>
            <w:noProof/>
            <w:rtl/>
          </w:rPr>
          <w:t xml:space="preserve"> </w:t>
        </w:r>
        <w:r w:rsidR="00993A33" w:rsidRPr="00D346EC">
          <w:rPr>
            <w:rStyle w:val="Hyperlink"/>
            <w:rFonts w:hint="eastAsia"/>
            <w:noProof/>
            <w:rtl/>
          </w:rPr>
          <w:t>עבור</w:t>
        </w:r>
        <w:r w:rsidR="00993A33" w:rsidRPr="00D346EC">
          <w:rPr>
            <w:rStyle w:val="Hyperlink"/>
            <w:noProof/>
            <w:rtl/>
          </w:rPr>
          <w:t xml:space="preserve"> </w:t>
        </w:r>
        <w:r w:rsidR="00993A33" w:rsidRPr="00D346EC">
          <w:rPr>
            <w:rStyle w:val="Hyperlink"/>
            <w:rFonts w:hint="eastAsia"/>
            <w:noProof/>
            <w:rtl/>
          </w:rPr>
          <w:t>משרד</w:t>
        </w:r>
        <w:r w:rsidR="00993A33" w:rsidRPr="00D346EC">
          <w:rPr>
            <w:rStyle w:val="Hyperlink"/>
            <w:noProof/>
            <w:rtl/>
          </w:rPr>
          <w:t xml:space="preserve"> </w:t>
        </w:r>
        <w:r w:rsidR="00993A33" w:rsidRPr="00D346EC">
          <w:rPr>
            <w:rStyle w:val="Hyperlink"/>
            <w:rFonts w:hint="eastAsia"/>
            <w:noProof/>
            <w:rtl/>
          </w:rPr>
          <w:t>המשפטים</w:t>
        </w:r>
        <w:r w:rsidR="00993A33">
          <w:rPr>
            <w:noProof/>
            <w:webHidden/>
            <w:rtl/>
          </w:rPr>
          <w:tab/>
        </w:r>
        <w:r w:rsidR="00993A33">
          <w:rPr>
            <w:noProof/>
            <w:webHidden/>
            <w:rtl/>
          </w:rPr>
          <w:fldChar w:fldCharType="begin"/>
        </w:r>
        <w:r w:rsidR="00993A33">
          <w:rPr>
            <w:noProof/>
            <w:webHidden/>
            <w:rtl/>
          </w:rPr>
          <w:instrText xml:space="preserve"> </w:instrText>
        </w:r>
        <w:r w:rsidR="00993A33">
          <w:rPr>
            <w:noProof/>
            <w:webHidden/>
          </w:rPr>
          <w:instrText>PAGEREF</w:instrText>
        </w:r>
        <w:r w:rsidR="00993A33">
          <w:rPr>
            <w:noProof/>
            <w:webHidden/>
            <w:rtl/>
          </w:rPr>
          <w:instrText xml:space="preserve"> _</w:instrText>
        </w:r>
        <w:r w:rsidR="00993A33">
          <w:rPr>
            <w:noProof/>
            <w:webHidden/>
          </w:rPr>
          <w:instrText>Toc162538327 \h</w:instrText>
        </w:r>
        <w:r w:rsidR="00993A33">
          <w:rPr>
            <w:noProof/>
            <w:webHidden/>
            <w:rtl/>
          </w:rPr>
          <w:instrText xml:space="preserve"> </w:instrText>
        </w:r>
        <w:r w:rsidR="00993A33">
          <w:rPr>
            <w:noProof/>
            <w:webHidden/>
            <w:rtl/>
          </w:rPr>
        </w:r>
        <w:r w:rsidR="00993A33">
          <w:rPr>
            <w:noProof/>
            <w:webHidden/>
            <w:rtl/>
          </w:rPr>
          <w:fldChar w:fldCharType="separate"/>
        </w:r>
        <w:r w:rsidR="00D718C6">
          <w:rPr>
            <w:noProof/>
            <w:webHidden/>
            <w:rtl/>
          </w:rPr>
          <w:t>42</w:t>
        </w:r>
        <w:r w:rsidR="00993A33">
          <w:rPr>
            <w:noProof/>
            <w:webHidden/>
            <w:rtl/>
          </w:rPr>
          <w:fldChar w:fldCharType="end"/>
        </w:r>
      </w:hyperlink>
    </w:p>
    <w:p w14:paraId="479B551B" w14:textId="165987C6" w:rsidR="00993A33" w:rsidRDefault="00AE6A4A">
      <w:pPr>
        <w:pStyle w:val="TOC1"/>
        <w:tabs>
          <w:tab w:val="right" w:leader="dot" w:pos="9344"/>
        </w:tabs>
        <w:rPr>
          <w:rFonts w:asciiTheme="minorHAnsi" w:eastAsiaTheme="minorEastAsia" w:hAnsiTheme="minorHAnsi" w:cstheme="minorBidi"/>
          <w:noProof/>
          <w:kern w:val="2"/>
          <w:rtl/>
          <w14:ligatures w14:val="standardContextual"/>
        </w:rPr>
      </w:pPr>
      <w:hyperlink w:anchor="_Toc162538328" w:history="1">
        <w:r w:rsidR="00993A33" w:rsidRPr="00D346EC">
          <w:rPr>
            <w:rStyle w:val="Hyperlink"/>
            <w:rFonts w:hint="eastAsia"/>
            <w:noProof/>
            <w:rtl/>
          </w:rPr>
          <w:t>פרק</w:t>
        </w:r>
        <w:r w:rsidR="00993A33" w:rsidRPr="00D346EC">
          <w:rPr>
            <w:rStyle w:val="Hyperlink"/>
            <w:noProof/>
            <w:rtl/>
          </w:rPr>
          <w:t xml:space="preserve"> 3- </w:t>
        </w:r>
        <w:r w:rsidR="00993A33" w:rsidRPr="00D346EC">
          <w:rPr>
            <w:rStyle w:val="Hyperlink"/>
            <w:rFonts w:hint="eastAsia"/>
            <w:noProof/>
            <w:rtl/>
          </w:rPr>
          <w:t>נספח</w:t>
        </w:r>
        <w:r w:rsidR="00993A33" w:rsidRPr="00D346EC">
          <w:rPr>
            <w:rStyle w:val="Hyperlink"/>
            <w:noProof/>
            <w:rtl/>
          </w:rPr>
          <w:t xml:space="preserve"> </w:t>
        </w:r>
        <w:r w:rsidR="00993A33" w:rsidRPr="00D346EC">
          <w:rPr>
            <w:rStyle w:val="Hyperlink"/>
            <w:rFonts w:hint="eastAsia"/>
            <w:noProof/>
            <w:rtl/>
          </w:rPr>
          <w:t>ד</w:t>
        </w:r>
        <w:r w:rsidR="00993A33" w:rsidRPr="00D346EC">
          <w:rPr>
            <w:rStyle w:val="Hyperlink"/>
            <w:noProof/>
            <w:rtl/>
          </w:rPr>
          <w:t xml:space="preserve">' – </w:t>
        </w:r>
        <w:r w:rsidR="00993A33" w:rsidRPr="00D346EC">
          <w:rPr>
            <w:rStyle w:val="Hyperlink"/>
            <w:rFonts w:hint="eastAsia"/>
            <w:noProof/>
            <w:rtl/>
          </w:rPr>
          <w:t>חוברת</w:t>
        </w:r>
        <w:r w:rsidR="00993A33" w:rsidRPr="00D346EC">
          <w:rPr>
            <w:rStyle w:val="Hyperlink"/>
            <w:noProof/>
            <w:rtl/>
          </w:rPr>
          <w:t xml:space="preserve"> </w:t>
        </w:r>
        <w:r w:rsidR="00993A33" w:rsidRPr="00D346EC">
          <w:rPr>
            <w:rStyle w:val="Hyperlink"/>
            <w:rFonts w:hint="eastAsia"/>
            <w:noProof/>
            <w:rtl/>
          </w:rPr>
          <w:t>הצעה</w:t>
        </w:r>
        <w:r w:rsidR="00993A33" w:rsidRPr="00D346EC">
          <w:rPr>
            <w:rStyle w:val="Hyperlink"/>
            <w:noProof/>
            <w:rtl/>
          </w:rPr>
          <w:t xml:space="preserve"> </w:t>
        </w:r>
        <w:r w:rsidR="00993A33" w:rsidRPr="00D346EC">
          <w:rPr>
            <w:rStyle w:val="Hyperlink"/>
            <w:rFonts w:hint="eastAsia"/>
            <w:noProof/>
            <w:rtl/>
          </w:rPr>
          <w:t>למכרז</w:t>
        </w:r>
        <w:r w:rsidR="00993A33" w:rsidRPr="00D346EC">
          <w:rPr>
            <w:rStyle w:val="Hyperlink"/>
            <w:noProof/>
            <w:rtl/>
          </w:rPr>
          <w:t xml:space="preserve"> </w:t>
        </w:r>
        <w:r w:rsidR="00993A33" w:rsidRPr="00D346EC">
          <w:rPr>
            <w:rStyle w:val="Hyperlink"/>
            <w:noProof/>
          </w:rPr>
          <w:t>23-2024</w:t>
        </w:r>
        <w:r w:rsidR="00993A33">
          <w:rPr>
            <w:noProof/>
            <w:webHidden/>
            <w:rtl/>
          </w:rPr>
          <w:tab/>
        </w:r>
        <w:r w:rsidR="00993A33">
          <w:rPr>
            <w:noProof/>
            <w:webHidden/>
            <w:rtl/>
          </w:rPr>
          <w:fldChar w:fldCharType="begin"/>
        </w:r>
        <w:r w:rsidR="00993A33">
          <w:rPr>
            <w:noProof/>
            <w:webHidden/>
            <w:rtl/>
          </w:rPr>
          <w:instrText xml:space="preserve"> </w:instrText>
        </w:r>
        <w:r w:rsidR="00993A33">
          <w:rPr>
            <w:noProof/>
            <w:webHidden/>
          </w:rPr>
          <w:instrText>PAGEREF</w:instrText>
        </w:r>
        <w:r w:rsidR="00993A33">
          <w:rPr>
            <w:noProof/>
            <w:webHidden/>
            <w:rtl/>
          </w:rPr>
          <w:instrText xml:space="preserve"> _</w:instrText>
        </w:r>
        <w:r w:rsidR="00993A33">
          <w:rPr>
            <w:noProof/>
            <w:webHidden/>
          </w:rPr>
          <w:instrText>Toc162538328 \h</w:instrText>
        </w:r>
        <w:r w:rsidR="00993A33">
          <w:rPr>
            <w:noProof/>
            <w:webHidden/>
            <w:rtl/>
          </w:rPr>
          <w:instrText xml:space="preserve"> </w:instrText>
        </w:r>
        <w:r w:rsidR="00993A33">
          <w:rPr>
            <w:noProof/>
            <w:webHidden/>
            <w:rtl/>
          </w:rPr>
        </w:r>
        <w:r w:rsidR="00993A33">
          <w:rPr>
            <w:noProof/>
            <w:webHidden/>
            <w:rtl/>
          </w:rPr>
          <w:fldChar w:fldCharType="separate"/>
        </w:r>
        <w:r w:rsidR="00D718C6">
          <w:rPr>
            <w:noProof/>
            <w:webHidden/>
            <w:rtl/>
          </w:rPr>
          <w:t>60</w:t>
        </w:r>
        <w:r w:rsidR="00993A33">
          <w:rPr>
            <w:noProof/>
            <w:webHidden/>
            <w:rtl/>
          </w:rPr>
          <w:fldChar w:fldCharType="end"/>
        </w:r>
      </w:hyperlink>
    </w:p>
    <w:p w14:paraId="2D1CBDF5" w14:textId="21012FEC" w:rsidR="00993A33" w:rsidRDefault="00AE6A4A">
      <w:pPr>
        <w:pStyle w:val="TOC1"/>
        <w:tabs>
          <w:tab w:val="right" w:leader="dot" w:pos="9344"/>
        </w:tabs>
        <w:rPr>
          <w:rFonts w:asciiTheme="minorHAnsi" w:eastAsiaTheme="minorEastAsia" w:hAnsiTheme="minorHAnsi" w:cstheme="minorBidi"/>
          <w:noProof/>
          <w:kern w:val="2"/>
          <w:rtl/>
          <w14:ligatures w14:val="standardContextual"/>
        </w:rPr>
      </w:pPr>
      <w:hyperlink w:anchor="_Toc162538329" w:history="1">
        <w:r w:rsidR="00993A33" w:rsidRPr="00D346EC">
          <w:rPr>
            <w:rStyle w:val="Hyperlink"/>
            <w:rFonts w:hint="eastAsia"/>
            <w:noProof/>
            <w:rtl/>
          </w:rPr>
          <w:t>נספח</w:t>
        </w:r>
        <w:r w:rsidR="00993A33" w:rsidRPr="00D346EC">
          <w:rPr>
            <w:rStyle w:val="Hyperlink"/>
            <w:noProof/>
            <w:rtl/>
          </w:rPr>
          <w:t xml:space="preserve"> </w:t>
        </w:r>
        <w:r w:rsidR="00993A33" w:rsidRPr="00D346EC">
          <w:rPr>
            <w:rStyle w:val="Hyperlink"/>
            <w:rFonts w:hint="eastAsia"/>
            <w:noProof/>
            <w:rtl/>
          </w:rPr>
          <w:t>ד</w:t>
        </w:r>
        <w:r w:rsidR="00993A33" w:rsidRPr="00D346EC">
          <w:rPr>
            <w:rStyle w:val="Hyperlink"/>
            <w:noProof/>
            <w:rtl/>
          </w:rPr>
          <w:t xml:space="preserve">' 6 - </w:t>
        </w:r>
        <w:r w:rsidR="00993A33" w:rsidRPr="00D346EC">
          <w:rPr>
            <w:rStyle w:val="Hyperlink"/>
            <w:rFonts w:hint="eastAsia"/>
            <w:noProof/>
            <w:rtl/>
          </w:rPr>
          <w:t>תצהיר</w:t>
        </w:r>
        <w:r w:rsidR="00993A33" w:rsidRPr="00D346EC">
          <w:rPr>
            <w:rStyle w:val="Hyperlink"/>
            <w:noProof/>
            <w:rtl/>
          </w:rPr>
          <w:t xml:space="preserve"> </w:t>
        </w:r>
        <w:r w:rsidR="00993A33" w:rsidRPr="00D346EC">
          <w:rPr>
            <w:rStyle w:val="Hyperlink"/>
            <w:rFonts w:hint="eastAsia"/>
            <w:noProof/>
            <w:rtl/>
          </w:rPr>
          <w:t>בדבר</w:t>
        </w:r>
        <w:r w:rsidR="00993A33" w:rsidRPr="00D346EC">
          <w:rPr>
            <w:rStyle w:val="Hyperlink"/>
            <w:noProof/>
            <w:rtl/>
          </w:rPr>
          <w:t xml:space="preserve"> </w:t>
        </w:r>
        <w:r w:rsidR="00993A33" w:rsidRPr="00D346EC">
          <w:rPr>
            <w:rStyle w:val="Hyperlink"/>
            <w:rFonts w:hint="eastAsia"/>
            <w:noProof/>
            <w:rtl/>
          </w:rPr>
          <w:t>היעדר</w:t>
        </w:r>
        <w:r w:rsidR="00993A33" w:rsidRPr="00D346EC">
          <w:rPr>
            <w:rStyle w:val="Hyperlink"/>
            <w:noProof/>
            <w:rtl/>
          </w:rPr>
          <w:t xml:space="preserve"> </w:t>
        </w:r>
        <w:r w:rsidR="00993A33" w:rsidRPr="00D346EC">
          <w:rPr>
            <w:rStyle w:val="Hyperlink"/>
            <w:rFonts w:hint="eastAsia"/>
            <w:noProof/>
            <w:rtl/>
          </w:rPr>
          <w:t>הרשעות</w:t>
        </w:r>
        <w:r w:rsidR="00993A33" w:rsidRPr="00D346EC">
          <w:rPr>
            <w:rStyle w:val="Hyperlink"/>
            <w:noProof/>
            <w:rtl/>
          </w:rPr>
          <w:t xml:space="preserve"> </w:t>
        </w:r>
        <w:r w:rsidR="00993A33" w:rsidRPr="00D346EC">
          <w:rPr>
            <w:rStyle w:val="Hyperlink"/>
            <w:rFonts w:hint="eastAsia"/>
            <w:noProof/>
            <w:rtl/>
          </w:rPr>
          <w:t>בגין</w:t>
        </w:r>
        <w:r w:rsidR="00993A33" w:rsidRPr="00D346EC">
          <w:rPr>
            <w:rStyle w:val="Hyperlink"/>
            <w:noProof/>
            <w:rtl/>
          </w:rPr>
          <w:t xml:space="preserve"> </w:t>
        </w:r>
        <w:r w:rsidR="00993A33" w:rsidRPr="00D346EC">
          <w:rPr>
            <w:rStyle w:val="Hyperlink"/>
            <w:rFonts w:hint="eastAsia"/>
            <w:noProof/>
            <w:rtl/>
          </w:rPr>
          <w:t>העסקת</w:t>
        </w:r>
        <w:r w:rsidR="00993A33" w:rsidRPr="00D346EC">
          <w:rPr>
            <w:rStyle w:val="Hyperlink"/>
            <w:noProof/>
            <w:rtl/>
          </w:rPr>
          <w:t xml:space="preserve"> </w:t>
        </w:r>
        <w:r w:rsidR="00993A33" w:rsidRPr="00D346EC">
          <w:rPr>
            <w:rStyle w:val="Hyperlink"/>
            <w:rFonts w:hint="eastAsia"/>
            <w:noProof/>
            <w:rtl/>
          </w:rPr>
          <w:t>עובדים</w:t>
        </w:r>
        <w:r w:rsidR="00993A33" w:rsidRPr="00D346EC">
          <w:rPr>
            <w:rStyle w:val="Hyperlink"/>
            <w:noProof/>
            <w:rtl/>
          </w:rPr>
          <w:t xml:space="preserve"> </w:t>
        </w:r>
        <w:r w:rsidR="00993A33" w:rsidRPr="00D346EC">
          <w:rPr>
            <w:rStyle w:val="Hyperlink"/>
            <w:rFonts w:hint="eastAsia"/>
            <w:noProof/>
            <w:rtl/>
          </w:rPr>
          <w:t>זרים</w:t>
        </w:r>
        <w:r w:rsidR="00993A33" w:rsidRPr="00D346EC">
          <w:rPr>
            <w:rStyle w:val="Hyperlink"/>
            <w:noProof/>
            <w:rtl/>
          </w:rPr>
          <w:t xml:space="preserve"> </w:t>
        </w:r>
        <w:r w:rsidR="00993A33" w:rsidRPr="00D346EC">
          <w:rPr>
            <w:rStyle w:val="Hyperlink"/>
            <w:rFonts w:hint="eastAsia"/>
            <w:noProof/>
            <w:rtl/>
          </w:rPr>
          <w:t>ושכר</w:t>
        </w:r>
        <w:r w:rsidR="00993A33" w:rsidRPr="00D346EC">
          <w:rPr>
            <w:rStyle w:val="Hyperlink"/>
            <w:noProof/>
            <w:rtl/>
          </w:rPr>
          <w:t xml:space="preserve"> </w:t>
        </w:r>
        <w:r w:rsidR="00993A33" w:rsidRPr="00D346EC">
          <w:rPr>
            <w:rStyle w:val="Hyperlink"/>
            <w:rFonts w:hint="eastAsia"/>
            <w:noProof/>
            <w:rtl/>
          </w:rPr>
          <w:t>מינימום</w:t>
        </w:r>
        <w:r w:rsidR="00993A33">
          <w:rPr>
            <w:noProof/>
            <w:webHidden/>
            <w:rtl/>
          </w:rPr>
          <w:tab/>
        </w:r>
        <w:r w:rsidR="00993A33">
          <w:rPr>
            <w:noProof/>
            <w:webHidden/>
            <w:rtl/>
          </w:rPr>
          <w:fldChar w:fldCharType="begin"/>
        </w:r>
        <w:r w:rsidR="00993A33">
          <w:rPr>
            <w:noProof/>
            <w:webHidden/>
            <w:rtl/>
          </w:rPr>
          <w:instrText xml:space="preserve"> </w:instrText>
        </w:r>
        <w:r w:rsidR="00993A33">
          <w:rPr>
            <w:noProof/>
            <w:webHidden/>
          </w:rPr>
          <w:instrText>PAGEREF</w:instrText>
        </w:r>
        <w:r w:rsidR="00993A33">
          <w:rPr>
            <w:noProof/>
            <w:webHidden/>
            <w:rtl/>
          </w:rPr>
          <w:instrText xml:space="preserve"> _</w:instrText>
        </w:r>
        <w:r w:rsidR="00993A33">
          <w:rPr>
            <w:noProof/>
            <w:webHidden/>
          </w:rPr>
          <w:instrText>Toc162538329 \h</w:instrText>
        </w:r>
        <w:r w:rsidR="00993A33">
          <w:rPr>
            <w:noProof/>
            <w:webHidden/>
            <w:rtl/>
          </w:rPr>
          <w:instrText xml:space="preserve"> </w:instrText>
        </w:r>
        <w:r w:rsidR="00993A33">
          <w:rPr>
            <w:noProof/>
            <w:webHidden/>
            <w:rtl/>
          </w:rPr>
        </w:r>
        <w:r w:rsidR="00993A33">
          <w:rPr>
            <w:noProof/>
            <w:webHidden/>
            <w:rtl/>
          </w:rPr>
          <w:fldChar w:fldCharType="separate"/>
        </w:r>
        <w:r w:rsidR="00D718C6">
          <w:rPr>
            <w:noProof/>
            <w:webHidden/>
            <w:rtl/>
          </w:rPr>
          <w:t>65</w:t>
        </w:r>
        <w:r w:rsidR="00993A33">
          <w:rPr>
            <w:noProof/>
            <w:webHidden/>
            <w:rtl/>
          </w:rPr>
          <w:fldChar w:fldCharType="end"/>
        </w:r>
      </w:hyperlink>
    </w:p>
    <w:p w14:paraId="42B02EFA" w14:textId="7AC2E57D" w:rsidR="00993A33" w:rsidRDefault="00AE6A4A">
      <w:pPr>
        <w:pStyle w:val="TOC1"/>
        <w:tabs>
          <w:tab w:val="right" w:leader="dot" w:pos="9344"/>
        </w:tabs>
        <w:rPr>
          <w:rFonts w:asciiTheme="minorHAnsi" w:eastAsiaTheme="minorEastAsia" w:hAnsiTheme="minorHAnsi" w:cstheme="minorBidi"/>
          <w:noProof/>
          <w:kern w:val="2"/>
          <w:rtl/>
          <w14:ligatures w14:val="standardContextual"/>
        </w:rPr>
      </w:pPr>
      <w:hyperlink w:anchor="_Toc162538330" w:history="1">
        <w:r w:rsidR="00993A33" w:rsidRPr="00D346EC">
          <w:rPr>
            <w:rStyle w:val="Hyperlink"/>
            <w:rFonts w:hint="eastAsia"/>
            <w:noProof/>
            <w:rtl/>
          </w:rPr>
          <w:t>נספח</w:t>
        </w:r>
        <w:r w:rsidR="00993A33" w:rsidRPr="00D346EC">
          <w:rPr>
            <w:rStyle w:val="Hyperlink"/>
            <w:noProof/>
            <w:rtl/>
          </w:rPr>
          <w:t xml:space="preserve"> </w:t>
        </w:r>
        <w:r w:rsidR="00993A33" w:rsidRPr="00D346EC">
          <w:rPr>
            <w:rStyle w:val="Hyperlink"/>
            <w:rFonts w:hint="eastAsia"/>
            <w:noProof/>
            <w:rtl/>
          </w:rPr>
          <w:t>ד</w:t>
        </w:r>
        <w:r w:rsidR="00993A33" w:rsidRPr="00D346EC">
          <w:rPr>
            <w:rStyle w:val="Hyperlink"/>
            <w:noProof/>
            <w:rtl/>
          </w:rPr>
          <w:t xml:space="preserve">' 7 – </w:t>
        </w:r>
        <w:r w:rsidR="00993A33" w:rsidRPr="00D346EC">
          <w:rPr>
            <w:rStyle w:val="Hyperlink"/>
            <w:rFonts w:hint="eastAsia"/>
            <w:noProof/>
            <w:rtl/>
          </w:rPr>
          <w:t>תצהיר</w:t>
        </w:r>
        <w:r w:rsidR="00993A33" w:rsidRPr="00D346EC">
          <w:rPr>
            <w:rStyle w:val="Hyperlink"/>
            <w:noProof/>
            <w:rtl/>
          </w:rPr>
          <w:t xml:space="preserve"> </w:t>
        </w:r>
        <w:r w:rsidR="00993A33" w:rsidRPr="00D346EC">
          <w:rPr>
            <w:rStyle w:val="Hyperlink"/>
            <w:rFonts w:hint="eastAsia"/>
            <w:noProof/>
            <w:rtl/>
          </w:rPr>
          <w:t>בדבר</w:t>
        </w:r>
        <w:r w:rsidR="00993A33" w:rsidRPr="00D346EC">
          <w:rPr>
            <w:rStyle w:val="Hyperlink"/>
            <w:noProof/>
            <w:rtl/>
          </w:rPr>
          <w:t xml:space="preserve"> </w:t>
        </w:r>
        <w:r w:rsidR="00993A33" w:rsidRPr="00D346EC">
          <w:rPr>
            <w:rStyle w:val="Hyperlink"/>
            <w:rFonts w:hint="eastAsia"/>
            <w:noProof/>
            <w:rtl/>
          </w:rPr>
          <w:t>התחייבות</w:t>
        </w:r>
        <w:r w:rsidR="00993A33" w:rsidRPr="00D346EC">
          <w:rPr>
            <w:rStyle w:val="Hyperlink"/>
            <w:noProof/>
            <w:rtl/>
          </w:rPr>
          <w:t xml:space="preserve"> </w:t>
        </w:r>
        <w:r w:rsidR="00993A33" w:rsidRPr="00D346EC">
          <w:rPr>
            <w:rStyle w:val="Hyperlink"/>
            <w:rFonts w:hint="eastAsia"/>
            <w:noProof/>
            <w:rtl/>
          </w:rPr>
          <w:t>מציעים</w:t>
        </w:r>
        <w:r w:rsidR="00993A33" w:rsidRPr="00D346EC">
          <w:rPr>
            <w:rStyle w:val="Hyperlink"/>
            <w:noProof/>
            <w:rtl/>
          </w:rPr>
          <w:t xml:space="preserve"> </w:t>
        </w:r>
        <w:r w:rsidR="00993A33" w:rsidRPr="00D346EC">
          <w:rPr>
            <w:rStyle w:val="Hyperlink"/>
            <w:rFonts w:hint="eastAsia"/>
            <w:noProof/>
            <w:rtl/>
          </w:rPr>
          <w:t>במכרז</w:t>
        </w:r>
        <w:r w:rsidR="00993A33" w:rsidRPr="00D346EC">
          <w:rPr>
            <w:rStyle w:val="Hyperlink"/>
            <w:noProof/>
            <w:rtl/>
          </w:rPr>
          <w:t xml:space="preserve"> (</w:t>
        </w:r>
        <w:r w:rsidR="00993A33" w:rsidRPr="00D346EC">
          <w:rPr>
            <w:rStyle w:val="Hyperlink"/>
            <w:rFonts w:hint="eastAsia"/>
            <w:noProof/>
            <w:rtl/>
          </w:rPr>
          <w:t>הצהרה</w:t>
        </w:r>
        <w:r w:rsidR="00993A33" w:rsidRPr="00D346EC">
          <w:rPr>
            <w:rStyle w:val="Hyperlink"/>
            <w:noProof/>
            <w:rtl/>
          </w:rPr>
          <w:t xml:space="preserve"> </w:t>
        </w:r>
        <w:r w:rsidR="00993A33" w:rsidRPr="00D346EC">
          <w:rPr>
            <w:rStyle w:val="Hyperlink"/>
            <w:rFonts w:hint="eastAsia"/>
            <w:noProof/>
            <w:rtl/>
          </w:rPr>
          <w:t>כללית</w:t>
        </w:r>
        <w:r w:rsidR="00993A33" w:rsidRPr="00D346EC">
          <w:rPr>
            <w:rStyle w:val="Hyperlink"/>
            <w:noProof/>
            <w:rtl/>
          </w:rPr>
          <w:t>)</w:t>
        </w:r>
        <w:r w:rsidR="00993A33">
          <w:rPr>
            <w:noProof/>
            <w:webHidden/>
            <w:rtl/>
          </w:rPr>
          <w:tab/>
        </w:r>
        <w:r w:rsidR="00993A33">
          <w:rPr>
            <w:noProof/>
            <w:webHidden/>
            <w:rtl/>
          </w:rPr>
          <w:fldChar w:fldCharType="begin"/>
        </w:r>
        <w:r w:rsidR="00993A33">
          <w:rPr>
            <w:noProof/>
            <w:webHidden/>
            <w:rtl/>
          </w:rPr>
          <w:instrText xml:space="preserve"> </w:instrText>
        </w:r>
        <w:r w:rsidR="00993A33">
          <w:rPr>
            <w:noProof/>
            <w:webHidden/>
          </w:rPr>
          <w:instrText>PAGEREF</w:instrText>
        </w:r>
        <w:r w:rsidR="00993A33">
          <w:rPr>
            <w:noProof/>
            <w:webHidden/>
            <w:rtl/>
          </w:rPr>
          <w:instrText xml:space="preserve"> _</w:instrText>
        </w:r>
        <w:r w:rsidR="00993A33">
          <w:rPr>
            <w:noProof/>
            <w:webHidden/>
          </w:rPr>
          <w:instrText>Toc162538330 \h</w:instrText>
        </w:r>
        <w:r w:rsidR="00993A33">
          <w:rPr>
            <w:noProof/>
            <w:webHidden/>
            <w:rtl/>
          </w:rPr>
          <w:instrText xml:space="preserve"> </w:instrText>
        </w:r>
        <w:r w:rsidR="00993A33">
          <w:rPr>
            <w:noProof/>
            <w:webHidden/>
            <w:rtl/>
          </w:rPr>
        </w:r>
        <w:r w:rsidR="00993A33">
          <w:rPr>
            <w:noProof/>
            <w:webHidden/>
            <w:rtl/>
          </w:rPr>
          <w:fldChar w:fldCharType="separate"/>
        </w:r>
        <w:r w:rsidR="00D718C6">
          <w:rPr>
            <w:noProof/>
            <w:webHidden/>
            <w:rtl/>
          </w:rPr>
          <w:t>66</w:t>
        </w:r>
        <w:r w:rsidR="00993A33">
          <w:rPr>
            <w:noProof/>
            <w:webHidden/>
            <w:rtl/>
          </w:rPr>
          <w:fldChar w:fldCharType="end"/>
        </w:r>
      </w:hyperlink>
    </w:p>
    <w:p w14:paraId="7C0717E4" w14:textId="4DCBC60A" w:rsidR="00993A33" w:rsidRDefault="00AE6A4A">
      <w:pPr>
        <w:pStyle w:val="TOC1"/>
        <w:tabs>
          <w:tab w:val="right" w:leader="dot" w:pos="9344"/>
        </w:tabs>
        <w:rPr>
          <w:rFonts w:asciiTheme="minorHAnsi" w:eastAsiaTheme="minorEastAsia" w:hAnsiTheme="minorHAnsi" w:cstheme="minorBidi"/>
          <w:noProof/>
          <w:kern w:val="2"/>
          <w:rtl/>
          <w14:ligatures w14:val="standardContextual"/>
        </w:rPr>
      </w:pPr>
      <w:hyperlink w:anchor="_Toc162538331" w:history="1">
        <w:r w:rsidR="00993A33" w:rsidRPr="00D346EC">
          <w:rPr>
            <w:rStyle w:val="Hyperlink"/>
            <w:rFonts w:hint="eastAsia"/>
            <w:noProof/>
            <w:rtl/>
          </w:rPr>
          <w:t>נספח</w:t>
        </w:r>
        <w:r w:rsidR="00993A33" w:rsidRPr="00D346EC">
          <w:rPr>
            <w:rStyle w:val="Hyperlink"/>
            <w:noProof/>
            <w:rtl/>
          </w:rPr>
          <w:t xml:space="preserve"> </w:t>
        </w:r>
        <w:r w:rsidR="00993A33" w:rsidRPr="00D346EC">
          <w:rPr>
            <w:rStyle w:val="Hyperlink"/>
            <w:rFonts w:hint="eastAsia"/>
            <w:noProof/>
            <w:rtl/>
          </w:rPr>
          <w:t>ד</w:t>
        </w:r>
        <w:r w:rsidR="00993A33" w:rsidRPr="00D346EC">
          <w:rPr>
            <w:rStyle w:val="Hyperlink"/>
            <w:noProof/>
            <w:rtl/>
          </w:rPr>
          <w:t xml:space="preserve">'8 – </w:t>
        </w:r>
        <w:r w:rsidR="00993A33" w:rsidRPr="00D346EC">
          <w:rPr>
            <w:rStyle w:val="Hyperlink"/>
            <w:rFonts w:hint="eastAsia"/>
            <w:noProof/>
            <w:rtl/>
          </w:rPr>
          <w:t>תצהיר</w:t>
        </w:r>
        <w:r w:rsidR="00993A33" w:rsidRPr="00D346EC">
          <w:rPr>
            <w:rStyle w:val="Hyperlink"/>
            <w:noProof/>
            <w:rtl/>
          </w:rPr>
          <w:t xml:space="preserve"> </w:t>
        </w:r>
        <w:r w:rsidR="00993A33" w:rsidRPr="00D346EC">
          <w:rPr>
            <w:rStyle w:val="Hyperlink"/>
            <w:rFonts w:hint="eastAsia"/>
            <w:noProof/>
            <w:rtl/>
          </w:rPr>
          <w:t>בדבר</w:t>
        </w:r>
        <w:r w:rsidR="00993A33" w:rsidRPr="00D346EC">
          <w:rPr>
            <w:rStyle w:val="Hyperlink"/>
            <w:noProof/>
            <w:rtl/>
          </w:rPr>
          <w:t xml:space="preserve"> </w:t>
        </w:r>
        <w:r w:rsidR="00993A33" w:rsidRPr="00D346EC">
          <w:rPr>
            <w:rStyle w:val="Hyperlink"/>
            <w:rFonts w:hint="eastAsia"/>
            <w:noProof/>
            <w:rtl/>
          </w:rPr>
          <w:t>שימוש</w:t>
        </w:r>
        <w:r w:rsidR="00993A33" w:rsidRPr="00D346EC">
          <w:rPr>
            <w:rStyle w:val="Hyperlink"/>
            <w:noProof/>
            <w:rtl/>
          </w:rPr>
          <w:t xml:space="preserve"> </w:t>
        </w:r>
        <w:r w:rsidR="00993A33" w:rsidRPr="00D346EC">
          <w:rPr>
            <w:rStyle w:val="Hyperlink"/>
            <w:rFonts w:hint="eastAsia"/>
            <w:noProof/>
            <w:rtl/>
          </w:rPr>
          <w:t>בתוכנות</w:t>
        </w:r>
        <w:r w:rsidR="00993A33" w:rsidRPr="00D346EC">
          <w:rPr>
            <w:rStyle w:val="Hyperlink"/>
            <w:noProof/>
            <w:rtl/>
          </w:rPr>
          <w:t xml:space="preserve"> </w:t>
        </w:r>
        <w:r w:rsidR="00993A33" w:rsidRPr="00D346EC">
          <w:rPr>
            <w:rStyle w:val="Hyperlink"/>
            <w:rFonts w:hint="eastAsia"/>
            <w:noProof/>
            <w:rtl/>
          </w:rPr>
          <w:t>מקור</w:t>
        </w:r>
        <w:r w:rsidR="00993A33">
          <w:rPr>
            <w:noProof/>
            <w:webHidden/>
            <w:rtl/>
          </w:rPr>
          <w:tab/>
        </w:r>
        <w:r w:rsidR="00993A33">
          <w:rPr>
            <w:noProof/>
            <w:webHidden/>
            <w:rtl/>
          </w:rPr>
          <w:fldChar w:fldCharType="begin"/>
        </w:r>
        <w:r w:rsidR="00993A33">
          <w:rPr>
            <w:noProof/>
            <w:webHidden/>
            <w:rtl/>
          </w:rPr>
          <w:instrText xml:space="preserve"> </w:instrText>
        </w:r>
        <w:r w:rsidR="00993A33">
          <w:rPr>
            <w:noProof/>
            <w:webHidden/>
          </w:rPr>
          <w:instrText>PAGEREF</w:instrText>
        </w:r>
        <w:r w:rsidR="00993A33">
          <w:rPr>
            <w:noProof/>
            <w:webHidden/>
            <w:rtl/>
          </w:rPr>
          <w:instrText xml:space="preserve"> _</w:instrText>
        </w:r>
        <w:r w:rsidR="00993A33">
          <w:rPr>
            <w:noProof/>
            <w:webHidden/>
          </w:rPr>
          <w:instrText>Toc162538331 \h</w:instrText>
        </w:r>
        <w:r w:rsidR="00993A33">
          <w:rPr>
            <w:noProof/>
            <w:webHidden/>
            <w:rtl/>
          </w:rPr>
          <w:instrText xml:space="preserve"> </w:instrText>
        </w:r>
        <w:r w:rsidR="00993A33">
          <w:rPr>
            <w:noProof/>
            <w:webHidden/>
            <w:rtl/>
          </w:rPr>
        </w:r>
        <w:r w:rsidR="00993A33">
          <w:rPr>
            <w:noProof/>
            <w:webHidden/>
            <w:rtl/>
          </w:rPr>
          <w:fldChar w:fldCharType="separate"/>
        </w:r>
        <w:r w:rsidR="00D718C6">
          <w:rPr>
            <w:noProof/>
            <w:webHidden/>
            <w:rtl/>
          </w:rPr>
          <w:t>68</w:t>
        </w:r>
        <w:r w:rsidR="00993A33">
          <w:rPr>
            <w:noProof/>
            <w:webHidden/>
            <w:rtl/>
          </w:rPr>
          <w:fldChar w:fldCharType="end"/>
        </w:r>
      </w:hyperlink>
    </w:p>
    <w:p w14:paraId="372C7553" w14:textId="5047A3AC" w:rsidR="00993A33" w:rsidRDefault="00AE6A4A">
      <w:pPr>
        <w:pStyle w:val="TOC1"/>
        <w:tabs>
          <w:tab w:val="right" w:leader="dot" w:pos="9344"/>
        </w:tabs>
        <w:rPr>
          <w:rFonts w:asciiTheme="minorHAnsi" w:eastAsiaTheme="minorEastAsia" w:hAnsiTheme="minorHAnsi" w:cstheme="minorBidi"/>
          <w:noProof/>
          <w:kern w:val="2"/>
          <w:rtl/>
          <w14:ligatures w14:val="standardContextual"/>
        </w:rPr>
      </w:pPr>
      <w:hyperlink w:anchor="_Toc162538332" w:history="1">
        <w:r w:rsidR="00993A33" w:rsidRPr="00D346EC">
          <w:rPr>
            <w:rStyle w:val="Hyperlink"/>
            <w:rFonts w:hint="eastAsia"/>
            <w:noProof/>
            <w:rtl/>
          </w:rPr>
          <w:t>נספח</w:t>
        </w:r>
        <w:r w:rsidR="00993A33" w:rsidRPr="00D346EC">
          <w:rPr>
            <w:rStyle w:val="Hyperlink"/>
            <w:noProof/>
            <w:rtl/>
          </w:rPr>
          <w:t xml:space="preserve"> </w:t>
        </w:r>
        <w:r w:rsidR="00993A33" w:rsidRPr="00D346EC">
          <w:rPr>
            <w:rStyle w:val="Hyperlink"/>
            <w:rFonts w:hint="eastAsia"/>
            <w:noProof/>
            <w:rtl/>
          </w:rPr>
          <w:t>ד</w:t>
        </w:r>
        <w:r w:rsidR="00993A33" w:rsidRPr="00D346EC">
          <w:rPr>
            <w:rStyle w:val="Hyperlink"/>
            <w:noProof/>
            <w:rtl/>
          </w:rPr>
          <w:t xml:space="preserve">' 9 - </w:t>
        </w:r>
        <w:r w:rsidR="00993A33" w:rsidRPr="00D346EC">
          <w:rPr>
            <w:rStyle w:val="Hyperlink"/>
            <w:rFonts w:hint="eastAsia"/>
            <w:noProof/>
            <w:rtl/>
          </w:rPr>
          <w:t>הצהרה</w:t>
        </w:r>
        <w:r w:rsidR="00993A33" w:rsidRPr="00D346EC">
          <w:rPr>
            <w:rStyle w:val="Hyperlink"/>
            <w:noProof/>
            <w:rtl/>
          </w:rPr>
          <w:t xml:space="preserve"> </w:t>
        </w:r>
        <w:r w:rsidR="00993A33" w:rsidRPr="00D346EC">
          <w:rPr>
            <w:rStyle w:val="Hyperlink"/>
            <w:rFonts w:hint="eastAsia"/>
            <w:noProof/>
            <w:rtl/>
          </w:rPr>
          <w:t>בדבר</w:t>
        </w:r>
        <w:r w:rsidR="00993A33" w:rsidRPr="00D346EC">
          <w:rPr>
            <w:rStyle w:val="Hyperlink"/>
            <w:noProof/>
            <w:rtl/>
          </w:rPr>
          <w:t xml:space="preserve"> </w:t>
        </w:r>
        <w:r w:rsidR="00993A33" w:rsidRPr="00D346EC">
          <w:rPr>
            <w:rStyle w:val="Hyperlink"/>
            <w:rFonts w:hint="eastAsia"/>
            <w:noProof/>
            <w:rtl/>
          </w:rPr>
          <w:t>קיום</w:t>
        </w:r>
        <w:r w:rsidR="00993A33" w:rsidRPr="00D346EC">
          <w:rPr>
            <w:rStyle w:val="Hyperlink"/>
            <w:noProof/>
            <w:rtl/>
          </w:rPr>
          <w:t xml:space="preserve"> </w:t>
        </w:r>
        <w:r w:rsidR="00993A33" w:rsidRPr="00D346EC">
          <w:rPr>
            <w:rStyle w:val="Hyperlink"/>
            <w:rFonts w:hint="eastAsia"/>
            <w:noProof/>
            <w:rtl/>
          </w:rPr>
          <w:t>הוראות</w:t>
        </w:r>
        <w:r w:rsidR="00993A33" w:rsidRPr="00D346EC">
          <w:rPr>
            <w:rStyle w:val="Hyperlink"/>
            <w:noProof/>
            <w:rtl/>
          </w:rPr>
          <w:t xml:space="preserve"> </w:t>
        </w:r>
        <w:r w:rsidR="00993A33" w:rsidRPr="00D346EC">
          <w:rPr>
            <w:rStyle w:val="Hyperlink"/>
            <w:rFonts w:hint="eastAsia"/>
            <w:noProof/>
            <w:rtl/>
          </w:rPr>
          <w:t>חוק</w:t>
        </w:r>
        <w:r w:rsidR="00993A33" w:rsidRPr="00D346EC">
          <w:rPr>
            <w:rStyle w:val="Hyperlink"/>
            <w:noProof/>
            <w:rtl/>
          </w:rPr>
          <w:t xml:space="preserve"> </w:t>
        </w:r>
        <w:r w:rsidR="00993A33" w:rsidRPr="00D346EC">
          <w:rPr>
            <w:rStyle w:val="Hyperlink"/>
            <w:rFonts w:hint="eastAsia"/>
            <w:noProof/>
            <w:rtl/>
          </w:rPr>
          <w:t>שוויון</w:t>
        </w:r>
        <w:r w:rsidR="00993A33" w:rsidRPr="00D346EC">
          <w:rPr>
            <w:rStyle w:val="Hyperlink"/>
            <w:noProof/>
            <w:rtl/>
          </w:rPr>
          <w:t xml:space="preserve"> </w:t>
        </w:r>
        <w:r w:rsidR="00993A33" w:rsidRPr="00D346EC">
          <w:rPr>
            <w:rStyle w:val="Hyperlink"/>
            <w:rFonts w:hint="eastAsia"/>
            <w:noProof/>
            <w:rtl/>
          </w:rPr>
          <w:t>זכויות</w:t>
        </w:r>
        <w:r w:rsidR="00993A33" w:rsidRPr="00D346EC">
          <w:rPr>
            <w:rStyle w:val="Hyperlink"/>
            <w:noProof/>
            <w:rtl/>
          </w:rPr>
          <w:t xml:space="preserve"> </w:t>
        </w:r>
        <w:r w:rsidR="00993A33" w:rsidRPr="00D346EC">
          <w:rPr>
            <w:rStyle w:val="Hyperlink"/>
            <w:rFonts w:hint="eastAsia"/>
            <w:noProof/>
            <w:rtl/>
          </w:rPr>
          <w:t>לאנשים</w:t>
        </w:r>
        <w:r w:rsidR="00993A33" w:rsidRPr="00D346EC">
          <w:rPr>
            <w:rStyle w:val="Hyperlink"/>
            <w:noProof/>
            <w:rtl/>
          </w:rPr>
          <w:t xml:space="preserve"> </w:t>
        </w:r>
        <w:r w:rsidR="00993A33" w:rsidRPr="00D346EC">
          <w:rPr>
            <w:rStyle w:val="Hyperlink"/>
            <w:rFonts w:hint="eastAsia"/>
            <w:noProof/>
            <w:rtl/>
          </w:rPr>
          <w:t>עם</w:t>
        </w:r>
        <w:r w:rsidR="00993A33" w:rsidRPr="00D346EC">
          <w:rPr>
            <w:rStyle w:val="Hyperlink"/>
            <w:noProof/>
            <w:rtl/>
          </w:rPr>
          <w:t xml:space="preserve"> </w:t>
        </w:r>
        <w:r w:rsidR="00993A33" w:rsidRPr="00D346EC">
          <w:rPr>
            <w:rStyle w:val="Hyperlink"/>
            <w:rFonts w:hint="eastAsia"/>
            <w:noProof/>
            <w:rtl/>
          </w:rPr>
          <w:t>מוגבלות</w:t>
        </w:r>
        <w:r w:rsidR="00993A33">
          <w:rPr>
            <w:noProof/>
            <w:webHidden/>
            <w:rtl/>
          </w:rPr>
          <w:tab/>
        </w:r>
        <w:r w:rsidR="00993A33">
          <w:rPr>
            <w:noProof/>
            <w:webHidden/>
            <w:rtl/>
          </w:rPr>
          <w:fldChar w:fldCharType="begin"/>
        </w:r>
        <w:r w:rsidR="00993A33">
          <w:rPr>
            <w:noProof/>
            <w:webHidden/>
            <w:rtl/>
          </w:rPr>
          <w:instrText xml:space="preserve"> </w:instrText>
        </w:r>
        <w:r w:rsidR="00993A33">
          <w:rPr>
            <w:noProof/>
            <w:webHidden/>
          </w:rPr>
          <w:instrText>PAGEREF</w:instrText>
        </w:r>
        <w:r w:rsidR="00993A33">
          <w:rPr>
            <w:noProof/>
            <w:webHidden/>
            <w:rtl/>
          </w:rPr>
          <w:instrText xml:space="preserve"> _</w:instrText>
        </w:r>
        <w:r w:rsidR="00993A33">
          <w:rPr>
            <w:noProof/>
            <w:webHidden/>
          </w:rPr>
          <w:instrText>Toc162538332 \h</w:instrText>
        </w:r>
        <w:r w:rsidR="00993A33">
          <w:rPr>
            <w:noProof/>
            <w:webHidden/>
            <w:rtl/>
          </w:rPr>
          <w:instrText xml:space="preserve"> </w:instrText>
        </w:r>
        <w:r w:rsidR="00993A33">
          <w:rPr>
            <w:noProof/>
            <w:webHidden/>
            <w:rtl/>
          </w:rPr>
        </w:r>
        <w:r w:rsidR="00993A33">
          <w:rPr>
            <w:noProof/>
            <w:webHidden/>
            <w:rtl/>
          </w:rPr>
          <w:fldChar w:fldCharType="separate"/>
        </w:r>
        <w:r w:rsidR="00D718C6">
          <w:rPr>
            <w:noProof/>
            <w:webHidden/>
            <w:rtl/>
          </w:rPr>
          <w:t>69</w:t>
        </w:r>
        <w:r w:rsidR="00993A33">
          <w:rPr>
            <w:noProof/>
            <w:webHidden/>
            <w:rtl/>
          </w:rPr>
          <w:fldChar w:fldCharType="end"/>
        </w:r>
      </w:hyperlink>
    </w:p>
    <w:p w14:paraId="3F9DAF6B" w14:textId="3D7CF10E" w:rsidR="00993A33" w:rsidRDefault="00AE6A4A">
      <w:pPr>
        <w:pStyle w:val="TOC1"/>
        <w:tabs>
          <w:tab w:val="right" w:leader="dot" w:pos="9344"/>
        </w:tabs>
        <w:rPr>
          <w:rFonts w:asciiTheme="minorHAnsi" w:eastAsiaTheme="minorEastAsia" w:hAnsiTheme="minorHAnsi" w:cstheme="minorBidi"/>
          <w:noProof/>
          <w:kern w:val="2"/>
          <w:rtl/>
          <w14:ligatures w14:val="standardContextual"/>
        </w:rPr>
      </w:pPr>
      <w:hyperlink w:anchor="_Toc162538333" w:history="1">
        <w:r w:rsidR="00993A33" w:rsidRPr="00D346EC">
          <w:rPr>
            <w:rStyle w:val="Hyperlink"/>
            <w:rFonts w:hint="eastAsia"/>
            <w:noProof/>
            <w:rtl/>
          </w:rPr>
          <w:t>נספח</w:t>
        </w:r>
        <w:r w:rsidR="00993A33" w:rsidRPr="00D346EC">
          <w:rPr>
            <w:rStyle w:val="Hyperlink"/>
            <w:noProof/>
            <w:rtl/>
          </w:rPr>
          <w:t xml:space="preserve"> </w:t>
        </w:r>
        <w:r w:rsidR="00993A33" w:rsidRPr="00D346EC">
          <w:rPr>
            <w:rStyle w:val="Hyperlink"/>
            <w:rFonts w:hint="eastAsia"/>
            <w:noProof/>
            <w:rtl/>
          </w:rPr>
          <w:t>ד</w:t>
        </w:r>
        <w:r w:rsidR="00993A33" w:rsidRPr="00D346EC">
          <w:rPr>
            <w:rStyle w:val="Hyperlink"/>
            <w:noProof/>
            <w:rtl/>
          </w:rPr>
          <w:t xml:space="preserve">' 10 - </w:t>
        </w:r>
        <w:r w:rsidR="00993A33" w:rsidRPr="00D346EC">
          <w:rPr>
            <w:rStyle w:val="Hyperlink"/>
            <w:rFonts w:hint="eastAsia"/>
            <w:noProof/>
            <w:rtl/>
          </w:rPr>
          <w:t>התחייבות</w:t>
        </w:r>
        <w:r w:rsidR="00993A33" w:rsidRPr="00D346EC">
          <w:rPr>
            <w:rStyle w:val="Hyperlink"/>
            <w:noProof/>
            <w:rtl/>
          </w:rPr>
          <w:t xml:space="preserve"> </w:t>
        </w:r>
        <w:r w:rsidR="00993A33" w:rsidRPr="00D346EC">
          <w:rPr>
            <w:rStyle w:val="Hyperlink"/>
            <w:rFonts w:hint="eastAsia"/>
            <w:noProof/>
            <w:rtl/>
          </w:rPr>
          <w:t>לסודיות</w:t>
        </w:r>
        <w:r w:rsidR="00993A33" w:rsidRPr="00D346EC">
          <w:rPr>
            <w:rStyle w:val="Hyperlink"/>
            <w:noProof/>
            <w:rtl/>
          </w:rPr>
          <w:t xml:space="preserve"> </w:t>
        </w:r>
        <w:r w:rsidR="00993A33" w:rsidRPr="00D346EC">
          <w:rPr>
            <w:rStyle w:val="Hyperlink"/>
            <w:rFonts w:hint="eastAsia"/>
            <w:noProof/>
            <w:rtl/>
          </w:rPr>
          <w:t>ולהיעדר</w:t>
        </w:r>
        <w:r w:rsidR="00993A33" w:rsidRPr="00D346EC">
          <w:rPr>
            <w:rStyle w:val="Hyperlink"/>
            <w:noProof/>
            <w:rtl/>
          </w:rPr>
          <w:t xml:space="preserve"> </w:t>
        </w:r>
        <w:r w:rsidR="00993A33" w:rsidRPr="00D346EC">
          <w:rPr>
            <w:rStyle w:val="Hyperlink"/>
            <w:rFonts w:hint="eastAsia"/>
            <w:noProof/>
            <w:rtl/>
          </w:rPr>
          <w:t>ניגוד</w:t>
        </w:r>
        <w:r w:rsidR="00993A33" w:rsidRPr="00D346EC">
          <w:rPr>
            <w:rStyle w:val="Hyperlink"/>
            <w:noProof/>
            <w:rtl/>
          </w:rPr>
          <w:t xml:space="preserve"> </w:t>
        </w:r>
        <w:r w:rsidR="00993A33" w:rsidRPr="00D346EC">
          <w:rPr>
            <w:rStyle w:val="Hyperlink"/>
            <w:rFonts w:hint="eastAsia"/>
            <w:noProof/>
            <w:rtl/>
          </w:rPr>
          <w:t>עניינים</w:t>
        </w:r>
        <w:r w:rsidR="00993A33">
          <w:rPr>
            <w:noProof/>
            <w:webHidden/>
            <w:rtl/>
          </w:rPr>
          <w:tab/>
        </w:r>
        <w:r w:rsidR="00993A33">
          <w:rPr>
            <w:noProof/>
            <w:webHidden/>
            <w:rtl/>
          </w:rPr>
          <w:fldChar w:fldCharType="begin"/>
        </w:r>
        <w:r w:rsidR="00993A33">
          <w:rPr>
            <w:noProof/>
            <w:webHidden/>
            <w:rtl/>
          </w:rPr>
          <w:instrText xml:space="preserve"> </w:instrText>
        </w:r>
        <w:r w:rsidR="00993A33">
          <w:rPr>
            <w:noProof/>
            <w:webHidden/>
          </w:rPr>
          <w:instrText>PAGEREF</w:instrText>
        </w:r>
        <w:r w:rsidR="00993A33">
          <w:rPr>
            <w:noProof/>
            <w:webHidden/>
            <w:rtl/>
          </w:rPr>
          <w:instrText xml:space="preserve"> _</w:instrText>
        </w:r>
        <w:r w:rsidR="00993A33">
          <w:rPr>
            <w:noProof/>
            <w:webHidden/>
          </w:rPr>
          <w:instrText>Toc162538333 \h</w:instrText>
        </w:r>
        <w:r w:rsidR="00993A33">
          <w:rPr>
            <w:noProof/>
            <w:webHidden/>
            <w:rtl/>
          </w:rPr>
          <w:instrText xml:space="preserve"> </w:instrText>
        </w:r>
        <w:r w:rsidR="00993A33">
          <w:rPr>
            <w:noProof/>
            <w:webHidden/>
            <w:rtl/>
          </w:rPr>
        </w:r>
        <w:r w:rsidR="00993A33">
          <w:rPr>
            <w:noProof/>
            <w:webHidden/>
            <w:rtl/>
          </w:rPr>
          <w:fldChar w:fldCharType="separate"/>
        </w:r>
        <w:r w:rsidR="00D718C6">
          <w:rPr>
            <w:noProof/>
            <w:webHidden/>
            <w:rtl/>
          </w:rPr>
          <w:t>70</w:t>
        </w:r>
        <w:r w:rsidR="00993A33">
          <w:rPr>
            <w:noProof/>
            <w:webHidden/>
            <w:rtl/>
          </w:rPr>
          <w:fldChar w:fldCharType="end"/>
        </w:r>
      </w:hyperlink>
    </w:p>
    <w:p w14:paraId="1F5F738A" w14:textId="7CC9CAAB" w:rsidR="00993A33" w:rsidRDefault="00AE6A4A">
      <w:pPr>
        <w:pStyle w:val="TOC1"/>
        <w:tabs>
          <w:tab w:val="right" w:leader="dot" w:pos="9344"/>
        </w:tabs>
        <w:rPr>
          <w:rFonts w:asciiTheme="minorHAnsi" w:eastAsiaTheme="minorEastAsia" w:hAnsiTheme="minorHAnsi" w:cstheme="minorBidi"/>
          <w:noProof/>
          <w:kern w:val="2"/>
          <w:rtl/>
          <w14:ligatures w14:val="standardContextual"/>
        </w:rPr>
      </w:pPr>
      <w:hyperlink w:anchor="_Toc162538334" w:history="1">
        <w:r w:rsidR="00993A33" w:rsidRPr="00D346EC">
          <w:rPr>
            <w:rStyle w:val="Hyperlink"/>
            <w:rFonts w:hint="eastAsia"/>
            <w:noProof/>
            <w:rtl/>
          </w:rPr>
          <w:t>נספח</w:t>
        </w:r>
        <w:r w:rsidR="00993A33" w:rsidRPr="00D346EC">
          <w:rPr>
            <w:rStyle w:val="Hyperlink"/>
            <w:noProof/>
            <w:rtl/>
          </w:rPr>
          <w:t xml:space="preserve"> </w:t>
        </w:r>
        <w:r w:rsidR="00993A33" w:rsidRPr="00D346EC">
          <w:rPr>
            <w:rStyle w:val="Hyperlink"/>
            <w:rFonts w:hint="eastAsia"/>
            <w:noProof/>
            <w:rtl/>
          </w:rPr>
          <w:t>ד</w:t>
        </w:r>
        <w:r w:rsidR="00993A33" w:rsidRPr="00D346EC">
          <w:rPr>
            <w:rStyle w:val="Hyperlink"/>
            <w:noProof/>
            <w:rtl/>
          </w:rPr>
          <w:t xml:space="preserve">' 11 – </w:t>
        </w:r>
        <w:r w:rsidR="00993A33" w:rsidRPr="00D346EC">
          <w:rPr>
            <w:rStyle w:val="Hyperlink"/>
            <w:rFonts w:hint="eastAsia"/>
            <w:noProof/>
            <w:rtl/>
          </w:rPr>
          <w:t>תצהיר</w:t>
        </w:r>
        <w:r w:rsidR="00993A33" w:rsidRPr="00D346EC">
          <w:rPr>
            <w:rStyle w:val="Hyperlink"/>
            <w:noProof/>
            <w:rtl/>
          </w:rPr>
          <w:t xml:space="preserve"> </w:t>
        </w:r>
        <w:r w:rsidR="00993A33" w:rsidRPr="00D346EC">
          <w:rPr>
            <w:rStyle w:val="Hyperlink"/>
            <w:rFonts w:hint="eastAsia"/>
            <w:noProof/>
            <w:rtl/>
          </w:rPr>
          <w:t>עסק</w:t>
        </w:r>
        <w:r w:rsidR="00993A33" w:rsidRPr="00D346EC">
          <w:rPr>
            <w:rStyle w:val="Hyperlink"/>
            <w:noProof/>
            <w:rtl/>
          </w:rPr>
          <w:t xml:space="preserve"> </w:t>
        </w:r>
        <w:r w:rsidR="00993A33" w:rsidRPr="00D346EC">
          <w:rPr>
            <w:rStyle w:val="Hyperlink"/>
            <w:rFonts w:hint="eastAsia"/>
            <w:noProof/>
            <w:rtl/>
          </w:rPr>
          <w:t>בשליטת</w:t>
        </w:r>
        <w:r w:rsidR="00993A33" w:rsidRPr="00D346EC">
          <w:rPr>
            <w:rStyle w:val="Hyperlink"/>
            <w:noProof/>
            <w:rtl/>
          </w:rPr>
          <w:t xml:space="preserve"> </w:t>
        </w:r>
        <w:r w:rsidR="00993A33" w:rsidRPr="00D346EC">
          <w:rPr>
            <w:rStyle w:val="Hyperlink"/>
            <w:rFonts w:hint="eastAsia"/>
            <w:noProof/>
            <w:rtl/>
          </w:rPr>
          <w:t>אישה</w:t>
        </w:r>
        <w:r w:rsidR="00993A33">
          <w:rPr>
            <w:noProof/>
            <w:webHidden/>
            <w:rtl/>
          </w:rPr>
          <w:tab/>
        </w:r>
        <w:r w:rsidR="00993A33">
          <w:rPr>
            <w:noProof/>
            <w:webHidden/>
            <w:rtl/>
          </w:rPr>
          <w:fldChar w:fldCharType="begin"/>
        </w:r>
        <w:r w:rsidR="00993A33">
          <w:rPr>
            <w:noProof/>
            <w:webHidden/>
            <w:rtl/>
          </w:rPr>
          <w:instrText xml:space="preserve"> </w:instrText>
        </w:r>
        <w:r w:rsidR="00993A33">
          <w:rPr>
            <w:noProof/>
            <w:webHidden/>
          </w:rPr>
          <w:instrText>PAGEREF</w:instrText>
        </w:r>
        <w:r w:rsidR="00993A33">
          <w:rPr>
            <w:noProof/>
            <w:webHidden/>
            <w:rtl/>
          </w:rPr>
          <w:instrText xml:space="preserve"> _</w:instrText>
        </w:r>
        <w:r w:rsidR="00993A33">
          <w:rPr>
            <w:noProof/>
            <w:webHidden/>
          </w:rPr>
          <w:instrText>Toc162538334 \h</w:instrText>
        </w:r>
        <w:r w:rsidR="00993A33">
          <w:rPr>
            <w:noProof/>
            <w:webHidden/>
            <w:rtl/>
          </w:rPr>
          <w:instrText xml:space="preserve"> </w:instrText>
        </w:r>
        <w:r w:rsidR="00993A33">
          <w:rPr>
            <w:noProof/>
            <w:webHidden/>
            <w:rtl/>
          </w:rPr>
        </w:r>
        <w:r w:rsidR="00993A33">
          <w:rPr>
            <w:noProof/>
            <w:webHidden/>
            <w:rtl/>
          </w:rPr>
          <w:fldChar w:fldCharType="separate"/>
        </w:r>
        <w:r w:rsidR="00D718C6">
          <w:rPr>
            <w:noProof/>
            <w:webHidden/>
            <w:rtl/>
          </w:rPr>
          <w:t>71</w:t>
        </w:r>
        <w:r w:rsidR="00993A33">
          <w:rPr>
            <w:noProof/>
            <w:webHidden/>
            <w:rtl/>
          </w:rPr>
          <w:fldChar w:fldCharType="end"/>
        </w:r>
      </w:hyperlink>
    </w:p>
    <w:p w14:paraId="2BE03C8B" w14:textId="6010E946" w:rsidR="00993A33" w:rsidRDefault="00AE6A4A">
      <w:pPr>
        <w:pStyle w:val="TOC1"/>
        <w:tabs>
          <w:tab w:val="right" w:leader="dot" w:pos="9344"/>
        </w:tabs>
        <w:rPr>
          <w:rFonts w:asciiTheme="minorHAnsi" w:eastAsiaTheme="minorEastAsia" w:hAnsiTheme="minorHAnsi" w:cstheme="minorBidi"/>
          <w:noProof/>
          <w:kern w:val="2"/>
          <w:rtl/>
          <w14:ligatures w14:val="standardContextual"/>
        </w:rPr>
      </w:pPr>
      <w:hyperlink w:anchor="_Toc162538335" w:history="1">
        <w:r w:rsidR="00993A33" w:rsidRPr="00D346EC">
          <w:rPr>
            <w:rStyle w:val="Hyperlink"/>
            <w:rFonts w:hint="eastAsia"/>
            <w:noProof/>
            <w:rtl/>
          </w:rPr>
          <w:t>נספח</w:t>
        </w:r>
        <w:r w:rsidR="00993A33" w:rsidRPr="00D346EC">
          <w:rPr>
            <w:rStyle w:val="Hyperlink"/>
            <w:noProof/>
            <w:rtl/>
          </w:rPr>
          <w:t xml:space="preserve"> </w:t>
        </w:r>
        <w:r w:rsidR="00993A33" w:rsidRPr="00D346EC">
          <w:rPr>
            <w:rStyle w:val="Hyperlink"/>
            <w:rFonts w:hint="eastAsia"/>
            <w:noProof/>
            <w:rtl/>
          </w:rPr>
          <w:t>ד</w:t>
        </w:r>
        <w:r w:rsidR="00993A33" w:rsidRPr="00D346EC">
          <w:rPr>
            <w:rStyle w:val="Hyperlink"/>
            <w:noProof/>
            <w:rtl/>
          </w:rPr>
          <w:t xml:space="preserve">'12  – </w:t>
        </w:r>
        <w:r w:rsidR="00993A33" w:rsidRPr="00D346EC">
          <w:rPr>
            <w:rStyle w:val="Hyperlink"/>
            <w:rFonts w:hint="eastAsia"/>
            <w:noProof/>
            <w:rtl/>
          </w:rPr>
          <w:t>תצהיר</w:t>
        </w:r>
        <w:r w:rsidR="00993A33" w:rsidRPr="00D346EC">
          <w:rPr>
            <w:rStyle w:val="Hyperlink"/>
            <w:noProof/>
            <w:rtl/>
          </w:rPr>
          <w:t xml:space="preserve"> </w:t>
        </w:r>
        <w:r w:rsidR="00993A33" w:rsidRPr="00D346EC">
          <w:rPr>
            <w:rStyle w:val="Hyperlink"/>
            <w:rFonts w:hint="eastAsia"/>
            <w:noProof/>
            <w:rtl/>
          </w:rPr>
          <w:t>המציע</w:t>
        </w:r>
        <w:r w:rsidR="00993A33" w:rsidRPr="00D346EC">
          <w:rPr>
            <w:rStyle w:val="Hyperlink"/>
            <w:noProof/>
            <w:rtl/>
          </w:rPr>
          <w:t xml:space="preserve"> </w:t>
        </w:r>
        <w:r w:rsidR="00993A33" w:rsidRPr="00D346EC">
          <w:rPr>
            <w:rStyle w:val="Hyperlink"/>
            <w:rFonts w:hint="eastAsia"/>
            <w:noProof/>
            <w:rtl/>
          </w:rPr>
          <w:t>לגבי</w:t>
        </w:r>
        <w:r w:rsidR="00993A33" w:rsidRPr="00D346EC">
          <w:rPr>
            <w:rStyle w:val="Hyperlink"/>
            <w:noProof/>
            <w:rtl/>
          </w:rPr>
          <w:t xml:space="preserve"> </w:t>
        </w:r>
        <w:r w:rsidR="00993A33" w:rsidRPr="00D346EC">
          <w:rPr>
            <w:rStyle w:val="Hyperlink"/>
            <w:rFonts w:hint="eastAsia"/>
            <w:noProof/>
            <w:rtl/>
          </w:rPr>
          <w:t>עו</w:t>
        </w:r>
        <w:r w:rsidR="00993A33" w:rsidRPr="00D346EC">
          <w:rPr>
            <w:rStyle w:val="Hyperlink"/>
            <w:noProof/>
            <w:rtl/>
          </w:rPr>
          <w:t>"</w:t>
        </w:r>
        <w:r w:rsidR="00993A33" w:rsidRPr="00D346EC">
          <w:rPr>
            <w:rStyle w:val="Hyperlink"/>
            <w:rFonts w:hint="eastAsia"/>
            <w:noProof/>
            <w:rtl/>
          </w:rPr>
          <w:t>ד</w:t>
        </w:r>
        <w:r w:rsidR="00993A33" w:rsidRPr="00D346EC">
          <w:rPr>
            <w:rStyle w:val="Hyperlink"/>
            <w:noProof/>
            <w:rtl/>
          </w:rPr>
          <w:t xml:space="preserve"> </w:t>
        </w:r>
        <w:r w:rsidR="00993A33" w:rsidRPr="00D346EC">
          <w:rPr>
            <w:rStyle w:val="Hyperlink"/>
            <w:rFonts w:hint="eastAsia"/>
            <w:noProof/>
            <w:rtl/>
          </w:rPr>
          <w:t>ואזורים</w:t>
        </w:r>
        <w:r w:rsidR="00993A33" w:rsidRPr="00D346EC">
          <w:rPr>
            <w:rStyle w:val="Hyperlink"/>
            <w:noProof/>
            <w:rtl/>
          </w:rPr>
          <w:t xml:space="preserve"> </w:t>
        </w:r>
        <w:r w:rsidR="00993A33" w:rsidRPr="00D346EC">
          <w:rPr>
            <w:rStyle w:val="Hyperlink"/>
            <w:rFonts w:hint="eastAsia"/>
            <w:noProof/>
            <w:rtl/>
          </w:rPr>
          <w:t>הכלולים</w:t>
        </w:r>
        <w:r w:rsidR="00993A33" w:rsidRPr="00D346EC">
          <w:rPr>
            <w:rStyle w:val="Hyperlink"/>
            <w:noProof/>
            <w:rtl/>
          </w:rPr>
          <w:t xml:space="preserve"> </w:t>
        </w:r>
        <w:r w:rsidR="00993A33" w:rsidRPr="00D346EC">
          <w:rPr>
            <w:rStyle w:val="Hyperlink"/>
            <w:rFonts w:hint="eastAsia"/>
            <w:noProof/>
            <w:rtl/>
          </w:rPr>
          <w:t>בהצעה</w:t>
        </w:r>
        <w:r w:rsidR="00993A33">
          <w:rPr>
            <w:noProof/>
            <w:webHidden/>
            <w:rtl/>
          </w:rPr>
          <w:tab/>
        </w:r>
        <w:r w:rsidR="00993A33">
          <w:rPr>
            <w:noProof/>
            <w:webHidden/>
            <w:rtl/>
          </w:rPr>
          <w:fldChar w:fldCharType="begin"/>
        </w:r>
        <w:r w:rsidR="00993A33">
          <w:rPr>
            <w:noProof/>
            <w:webHidden/>
            <w:rtl/>
          </w:rPr>
          <w:instrText xml:space="preserve"> </w:instrText>
        </w:r>
        <w:r w:rsidR="00993A33">
          <w:rPr>
            <w:noProof/>
            <w:webHidden/>
          </w:rPr>
          <w:instrText>PAGEREF</w:instrText>
        </w:r>
        <w:r w:rsidR="00993A33">
          <w:rPr>
            <w:noProof/>
            <w:webHidden/>
            <w:rtl/>
          </w:rPr>
          <w:instrText xml:space="preserve"> _</w:instrText>
        </w:r>
        <w:r w:rsidR="00993A33">
          <w:rPr>
            <w:noProof/>
            <w:webHidden/>
          </w:rPr>
          <w:instrText>Toc162538335 \h</w:instrText>
        </w:r>
        <w:r w:rsidR="00993A33">
          <w:rPr>
            <w:noProof/>
            <w:webHidden/>
            <w:rtl/>
          </w:rPr>
          <w:instrText xml:space="preserve"> </w:instrText>
        </w:r>
        <w:r w:rsidR="00993A33">
          <w:rPr>
            <w:noProof/>
            <w:webHidden/>
            <w:rtl/>
          </w:rPr>
        </w:r>
        <w:r w:rsidR="00993A33">
          <w:rPr>
            <w:noProof/>
            <w:webHidden/>
            <w:rtl/>
          </w:rPr>
          <w:fldChar w:fldCharType="separate"/>
        </w:r>
        <w:r w:rsidR="00D718C6">
          <w:rPr>
            <w:noProof/>
            <w:webHidden/>
            <w:rtl/>
          </w:rPr>
          <w:t>72</w:t>
        </w:r>
        <w:r w:rsidR="00993A33">
          <w:rPr>
            <w:noProof/>
            <w:webHidden/>
            <w:rtl/>
          </w:rPr>
          <w:fldChar w:fldCharType="end"/>
        </w:r>
      </w:hyperlink>
    </w:p>
    <w:p w14:paraId="547F57F1" w14:textId="2DCFA650" w:rsidR="00993A33" w:rsidRDefault="00AE6A4A">
      <w:pPr>
        <w:pStyle w:val="TOC1"/>
        <w:tabs>
          <w:tab w:val="right" w:leader="dot" w:pos="9344"/>
        </w:tabs>
        <w:rPr>
          <w:rFonts w:asciiTheme="minorHAnsi" w:eastAsiaTheme="minorEastAsia" w:hAnsiTheme="minorHAnsi" w:cstheme="minorBidi"/>
          <w:noProof/>
          <w:kern w:val="2"/>
          <w:rtl/>
          <w14:ligatures w14:val="standardContextual"/>
        </w:rPr>
      </w:pPr>
      <w:hyperlink w:anchor="_Toc162538336" w:history="1">
        <w:r w:rsidR="00993A33" w:rsidRPr="00D346EC">
          <w:rPr>
            <w:rStyle w:val="Hyperlink"/>
            <w:rFonts w:hint="eastAsia"/>
            <w:noProof/>
            <w:rtl/>
          </w:rPr>
          <w:t>נספח</w:t>
        </w:r>
        <w:r w:rsidR="00993A33" w:rsidRPr="00D346EC">
          <w:rPr>
            <w:rStyle w:val="Hyperlink"/>
            <w:noProof/>
            <w:rtl/>
          </w:rPr>
          <w:t xml:space="preserve"> </w:t>
        </w:r>
        <w:r w:rsidR="00993A33" w:rsidRPr="00D346EC">
          <w:rPr>
            <w:rStyle w:val="Hyperlink"/>
            <w:rFonts w:hint="eastAsia"/>
            <w:noProof/>
            <w:rtl/>
          </w:rPr>
          <w:t>ד</w:t>
        </w:r>
        <w:r w:rsidR="00993A33" w:rsidRPr="00D346EC">
          <w:rPr>
            <w:rStyle w:val="Hyperlink"/>
            <w:noProof/>
            <w:rtl/>
          </w:rPr>
          <w:t xml:space="preserve">'13  – </w:t>
        </w:r>
        <w:r w:rsidR="00993A33" w:rsidRPr="00D346EC">
          <w:rPr>
            <w:rStyle w:val="Hyperlink"/>
            <w:rFonts w:hint="eastAsia"/>
            <w:noProof/>
            <w:rtl/>
          </w:rPr>
          <w:t>ניסיון</w:t>
        </w:r>
        <w:r w:rsidR="00993A33" w:rsidRPr="00D346EC">
          <w:rPr>
            <w:rStyle w:val="Hyperlink"/>
            <w:noProof/>
            <w:rtl/>
          </w:rPr>
          <w:t xml:space="preserve"> </w:t>
        </w:r>
        <w:r w:rsidR="00993A33" w:rsidRPr="00D346EC">
          <w:rPr>
            <w:rStyle w:val="Hyperlink"/>
            <w:rFonts w:hint="eastAsia"/>
            <w:noProof/>
            <w:rtl/>
          </w:rPr>
          <w:t>והשכלת</w:t>
        </w:r>
        <w:r w:rsidR="00993A33" w:rsidRPr="00D346EC">
          <w:rPr>
            <w:rStyle w:val="Hyperlink"/>
            <w:noProof/>
            <w:rtl/>
          </w:rPr>
          <w:t xml:space="preserve"> </w:t>
        </w:r>
        <w:r w:rsidR="00993A33" w:rsidRPr="00D346EC">
          <w:rPr>
            <w:rStyle w:val="Hyperlink"/>
            <w:rFonts w:hint="eastAsia"/>
            <w:noProof/>
            <w:rtl/>
          </w:rPr>
          <w:t>עו</w:t>
        </w:r>
        <w:r w:rsidR="00993A33" w:rsidRPr="00D346EC">
          <w:rPr>
            <w:rStyle w:val="Hyperlink"/>
            <w:noProof/>
            <w:rtl/>
          </w:rPr>
          <w:t>"</w:t>
        </w:r>
        <w:r w:rsidR="00993A33" w:rsidRPr="00D346EC">
          <w:rPr>
            <w:rStyle w:val="Hyperlink"/>
            <w:rFonts w:hint="eastAsia"/>
            <w:noProof/>
            <w:rtl/>
          </w:rPr>
          <w:t>ד</w:t>
        </w:r>
        <w:r w:rsidR="00993A33" w:rsidRPr="00D346EC">
          <w:rPr>
            <w:rStyle w:val="Hyperlink"/>
            <w:noProof/>
            <w:rtl/>
          </w:rPr>
          <w:t xml:space="preserve"> (</w:t>
        </w:r>
        <w:r w:rsidR="00993A33" w:rsidRPr="00D346EC">
          <w:rPr>
            <w:rStyle w:val="Hyperlink"/>
            <w:rFonts w:hint="eastAsia"/>
            <w:noProof/>
            <w:rtl/>
          </w:rPr>
          <w:t>יש</w:t>
        </w:r>
        <w:r w:rsidR="00993A33" w:rsidRPr="00D346EC">
          <w:rPr>
            <w:rStyle w:val="Hyperlink"/>
            <w:noProof/>
            <w:rtl/>
          </w:rPr>
          <w:t xml:space="preserve"> </w:t>
        </w:r>
        <w:r w:rsidR="00993A33" w:rsidRPr="00D346EC">
          <w:rPr>
            <w:rStyle w:val="Hyperlink"/>
            <w:rFonts w:hint="eastAsia"/>
            <w:noProof/>
            <w:rtl/>
          </w:rPr>
          <w:t>למלא</w:t>
        </w:r>
        <w:r w:rsidR="00993A33" w:rsidRPr="00D346EC">
          <w:rPr>
            <w:rStyle w:val="Hyperlink"/>
            <w:noProof/>
            <w:rtl/>
          </w:rPr>
          <w:t xml:space="preserve"> </w:t>
        </w:r>
        <w:r w:rsidR="00993A33" w:rsidRPr="00D346EC">
          <w:rPr>
            <w:rStyle w:val="Hyperlink"/>
            <w:rFonts w:hint="eastAsia"/>
            <w:noProof/>
            <w:rtl/>
          </w:rPr>
          <w:t>עבור</w:t>
        </w:r>
        <w:r w:rsidR="00993A33" w:rsidRPr="00D346EC">
          <w:rPr>
            <w:rStyle w:val="Hyperlink"/>
            <w:noProof/>
            <w:rtl/>
          </w:rPr>
          <w:t xml:space="preserve"> </w:t>
        </w:r>
        <w:r w:rsidR="00993A33" w:rsidRPr="00D346EC">
          <w:rPr>
            <w:rStyle w:val="Hyperlink"/>
            <w:rFonts w:hint="eastAsia"/>
            <w:noProof/>
            <w:rtl/>
          </w:rPr>
          <w:t>כל</w:t>
        </w:r>
        <w:r w:rsidR="00993A33" w:rsidRPr="00D346EC">
          <w:rPr>
            <w:rStyle w:val="Hyperlink"/>
            <w:noProof/>
            <w:rtl/>
          </w:rPr>
          <w:t xml:space="preserve"> </w:t>
        </w:r>
        <w:r w:rsidR="00993A33" w:rsidRPr="00D346EC">
          <w:rPr>
            <w:rStyle w:val="Hyperlink"/>
            <w:rFonts w:hint="eastAsia"/>
            <w:noProof/>
            <w:rtl/>
          </w:rPr>
          <w:t>עו</w:t>
        </w:r>
        <w:r w:rsidR="00993A33" w:rsidRPr="00D346EC">
          <w:rPr>
            <w:rStyle w:val="Hyperlink"/>
            <w:noProof/>
            <w:rtl/>
          </w:rPr>
          <w:t>"</w:t>
        </w:r>
        <w:r w:rsidR="00993A33" w:rsidRPr="00D346EC">
          <w:rPr>
            <w:rStyle w:val="Hyperlink"/>
            <w:rFonts w:hint="eastAsia"/>
            <w:noProof/>
            <w:rtl/>
          </w:rPr>
          <w:t>ד</w:t>
        </w:r>
        <w:r w:rsidR="00993A33" w:rsidRPr="00D346EC">
          <w:rPr>
            <w:rStyle w:val="Hyperlink"/>
            <w:noProof/>
            <w:rtl/>
          </w:rPr>
          <w:t xml:space="preserve"> </w:t>
        </w:r>
        <w:r w:rsidR="00993A33" w:rsidRPr="00D346EC">
          <w:rPr>
            <w:rStyle w:val="Hyperlink"/>
            <w:rFonts w:hint="eastAsia"/>
            <w:noProof/>
            <w:rtl/>
          </w:rPr>
          <w:t>מועמד</w:t>
        </w:r>
        <w:r w:rsidR="00993A33" w:rsidRPr="00D346EC">
          <w:rPr>
            <w:rStyle w:val="Hyperlink"/>
            <w:noProof/>
            <w:rtl/>
          </w:rPr>
          <w:t>)</w:t>
        </w:r>
        <w:r w:rsidR="00993A33">
          <w:rPr>
            <w:noProof/>
            <w:webHidden/>
            <w:rtl/>
          </w:rPr>
          <w:tab/>
        </w:r>
        <w:r w:rsidR="00993A33">
          <w:rPr>
            <w:noProof/>
            <w:webHidden/>
            <w:rtl/>
          </w:rPr>
          <w:fldChar w:fldCharType="begin"/>
        </w:r>
        <w:r w:rsidR="00993A33">
          <w:rPr>
            <w:noProof/>
            <w:webHidden/>
            <w:rtl/>
          </w:rPr>
          <w:instrText xml:space="preserve"> </w:instrText>
        </w:r>
        <w:r w:rsidR="00993A33">
          <w:rPr>
            <w:noProof/>
            <w:webHidden/>
          </w:rPr>
          <w:instrText>PAGEREF</w:instrText>
        </w:r>
        <w:r w:rsidR="00993A33">
          <w:rPr>
            <w:noProof/>
            <w:webHidden/>
            <w:rtl/>
          </w:rPr>
          <w:instrText xml:space="preserve"> _</w:instrText>
        </w:r>
        <w:r w:rsidR="00993A33">
          <w:rPr>
            <w:noProof/>
            <w:webHidden/>
          </w:rPr>
          <w:instrText>Toc162538336 \h</w:instrText>
        </w:r>
        <w:r w:rsidR="00993A33">
          <w:rPr>
            <w:noProof/>
            <w:webHidden/>
            <w:rtl/>
          </w:rPr>
          <w:instrText xml:space="preserve"> </w:instrText>
        </w:r>
        <w:r w:rsidR="00993A33">
          <w:rPr>
            <w:noProof/>
            <w:webHidden/>
            <w:rtl/>
          </w:rPr>
        </w:r>
        <w:r w:rsidR="00993A33">
          <w:rPr>
            <w:noProof/>
            <w:webHidden/>
            <w:rtl/>
          </w:rPr>
          <w:fldChar w:fldCharType="separate"/>
        </w:r>
        <w:r w:rsidR="00D718C6">
          <w:rPr>
            <w:noProof/>
            <w:webHidden/>
            <w:rtl/>
          </w:rPr>
          <w:t>73</w:t>
        </w:r>
        <w:r w:rsidR="00993A33">
          <w:rPr>
            <w:noProof/>
            <w:webHidden/>
            <w:rtl/>
          </w:rPr>
          <w:fldChar w:fldCharType="end"/>
        </w:r>
      </w:hyperlink>
    </w:p>
    <w:p w14:paraId="345DA247" w14:textId="3F4089BE" w:rsidR="00993A33" w:rsidRDefault="00AE6A4A">
      <w:pPr>
        <w:pStyle w:val="TOC1"/>
        <w:tabs>
          <w:tab w:val="right" w:leader="dot" w:pos="9344"/>
        </w:tabs>
        <w:rPr>
          <w:rFonts w:asciiTheme="minorHAnsi" w:eastAsiaTheme="minorEastAsia" w:hAnsiTheme="minorHAnsi" w:cstheme="minorBidi"/>
          <w:noProof/>
          <w:kern w:val="2"/>
          <w:rtl/>
          <w14:ligatures w14:val="standardContextual"/>
        </w:rPr>
      </w:pPr>
      <w:hyperlink w:anchor="_Toc162538337" w:history="1">
        <w:r w:rsidR="00993A33" w:rsidRPr="00D346EC">
          <w:rPr>
            <w:rStyle w:val="Hyperlink"/>
            <w:rFonts w:hint="eastAsia"/>
            <w:noProof/>
            <w:rtl/>
          </w:rPr>
          <w:t>נספח</w:t>
        </w:r>
        <w:r w:rsidR="00993A33" w:rsidRPr="00D346EC">
          <w:rPr>
            <w:rStyle w:val="Hyperlink"/>
            <w:noProof/>
            <w:rtl/>
          </w:rPr>
          <w:t xml:space="preserve"> </w:t>
        </w:r>
        <w:r w:rsidR="00993A33" w:rsidRPr="00D346EC">
          <w:rPr>
            <w:rStyle w:val="Hyperlink"/>
            <w:rFonts w:hint="eastAsia"/>
            <w:noProof/>
            <w:rtl/>
          </w:rPr>
          <w:t>ה</w:t>
        </w:r>
        <w:r w:rsidR="00993A33" w:rsidRPr="00D346EC">
          <w:rPr>
            <w:rStyle w:val="Hyperlink"/>
            <w:noProof/>
            <w:rtl/>
          </w:rPr>
          <w:t xml:space="preserve">' – </w:t>
        </w:r>
        <w:r w:rsidR="00993A33" w:rsidRPr="00D346EC">
          <w:rPr>
            <w:rStyle w:val="Hyperlink"/>
            <w:rFonts w:hint="eastAsia"/>
            <w:noProof/>
            <w:rtl/>
          </w:rPr>
          <w:t>טופס</w:t>
        </w:r>
        <w:r w:rsidR="00993A33" w:rsidRPr="00D346EC">
          <w:rPr>
            <w:rStyle w:val="Hyperlink"/>
            <w:noProof/>
            <w:rtl/>
          </w:rPr>
          <w:t xml:space="preserve"> </w:t>
        </w:r>
        <w:r w:rsidR="00993A33" w:rsidRPr="00D346EC">
          <w:rPr>
            <w:rStyle w:val="Hyperlink"/>
            <w:rFonts w:hint="eastAsia"/>
            <w:noProof/>
            <w:rtl/>
          </w:rPr>
          <w:t>פרטי</w:t>
        </w:r>
        <w:r w:rsidR="00993A33" w:rsidRPr="00D346EC">
          <w:rPr>
            <w:rStyle w:val="Hyperlink"/>
            <w:noProof/>
            <w:rtl/>
          </w:rPr>
          <w:t xml:space="preserve"> </w:t>
        </w:r>
        <w:r w:rsidR="00993A33" w:rsidRPr="00D346EC">
          <w:rPr>
            <w:rStyle w:val="Hyperlink"/>
            <w:rFonts w:hint="eastAsia"/>
            <w:noProof/>
            <w:rtl/>
          </w:rPr>
          <w:t>ספק</w:t>
        </w:r>
        <w:r w:rsidR="00993A33">
          <w:rPr>
            <w:noProof/>
            <w:webHidden/>
            <w:rtl/>
          </w:rPr>
          <w:tab/>
        </w:r>
        <w:r w:rsidR="00993A33">
          <w:rPr>
            <w:noProof/>
            <w:webHidden/>
            <w:rtl/>
          </w:rPr>
          <w:fldChar w:fldCharType="begin"/>
        </w:r>
        <w:r w:rsidR="00993A33">
          <w:rPr>
            <w:noProof/>
            <w:webHidden/>
            <w:rtl/>
          </w:rPr>
          <w:instrText xml:space="preserve"> </w:instrText>
        </w:r>
        <w:r w:rsidR="00993A33">
          <w:rPr>
            <w:noProof/>
            <w:webHidden/>
          </w:rPr>
          <w:instrText>PAGEREF</w:instrText>
        </w:r>
        <w:r w:rsidR="00993A33">
          <w:rPr>
            <w:noProof/>
            <w:webHidden/>
            <w:rtl/>
          </w:rPr>
          <w:instrText xml:space="preserve"> _</w:instrText>
        </w:r>
        <w:r w:rsidR="00993A33">
          <w:rPr>
            <w:noProof/>
            <w:webHidden/>
          </w:rPr>
          <w:instrText>Toc162538337 \h</w:instrText>
        </w:r>
        <w:r w:rsidR="00993A33">
          <w:rPr>
            <w:noProof/>
            <w:webHidden/>
            <w:rtl/>
          </w:rPr>
          <w:instrText xml:space="preserve"> </w:instrText>
        </w:r>
        <w:r w:rsidR="00993A33">
          <w:rPr>
            <w:noProof/>
            <w:webHidden/>
            <w:rtl/>
          </w:rPr>
        </w:r>
        <w:r w:rsidR="00993A33">
          <w:rPr>
            <w:noProof/>
            <w:webHidden/>
            <w:rtl/>
          </w:rPr>
          <w:fldChar w:fldCharType="separate"/>
        </w:r>
        <w:r w:rsidR="00D718C6">
          <w:rPr>
            <w:noProof/>
            <w:webHidden/>
            <w:rtl/>
          </w:rPr>
          <w:t>77</w:t>
        </w:r>
        <w:r w:rsidR="00993A33">
          <w:rPr>
            <w:noProof/>
            <w:webHidden/>
            <w:rtl/>
          </w:rPr>
          <w:fldChar w:fldCharType="end"/>
        </w:r>
      </w:hyperlink>
    </w:p>
    <w:p w14:paraId="07273C96" w14:textId="1F53004C" w:rsidR="00993A33" w:rsidRDefault="00AE6A4A">
      <w:pPr>
        <w:pStyle w:val="TOC1"/>
        <w:tabs>
          <w:tab w:val="right" w:leader="dot" w:pos="9344"/>
        </w:tabs>
        <w:rPr>
          <w:rFonts w:asciiTheme="minorHAnsi" w:eastAsiaTheme="minorEastAsia" w:hAnsiTheme="minorHAnsi" w:cstheme="minorBidi"/>
          <w:noProof/>
          <w:kern w:val="2"/>
          <w:rtl/>
          <w14:ligatures w14:val="standardContextual"/>
        </w:rPr>
      </w:pPr>
      <w:hyperlink w:anchor="_Toc162538338" w:history="1">
        <w:r w:rsidR="00993A33" w:rsidRPr="00D346EC">
          <w:rPr>
            <w:rStyle w:val="Hyperlink"/>
            <w:rFonts w:hint="eastAsia"/>
            <w:noProof/>
            <w:rtl/>
          </w:rPr>
          <w:t>נספח</w:t>
        </w:r>
        <w:r w:rsidR="00993A33" w:rsidRPr="00D346EC">
          <w:rPr>
            <w:rStyle w:val="Hyperlink"/>
            <w:noProof/>
            <w:rtl/>
          </w:rPr>
          <w:t xml:space="preserve"> </w:t>
        </w:r>
        <w:r w:rsidR="00993A33" w:rsidRPr="00D346EC">
          <w:rPr>
            <w:rStyle w:val="Hyperlink"/>
            <w:noProof/>
          </w:rPr>
          <w:t>I</w:t>
        </w:r>
        <w:r w:rsidR="00993A33" w:rsidRPr="00D346EC">
          <w:rPr>
            <w:rStyle w:val="Hyperlink"/>
            <w:noProof/>
            <w:rtl/>
          </w:rPr>
          <w:t xml:space="preserve"> – </w:t>
        </w:r>
        <w:r w:rsidR="00993A33" w:rsidRPr="00D346EC">
          <w:rPr>
            <w:rStyle w:val="Hyperlink"/>
            <w:rFonts w:hint="eastAsia"/>
            <w:noProof/>
            <w:rtl/>
          </w:rPr>
          <w:t>הצהרה</w:t>
        </w:r>
        <w:r w:rsidR="00993A33" w:rsidRPr="00D346EC">
          <w:rPr>
            <w:rStyle w:val="Hyperlink"/>
            <w:noProof/>
            <w:rtl/>
          </w:rPr>
          <w:t xml:space="preserve"> </w:t>
        </w:r>
        <w:r w:rsidR="00993A33" w:rsidRPr="00D346EC">
          <w:rPr>
            <w:rStyle w:val="Hyperlink"/>
            <w:rFonts w:hint="eastAsia"/>
            <w:noProof/>
            <w:rtl/>
          </w:rPr>
          <w:t>לעניין</w:t>
        </w:r>
        <w:r w:rsidR="00993A33" w:rsidRPr="00D346EC">
          <w:rPr>
            <w:rStyle w:val="Hyperlink"/>
            <w:noProof/>
            <w:rtl/>
          </w:rPr>
          <w:t xml:space="preserve"> </w:t>
        </w:r>
        <w:r w:rsidR="00993A33" w:rsidRPr="00D346EC">
          <w:rPr>
            <w:rStyle w:val="Hyperlink"/>
            <w:rFonts w:hint="eastAsia"/>
            <w:noProof/>
            <w:rtl/>
          </w:rPr>
          <w:t>תקנה</w:t>
        </w:r>
        <w:r w:rsidR="00993A33" w:rsidRPr="00D346EC">
          <w:rPr>
            <w:rStyle w:val="Hyperlink"/>
            <w:noProof/>
            <w:rtl/>
          </w:rPr>
          <w:t xml:space="preserve"> 6</w:t>
        </w:r>
        <w:r w:rsidR="00993A33" w:rsidRPr="00D346EC">
          <w:rPr>
            <w:rStyle w:val="Hyperlink"/>
            <w:rFonts w:hint="eastAsia"/>
            <w:noProof/>
            <w:rtl/>
          </w:rPr>
          <w:t>א</w:t>
        </w:r>
        <w:r w:rsidR="00993A33" w:rsidRPr="00D346EC">
          <w:rPr>
            <w:rStyle w:val="Hyperlink"/>
            <w:noProof/>
            <w:rtl/>
          </w:rPr>
          <w:t xml:space="preserve"> </w:t>
        </w:r>
        <w:r w:rsidR="00993A33" w:rsidRPr="00D346EC">
          <w:rPr>
            <w:rStyle w:val="Hyperlink"/>
            <w:rFonts w:hint="eastAsia"/>
            <w:noProof/>
            <w:rtl/>
          </w:rPr>
          <w:t>לתקנות</w:t>
        </w:r>
        <w:r w:rsidR="00993A33" w:rsidRPr="00D346EC">
          <w:rPr>
            <w:rStyle w:val="Hyperlink"/>
            <w:noProof/>
            <w:rtl/>
          </w:rPr>
          <w:t xml:space="preserve"> </w:t>
        </w:r>
        <w:r w:rsidR="00993A33" w:rsidRPr="00D346EC">
          <w:rPr>
            <w:rStyle w:val="Hyperlink"/>
            <w:rFonts w:hint="eastAsia"/>
            <w:noProof/>
            <w:rtl/>
          </w:rPr>
          <w:t>מס</w:t>
        </w:r>
        <w:r w:rsidR="00993A33" w:rsidRPr="00D346EC">
          <w:rPr>
            <w:rStyle w:val="Hyperlink"/>
            <w:noProof/>
            <w:rtl/>
          </w:rPr>
          <w:t xml:space="preserve"> </w:t>
        </w:r>
        <w:r w:rsidR="00993A33" w:rsidRPr="00D346EC">
          <w:rPr>
            <w:rStyle w:val="Hyperlink"/>
            <w:rFonts w:hint="eastAsia"/>
            <w:noProof/>
            <w:rtl/>
          </w:rPr>
          <w:t>ערך</w:t>
        </w:r>
        <w:r w:rsidR="00993A33" w:rsidRPr="00D346EC">
          <w:rPr>
            <w:rStyle w:val="Hyperlink"/>
            <w:noProof/>
            <w:rtl/>
          </w:rPr>
          <w:t xml:space="preserve"> </w:t>
        </w:r>
        <w:r w:rsidR="00993A33" w:rsidRPr="00D346EC">
          <w:rPr>
            <w:rStyle w:val="Hyperlink"/>
            <w:rFonts w:hint="eastAsia"/>
            <w:noProof/>
            <w:rtl/>
          </w:rPr>
          <w:t>מוסף</w:t>
        </w:r>
        <w:r w:rsidR="00993A33">
          <w:rPr>
            <w:noProof/>
            <w:webHidden/>
            <w:rtl/>
          </w:rPr>
          <w:tab/>
        </w:r>
        <w:r w:rsidR="00993A33">
          <w:rPr>
            <w:noProof/>
            <w:webHidden/>
            <w:rtl/>
          </w:rPr>
          <w:fldChar w:fldCharType="begin"/>
        </w:r>
        <w:r w:rsidR="00993A33">
          <w:rPr>
            <w:noProof/>
            <w:webHidden/>
            <w:rtl/>
          </w:rPr>
          <w:instrText xml:space="preserve"> </w:instrText>
        </w:r>
        <w:r w:rsidR="00993A33">
          <w:rPr>
            <w:noProof/>
            <w:webHidden/>
          </w:rPr>
          <w:instrText>PAGEREF</w:instrText>
        </w:r>
        <w:r w:rsidR="00993A33">
          <w:rPr>
            <w:noProof/>
            <w:webHidden/>
            <w:rtl/>
          </w:rPr>
          <w:instrText xml:space="preserve"> _</w:instrText>
        </w:r>
        <w:r w:rsidR="00993A33">
          <w:rPr>
            <w:noProof/>
            <w:webHidden/>
          </w:rPr>
          <w:instrText>Toc162538338 \h</w:instrText>
        </w:r>
        <w:r w:rsidR="00993A33">
          <w:rPr>
            <w:noProof/>
            <w:webHidden/>
            <w:rtl/>
          </w:rPr>
          <w:instrText xml:space="preserve"> </w:instrText>
        </w:r>
        <w:r w:rsidR="00993A33">
          <w:rPr>
            <w:noProof/>
            <w:webHidden/>
            <w:rtl/>
          </w:rPr>
        </w:r>
        <w:r w:rsidR="00993A33">
          <w:rPr>
            <w:noProof/>
            <w:webHidden/>
            <w:rtl/>
          </w:rPr>
          <w:fldChar w:fldCharType="separate"/>
        </w:r>
        <w:r w:rsidR="00D718C6">
          <w:rPr>
            <w:noProof/>
            <w:webHidden/>
            <w:rtl/>
          </w:rPr>
          <w:t>80</w:t>
        </w:r>
        <w:r w:rsidR="00993A33">
          <w:rPr>
            <w:noProof/>
            <w:webHidden/>
            <w:rtl/>
          </w:rPr>
          <w:fldChar w:fldCharType="end"/>
        </w:r>
      </w:hyperlink>
    </w:p>
    <w:p w14:paraId="074C0237" w14:textId="697EA975" w:rsidR="00993A33" w:rsidRDefault="00AE6A4A">
      <w:pPr>
        <w:pStyle w:val="TOC1"/>
        <w:tabs>
          <w:tab w:val="right" w:leader="dot" w:pos="9344"/>
        </w:tabs>
        <w:rPr>
          <w:rFonts w:asciiTheme="minorHAnsi" w:eastAsiaTheme="minorEastAsia" w:hAnsiTheme="minorHAnsi" w:cstheme="minorBidi"/>
          <w:noProof/>
          <w:kern w:val="2"/>
          <w:rtl/>
          <w14:ligatures w14:val="standardContextual"/>
        </w:rPr>
      </w:pPr>
      <w:hyperlink w:anchor="_Toc162538339" w:history="1">
        <w:r w:rsidR="00993A33" w:rsidRPr="00D346EC">
          <w:rPr>
            <w:rStyle w:val="Hyperlink"/>
            <w:rFonts w:hint="eastAsia"/>
            <w:noProof/>
            <w:rtl/>
          </w:rPr>
          <w:t>נספח</w:t>
        </w:r>
        <w:r w:rsidR="00993A33" w:rsidRPr="00D346EC">
          <w:rPr>
            <w:rStyle w:val="Hyperlink"/>
            <w:noProof/>
            <w:rtl/>
          </w:rPr>
          <w:t xml:space="preserve"> </w:t>
        </w:r>
        <w:r w:rsidR="00993A33" w:rsidRPr="00D346EC">
          <w:rPr>
            <w:rStyle w:val="Hyperlink"/>
            <w:noProof/>
          </w:rPr>
          <w:t>II</w:t>
        </w:r>
        <w:r w:rsidR="00993A33" w:rsidRPr="00D346EC">
          <w:rPr>
            <w:rStyle w:val="Hyperlink"/>
            <w:noProof/>
            <w:rtl/>
          </w:rPr>
          <w:t xml:space="preserve"> - </w:t>
        </w:r>
        <w:r w:rsidR="00993A33" w:rsidRPr="00D346EC">
          <w:rPr>
            <w:rStyle w:val="Hyperlink"/>
            <w:rFonts w:hint="eastAsia"/>
            <w:noProof/>
            <w:rtl/>
          </w:rPr>
          <w:t>הצהרה</w:t>
        </w:r>
        <w:r w:rsidR="00993A33" w:rsidRPr="00D346EC">
          <w:rPr>
            <w:rStyle w:val="Hyperlink"/>
            <w:noProof/>
            <w:rtl/>
          </w:rPr>
          <w:t xml:space="preserve"> </w:t>
        </w:r>
        <w:r w:rsidR="00993A33" w:rsidRPr="00D346EC">
          <w:rPr>
            <w:rStyle w:val="Hyperlink"/>
            <w:rFonts w:hint="eastAsia"/>
            <w:noProof/>
            <w:rtl/>
          </w:rPr>
          <w:t>לעניין</w:t>
        </w:r>
        <w:r w:rsidR="00993A33" w:rsidRPr="00D346EC">
          <w:rPr>
            <w:rStyle w:val="Hyperlink"/>
            <w:noProof/>
            <w:rtl/>
          </w:rPr>
          <w:t xml:space="preserve"> </w:t>
        </w:r>
        <w:r w:rsidR="00993A33" w:rsidRPr="00D346EC">
          <w:rPr>
            <w:rStyle w:val="Hyperlink"/>
            <w:rFonts w:hint="eastAsia"/>
            <w:noProof/>
            <w:rtl/>
          </w:rPr>
          <w:t>דמי</w:t>
        </w:r>
        <w:r w:rsidR="00993A33" w:rsidRPr="00D346EC">
          <w:rPr>
            <w:rStyle w:val="Hyperlink"/>
            <w:noProof/>
            <w:rtl/>
          </w:rPr>
          <w:t xml:space="preserve"> </w:t>
        </w:r>
        <w:r w:rsidR="00993A33" w:rsidRPr="00D346EC">
          <w:rPr>
            <w:rStyle w:val="Hyperlink"/>
            <w:rFonts w:hint="eastAsia"/>
            <w:noProof/>
            <w:rtl/>
          </w:rPr>
          <w:t>ביטוח</w:t>
        </w:r>
        <w:r w:rsidR="00993A33" w:rsidRPr="00D346EC">
          <w:rPr>
            <w:rStyle w:val="Hyperlink"/>
            <w:noProof/>
            <w:rtl/>
          </w:rPr>
          <w:t xml:space="preserve"> </w:t>
        </w:r>
        <w:r w:rsidR="00993A33" w:rsidRPr="00D346EC">
          <w:rPr>
            <w:rStyle w:val="Hyperlink"/>
            <w:rFonts w:hint="eastAsia"/>
            <w:noProof/>
            <w:rtl/>
          </w:rPr>
          <w:t>לאומי</w:t>
        </w:r>
        <w:r w:rsidR="00993A33">
          <w:rPr>
            <w:noProof/>
            <w:webHidden/>
            <w:rtl/>
          </w:rPr>
          <w:tab/>
        </w:r>
        <w:r w:rsidR="00993A33">
          <w:rPr>
            <w:noProof/>
            <w:webHidden/>
            <w:rtl/>
          </w:rPr>
          <w:fldChar w:fldCharType="begin"/>
        </w:r>
        <w:r w:rsidR="00993A33">
          <w:rPr>
            <w:noProof/>
            <w:webHidden/>
            <w:rtl/>
          </w:rPr>
          <w:instrText xml:space="preserve"> </w:instrText>
        </w:r>
        <w:r w:rsidR="00993A33">
          <w:rPr>
            <w:noProof/>
            <w:webHidden/>
          </w:rPr>
          <w:instrText>PAGEREF</w:instrText>
        </w:r>
        <w:r w:rsidR="00993A33">
          <w:rPr>
            <w:noProof/>
            <w:webHidden/>
            <w:rtl/>
          </w:rPr>
          <w:instrText xml:space="preserve"> _</w:instrText>
        </w:r>
        <w:r w:rsidR="00993A33">
          <w:rPr>
            <w:noProof/>
            <w:webHidden/>
          </w:rPr>
          <w:instrText>Toc162538339 \h</w:instrText>
        </w:r>
        <w:r w:rsidR="00993A33">
          <w:rPr>
            <w:noProof/>
            <w:webHidden/>
            <w:rtl/>
          </w:rPr>
          <w:instrText xml:space="preserve"> </w:instrText>
        </w:r>
        <w:r w:rsidR="00993A33">
          <w:rPr>
            <w:noProof/>
            <w:webHidden/>
            <w:rtl/>
          </w:rPr>
        </w:r>
        <w:r w:rsidR="00993A33">
          <w:rPr>
            <w:noProof/>
            <w:webHidden/>
            <w:rtl/>
          </w:rPr>
          <w:fldChar w:fldCharType="separate"/>
        </w:r>
        <w:r w:rsidR="00D718C6">
          <w:rPr>
            <w:noProof/>
            <w:webHidden/>
            <w:rtl/>
          </w:rPr>
          <w:t>81</w:t>
        </w:r>
        <w:r w:rsidR="00993A33">
          <w:rPr>
            <w:noProof/>
            <w:webHidden/>
            <w:rtl/>
          </w:rPr>
          <w:fldChar w:fldCharType="end"/>
        </w:r>
      </w:hyperlink>
    </w:p>
    <w:p w14:paraId="09FDA28B" w14:textId="6A62390A" w:rsidR="00993A33" w:rsidRDefault="00AE6A4A">
      <w:pPr>
        <w:pStyle w:val="TOC1"/>
        <w:tabs>
          <w:tab w:val="right" w:leader="dot" w:pos="9344"/>
        </w:tabs>
        <w:rPr>
          <w:rFonts w:asciiTheme="minorHAnsi" w:eastAsiaTheme="minorEastAsia" w:hAnsiTheme="minorHAnsi" w:cstheme="minorBidi"/>
          <w:noProof/>
          <w:kern w:val="2"/>
          <w:rtl/>
          <w14:ligatures w14:val="standardContextual"/>
        </w:rPr>
      </w:pPr>
      <w:hyperlink w:anchor="_Toc162538340" w:history="1">
        <w:r w:rsidR="00993A33" w:rsidRPr="00D346EC">
          <w:rPr>
            <w:rStyle w:val="Hyperlink"/>
            <w:rFonts w:hint="eastAsia"/>
            <w:noProof/>
            <w:rtl/>
          </w:rPr>
          <w:t>נספח</w:t>
        </w:r>
        <w:r w:rsidR="00993A33" w:rsidRPr="00D346EC">
          <w:rPr>
            <w:rStyle w:val="Hyperlink"/>
            <w:noProof/>
            <w:rtl/>
          </w:rPr>
          <w:t xml:space="preserve"> </w:t>
        </w:r>
        <w:r w:rsidR="00993A33" w:rsidRPr="00D346EC">
          <w:rPr>
            <w:rStyle w:val="Hyperlink"/>
            <w:noProof/>
          </w:rPr>
          <w:t>III</w:t>
        </w:r>
        <w:r w:rsidR="00993A33" w:rsidRPr="00D346EC">
          <w:rPr>
            <w:rStyle w:val="Hyperlink"/>
            <w:noProof/>
            <w:rtl/>
          </w:rPr>
          <w:t xml:space="preserve"> - </w:t>
        </w:r>
        <w:r w:rsidR="00993A33" w:rsidRPr="00D346EC">
          <w:rPr>
            <w:rStyle w:val="Hyperlink"/>
            <w:rFonts w:hint="eastAsia"/>
            <w:noProof/>
            <w:rtl/>
          </w:rPr>
          <w:t>הצהרת</w:t>
        </w:r>
        <w:r w:rsidR="00993A33" w:rsidRPr="00D346EC">
          <w:rPr>
            <w:rStyle w:val="Hyperlink"/>
            <w:noProof/>
            <w:rtl/>
          </w:rPr>
          <w:t xml:space="preserve"> </w:t>
        </w:r>
        <w:r w:rsidR="00993A33" w:rsidRPr="00D346EC">
          <w:rPr>
            <w:rStyle w:val="Hyperlink"/>
            <w:rFonts w:hint="eastAsia"/>
            <w:noProof/>
            <w:rtl/>
          </w:rPr>
          <w:t>מדווח</w:t>
        </w:r>
        <w:r w:rsidR="00993A33" w:rsidRPr="00D346EC">
          <w:rPr>
            <w:rStyle w:val="Hyperlink"/>
            <w:noProof/>
            <w:rtl/>
          </w:rPr>
          <w:t xml:space="preserve"> </w:t>
        </w:r>
        <w:r w:rsidR="00993A33" w:rsidRPr="00D346EC">
          <w:rPr>
            <w:rStyle w:val="Hyperlink"/>
            <w:rFonts w:hint="eastAsia"/>
            <w:noProof/>
            <w:rtl/>
          </w:rPr>
          <w:t>על</w:t>
        </w:r>
        <w:r w:rsidR="00993A33" w:rsidRPr="00D346EC">
          <w:rPr>
            <w:rStyle w:val="Hyperlink"/>
            <w:noProof/>
            <w:rtl/>
          </w:rPr>
          <w:t xml:space="preserve"> </w:t>
        </w:r>
        <w:r w:rsidR="00993A33" w:rsidRPr="00D346EC">
          <w:rPr>
            <w:rStyle w:val="Hyperlink"/>
            <w:rFonts w:hint="eastAsia"/>
            <w:noProof/>
            <w:rtl/>
          </w:rPr>
          <w:t>בסיס</w:t>
        </w:r>
        <w:r w:rsidR="00993A33" w:rsidRPr="00D346EC">
          <w:rPr>
            <w:rStyle w:val="Hyperlink"/>
            <w:noProof/>
            <w:rtl/>
          </w:rPr>
          <w:t xml:space="preserve"> </w:t>
        </w:r>
        <w:r w:rsidR="00993A33" w:rsidRPr="00D346EC">
          <w:rPr>
            <w:rStyle w:val="Hyperlink"/>
            <w:rFonts w:hint="eastAsia"/>
            <w:noProof/>
            <w:rtl/>
          </w:rPr>
          <w:t>מזומן</w:t>
        </w:r>
        <w:r w:rsidR="00993A33" w:rsidRPr="00D346EC">
          <w:rPr>
            <w:rStyle w:val="Hyperlink"/>
            <w:noProof/>
            <w:rtl/>
          </w:rPr>
          <w:t xml:space="preserve"> </w:t>
        </w:r>
        <w:r w:rsidR="00993A33" w:rsidRPr="00D346EC">
          <w:rPr>
            <w:rStyle w:val="Hyperlink"/>
            <w:rFonts w:hint="eastAsia"/>
            <w:noProof/>
            <w:rtl/>
          </w:rPr>
          <w:t>לצרכי</w:t>
        </w:r>
        <w:r w:rsidR="00993A33" w:rsidRPr="00D346EC">
          <w:rPr>
            <w:rStyle w:val="Hyperlink"/>
            <w:noProof/>
            <w:rtl/>
          </w:rPr>
          <w:t xml:space="preserve"> </w:t>
        </w:r>
        <w:r w:rsidR="00993A33" w:rsidRPr="00D346EC">
          <w:rPr>
            <w:rStyle w:val="Hyperlink"/>
            <w:rFonts w:hint="eastAsia"/>
            <w:noProof/>
            <w:rtl/>
          </w:rPr>
          <w:t>מס</w:t>
        </w:r>
        <w:r w:rsidR="00993A33" w:rsidRPr="00D346EC">
          <w:rPr>
            <w:rStyle w:val="Hyperlink"/>
            <w:noProof/>
            <w:rtl/>
          </w:rPr>
          <w:t xml:space="preserve"> </w:t>
        </w:r>
        <w:r w:rsidR="00993A33" w:rsidRPr="00D346EC">
          <w:rPr>
            <w:rStyle w:val="Hyperlink"/>
            <w:rFonts w:hint="eastAsia"/>
            <w:noProof/>
            <w:rtl/>
          </w:rPr>
          <w:t>ערך</w:t>
        </w:r>
        <w:r w:rsidR="00993A33" w:rsidRPr="00D346EC">
          <w:rPr>
            <w:rStyle w:val="Hyperlink"/>
            <w:noProof/>
            <w:rtl/>
          </w:rPr>
          <w:t xml:space="preserve"> </w:t>
        </w:r>
        <w:r w:rsidR="00993A33" w:rsidRPr="00D346EC">
          <w:rPr>
            <w:rStyle w:val="Hyperlink"/>
            <w:rFonts w:hint="eastAsia"/>
            <w:noProof/>
            <w:rtl/>
          </w:rPr>
          <w:t>מוסף</w:t>
        </w:r>
        <w:r w:rsidR="00993A33">
          <w:rPr>
            <w:noProof/>
            <w:webHidden/>
            <w:rtl/>
          </w:rPr>
          <w:tab/>
        </w:r>
        <w:r w:rsidR="00993A33">
          <w:rPr>
            <w:noProof/>
            <w:webHidden/>
            <w:rtl/>
          </w:rPr>
          <w:fldChar w:fldCharType="begin"/>
        </w:r>
        <w:r w:rsidR="00993A33">
          <w:rPr>
            <w:noProof/>
            <w:webHidden/>
            <w:rtl/>
          </w:rPr>
          <w:instrText xml:space="preserve"> </w:instrText>
        </w:r>
        <w:r w:rsidR="00993A33">
          <w:rPr>
            <w:noProof/>
            <w:webHidden/>
          </w:rPr>
          <w:instrText>PAGEREF</w:instrText>
        </w:r>
        <w:r w:rsidR="00993A33">
          <w:rPr>
            <w:noProof/>
            <w:webHidden/>
            <w:rtl/>
          </w:rPr>
          <w:instrText xml:space="preserve"> _</w:instrText>
        </w:r>
        <w:r w:rsidR="00993A33">
          <w:rPr>
            <w:noProof/>
            <w:webHidden/>
          </w:rPr>
          <w:instrText>Toc162538340 \h</w:instrText>
        </w:r>
        <w:r w:rsidR="00993A33">
          <w:rPr>
            <w:noProof/>
            <w:webHidden/>
            <w:rtl/>
          </w:rPr>
          <w:instrText xml:space="preserve"> </w:instrText>
        </w:r>
        <w:r w:rsidR="00993A33">
          <w:rPr>
            <w:noProof/>
            <w:webHidden/>
            <w:rtl/>
          </w:rPr>
        </w:r>
        <w:r w:rsidR="00993A33">
          <w:rPr>
            <w:noProof/>
            <w:webHidden/>
            <w:rtl/>
          </w:rPr>
          <w:fldChar w:fldCharType="separate"/>
        </w:r>
        <w:r w:rsidR="00D718C6">
          <w:rPr>
            <w:noProof/>
            <w:webHidden/>
            <w:rtl/>
          </w:rPr>
          <w:t>82</w:t>
        </w:r>
        <w:r w:rsidR="00993A33">
          <w:rPr>
            <w:noProof/>
            <w:webHidden/>
            <w:rtl/>
          </w:rPr>
          <w:fldChar w:fldCharType="end"/>
        </w:r>
      </w:hyperlink>
    </w:p>
    <w:p w14:paraId="62516890" w14:textId="2379E13A" w:rsidR="00993A33" w:rsidRDefault="00AE6A4A">
      <w:pPr>
        <w:pStyle w:val="TOC1"/>
        <w:tabs>
          <w:tab w:val="right" w:leader="dot" w:pos="9344"/>
        </w:tabs>
        <w:rPr>
          <w:rFonts w:asciiTheme="minorHAnsi" w:eastAsiaTheme="minorEastAsia" w:hAnsiTheme="minorHAnsi" w:cstheme="minorBidi"/>
          <w:noProof/>
          <w:kern w:val="2"/>
          <w:rtl/>
          <w14:ligatures w14:val="standardContextual"/>
        </w:rPr>
      </w:pPr>
      <w:hyperlink w:anchor="_Toc162538341" w:history="1">
        <w:r w:rsidR="00993A33" w:rsidRPr="00D346EC">
          <w:rPr>
            <w:rStyle w:val="Hyperlink"/>
            <w:rFonts w:hint="eastAsia"/>
            <w:noProof/>
            <w:rtl/>
          </w:rPr>
          <w:t>נספח</w:t>
        </w:r>
        <w:r w:rsidR="00993A33" w:rsidRPr="00D346EC">
          <w:rPr>
            <w:rStyle w:val="Hyperlink"/>
            <w:noProof/>
            <w:rtl/>
          </w:rPr>
          <w:t xml:space="preserve"> </w:t>
        </w:r>
        <w:r w:rsidR="00993A33" w:rsidRPr="00D346EC">
          <w:rPr>
            <w:rStyle w:val="Hyperlink"/>
            <w:rFonts w:hint="eastAsia"/>
            <w:noProof/>
            <w:rtl/>
          </w:rPr>
          <w:t>ו</w:t>
        </w:r>
        <w:r w:rsidR="00993A33" w:rsidRPr="00D346EC">
          <w:rPr>
            <w:rStyle w:val="Hyperlink"/>
            <w:noProof/>
            <w:rtl/>
          </w:rPr>
          <w:t xml:space="preserve"> – </w:t>
        </w:r>
        <w:r w:rsidR="00993A33" w:rsidRPr="00D346EC">
          <w:rPr>
            <w:rStyle w:val="Hyperlink"/>
            <w:rFonts w:hint="eastAsia"/>
            <w:noProof/>
            <w:rtl/>
          </w:rPr>
          <w:t>סייבר</w:t>
        </w:r>
        <w:r w:rsidR="00993A33" w:rsidRPr="00D346EC">
          <w:rPr>
            <w:rStyle w:val="Hyperlink"/>
            <w:noProof/>
            <w:rtl/>
          </w:rPr>
          <w:t xml:space="preserve"> </w:t>
        </w:r>
        <w:r w:rsidR="00993A33" w:rsidRPr="00D346EC">
          <w:rPr>
            <w:rStyle w:val="Hyperlink"/>
            <w:rFonts w:hint="eastAsia"/>
            <w:noProof/>
            <w:rtl/>
          </w:rPr>
          <w:t>ואבטחת</w:t>
        </w:r>
        <w:r w:rsidR="00993A33" w:rsidRPr="00D346EC">
          <w:rPr>
            <w:rStyle w:val="Hyperlink"/>
            <w:noProof/>
            <w:rtl/>
          </w:rPr>
          <w:t xml:space="preserve"> </w:t>
        </w:r>
        <w:r w:rsidR="00993A33" w:rsidRPr="00D346EC">
          <w:rPr>
            <w:rStyle w:val="Hyperlink"/>
            <w:rFonts w:hint="eastAsia"/>
            <w:noProof/>
            <w:rtl/>
          </w:rPr>
          <w:t>מידע</w:t>
        </w:r>
        <w:r w:rsidR="00993A33">
          <w:rPr>
            <w:noProof/>
            <w:webHidden/>
            <w:rtl/>
          </w:rPr>
          <w:tab/>
        </w:r>
        <w:r w:rsidR="00993A33">
          <w:rPr>
            <w:noProof/>
            <w:webHidden/>
            <w:rtl/>
          </w:rPr>
          <w:fldChar w:fldCharType="begin"/>
        </w:r>
        <w:r w:rsidR="00993A33">
          <w:rPr>
            <w:noProof/>
            <w:webHidden/>
            <w:rtl/>
          </w:rPr>
          <w:instrText xml:space="preserve"> </w:instrText>
        </w:r>
        <w:r w:rsidR="00993A33">
          <w:rPr>
            <w:noProof/>
            <w:webHidden/>
          </w:rPr>
          <w:instrText>PAGEREF</w:instrText>
        </w:r>
        <w:r w:rsidR="00993A33">
          <w:rPr>
            <w:noProof/>
            <w:webHidden/>
            <w:rtl/>
          </w:rPr>
          <w:instrText xml:space="preserve"> _</w:instrText>
        </w:r>
        <w:r w:rsidR="00993A33">
          <w:rPr>
            <w:noProof/>
            <w:webHidden/>
          </w:rPr>
          <w:instrText>Toc162538341 \h</w:instrText>
        </w:r>
        <w:r w:rsidR="00993A33">
          <w:rPr>
            <w:noProof/>
            <w:webHidden/>
            <w:rtl/>
          </w:rPr>
          <w:instrText xml:space="preserve"> </w:instrText>
        </w:r>
        <w:r w:rsidR="00993A33">
          <w:rPr>
            <w:noProof/>
            <w:webHidden/>
            <w:rtl/>
          </w:rPr>
        </w:r>
        <w:r w:rsidR="00993A33">
          <w:rPr>
            <w:noProof/>
            <w:webHidden/>
            <w:rtl/>
          </w:rPr>
          <w:fldChar w:fldCharType="separate"/>
        </w:r>
        <w:r w:rsidR="00D718C6">
          <w:rPr>
            <w:noProof/>
            <w:webHidden/>
            <w:rtl/>
          </w:rPr>
          <w:t>83</w:t>
        </w:r>
        <w:r w:rsidR="00993A33">
          <w:rPr>
            <w:noProof/>
            <w:webHidden/>
            <w:rtl/>
          </w:rPr>
          <w:fldChar w:fldCharType="end"/>
        </w:r>
      </w:hyperlink>
    </w:p>
    <w:p w14:paraId="009F9E89" w14:textId="682553BF" w:rsidR="0020610E" w:rsidRPr="0020610E" w:rsidRDefault="00836DD8" w:rsidP="0020610E">
      <w:pPr>
        <w:pStyle w:val="af1"/>
        <w:spacing w:line="360" w:lineRule="auto"/>
        <w:rPr>
          <w:b/>
          <w:bCs/>
          <w:sz w:val="28"/>
          <w:szCs w:val="28"/>
        </w:rPr>
      </w:pPr>
      <w:r>
        <w:rPr>
          <w:b/>
          <w:bCs/>
          <w:sz w:val="28"/>
          <w:szCs w:val="28"/>
          <w:rtl/>
        </w:rPr>
        <w:fldChar w:fldCharType="end"/>
      </w:r>
    </w:p>
    <w:p w14:paraId="06918D51" w14:textId="77777777" w:rsidR="00D37B5C" w:rsidRDefault="00D37B5C" w:rsidP="00957521">
      <w:pPr>
        <w:pStyle w:val="af1"/>
        <w:spacing w:line="360" w:lineRule="auto"/>
        <w:rPr>
          <w:b/>
          <w:bCs/>
          <w:sz w:val="28"/>
          <w:szCs w:val="28"/>
          <w:rtl/>
        </w:rPr>
      </w:pPr>
    </w:p>
    <w:p w14:paraId="18E721F7" w14:textId="77777777" w:rsidR="00724F6D" w:rsidRDefault="00836DD8" w:rsidP="003B09B8">
      <w:pPr>
        <w:pStyle w:val="1e"/>
        <w:rPr>
          <w:rtl/>
        </w:rPr>
      </w:pPr>
      <w:r>
        <w:rPr>
          <w:rtl/>
        </w:rPr>
        <w:br w:type="page"/>
      </w:r>
    </w:p>
    <w:p w14:paraId="760EAEEB" w14:textId="471D2EF2" w:rsidR="00650BDC" w:rsidRPr="003B09B8" w:rsidRDefault="00836DD8" w:rsidP="00284897">
      <w:pPr>
        <w:pStyle w:val="1e"/>
        <w:rPr>
          <w:rtl/>
        </w:rPr>
      </w:pPr>
      <w:bookmarkStart w:id="0" w:name="_Toc162538323"/>
      <w:r>
        <w:rPr>
          <w:rFonts w:hint="cs"/>
          <w:rtl/>
        </w:rPr>
        <w:lastRenderedPageBreak/>
        <w:t xml:space="preserve">פרק 1 - הזמנה להציע הצעות </w:t>
      </w:r>
      <w:r>
        <w:rPr>
          <w:rtl/>
        </w:rPr>
        <w:t>–</w:t>
      </w:r>
      <w:r>
        <w:rPr>
          <w:rFonts w:hint="cs"/>
          <w:rtl/>
        </w:rPr>
        <w:t xml:space="preserve"> מכרז מס' </w:t>
      </w:r>
      <w:r w:rsidR="00993A33">
        <w:rPr>
          <w:rFonts w:ascii="David" w:hAnsi="David"/>
          <w:sz w:val="24"/>
          <w:szCs w:val="20"/>
        </w:rPr>
        <w:t>23-2024</w:t>
      </w:r>
      <w:r w:rsidRPr="00C530E8">
        <w:rPr>
          <w:rFonts w:ascii="David" w:hAnsi="David"/>
          <w:sz w:val="24"/>
          <w:szCs w:val="20"/>
          <w:rtl/>
        </w:rPr>
        <w:t xml:space="preserve"> </w:t>
      </w:r>
      <w:r w:rsidR="00EE2971">
        <w:rPr>
          <w:rtl/>
        </w:rPr>
        <w:t>למתן שירותים כתובעים בהליכים פליליים ואחרים מטעם המדינה בתחום אכיפת דיני התכנון והבנייה</w:t>
      </w:r>
      <w:bookmarkEnd w:id="0"/>
    </w:p>
    <w:p w14:paraId="2C59520F" w14:textId="77777777" w:rsidR="00093BFD" w:rsidRDefault="00093BFD" w:rsidP="00C530E8">
      <w:pPr>
        <w:spacing w:line="360" w:lineRule="auto"/>
        <w:rPr>
          <w:b/>
          <w:bCs/>
          <w:color w:val="000000"/>
          <w:u w:val="single"/>
        </w:rPr>
      </w:pPr>
    </w:p>
    <w:p w14:paraId="79ADC9A9" w14:textId="77777777" w:rsidR="00284F3C" w:rsidRPr="00411B90" w:rsidRDefault="00836DD8" w:rsidP="005C3F11">
      <w:pPr>
        <w:pStyle w:val="af1"/>
        <w:numPr>
          <w:ilvl w:val="0"/>
          <w:numId w:val="3"/>
        </w:numPr>
        <w:spacing w:line="360" w:lineRule="auto"/>
        <w:jc w:val="both"/>
        <w:rPr>
          <w:b/>
          <w:bCs/>
          <w:color w:val="000000"/>
          <w:u w:val="single"/>
          <w:rtl/>
        </w:rPr>
      </w:pPr>
      <w:r w:rsidRPr="00411B90">
        <w:rPr>
          <w:rFonts w:hint="cs"/>
          <w:b/>
          <w:bCs/>
          <w:color w:val="000000"/>
          <w:u w:val="single"/>
          <w:rtl/>
        </w:rPr>
        <w:t>מבוא</w:t>
      </w:r>
    </w:p>
    <w:p w14:paraId="1B1E4BC9" w14:textId="7819202F" w:rsidR="00914E04" w:rsidRPr="00127C4E" w:rsidRDefault="00836DD8" w:rsidP="00F522C3">
      <w:pPr>
        <w:numPr>
          <w:ilvl w:val="1"/>
          <w:numId w:val="3"/>
        </w:numPr>
        <w:tabs>
          <w:tab w:val="left" w:pos="226"/>
          <w:tab w:val="left" w:pos="509"/>
        </w:tabs>
        <w:spacing w:line="360" w:lineRule="auto"/>
        <w:ind w:right="-180"/>
        <w:jc w:val="both"/>
      </w:pPr>
      <w:r w:rsidRPr="00127C4E">
        <w:rPr>
          <w:rFonts w:hint="cs"/>
          <w:rtl/>
        </w:rPr>
        <w:t>משרד המשפטים (להלן: "המשרד"</w:t>
      </w:r>
      <w:r w:rsidR="007D5B2E" w:rsidRPr="00127C4E">
        <w:rPr>
          <w:rFonts w:hint="cs"/>
          <w:rtl/>
        </w:rPr>
        <w:t xml:space="preserve"> או "המזמין"</w:t>
      </w:r>
      <w:r w:rsidRPr="00127C4E">
        <w:rPr>
          <w:rFonts w:hint="cs"/>
          <w:rtl/>
        </w:rPr>
        <w:t xml:space="preserve">) מזמין מציעים להציע </w:t>
      </w:r>
      <w:r w:rsidR="00A236DF" w:rsidRPr="00127C4E">
        <w:rPr>
          <w:rFonts w:hint="cs"/>
          <w:rtl/>
        </w:rPr>
        <w:t xml:space="preserve">הצעות </w:t>
      </w:r>
      <w:r w:rsidR="00EE2971">
        <w:rPr>
          <w:rtl/>
        </w:rPr>
        <w:t>למתן שירותים כתובעים בהליכים פליליים ואחרים מטעם המדינה בתחום אכיפת דיני התכנון והבנייה</w:t>
      </w:r>
      <w:r w:rsidR="00C90F0A" w:rsidRPr="00127C4E">
        <w:rPr>
          <w:rFonts w:ascii="David" w:hAnsi="David" w:hint="cs"/>
          <w:rtl/>
        </w:rPr>
        <w:t xml:space="preserve">. </w:t>
      </w:r>
    </w:p>
    <w:p w14:paraId="744E2D5E" w14:textId="77777777" w:rsidR="00F522C3" w:rsidRPr="00F522C3" w:rsidRDefault="00836DD8" w:rsidP="00F522C3">
      <w:pPr>
        <w:numPr>
          <w:ilvl w:val="1"/>
          <w:numId w:val="3"/>
        </w:numPr>
        <w:tabs>
          <w:tab w:val="clear" w:pos="792"/>
          <w:tab w:val="left" w:pos="226"/>
          <w:tab w:val="left" w:pos="509"/>
        </w:tabs>
        <w:spacing w:line="360" w:lineRule="auto"/>
        <w:ind w:left="852" w:right="-180" w:hanging="492"/>
        <w:jc w:val="both"/>
        <w:rPr>
          <w:color w:val="000000"/>
        </w:rPr>
      </w:pPr>
      <w:r w:rsidRPr="00F522C3">
        <w:rPr>
          <w:rFonts w:hint="cs"/>
          <w:color w:val="000000"/>
          <w:rtl/>
        </w:rPr>
        <w:t xml:space="preserve">על מציע להיות ישות משפטית אחת (להלן </w:t>
      </w:r>
      <w:r w:rsidRPr="00F522C3">
        <w:rPr>
          <w:color w:val="000000"/>
          <w:rtl/>
        </w:rPr>
        <w:t>–</w:t>
      </w:r>
      <w:r w:rsidRPr="00F522C3">
        <w:rPr>
          <w:rFonts w:hint="cs"/>
          <w:color w:val="000000"/>
          <w:rtl/>
        </w:rPr>
        <w:t xml:space="preserve"> "</w:t>
      </w:r>
      <w:r w:rsidRPr="00F522C3">
        <w:rPr>
          <w:rFonts w:hint="eastAsia"/>
          <w:b/>
          <w:bCs/>
          <w:color w:val="000000"/>
          <w:rtl/>
        </w:rPr>
        <w:t>המציע</w:t>
      </w:r>
      <w:r w:rsidRPr="00F522C3">
        <w:rPr>
          <w:rFonts w:hint="cs"/>
          <w:color w:val="000000"/>
          <w:rtl/>
        </w:rPr>
        <w:t>").</w:t>
      </w:r>
    </w:p>
    <w:p w14:paraId="762F56B2" w14:textId="0074C51F" w:rsidR="008E08D5" w:rsidRPr="00826F76" w:rsidRDefault="00836DD8" w:rsidP="008E08D5">
      <w:pPr>
        <w:numPr>
          <w:ilvl w:val="1"/>
          <w:numId w:val="3"/>
        </w:numPr>
        <w:tabs>
          <w:tab w:val="clear" w:pos="792"/>
        </w:tabs>
        <w:spacing w:line="360" w:lineRule="auto"/>
        <w:ind w:left="852" w:hanging="492"/>
        <w:jc w:val="both"/>
        <w:rPr>
          <w:color w:val="000000"/>
        </w:rPr>
      </w:pPr>
      <w:r w:rsidRPr="00826F76">
        <w:rPr>
          <w:rFonts w:hint="eastAsia"/>
          <w:color w:val="000000"/>
          <w:rtl/>
        </w:rPr>
        <w:t>לא</w:t>
      </w:r>
      <w:r w:rsidRPr="00826F76">
        <w:rPr>
          <w:color w:val="000000"/>
          <w:rtl/>
        </w:rPr>
        <w:t xml:space="preserve"> </w:t>
      </w:r>
      <w:r w:rsidRPr="00826F76">
        <w:rPr>
          <w:rFonts w:hint="eastAsia"/>
          <w:color w:val="000000"/>
          <w:rtl/>
        </w:rPr>
        <w:t>ניתן</w:t>
      </w:r>
      <w:r w:rsidRPr="00826F76">
        <w:rPr>
          <w:color w:val="000000"/>
          <w:rtl/>
        </w:rPr>
        <w:t xml:space="preserve"> </w:t>
      </w:r>
      <w:r w:rsidRPr="00826F76">
        <w:rPr>
          <w:rFonts w:hint="eastAsia"/>
          <w:color w:val="000000"/>
          <w:rtl/>
        </w:rPr>
        <w:t>לערוך</w:t>
      </w:r>
      <w:r w:rsidRPr="00826F76">
        <w:rPr>
          <w:color w:val="000000"/>
          <w:rtl/>
        </w:rPr>
        <w:t xml:space="preserve"> </w:t>
      </w:r>
      <w:r w:rsidRPr="00826F76">
        <w:rPr>
          <w:rFonts w:hint="eastAsia"/>
          <w:color w:val="000000"/>
          <w:rtl/>
        </w:rPr>
        <w:t>כל</w:t>
      </w:r>
      <w:r w:rsidRPr="00826F76">
        <w:rPr>
          <w:color w:val="000000"/>
          <w:rtl/>
        </w:rPr>
        <w:t xml:space="preserve"> </w:t>
      </w:r>
      <w:r w:rsidRPr="00826F76">
        <w:rPr>
          <w:rFonts w:hint="eastAsia"/>
          <w:color w:val="000000"/>
          <w:rtl/>
        </w:rPr>
        <w:t>שינוי</w:t>
      </w:r>
      <w:r w:rsidRPr="00826F76">
        <w:rPr>
          <w:color w:val="000000"/>
          <w:rtl/>
        </w:rPr>
        <w:t xml:space="preserve"> (לרבות מחיקה, עריכה, </w:t>
      </w:r>
      <w:r w:rsidRPr="00826F76">
        <w:rPr>
          <w:rFonts w:hint="eastAsia"/>
          <w:color w:val="000000"/>
          <w:rtl/>
        </w:rPr>
        <w:t>הוספה</w:t>
      </w:r>
      <w:r w:rsidRPr="00826F76">
        <w:rPr>
          <w:color w:val="000000"/>
          <w:rtl/>
        </w:rPr>
        <w:t xml:space="preserve">, </w:t>
      </w:r>
      <w:r w:rsidRPr="00826F76">
        <w:rPr>
          <w:rFonts w:hint="eastAsia"/>
          <w:color w:val="000000"/>
          <w:rtl/>
        </w:rPr>
        <w:t>גריעה</w:t>
      </w:r>
      <w:r w:rsidRPr="00826F76">
        <w:rPr>
          <w:color w:val="000000"/>
          <w:rtl/>
        </w:rPr>
        <w:t xml:space="preserve">, </w:t>
      </w:r>
      <w:r w:rsidRPr="00826F76">
        <w:rPr>
          <w:rFonts w:hint="eastAsia"/>
          <w:color w:val="000000"/>
          <w:rtl/>
        </w:rPr>
        <w:t>הסתייגות</w:t>
      </w:r>
      <w:r w:rsidRPr="00826F76">
        <w:rPr>
          <w:color w:val="000000"/>
          <w:rtl/>
        </w:rPr>
        <w:t xml:space="preserve"> </w:t>
      </w:r>
      <w:r w:rsidRPr="00826F76">
        <w:rPr>
          <w:rFonts w:hint="eastAsia"/>
          <w:color w:val="000000"/>
          <w:rtl/>
        </w:rPr>
        <w:t>וכיו</w:t>
      </w:r>
      <w:r w:rsidRPr="00826F76">
        <w:rPr>
          <w:color w:val="000000"/>
          <w:rtl/>
        </w:rPr>
        <w:t xml:space="preserve">"ב) במסמכי המכרז, </w:t>
      </w:r>
      <w:r w:rsidRPr="00826F76">
        <w:rPr>
          <w:rFonts w:hint="eastAsia"/>
          <w:color w:val="000000"/>
          <w:rtl/>
        </w:rPr>
        <w:t>בהסכם</w:t>
      </w:r>
      <w:r w:rsidRPr="00826F76">
        <w:rPr>
          <w:color w:val="000000"/>
          <w:rtl/>
        </w:rPr>
        <w:t xml:space="preserve"> </w:t>
      </w:r>
      <w:r w:rsidRPr="00826F76">
        <w:rPr>
          <w:rFonts w:hint="eastAsia"/>
          <w:color w:val="000000"/>
          <w:rtl/>
        </w:rPr>
        <w:t>או</w:t>
      </w:r>
      <w:r w:rsidRPr="00826F76">
        <w:rPr>
          <w:color w:val="000000"/>
          <w:rtl/>
        </w:rPr>
        <w:t xml:space="preserve"> </w:t>
      </w:r>
      <w:r w:rsidRPr="00826F76">
        <w:rPr>
          <w:rFonts w:hint="eastAsia"/>
          <w:color w:val="000000"/>
          <w:rtl/>
        </w:rPr>
        <w:t>בנספחים</w:t>
      </w:r>
      <w:r w:rsidRPr="00826F76">
        <w:rPr>
          <w:color w:val="000000"/>
          <w:rtl/>
        </w:rPr>
        <w:t>.</w:t>
      </w:r>
      <w:r w:rsidR="003445D0">
        <w:rPr>
          <w:color w:val="000000"/>
          <w:rtl/>
        </w:rPr>
        <w:t xml:space="preserve"> </w:t>
      </w:r>
      <w:r w:rsidRPr="00826F76">
        <w:rPr>
          <w:rFonts w:hint="eastAsia"/>
          <w:color w:val="000000"/>
          <w:rtl/>
        </w:rPr>
        <w:t>מציע</w:t>
      </w:r>
      <w:r w:rsidRPr="00826F76">
        <w:rPr>
          <w:color w:val="000000"/>
          <w:rtl/>
        </w:rPr>
        <w:t xml:space="preserve"> </w:t>
      </w:r>
      <w:r w:rsidRPr="00826F76">
        <w:rPr>
          <w:rFonts w:hint="eastAsia"/>
          <w:color w:val="000000"/>
          <w:rtl/>
        </w:rPr>
        <w:t>אשר</w:t>
      </w:r>
      <w:r w:rsidRPr="00826F76">
        <w:rPr>
          <w:color w:val="000000"/>
          <w:rtl/>
        </w:rPr>
        <w:t xml:space="preserve"> </w:t>
      </w:r>
      <w:r w:rsidRPr="00826F76">
        <w:rPr>
          <w:rFonts w:hint="eastAsia"/>
          <w:color w:val="000000"/>
          <w:rtl/>
        </w:rPr>
        <w:t>יערוך</w:t>
      </w:r>
      <w:r w:rsidRPr="00826F76">
        <w:rPr>
          <w:color w:val="000000"/>
          <w:rtl/>
        </w:rPr>
        <w:t xml:space="preserve"> </w:t>
      </w:r>
      <w:r w:rsidRPr="00826F76">
        <w:rPr>
          <w:rFonts w:hint="eastAsia"/>
          <w:color w:val="000000"/>
          <w:rtl/>
        </w:rPr>
        <w:t>שינוי</w:t>
      </w:r>
      <w:r w:rsidRPr="00826F76">
        <w:rPr>
          <w:color w:val="000000"/>
          <w:rtl/>
        </w:rPr>
        <w:t xml:space="preserve"> </w:t>
      </w:r>
      <w:r w:rsidRPr="00826F76">
        <w:rPr>
          <w:rFonts w:hint="eastAsia"/>
          <w:color w:val="000000"/>
          <w:rtl/>
        </w:rPr>
        <w:t>כאמור</w:t>
      </w:r>
      <w:r w:rsidRPr="00826F76">
        <w:rPr>
          <w:color w:val="000000"/>
          <w:rtl/>
        </w:rPr>
        <w:t xml:space="preserve">, </w:t>
      </w:r>
      <w:r w:rsidRPr="00826F76">
        <w:rPr>
          <w:rFonts w:hint="eastAsia"/>
          <w:color w:val="000000"/>
          <w:rtl/>
        </w:rPr>
        <w:t>הצעתו</w:t>
      </w:r>
      <w:r w:rsidRPr="00826F76">
        <w:rPr>
          <w:color w:val="000000"/>
          <w:rtl/>
        </w:rPr>
        <w:t xml:space="preserve"> </w:t>
      </w:r>
      <w:r w:rsidRPr="00826F76">
        <w:rPr>
          <w:rFonts w:hint="eastAsia"/>
          <w:color w:val="000000"/>
          <w:rtl/>
        </w:rPr>
        <w:t>תיפסל</w:t>
      </w:r>
      <w:r w:rsidRPr="00826F76">
        <w:rPr>
          <w:color w:val="000000"/>
          <w:rtl/>
        </w:rPr>
        <w:t xml:space="preserve"> </w:t>
      </w:r>
      <w:r w:rsidRPr="00826F76">
        <w:rPr>
          <w:rFonts w:hint="eastAsia"/>
          <w:color w:val="000000"/>
          <w:rtl/>
        </w:rPr>
        <w:t>בהתאם</w:t>
      </w:r>
      <w:r w:rsidRPr="00826F76">
        <w:rPr>
          <w:color w:val="000000"/>
          <w:rtl/>
        </w:rPr>
        <w:t xml:space="preserve"> </w:t>
      </w:r>
      <w:r w:rsidRPr="00826F76">
        <w:rPr>
          <w:rFonts w:hint="eastAsia"/>
          <w:color w:val="000000"/>
          <w:rtl/>
        </w:rPr>
        <w:t>להוראות</w:t>
      </w:r>
      <w:r w:rsidRPr="00826F76">
        <w:rPr>
          <w:color w:val="000000"/>
          <w:rtl/>
        </w:rPr>
        <w:t xml:space="preserve"> </w:t>
      </w:r>
      <w:r w:rsidRPr="00826F76">
        <w:rPr>
          <w:rFonts w:hint="eastAsia"/>
          <w:color w:val="000000"/>
          <w:rtl/>
        </w:rPr>
        <w:t>כל</w:t>
      </w:r>
      <w:r w:rsidRPr="00826F76">
        <w:rPr>
          <w:color w:val="000000"/>
          <w:rtl/>
        </w:rPr>
        <w:t xml:space="preserve"> </w:t>
      </w:r>
      <w:r w:rsidRPr="00826F76">
        <w:rPr>
          <w:rFonts w:hint="eastAsia"/>
          <w:color w:val="000000"/>
          <w:rtl/>
        </w:rPr>
        <w:t>דין</w:t>
      </w:r>
      <w:r w:rsidRPr="00826F76">
        <w:rPr>
          <w:color w:val="000000"/>
          <w:rtl/>
        </w:rPr>
        <w:t xml:space="preserve"> </w:t>
      </w:r>
      <w:r w:rsidRPr="00826F76">
        <w:rPr>
          <w:rFonts w:hint="eastAsia"/>
          <w:color w:val="000000"/>
          <w:rtl/>
        </w:rPr>
        <w:t>ובהתאם</w:t>
      </w:r>
      <w:r w:rsidRPr="00826F76">
        <w:rPr>
          <w:color w:val="000000"/>
          <w:rtl/>
        </w:rPr>
        <w:t xml:space="preserve"> </w:t>
      </w:r>
      <w:r w:rsidRPr="00826F76">
        <w:rPr>
          <w:rFonts w:hint="eastAsia"/>
          <w:color w:val="000000"/>
          <w:rtl/>
        </w:rPr>
        <w:t>לשיקול</w:t>
      </w:r>
      <w:r w:rsidRPr="00826F76">
        <w:rPr>
          <w:color w:val="000000"/>
          <w:rtl/>
        </w:rPr>
        <w:t xml:space="preserve"> </w:t>
      </w:r>
      <w:r w:rsidRPr="00826F76">
        <w:rPr>
          <w:rFonts w:hint="eastAsia"/>
          <w:color w:val="000000"/>
          <w:rtl/>
        </w:rPr>
        <w:t>דעתו</w:t>
      </w:r>
      <w:r w:rsidRPr="00826F76">
        <w:rPr>
          <w:color w:val="000000"/>
          <w:rtl/>
        </w:rPr>
        <w:t xml:space="preserve"> </w:t>
      </w:r>
      <w:r w:rsidRPr="00826F76">
        <w:rPr>
          <w:rFonts w:hint="eastAsia"/>
          <w:color w:val="000000"/>
          <w:rtl/>
        </w:rPr>
        <w:t>של</w:t>
      </w:r>
      <w:r w:rsidRPr="00826F76">
        <w:rPr>
          <w:color w:val="000000"/>
          <w:rtl/>
        </w:rPr>
        <w:t xml:space="preserve"> </w:t>
      </w:r>
      <w:r w:rsidRPr="00826F76">
        <w:rPr>
          <w:rFonts w:hint="eastAsia"/>
          <w:color w:val="000000"/>
          <w:rtl/>
        </w:rPr>
        <w:t>המשרד</w:t>
      </w:r>
      <w:r w:rsidRPr="00826F76">
        <w:rPr>
          <w:color w:val="000000"/>
          <w:rtl/>
        </w:rPr>
        <w:t>.</w:t>
      </w:r>
    </w:p>
    <w:p w14:paraId="111DEC12" w14:textId="77777777" w:rsidR="008E08D5" w:rsidRDefault="00836DD8" w:rsidP="008E08D5">
      <w:pPr>
        <w:numPr>
          <w:ilvl w:val="1"/>
          <w:numId w:val="3"/>
        </w:numPr>
        <w:tabs>
          <w:tab w:val="clear" w:pos="792"/>
        </w:tabs>
        <w:spacing w:line="360" w:lineRule="auto"/>
        <w:ind w:left="852" w:hanging="492"/>
        <w:jc w:val="both"/>
        <w:rPr>
          <w:color w:val="000000"/>
        </w:rPr>
      </w:pPr>
      <w:r>
        <w:rPr>
          <w:rFonts w:hint="cs"/>
          <w:color w:val="000000"/>
          <w:rtl/>
        </w:rPr>
        <w:t>הזוכה</w:t>
      </w:r>
      <w:r w:rsidR="00AB3492">
        <w:rPr>
          <w:rFonts w:hint="cs"/>
          <w:color w:val="000000"/>
          <w:rtl/>
        </w:rPr>
        <w:t xml:space="preserve"> (או הזוכים לפי העניין)</w:t>
      </w:r>
      <w:r>
        <w:rPr>
          <w:rFonts w:hint="cs"/>
          <w:color w:val="000000"/>
          <w:rtl/>
        </w:rPr>
        <w:t xml:space="preserve"> יהיה מחויב לחתום על הסכם ההתקשרות ולספק את כל האישורים, הערבויות והבטוחות כמפורט במכרז, כתנאי להתקשרות </w:t>
      </w:r>
      <w:r w:rsidR="00FA7D86">
        <w:rPr>
          <w:rFonts w:hint="cs"/>
          <w:color w:val="000000"/>
          <w:rtl/>
        </w:rPr>
        <w:t>עמו</w:t>
      </w:r>
      <w:r>
        <w:rPr>
          <w:rFonts w:hint="cs"/>
          <w:color w:val="000000"/>
          <w:rtl/>
        </w:rPr>
        <w:t xml:space="preserve"> בכל אחת מתקופות ההתקשרות </w:t>
      </w:r>
      <w:r w:rsidR="00FA7D86">
        <w:rPr>
          <w:rFonts w:hint="cs"/>
          <w:color w:val="000000"/>
          <w:rtl/>
        </w:rPr>
        <w:t>עמו</w:t>
      </w:r>
      <w:r>
        <w:rPr>
          <w:rFonts w:hint="cs"/>
          <w:color w:val="000000"/>
          <w:rtl/>
        </w:rPr>
        <w:t>.</w:t>
      </w:r>
    </w:p>
    <w:p w14:paraId="43F61653" w14:textId="77777777" w:rsidR="008E08D5" w:rsidRDefault="00836DD8" w:rsidP="008E08D5">
      <w:pPr>
        <w:numPr>
          <w:ilvl w:val="1"/>
          <w:numId w:val="3"/>
        </w:numPr>
        <w:tabs>
          <w:tab w:val="clear" w:pos="792"/>
        </w:tabs>
        <w:spacing w:line="360" w:lineRule="auto"/>
        <w:ind w:left="852" w:hanging="492"/>
        <w:jc w:val="both"/>
        <w:rPr>
          <w:color w:val="000000"/>
        </w:rPr>
      </w:pPr>
      <w:r w:rsidRPr="007B6231">
        <w:rPr>
          <w:rFonts w:hint="cs"/>
          <w:color w:val="000000"/>
          <w:rtl/>
        </w:rPr>
        <w:t>סמכות השיפוט בכל הקשור לעניינים ולנושאים הנוגעים למכרז זה, בכל תביעה הנובעת מהליך ניהול מכרז זה, תהיה לבתי המשפט בעיר ירושלים בלבד.</w:t>
      </w:r>
    </w:p>
    <w:p w14:paraId="52C3594D" w14:textId="77777777" w:rsidR="008E08D5" w:rsidRDefault="00836DD8" w:rsidP="008E08D5">
      <w:pPr>
        <w:numPr>
          <w:ilvl w:val="1"/>
          <w:numId w:val="3"/>
        </w:numPr>
        <w:tabs>
          <w:tab w:val="clear" w:pos="792"/>
        </w:tabs>
        <w:spacing w:line="360" w:lineRule="auto"/>
        <w:ind w:left="852" w:hanging="492"/>
        <w:jc w:val="both"/>
        <w:rPr>
          <w:color w:val="000000"/>
        </w:rPr>
      </w:pPr>
      <w:r w:rsidRPr="001970FB">
        <w:rPr>
          <w:rFonts w:hint="cs"/>
          <w:color w:val="000000"/>
          <w:rtl/>
        </w:rPr>
        <w:t xml:space="preserve">הנספחים למכרז זה מהווים חלק בלתי נפרד מן המכרז. </w:t>
      </w:r>
    </w:p>
    <w:p w14:paraId="2B45AF13" w14:textId="77777777" w:rsidR="008E08D5" w:rsidRPr="00CA19CA" w:rsidRDefault="00836DD8" w:rsidP="008E08D5">
      <w:pPr>
        <w:numPr>
          <w:ilvl w:val="1"/>
          <w:numId w:val="3"/>
        </w:numPr>
        <w:spacing w:line="360" w:lineRule="auto"/>
        <w:jc w:val="both"/>
        <w:rPr>
          <w:b/>
          <w:bCs/>
          <w:color w:val="000000"/>
        </w:rPr>
      </w:pPr>
      <w:bookmarkStart w:id="1" w:name="_Ref321899278"/>
      <w:r w:rsidRPr="00CA19CA">
        <w:rPr>
          <w:rFonts w:hint="cs"/>
          <w:b/>
          <w:bCs/>
          <w:color w:val="000000"/>
          <w:rtl/>
        </w:rPr>
        <w:t>טבלת ריכוז תאריכים:</w:t>
      </w:r>
      <w:bookmarkEnd w:id="1"/>
      <w:r w:rsidRPr="00CA19CA">
        <w:rPr>
          <w:rFonts w:hint="cs"/>
          <w:color w:val="000000"/>
          <w:rtl/>
        </w:rPr>
        <w:t xml:space="preserve"> </w:t>
      </w:r>
    </w:p>
    <w:tbl>
      <w:tblPr>
        <w:bidiVisual/>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85"/>
        <w:gridCol w:w="3659"/>
      </w:tblGrid>
      <w:tr w:rsidR="00FA12AA" w14:paraId="2E335393" w14:textId="77777777" w:rsidTr="00FA12AA">
        <w:trPr>
          <w:tblHeader/>
          <w:jc w:val="center"/>
        </w:trPr>
        <w:tc>
          <w:tcPr>
            <w:tcW w:w="2810" w:type="pct"/>
            <w:tcBorders>
              <w:top w:val="single" w:sz="4" w:space="0" w:color="auto"/>
              <w:left w:val="single" w:sz="4" w:space="0" w:color="auto"/>
              <w:bottom w:val="single" w:sz="4" w:space="0" w:color="auto"/>
              <w:right w:val="single" w:sz="4" w:space="0" w:color="auto"/>
            </w:tcBorders>
            <w:shd w:val="clear" w:color="auto" w:fill="E6E6E6"/>
            <w:hideMark/>
          </w:tcPr>
          <w:p w14:paraId="4E181B5D" w14:textId="77777777" w:rsidR="00FA12AA" w:rsidRDefault="00FA12AA">
            <w:pPr>
              <w:spacing w:line="360" w:lineRule="auto"/>
              <w:jc w:val="center"/>
              <w:rPr>
                <w:b/>
                <w:bCs/>
                <w:color w:val="000000"/>
              </w:rPr>
            </w:pPr>
            <w:r>
              <w:rPr>
                <w:b/>
                <w:bCs/>
                <w:color w:val="000000"/>
                <w:rtl/>
              </w:rPr>
              <w:t>פעילות</w:t>
            </w:r>
          </w:p>
        </w:tc>
        <w:tc>
          <w:tcPr>
            <w:tcW w:w="1808" w:type="pct"/>
            <w:tcBorders>
              <w:top w:val="single" w:sz="4" w:space="0" w:color="auto"/>
              <w:left w:val="single" w:sz="4" w:space="0" w:color="auto"/>
              <w:bottom w:val="single" w:sz="4" w:space="0" w:color="auto"/>
              <w:right w:val="single" w:sz="4" w:space="0" w:color="auto"/>
            </w:tcBorders>
            <w:shd w:val="clear" w:color="auto" w:fill="E6E6E6"/>
            <w:hideMark/>
          </w:tcPr>
          <w:p w14:paraId="0DDE8F7C" w14:textId="77777777" w:rsidR="00FA12AA" w:rsidRDefault="00FA12AA">
            <w:pPr>
              <w:spacing w:line="360" w:lineRule="auto"/>
              <w:jc w:val="center"/>
              <w:rPr>
                <w:b/>
                <w:bCs/>
                <w:color w:val="000000"/>
                <w:rtl/>
              </w:rPr>
            </w:pPr>
            <w:r>
              <w:rPr>
                <w:b/>
                <w:bCs/>
                <w:color w:val="000000"/>
                <w:rtl/>
              </w:rPr>
              <w:t>תאריך</w:t>
            </w:r>
          </w:p>
        </w:tc>
      </w:tr>
      <w:tr w:rsidR="00FA12AA" w14:paraId="3DD0A64F" w14:textId="77777777" w:rsidTr="00FA12AA">
        <w:trPr>
          <w:jc w:val="center"/>
        </w:trPr>
        <w:tc>
          <w:tcPr>
            <w:tcW w:w="2810" w:type="pct"/>
            <w:tcBorders>
              <w:top w:val="single" w:sz="4" w:space="0" w:color="auto"/>
              <w:left w:val="single" w:sz="4" w:space="0" w:color="auto"/>
              <w:bottom w:val="single" w:sz="4" w:space="0" w:color="auto"/>
              <w:right w:val="single" w:sz="4" w:space="0" w:color="auto"/>
            </w:tcBorders>
            <w:hideMark/>
          </w:tcPr>
          <w:p w14:paraId="021A0BD8" w14:textId="77777777" w:rsidR="00FA12AA" w:rsidRDefault="00FA12AA">
            <w:pPr>
              <w:spacing w:line="360" w:lineRule="auto"/>
              <w:jc w:val="both"/>
              <w:rPr>
                <w:color w:val="000000"/>
                <w:rtl/>
              </w:rPr>
            </w:pPr>
            <w:r>
              <w:rPr>
                <w:color w:val="000000"/>
                <w:rtl/>
              </w:rPr>
              <w:t xml:space="preserve">פרסום המכרז </w:t>
            </w:r>
          </w:p>
        </w:tc>
        <w:tc>
          <w:tcPr>
            <w:tcW w:w="1808" w:type="pct"/>
            <w:tcBorders>
              <w:top w:val="single" w:sz="4" w:space="0" w:color="auto"/>
              <w:left w:val="single" w:sz="4" w:space="0" w:color="auto"/>
              <w:bottom w:val="single" w:sz="4" w:space="0" w:color="auto"/>
              <w:right w:val="single" w:sz="4" w:space="0" w:color="auto"/>
            </w:tcBorders>
            <w:hideMark/>
          </w:tcPr>
          <w:p w14:paraId="3C44FDFD" w14:textId="77777777" w:rsidR="00FA12AA" w:rsidRDefault="00FA12AA">
            <w:pPr>
              <w:spacing w:line="360" w:lineRule="auto"/>
              <w:jc w:val="center"/>
              <w:rPr>
                <w:rFonts w:ascii="David" w:hAnsi="David"/>
                <w:color w:val="000000"/>
                <w:rtl/>
              </w:rPr>
            </w:pPr>
            <w:r>
              <w:rPr>
                <w:rFonts w:ascii="David" w:hAnsi="David"/>
                <w:color w:val="000000"/>
                <w:rtl/>
              </w:rPr>
              <w:t>01/04/2024</w:t>
            </w:r>
          </w:p>
        </w:tc>
      </w:tr>
      <w:tr w:rsidR="00FA12AA" w14:paraId="1744A659" w14:textId="77777777" w:rsidTr="00FA12AA">
        <w:trPr>
          <w:jc w:val="center"/>
        </w:trPr>
        <w:tc>
          <w:tcPr>
            <w:tcW w:w="2810" w:type="pct"/>
            <w:tcBorders>
              <w:top w:val="single" w:sz="4" w:space="0" w:color="auto"/>
              <w:left w:val="single" w:sz="4" w:space="0" w:color="auto"/>
              <w:bottom w:val="single" w:sz="4" w:space="0" w:color="auto"/>
              <w:right w:val="single" w:sz="4" w:space="0" w:color="auto"/>
            </w:tcBorders>
            <w:hideMark/>
          </w:tcPr>
          <w:p w14:paraId="0888F58D" w14:textId="77777777" w:rsidR="00FA12AA" w:rsidRDefault="00FA12AA">
            <w:pPr>
              <w:spacing w:line="360" w:lineRule="auto"/>
              <w:jc w:val="both"/>
              <w:rPr>
                <w:color w:val="000000"/>
                <w:rtl/>
              </w:rPr>
            </w:pPr>
            <w:r>
              <w:rPr>
                <w:color w:val="000000"/>
                <w:rtl/>
              </w:rPr>
              <w:t>מועד אחרון להגשת שאלות הבהרה</w:t>
            </w:r>
          </w:p>
        </w:tc>
        <w:tc>
          <w:tcPr>
            <w:tcW w:w="1808" w:type="pct"/>
            <w:tcBorders>
              <w:top w:val="single" w:sz="4" w:space="0" w:color="auto"/>
              <w:left w:val="single" w:sz="4" w:space="0" w:color="auto"/>
              <w:bottom w:val="single" w:sz="4" w:space="0" w:color="auto"/>
              <w:right w:val="single" w:sz="4" w:space="0" w:color="auto"/>
            </w:tcBorders>
            <w:hideMark/>
          </w:tcPr>
          <w:p w14:paraId="0940D554" w14:textId="77777777" w:rsidR="00FA12AA" w:rsidRDefault="00FA12AA">
            <w:pPr>
              <w:spacing w:line="360" w:lineRule="auto"/>
              <w:jc w:val="center"/>
              <w:rPr>
                <w:color w:val="000000"/>
                <w:rtl/>
              </w:rPr>
            </w:pPr>
            <w:r>
              <w:rPr>
                <w:rFonts w:ascii="David" w:hAnsi="David"/>
                <w:color w:val="000000"/>
                <w:rtl/>
              </w:rPr>
              <w:t>18/04/2024</w:t>
            </w:r>
            <w:r>
              <w:rPr>
                <w:color w:val="000000"/>
                <w:rtl/>
              </w:rPr>
              <w:t xml:space="preserve"> בשעה 12:00 </w:t>
            </w:r>
          </w:p>
        </w:tc>
      </w:tr>
      <w:tr w:rsidR="00FA12AA" w14:paraId="7AF995FC" w14:textId="77777777" w:rsidTr="00FA12AA">
        <w:trPr>
          <w:jc w:val="center"/>
        </w:trPr>
        <w:tc>
          <w:tcPr>
            <w:tcW w:w="2810" w:type="pct"/>
            <w:tcBorders>
              <w:top w:val="single" w:sz="4" w:space="0" w:color="auto"/>
              <w:left w:val="single" w:sz="4" w:space="0" w:color="auto"/>
              <w:bottom w:val="single" w:sz="4" w:space="0" w:color="auto"/>
              <w:right w:val="single" w:sz="4" w:space="0" w:color="auto"/>
            </w:tcBorders>
            <w:hideMark/>
          </w:tcPr>
          <w:p w14:paraId="3FAE6BF7" w14:textId="77777777" w:rsidR="00FA12AA" w:rsidRDefault="00FA12AA">
            <w:pPr>
              <w:spacing w:line="360" w:lineRule="auto"/>
              <w:jc w:val="both"/>
              <w:rPr>
                <w:color w:val="000000"/>
                <w:rtl/>
              </w:rPr>
            </w:pPr>
            <w:r>
              <w:rPr>
                <w:color w:val="000000"/>
                <w:rtl/>
              </w:rPr>
              <w:t>מועד אחרון למענה לשאלות הבהרה</w:t>
            </w:r>
          </w:p>
        </w:tc>
        <w:tc>
          <w:tcPr>
            <w:tcW w:w="1808" w:type="pct"/>
            <w:tcBorders>
              <w:top w:val="single" w:sz="4" w:space="0" w:color="auto"/>
              <w:left w:val="single" w:sz="4" w:space="0" w:color="auto"/>
              <w:bottom w:val="single" w:sz="4" w:space="0" w:color="auto"/>
              <w:right w:val="single" w:sz="4" w:space="0" w:color="auto"/>
            </w:tcBorders>
            <w:hideMark/>
          </w:tcPr>
          <w:p w14:paraId="2170AF16" w14:textId="77777777" w:rsidR="00FA12AA" w:rsidRDefault="00FA12AA">
            <w:pPr>
              <w:spacing w:line="360" w:lineRule="auto"/>
              <w:jc w:val="center"/>
              <w:rPr>
                <w:color w:val="000000"/>
                <w:rtl/>
              </w:rPr>
            </w:pPr>
            <w:r>
              <w:rPr>
                <w:rFonts w:ascii="David" w:hAnsi="David"/>
                <w:color w:val="000000"/>
                <w:rtl/>
              </w:rPr>
              <w:t>09/05/2024</w:t>
            </w:r>
          </w:p>
        </w:tc>
      </w:tr>
      <w:tr w:rsidR="00FA12AA" w14:paraId="2B687159" w14:textId="77777777" w:rsidTr="00FA12AA">
        <w:trPr>
          <w:jc w:val="center"/>
        </w:trPr>
        <w:tc>
          <w:tcPr>
            <w:tcW w:w="2810" w:type="pct"/>
            <w:tcBorders>
              <w:top w:val="single" w:sz="4" w:space="0" w:color="auto"/>
              <w:left w:val="single" w:sz="4" w:space="0" w:color="auto"/>
              <w:bottom w:val="single" w:sz="4" w:space="0" w:color="auto"/>
              <w:right w:val="single" w:sz="4" w:space="0" w:color="auto"/>
            </w:tcBorders>
            <w:hideMark/>
          </w:tcPr>
          <w:p w14:paraId="53FBF130" w14:textId="77777777" w:rsidR="00FA12AA" w:rsidRDefault="00FA12AA">
            <w:pPr>
              <w:spacing w:line="360" w:lineRule="auto"/>
              <w:jc w:val="both"/>
              <w:rPr>
                <w:color w:val="000000"/>
              </w:rPr>
            </w:pPr>
            <w:r>
              <w:rPr>
                <w:color w:val="000000"/>
                <w:rtl/>
              </w:rPr>
              <w:t>מועד תחילת הגשת הצעות</w:t>
            </w:r>
          </w:p>
        </w:tc>
        <w:tc>
          <w:tcPr>
            <w:tcW w:w="1808" w:type="pct"/>
            <w:tcBorders>
              <w:top w:val="single" w:sz="4" w:space="0" w:color="auto"/>
              <w:left w:val="single" w:sz="4" w:space="0" w:color="auto"/>
              <w:bottom w:val="single" w:sz="4" w:space="0" w:color="auto"/>
              <w:right w:val="single" w:sz="4" w:space="0" w:color="auto"/>
            </w:tcBorders>
            <w:hideMark/>
          </w:tcPr>
          <w:p w14:paraId="03609608" w14:textId="2F02DAB2" w:rsidR="00FA12AA" w:rsidRDefault="00FA12AA">
            <w:pPr>
              <w:spacing w:line="360" w:lineRule="auto"/>
              <w:jc w:val="center"/>
              <w:rPr>
                <w:rFonts w:ascii="David" w:hAnsi="David"/>
                <w:color w:val="000000"/>
                <w:rtl/>
              </w:rPr>
            </w:pPr>
            <w:r>
              <w:rPr>
                <w:rFonts w:ascii="David" w:hAnsi="David"/>
                <w:color w:val="000000"/>
                <w:rtl/>
              </w:rPr>
              <w:t>מיום 22/05/</w:t>
            </w:r>
            <w:r w:rsidR="00425C91">
              <w:rPr>
                <w:rFonts w:ascii="David" w:hAnsi="David"/>
                <w:color w:val="000000"/>
                <w:rtl/>
              </w:rPr>
              <w:t>202</w:t>
            </w:r>
            <w:r w:rsidR="00425C91">
              <w:rPr>
                <w:rFonts w:ascii="David" w:hAnsi="David" w:hint="cs"/>
                <w:color w:val="000000"/>
                <w:rtl/>
              </w:rPr>
              <w:t>4</w:t>
            </w:r>
            <w:r w:rsidR="00425C91">
              <w:rPr>
                <w:rFonts w:ascii="David" w:hAnsi="David"/>
                <w:color w:val="000000"/>
                <w:rtl/>
              </w:rPr>
              <w:t xml:space="preserve"> </w:t>
            </w:r>
            <w:r>
              <w:rPr>
                <w:rFonts w:ascii="David" w:hAnsi="David"/>
                <w:color w:val="000000"/>
                <w:rtl/>
              </w:rPr>
              <w:t xml:space="preserve">בשעה 12:00 </w:t>
            </w:r>
          </w:p>
        </w:tc>
      </w:tr>
      <w:tr w:rsidR="00FA12AA" w14:paraId="4CFBF498" w14:textId="77777777" w:rsidTr="00FA12AA">
        <w:trPr>
          <w:jc w:val="center"/>
        </w:trPr>
        <w:tc>
          <w:tcPr>
            <w:tcW w:w="2810" w:type="pct"/>
            <w:tcBorders>
              <w:top w:val="single" w:sz="4" w:space="0" w:color="auto"/>
              <w:left w:val="single" w:sz="4" w:space="0" w:color="auto"/>
              <w:bottom w:val="single" w:sz="4" w:space="0" w:color="auto"/>
              <w:right w:val="single" w:sz="4" w:space="0" w:color="auto"/>
            </w:tcBorders>
            <w:hideMark/>
          </w:tcPr>
          <w:p w14:paraId="60D11EE6" w14:textId="77777777" w:rsidR="00FA12AA" w:rsidRDefault="00FA12AA">
            <w:pPr>
              <w:spacing w:line="360" w:lineRule="auto"/>
              <w:jc w:val="both"/>
              <w:rPr>
                <w:color w:val="000000"/>
              </w:rPr>
            </w:pPr>
            <w:r>
              <w:rPr>
                <w:color w:val="000000"/>
                <w:rtl/>
              </w:rPr>
              <w:t xml:space="preserve">מועד אחרון להגשת הצעות </w:t>
            </w:r>
          </w:p>
        </w:tc>
        <w:tc>
          <w:tcPr>
            <w:tcW w:w="1808" w:type="pct"/>
            <w:tcBorders>
              <w:top w:val="single" w:sz="4" w:space="0" w:color="auto"/>
              <w:left w:val="single" w:sz="4" w:space="0" w:color="auto"/>
              <w:bottom w:val="single" w:sz="4" w:space="0" w:color="auto"/>
              <w:right w:val="single" w:sz="4" w:space="0" w:color="auto"/>
            </w:tcBorders>
            <w:hideMark/>
          </w:tcPr>
          <w:p w14:paraId="519B46E7" w14:textId="77777777" w:rsidR="00FA12AA" w:rsidRDefault="00FA12AA">
            <w:pPr>
              <w:spacing w:line="360" w:lineRule="auto"/>
              <w:jc w:val="center"/>
              <w:rPr>
                <w:color w:val="000000"/>
                <w:rtl/>
              </w:rPr>
            </w:pPr>
            <w:r>
              <w:rPr>
                <w:rFonts w:ascii="David" w:hAnsi="David"/>
                <w:color w:val="000000"/>
                <w:rtl/>
              </w:rPr>
              <w:t xml:space="preserve">עד ליום 30/05/2024 בשעה 12:00 </w:t>
            </w:r>
          </w:p>
        </w:tc>
      </w:tr>
      <w:tr w:rsidR="00FA12AA" w14:paraId="2684509D" w14:textId="77777777" w:rsidTr="00FA12AA">
        <w:trPr>
          <w:jc w:val="center"/>
        </w:trPr>
        <w:tc>
          <w:tcPr>
            <w:tcW w:w="2810" w:type="pct"/>
            <w:tcBorders>
              <w:top w:val="single" w:sz="4" w:space="0" w:color="auto"/>
              <w:left w:val="single" w:sz="4" w:space="0" w:color="auto"/>
              <w:bottom w:val="single" w:sz="4" w:space="0" w:color="auto"/>
              <w:right w:val="single" w:sz="4" w:space="0" w:color="auto"/>
            </w:tcBorders>
            <w:hideMark/>
          </w:tcPr>
          <w:p w14:paraId="78E33B8A" w14:textId="77777777" w:rsidR="00FA12AA" w:rsidRDefault="00FA12AA">
            <w:pPr>
              <w:spacing w:line="360" w:lineRule="auto"/>
              <w:jc w:val="both"/>
              <w:rPr>
                <w:color w:val="000000"/>
                <w:rtl/>
              </w:rPr>
            </w:pPr>
            <w:r>
              <w:rPr>
                <w:color w:val="000000"/>
                <w:rtl/>
              </w:rPr>
              <w:t>תוקף ההצעה</w:t>
            </w:r>
          </w:p>
        </w:tc>
        <w:tc>
          <w:tcPr>
            <w:tcW w:w="1808" w:type="pct"/>
            <w:tcBorders>
              <w:top w:val="single" w:sz="4" w:space="0" w:color="auto"/>
              <w:left w:val="single" w:sz="4" w:space="0" w:color="auto"/>
              <w:bottom w:val="single" w:sz="4" w:space="0" w:color="auto"/>
              <w:right w:val="single" w:sz="4" w:space="0" w:color="auto"/>
            </w:tcBorders>
            <w:hideMark/>
          </w:tcPr>
          <w:p w14:paraId="4070128C" w14:textId="77777777" w:rsidR="00FA12AA" w:rsidRDefault="00FA12AA">
            <w:pPr>
              <w:spacing w:line="360" w:lineRule="auto"/>
              <w:jc w:val="center"/>
              <w:rPr>
                <w:color w:val="000000"/>
                <w:rtl/>
              </w:rPr>
            </w:pPr>
            <w:r>
              <w:rPr>
                <w:color w:val="000000"/>
                <w:rtl/>
              </w:rPr>
              <w:t>31/12/2024</w:t>
            </w:r>
          </w:p>
        </w:tc>
      </w:tr>
    </w:tbl>
    <w:p w14:paraId="7A193B14" w14:textId="77777777" w:rsidR="008E08D5" w:rsidRPr="001970FB" w:rsidRDefault="008E08D5" w:rsidP="00207C74">
      <w:pPr>
        <w:spacing w:line="360" w:lineRule="auto"/>
        <w:rPr>
          <w:color w:val="000000"/>
        </w:rPr>
      </w:pPr>
    </w:p>
    <w:p w14:paraId="306A8D1B" w14:textId="44218547" w:rsidR="00375282" w:rsidRPr="00AE3C58" w:rsidRDefault="00375282" w:rsidP="004877F7">
      <w:pPr>
        <w:pStyle w:val="af1"/>
        <w:keepNext/>
        <w:numPr>
          <w:ilvl w:val="0"/>
          <w:numId w:val="3"/>
        </w:numPr>
        <w:spacing w:line="360" w:lineRule="auto"/>
        <w:ind w:left="357" w:hanging="357"/>
        <w:jc w:val="both"/>
        <w:rPr>
          <w:b/>
          <w:bCs/>
          <w:color w:val="000000"/>
          <w:u w:val="single"/>
        </w:rPr>
      </w:pPr>
      <w:r w:rsidRPr="00AE3C58">
        <w:rPr>
          <w:rFonts w:hint="cs"/>
          <w:b/>
          <w:bCs/>
          <w:color w:val="000000"/>
          <w:u w:val="single"/>
          <w:rtl/>
        </w:rPr>
        <w:t>מטרות</w:t>
      </w:r>
      <w:r>
        <w:rPr>
          <w:rFonts w:hint="cs"/>
          <w:b/>
          <w:bCs/>
          <w:color w:val="000000"/>
          <w:u w:val="single"/>
          <w:rtl/>
        </w:rPr>
        <w:t xml:space="preserve"> </w:t>
      </w:r>
      <w:r w:rsidR="004877F7">
        <w:rPr>
          <w:rFonts w:hint="cs"/>
          <w:b/>
          <w:bCs/>
          <w:color w:val="000000"/>
          <w:u w:val="single"/>
          <w:rtl/>
        </w:rPr>
        <w:t xml:space="preserve"> ו</w:t>
      </w:r>
      <w:r w:rsidR="00D07E0E">
        <w:rPr>
          <w:rFonts w:hint="cs"/>
          <w:b/>
          <w:bCs/>
          <w:color w:val="000000"/>
          <w:u w:val="single"/>
          <w:rtl/>
        </w:rPr>
        <w:t>"</w:t>
      </w:r>
      <w:r w:rsidR="004877F7">
        <w:rPr>
          <w:rFonts w:hint="cs"/>
          <w:b/>
          <w:bCs/>
          <w:color w:val="000000"/>
          <w:u w:val="single"/>
          <w:rtl/>
        </w:rPr>
        <w:t>אזורי</w:t>
      </w:r>
      <w:r w:rsidR="00D07E0E">
        <w:rPr>
          <w:rFonts w:hint="cs"/>
          <w:b/>
          <w:bCs/>
          <w:color w:val="000000"/>
          <w:u w:val="single"/>
          <w:rtl/>
        </w:rPr>
        <w:t>"</w:t>
      </w:r>
      <w:r w:rsidR="004877F7">
        <w:rPr>
          <w:rFonts w:hint="cs"/>
          <w:b/>
          <w:bCs/>
          <w:color w:val="000000"/>
          <w:u w:val="single"/>
          <w:rtl/>
        </w:rPr>
        <w:t xml:space="preserve"> המכרז</w:t>
      </w:r>
    </w:p>
    <w:p w14:paraId="6299E1B8" w14:textId="64DED03B" w:rsidR="00404443" w:rsidRPr="007169B3" w:rsidRDefault="00404443" w:rsidP="004877F7">
      <w:pPr>
        <w:pStyle w:val="2f6"/>
        <w:keepNext/>
        <w:keepLines/>
        <w:numPr>
          <w:ilvl w:val="1"/>
          <w:numId w:val="3"/>
        </w:numPr>
        <w:ind w:right="0"/>
        <w:jc w:val="both"/>
        <w:rPr>
          <w:rFonts w:ascii="David" w:hAnsi="David" w:cs="David"/>
          <w:b/>
          <w:bCs/>
          <w:u w:val="none"/>
          <w:rtl/>
        </w:rPr>
      </w:pPr>
      <w:r w:rsidRPr="00E939A4">
        <w:rPr>
          <w:rFonts w:ascii="David" w:hAnsi="David" w:cs="David" w:hint="cs"/>
          <w:b/>
          <w:bCs/>
          <w:u w:val="none"/>
          <w:rtl/>
        </w:rPr>
        <w:t xml:space="preserve">מטרת השירותים המפורטים להלן הינה </w:t>
      </w:r>
      <w:r w:rsidRPr="00E939A4">
        <w:rPr>
          <w:rFonts w:ascii="David" w:hAnsi="David" w:cs="David"/>
          <w:b/>
          <w:bCs/>
          <w:u w:val="none"/>
          <w:rtl/>
        </w:rPr>
        <w:t>טיפול בתיקי תכנון ובנייה שונים ובייצוג מדינת ישראל כ"תובעים"</w:t>
      </w:r>
      <w:r w:rsidRPr="00ED15AC">
        <w:rPr>
          <w:rFonts w:ascii="David" w:hAnsi="David" w:cs="David"/>
          <w:u w:val="none"/>
          <w:rtl/>
        </w:rPr>
        <w:t xml:space="preserve"> כמובנם בחוק סדר הדין הפלילי [נוסח משולב], התשמ"ב-1982 (להלן: "החסד"פ"). זאת,  </w:t>
      </w:r>
      <w:r w:rsidR="00B63BEF">
        <w:rPr>
          <w:rFonts w:ascii="David" w:hAnsi="David" w:cs="David" w:hint="cs"/>
          <w:b/>
          <w:bCs/>
          <w:u w:val="none"/>
          <w:rtl/>
        </w:rPr>
        <w:t xml:space="preserve">כבעלי הסמכה </w:t>
      </w:r>
      <w:r w:rsidR="00B8182E">
        <w:rPr>
          <w:rFonts w:ascii="David" w:hAnsi="David" w:cs="David" w:hint="cs"/>
          <w:b/>
          <w:bCs/>
          <w:u w:val="none"/>
          <w:rtl/>
        </w:rPr>
        <w:t xml:space="preserve">מטעמה </w:t>
      </w:r>
      <w:r w:rsidR="000916D3" w:rsidRPr="007169B3">
        <w:rPr>
          <w:rFonts w:ascii="David" w:hAnsi="David" w:cs="David" w:hint="cs"/>
          <w:b/>
          <w:bCs/>
          <w:u w:val="none"/>
          <w:rtl/>
        </w:rPr>
        <w:t>של היועצת המשפטית לממשלה בהליכים שונים</w:t>
      </w:r>
      <w:r w:rsidR="00B63BEF">
        <w:rPr>
          <w:rFonts w:ascii="David" w:hAnsi="David" w:cs="David" w:hint="cs"/>
          <w:b/>
          <w:bCs/>
          <w:u w:val="none"/>
          <w:rtl/>
        </w:rPr>
        <w:t>, פליליים ואחרים</w:t>
      </w:r>
      <w:r w:rsidR="00B63BEF" w:rsidRPr="001E6611">
        <w:rPr>
          <w:rFonts w:ascii="David" w:hAnsi="David" w:cs="David"/>
          <w:b/>
          <w:bCs/>
          <w:u w:val="none"/>
          <w:rtl/>
        </w:rPr>
        <w:t xml:space="preserve"> לפי חוק התכנון והבנייה</w:t>
      </w:r>
      <w:r w:rsidR="00B63BEF" w:rsidRPr="00ED15AC">
        <w:rPr>
          <w:rFonts w:ascii="David" w:hAnsi="David" w:cs="David"/>
          <w:u w:val="none"/>
          <w:rtl/>
        </w:rPr>
        <w:t>, התשכ"ה-1965 (להלן: "חוק התכנון והבניה"); בהליכים פליליים נוספים לפי חוקים אחרים בתחום דיני רישוי עסקים, דיני הגנת הסביבה וכיו"ב, לרבות לפי סעיף 5ג לחוק מקרקעי ציבור (פינוי קרקע) תשמ"א-1981; לפי פקודת בזיון בית משפט, בבתי משפט בישראל</w:t>
      </w:r>
      <w:r w:rsidR="00B63BEF">
        <w:rPr>
          <w:rFonts w:ascii="David" w:hAnsi="David" w:cs="David" w:hint="cs"/>
          <w:u w:val="none"/>
          <w:rtl/>
        </w:rPr>
        <w:t xml:space="preserve">, </w:t>
      </w:r>
      <w:r w:rsidR="000916D3" w:rsidRPr="007169B3">
        <w:rPr>
          <w:rFonts w:ascii="David" w:hAnsi="David" w:cs="David" w:hint="cs"/>
          <w:b/>
          <w:bCs/>
          <w:u w:val="none"/>
          <w:rtl/>
        </w:rPr>
        <w:t>המטופלים בפיקוח המחלקה</w:t>
      </w:r>
      <w:r w:rsidR="007169B3" w:rsidRPr="007169B3">
        <w:rPr>
          <w:rFonts w:ascii="David" w:hAnsi="David" w:cs="David" w:hint="cs"/>
          <w:b/>
          <w:bCs/>
          <w:u w:val="none"/>
          <w:rtl/>
        </w:rPr>
        <w:t xml:space="preserve"> </w:t>
      </w:r>
      <w:r w:rsidRPr="007169B3">
        <w:rPr>
          <w:rFonts w:ascii="David" w:hAnsi="David" w:cs="David"/>
          <w:b/>
          <w:bCs/>
          <w:u w:val="none"/>
          <w:rtl/>
        </w:rPr>
        <w:t>ל</w:t>
      </w:r>
      <w:r w:rsidR="007169B3" w:rsidRPr="007169B3">
        <w:rPr>
          <w:rFonts w:ascii="David" w:hAnsi="David" w:cs="David"/>
          <w:b/>
          <w:bCs/>
          <w:u w:val="none"/>
          <w:rtl/>
        </w:rPr>
        <w:t>הנחיית תובעים</w:t>
      </w:r>
      <w:r w:rsidR="007169B3" w:rsidRPr="007169B3">
        <w:rPr>
          <w:rFonts w:ascii="David" w:hAnsi="David" w:cs="David" w:hint="cs"/>
          <w:b/>
          <w:bCs/>
          <w:u w:val="none"/>
          <w:rtl/>
        </w:rPr>
        <w:t xml:space="preserve"> במשרד המ</w:t>
      </w:r>
      <w:r w:rsidR="00B8182E">
        <w:rPr>
          <w:rFonts w:ascii="David" w:hAnsi="David" w:cs="David" w:hint="cs"/>
          <w:b/>
          <w:bCs/>
          <w:u w:val="none"/>
          <w:rtl/>
        </w:rPr>
        <w:t>ש</w:t>
      </w:r>
      <w:r w:rsidR="007169B3" w:rsidRPr="007169B3">
        <w:rPr>
          <w:rFonts w:ascii="David" w:hAnsi="David" w:cs="David" w:hint="cs"/>
          <w:b/>
          <w:bCs/>
          <w:u w:val="none"/>
          <w:rtl/>
        </w:rPr>
        <w:t>פטים</w:t>
      </w:r>
      <w:r w:rsidR="007169B3">
        <w:rPr>
          <w:rFonts w:ascii="David" w:hAnsi="David" w:cs="David" w:hint="cs"/>
          <w:b/>
          <w:bCs/>
          <w:u w:val="none"/>
          <w:rtl/>
        </w:rPr>
        <w:t xml:space="preserve"> </w:t>
      </w:r>
      <w:r w:rsidR="007169B3">
        <w:rPr>
          <w:rFonts w:ascii="David" w:hAnsi="David" w:cs="David" w:hint="cs"/>
          <w:u w:val="none"/>
          <w:rtl/>
        </w:rPr>
        <w:t xml:space="preserve">והכל כמפורט בפרק 2 למכרז </w:t>
      </w:r>
      <w:r w:rsidR="007169B3">
        <w:rPr>
          <w:rFonts w:ascii="David" w:hAnsi="David" w:cs="David"/>
          <w:u w:val="none"/>
          <w:rtl/>
        </w:rPr>
        <w:t>–</w:t>
      </w:r>
      <w:r w:rsidR="007169B3">
        <w:rPr>
          <w:rFonts w:ascii="David" w:hAnsi="David" w:cs="David" w:hint="cs"/>
          <w:u w:val="none"/>
          <w:rtl/>
        </w:rPr>
        <w:t xml:space="preserve"> מפרט השירותים</w:t>
      </w:r>
      <w:r w:rsidRPr="007169B3">
        <w:rPr>
          <w:rFonts w:ascii="David" w:hAnsi="David" w:cs="David"/>
          <w:b/>
          <w:bCs/>
          <w:u w:val="none"/>
          <w:rtl/>
        </w:rPr>
        <w:t>.</w:t>
      </w:r>
    </w:p>
    <w:p w14:paraId="7D7F220B" w14:textId="1B80A85F" w:rsidR="00134B02" w:rsidRDefault="00375282" w:rsidP="00375282">
      <w:pPr>
        <w:numPr>
          <w:ilvl w:val="1"/>
          <w:numId w:val="3"/>
        </w:numPr>
        <w:tabs>
          <w:tab w:val="clear" w:pos="792"/>
        </w:tabs>
        <w:spacing w:line="360" w:lineRule="auto"/>
        <w:ind w:left="852" w:hanging="492"/>
        <w:jc w:val="both"/>
        <w:rPr>
          <w:b/>
          <w:bCs/>
          <w:color w:val="000000"/>
        </w:rPr>
      </w:pPr>
      <w:r w:rsidRPr="009828CD">
        <w:rPr>
          <w:rFonts w:hint="eastAsia"/>
          <w:b/>
          <w:bCs/>
          <w:color w:val="000000"/>
          <w:rtl/>
        </w:rPr>
        <w:t>מכרז</w:t>
      </w:r>
      <w:r w:rsidRPr="009828CD">
        <w:rPr>
          <w:b/>
          <w:bCs/>
          <w:color w:val="000000"/>
          <w:rtl/>
        </w:rPr>
        <w:t xml:space="preserve"> </w:t>
      </w:r>
      <w:r w:rsidRPr="009828CD">
        <w:rPr>
          <w:rFonts w:hint="eastAsia"/>
          <w:b/>
          <w:bCs/>
          <w:color w:val="000000"/>
          <w:rtl/>
        </w:rPr>
        <w:t>זה</w:t>
      </w:r>
      <w:r w:rsidRPr="009828CD">
        <w:rPr>
          <w:b/>
          <w:bCs/>
          <w:color w:val="000000"/>
          <w:rtl/>
        </w:rPr>
        <w:t xml:space="preserve"> </w:t>
      </w:r>
      <w:r w:rsidRPr="009828CD">
        <w:rPr>
          <w:rFonts w:hint="eastAsia"/>
          <w:b/>
          <w:bCs/>
          <w:color w:val="000000"/>
          <w:rtl/>
        </w:rPr>
        <w:t>מחולק</w:t>
      </w:r>
      <w:r w:rsidRPr="009828CD">
        <w:rPr>
          <w:b/>
          <w:bCs/>
          <w:color w:val="000000"/>
          <w:rtl/>
        </w:rPr>
        <w:t xml:space="preserve"> </w:t>
      </w:r>
      <w:r>
        <w:rPr>
          <w:rFonts w:hint="cs"/>
          <w:b/>
          <w:bCs/>
          <w:color w:val="000000"/>
          <w:rtl/>
        </w:rPr>
        <w:t>ל</w:t>
      </w:r>
      <w:r w:rsidR="00300CC2">
        <w:rPr>
          <w:rFonts w:hint="cs"/>
          <w:b/>
          <w:bCs/>
          <w:color w:val="000000"/>
          <w:rtl/>
        </w:rPr>
        <w:t xml:space="preserve">שלושה </w:t>
      </w:r>
      <w:r>
        <w:rPr>
          <w:rFonts w:hint="cs"/>
          <w:b/>
          <w:bCs/>
          <w:color w:val="000000"/>
          <w:rtl/>
        </w:rPr>
        <w:t>א</w:t>
      </w:r>
      <w:r w:rsidR="00300CC2">
        <w:rPr>
          <w:rFonts w:hint="cs"/>
          <w:b/>
          <w:bCs/>
          <w:color w:val="000000"/>
          <w:rtl/>
        </w:rPr>
        <w:t xml:space="preserve">זורים בהם נדרשים </w:t>
      </w:r>
      <w:r w:rsidR="007169B3">
        <w:rPr>
          <w:rFonts w:hint="cs"/>
          <w:b/>
          <w:bCs/>
          <w:color w:val="000000"/>
          <w:rtl/>
        </w:rPr>
        <w:t>ה</w:t>
      </w:r>
      <w:r w:rsidR="00300CC2">
        <w:rPr>
          <w:rFonts w:hint="cs"/>
          <w:b/>
          <w:bCs/>
          <w:color w:val="000000"/>
          <w:rtl/>
        </w:rPr>
        <w:t xml:space="preserve">שירותים ע"פ המפורט בפרק 2 </w:t>
      </w:r>
      <w:r w:rsidR="00300CC2">
        <w:rPr>
          <w:b/>
          <w:bCs/>
          <w:color w:val="000000"/>
          <w:rtl/>
        </w:rPr>
        <w:t>–</w:t>
      </w:r>
      <w:r w:rsidR="00300CC2">
        <w:rPr>
          <w:rFonts w:hint="cs"/>
          <w:b/>
          <w:bCs/>
          <w:color w:val="000000"/>
          <w:rtl/>
        </w:rPr>
        <w:t xml:space="preserve"> מפרט השירותים</w:t>
      </w:r>
      <w:r w:rsidR="00670971">
        <w:rPr>
          <w:rFonts w:hint="cs"/>
          <w:b/>
          <w:bCs/>
          <w:color w:val="000000"/>
          <w:rtl/>
        </w:rPr>
        <w:t xml:space="preserve">. </w:t>
      </w:r>
      <w:r w:rsidR="00670971">
        <w:rPr>
          <w:rFonts w:hint="cs"/>
          <w:color w:val="000000"/>
          <w:rtl/>
        </w:rPr>
        <w:t xml:space="preserve">חלוקת האזורים הינה על פי </w:t>
      </w:r>
      <w:r w:rsidR="00670971" w:rsidRPr="00725A1B">
        <w:rPr>
          <w:rFonts w:ascii="David" w:hAnsi="David"/>
          <w:rtl/>
        </w:rPr>
        <w:t>על פי חלוקת מרחבי התכנון המחוזיים של משרד הפנים</w:t>
      </w:r>
      <w:r w:rsidR="00670971">
        <w:rPr>
          <w:rFonts w:ascii="David" w:hAnsi="David" w:hint="cs"/>
          <w:rtl/>
        </w:rPr>
        <w:t xml:space="preserve"> ו</w:t>
      </w:r>
      <w:r w:rsidR="00670971" w:rsidRPr="00725A1B">
        <w:rPr>
          <w:rFonts w:ascii="David" w:hAnsi="David"/>
          <w:rtl/>
        </w:rPr>
        <w:t>הרשות לאכיפה במקרקעין ב</w:t>
      </w:r>
      <w:r w:rsidR="00670971">
        <w:rPr>
          <w:rFonts w:ascii="David" w:hAnsi="David" w:hint="cs"/>
          <w:rtl/>
        </w:rPr>
        <w:t>משרד ה</w:t>
      </w:r>
      <w:r w:rsidR="00670971" w:rsidRPr="00725A1B">
        <w:rPr>
          <w:rFonts w:ascii="David" w:hAnsi="David"/>
          <w:rtl/>
        </w:rPr>
        <w:t>אוצר</w:t>
      </w:r>
      <w:r w:rsidR="00134B02">
        <w:rPr>
          <w:rFonts w:hint="cs"/>
          <w:b/>
          <w:bCs/>
          <w:color w:val="000000"/>
          <w:rtl/>
        </w:rPr>
        <w:t>:</w:t>
      </w:r>
    </w:p>
    <w:p w14:paraId="1D288FBC" w14:textId="398EE38E" w:rsidR="00134B02" w:rsidRDefault="00134B02" w:rsidP="00134B02">
      <w:pPr>
        <w:numPr>
          <w:ilvl w:val="2"/>
          <w:numId w:val="3"/>
        </w:numPr>
        <w:spacing w:line="360" w:lineRule="auto"/>
        <w:jc w:val="both"/>
        <w:rPr>
          <w:b/>
          <w:bCs/>
          <w:color w:val="000000"/>
        </w:rPr>
      </w:pPr>
      <w:r>
        <w:rPr>
          <w:rFonts w:hint="cs"/>
          <w:b/>
          <w:bCs/>
          <w:color w:val="000000"/>
          <w:rtl/>
        </w:rPr>
        <w:t>אזור ירושלים-דרום</w:t>
      </w:r>
      <w:r w:rsidR="00670D0D">
        <w:rPr>
          <w:rFonts w:hint="cs"/>
          <w:b/>
          <w:bCs/>
          <w:color w:val="000000"/>
          <w:rtl/>
        </w:rPr>
        <w:t xml:space="preserve">: </w:t>
      </w:r>
      <w:r w:rsidR="00EC7FD0">
        <w:rPr>
          <w:rFonts w:hint="cs"/>
          <w:color w:val="000000"/>
          <w:rtl/>
        </w:rPr>
        <w:t>מרחב ירושלים ומרחב דרום.</w:t>
      </w:r>
    </w:p>
    <w:p w14:paraId="51C71869" w14:textId="51B52EF1" w:rsidR="00EC7FD0" w:rsidRDefault="00134B02" w:rsidP="00EC7FD0">
      <w:pPr>
        <w:numPr>
          <w:ilvl w:val="2"/>
          <w:numId w:val="3"/>
        </w:numPr>
        <w:spacing w:line="360" w:lineRule="auto"/>
        <w:jc w:val="both"/>
        <w:rPr>
          <w:b/>
          <w:bCs/>
          <w:color w:val="000000"/>
        </w:rPr>
      </w:pPr>
      <w:r>
        <w:rPr>
          <w:rFonts w:hint="cs"/>
          <w:b/>
          <w:bCs/>
          <w:color w:val="000000"/>
          <w:rtl/>
        </w:rPr>
        <w:t>אזור ת"א -מרכז</w:t>
      </w:r>
      <w:r w:rsidR="00EC7FD0">
        <w:rPr>
          <w:rFonts w:hint="cs"/>
          <w:b/>
          <w:bCs/>
          <w:color w:val="000000"/>
          <w:rtl/>
        </w:rPr>
        <w:t xml:space="preserve">: </w:t>
      </w:r>
      <w:r w:rsidR="00EC7FD0">
        <w:rPr>
          <w:rFonts w:hint="cs"/>
          <w:color w:val="000000"/>
          <w:rtl/>
        </w:rPr>
        <w:t>מרחב  ת"א ומרחב מרכז</w:t>
      </w:r>
      <w:r w:rsidR="00055B7F">
        <w:rPr>
          <w:rFonts w:hint="cs"/>
          <w:b/>
          <w:bCs/>
          <w:color w:val="000000"/>
          <w:rtl/>
        </w:rPr>
        <w:t>.</w:t>
      </w:r>
    </w:p>
    <w:p w14:paraId="6CB555CA" w14:textId="6D0313E8" w:rsidR="00EC7FD0" w:rsidRDefault="00134B02" w:rsidP="00EC7FD0">
      <w:pPr>
        <w:numPr>
          <w:ilvl w:val="2"/>
          <w:numId w:val="3"/>
        </w:numPr>
        <w:spacing w:line="360" w:lineRule="auto"/>
        <w:jc w:val="both"/>
        <w:rPr>
          <w:b/>
          <w:bCs/>
          <w:color w:val="000000"/>
        </w:rPr>
      </w:pPr>
      <w:r>
        <w:rPr>
          <w:rFonts w:hint="cs"/>
          <w:b/>
          <w:bCs/>
          <w:color w:val="000000"/>
          <w:rtl/>
        </w:rPr>
        <w:t>אזור חיפה-צפון</w:t>
      </w:r>
      <w:r w:rsidR="00EC7FD0">
        <w:rPr>
          <w:rFonts w:hint="cs"/>
          <w:b/>
          <w:bCs/>
          <w:color w:val="000000"/>
          <w:rtl/>
        </w:rPr>
        <w:t xml:space="preserve">: </w:t>
      </w:r>
      <w:r w:rsidR="00EC7FD0">
        <w:rPr>
          <w:rFonts w:hint="cs"/>
          <w:color w:val="000000"/>
          <w:rtl/>
        </w:rPr>
        <w:t>מרחב חיפה ומרחב צפון.</w:t>
      </w:r>
    </w:p>
    <w:p w14:paraId="4F5F9E71" w14:textId="5E3FF234" w:rsidR="00375282" w:rsidRDefault="00375282" w:rsidP="00375282">
      <w:pPr>
        <w:numPr>
          <w:ilvl w:val="1"/>
          <w:numId w:val="3"/>
        </w:numPr>
        <w:tabs>
          <w:tab w:val="clear" w:pos="792"/>
        </w:tabs>
        <w:spacing w:line="360" w:lineRule="auto"/>
        <w:ind w:left="852" w:hanging="492"/>
        <w:jc w:val="both"/>
        <w:rPr>
          <w:b/>
          <w:bCs/>
          <w:color w:val="000000"/>
        </w:rPr>
      </w:pPr>
      <w:r w:rsidRPr="0041490D">
        <w:rPr>
          <w:rFonts w:hint="cs"/>
          <w:b/>
          <w:bCs/>
          <w:color w:val="000000"/>
          <w:rtl/>
        </w:rPr>
        <w:lastRenderedPageBreak/>
        <w:t xml:space="preserve">מציע רשאי להציע </w:t>
      </w:r>
      <w:r w:rsidR="00300CC2" w:rsidRPr="0069458C">
        <w:rPr>
          <w:rFonts w:hint="eastAsia"/>
          <w:b/>
          <w:bCs/>
          <w:color w:val="000000"/>
          <w:u w:val="single"/>
          <w:rtl/>
        </w:rPr>
        <w:t>עורכי</w:t>
      </w:r>
      <w:r w:rsidR="00300CC2" w:rsidRPr="0069458C">
        <w:rPr>
          <w:b/>
          <w:bCs/>
          <w:color w:val="000000"/>
          <w:u w:val="single"/>
          <w:rtl/>
        </w:rPr>
        <w:t xml:space="preserve"> </w:t>
      </w:r>
      <w:r w:rsidR="00300CC2" w:rsidRPr="0069458C">
        <w:rPr>
          <w:rFonts w:hint="eastAsia"/>
          <w:b/>
          <w:bCs/>
          <w:color w:val="000000"/>
          <w:u w:val="single"/>
          <w:rtl/>
        </w:rPr>
        <w:t>דין</w:t>
      </w:r>
      <w:r w:rsidR="00300CC2" w:rsidRPr="0069458C">
        <w:rPr>
          <w:b/>
          <w:bCs/>
          <w:color w:val="000000"/>
          <w:u w:val="single"/>
          <w:rtl/>
        </w:rPr>
        <w:t xml:space="preserve"> </w:t>
      </w:r>
      <w:r w:rsidR="00300CC2" w:rsidRPr="0069458C">
        <w:rPr>
          <w:rFonts w:hint="eastAsia"/>
          <w:b/>
          <w:bCs/>
          <w:color w:val="000000"/>
          <w:u w:val="single"/>
          <w:rtl/>
        </w:rPr>
        <w:t>מטעמו</w:t>
      </w:r>
      <w:r w:rsidR="00300CC2">
        <w:rPr>
          <w:rFonts w:hint="cs"/>
          <w:b/>
          <w:bCs/>
          <w:color w:val="000000"/>
          <w:rtl/>
        </w:rPr>
        <w:t xml:space="preserve"> בכל אחד מהאזורים</w:t>
      </w:r>
      <w:r w:rsidRPr="0041490D">
        <w:rPr>
          <w:rFonts w:hint="cs"/>
          <w:b/>
          <w:bCs/>
          <w:color w:val="000000"/>
          <w:rtl/>
        </w:rPr>
        <w:t xml:space="preserve"> בהם הוא מעוניין לתת את השירותים</w:t>
      </w:r>
      <w:r>
        <w:rPr>
          <w:rFonts w:hint="cs"/>
          <w:b/>
          <w:bCs/>
          <w:color w:val="000000"/>
          <w:rtl/>
        </w:rPr>
        <w:t>.</w:t>
      </w:r>
    </w:p>
    <w:p w14:paraId="224E4692" w14:textId="46EE2F23" w:rsidR="00375282" w:rsidRPr="0041490D" w:rsidRDefault="00375282" w:rsidP="00375282">
      <w:pPr>
        <w:numPr>
          <w:ilvl w:val="1"/>
          <w:numId w:val="3"/>
        </w:numPr>
        <w:tabs>
          <w:tab w:val="clear" w:pos="792"/>
        </w:tabs>
        <w:spacing w:line="360" w:lineRule="auto"/>
        <w:ind w:left="852" w:hanging="492"/>
        <w:jc w:val="both"/>
        <w:rPr>
          <w:b/>
          <w:bCs/>
          <w:color w:val="000000"/>
        </w:rPr>
      </w:pPr>
      <w:r>
        <w:rPr>
          <w:rFonts w:hint="cs"/>
          <w:b/>
          <w:bCs/>
          <w:color w:val="000000"/>
          <w:rtl/>
        </w:rPr>
        <w:t>מציע רשאי להגיש יותר מ</w:t>
      </w:r>
      <w:r w:rsidR="000F35E0">
        <w:rPr>
          <w:rFonts w:hint="cs"/>
          <w:b/>
          <w:bCs/>
          <w:color w:val="000000"/>
          <w:rtl/>
        </w:rPr>
        <w:t>עו"ד</w:t>
      </w:r>
      <w:r>
        <w:rPr>
          <w:rFonts w:hint="cs"/>
          <w:b/>
          <w:bCs/>
          <w:color w:val="000000"/>
          <w:rtl/>
        </w:rPr>
        <w:t xml:space="preserve"> אחד במסגרת הצעתו בכל </w:t>
      </w:r>
      <w:r w:rsidR="000F35E0">
        <w:rPr>
          <w:rFonts w:hint="cs"/>
          <w:b/>
          <w:bCs/>
          <w:color w:val="000000"/>
          <w:rtl/>
        </w:rPr>
        <w:t>אזור</w:t>
      </w:r>
      <w:r>
        <w:rPr>
          <w:rFonts w:hint="cs"/>
          <w:b/>
          <w:bCs/>
          <w:color w:val="000000"/>
          <w:rtl/>
        </w:rPr>
        <w:t>.</w:t>
      </w:r>
    </w:p>
    <w:p w14:paraId="2FF609A2" w14:textId="7634B24B" w:rsidR="00375282" w:rsidRDefault="00375282" w:rsidP="00375282">
      <w:pPr>
        <w:numPr>
          <w:ilvl w:val="1"/>
          <w:numId w:val="3"/>
        </w:numPr>
        <w:tabs>
          <w:tab w:val="clear" w:pos="792"/>
        </w:tabs>
        <w:spacing w:line="360" w:lineRule="auto"/>
        <w:ind w:left="852" w:hanging="492"/>
        <w:jc w:val="both"/>
        <w:rPr>
          <w:color w:val="000000"/>
        </w:rPr>
      </w:pPr>
      <w:r w:rsidRPr="009828CD">
        <w:rPr>
          <w:rFonts w:hint="eastAsia"/>
          <w:color w:val="000000"/>
          <w:rtl/>
        </w:rPr>
        <w:t>בחירת</w:t>
      </w:r>
      <w:r w:rsidRPr="009828CD">
        <w:rPr>
          <w:color w:val="000000"/>
          <w:rtl/>
        </w:rPr>
        <w:t xml:space="preserve"> </w:t>
      </w:r>
      <w:r w:rsidR="000F35E0">
        <w:rPr>
          <w:rFonts w:hint="cs"/>
          <w:color w:val="000000"/>
          <w:rtl/>
        </w:rPr>
        <w:t xml:space="preserve">עורכי הדין </w:t>
      </w:r>
      <w:r w:rsidRPr="009828CD">
        <w:rPr>
          <w:color w:val="000000"/>
          <w:rtl/>
        </w:rPr>
        <w:t>בכ</w:t>
      </w:r>
      <w:r w:rsidR="002439DE">
        <w:rPr>
          <w:rFonts w:hint="cs"/>
          <w:color w:val="000000"/>
          <w:rtl/>
        </w:rPr>
        <w:t xml:space="preserve">ל </w:t>
      </w:r>
      <w:r w:rsidRPr="009828CD">
        <w:rPr>
          <w:color w:val="000000"/>
          <w:rtl/>
        </w:rPr>
        <w:t>א</w:t>
      </w:r>
      <w:r w:rsidR="002439DE">
        <w:rPr>
          <w:rFonts w:hint="cs"/>
          <w:color w:val="000000"/>
          <w:rtl/>
        </w:rPr>
        <w:t>חד</w:t>
      </w:r>
      <w:r w:rsidRPr="009828CD">
        <w:rPr>
          <w:color w:val="000000"/>
          <w:rtl/>
        </w:rPr>
        <w:t xml:space="preserve"> </w:t>
      </w:r>
      <w:r w:rsidR="000F35E0">
        <w:rPr>
          <w:rFonts w:hint="cs"/>
          <w:color w:val="000000"/>
          <w:rtl/>
        </w:rPr>
        <w:t>מהאזורים</w:t>
      </w:r>
      <w:r w:rsidRPr="009828CD">
        <w:rPr>
          <w:color w:val="000000"/>
          <w:rtl/>
        </w:rPr>
        <w:t xml:space="preserve"> תעשה על פי </w:t>
      </w:r>
      <w:r w:rsidRPr="009828CD">
        <w:rPr>
          <w:rFonts w:hint="eastAsia"/>
          <w:color w:val="000000"/>
          <w:rtl/>
        </w:rPr>
        <w:t>המצוין</w:t>
      </w:r>
      <w:r w:rsidRPr="009828CD">
        <w:rPr>
          <w:color w:val="000000"/>
          <w:rtl/>
        </w:rPr>
        <w:t xml:space="preserve"> בסעיף </w:t>
      </w:r>
      <w:r w:rsidR="007F70DB">
        <w:rPr>
          <w:color w:val="000000"/>
        </w:rPr>
        <w:fldChar w:fldCharType="begin"/>
      </w:r>
      <w:r w:rsidR="007F70DB">
        <w:rPr>
          <w:color w:val="000000"/>
          <w:rtl/>
        </w:rPr>
        <w:instrText xml:space="preserve"> </w:instrText>
      </w:r>
      <w:r w:rsidR="007F70DB">
        <w:rPr>
          <w:color w:val="000000"/>
        </w:rPr>
        <w:instrText>REF</w:instrText>
      </w:r>
      <w:r w:rsidR="007F70DB">
        <w:rPr>
          <w:color w:val="000000"/>
          <w:rtl/>
        </w:rPr>
        <w:instrText xml:space="preserve"> _</w:instrText>
      </w:r>
      <w:r w:rsidR="007F70DB">
        <w:rPr>
          <w:color w:val="000000"/>
        </w:rPr>
        <w:instrText>Ref155100896 \r \h</w:instrText>
      </w:r>
      <w:r w:rsidR="007F70DB">
        <w:rPr>
          <w:color w:val="000000"/>
          <w:rtl/>
        </w:rPr>
        <w:instrText xml:space="preserve"> </w:instrText>
      </w:r>
      <w:r w:rsidR="007F70DB">
        <w:rPr>
          <w:color w:val="000000"/>
        </w:rPr>
      </w:r>
      <w:r w:rsidR="007F70DB">
        <w:rPr>
          <w:color w:val="000000"/>
        </w:rPr>
        <w:fldChar w:fldCharType="separate"/>
      </w:r>
      <w:r w:rsidR="00D718C6">
        <w:rPr>
          <w:color w:val="000000"/>
          <w:rtl/>
        </w:rPr>
        <w:t>‏9.4</w:t>
      </w:r>
      <w:r w:rsidR="007F70DB">
        <w:rPr>
          <w:color w:val="000000"/>
        </w:rPr>
        <w:fldChar w:fldCharType="end"/>
      </w:r>
      <w:r w:rsidRPr="009828CD">
        <w:rPr>
          <w:color w:val="000000"/>
        </w:rPr>
        <w:t xml:space="preserve"> </w:t>
      </w:r>
      <w:r w:rsidRPr="009828CD">
        <w:rPr>
          <w:color w:val="000000"/>
          <w:rtl/>
        </w:rPr>
        <w:t xml:space="preserve"> להלן.</w:t>
      </w:r>
      <w:r>
        <w:rPr>
          <w:rFonts w:hint="cs"/>
          <w:color w:val="000000"/>
          <w:rtl/>
        </w:rPr>
        <w:t xml:space="preserve"> </w:t>
      </w:r>
    </w:p>
    <w:p w14:paraId="5940F36B" w14:textId="77777777" w:rsidR="00356F9B" w:rsidRDefault="00375282" w:rsidP="00356F9B">
      <w:pPr>
        <w:numPr>
          <w:ilvl w:val="1"/>
          <w:numId w:val="3"/>
        </w:numPr>
        <w:tabs>
          <w:tab w:val="clear" w:pos="792"/>
        </w:tabs>
        <w:spacing w:line="360" w:lineRule="auto"/>
        <w:ind w:left="852" w:hanging="492"/>
        <w:jc w:val="both"/>
        <w:rPr>
          <w:color w:val="000000"/>
        </w:rPr>
      </w:pPr>
      <w:r>
        <w:rPr>
          <w:rFonts w:hint="cs"/>
          <w:color w:val="000000"/>
          <w:rtl/>
        </w:rPr>
        <w:t xml:space="preserve">מובהר כי </w:t>
      </w:r>
      <w:r w:rsidR="00356F9B">
        <w:rPr>
          <w:rFonts w:hint="cs"/>
          <w:color w:val="000000"/>
          <w:rtl/>
        </w:rPr>
        <w:t xml:space="preserve">עורך דין </w:t>
      </w:r>
      <w:r>
        <w:rPr>
          <w:rFonts w:hint="cs"/>
          <w:color w:val="000000"/>
          <w:rtl/>
        </w:rPr>
        <w:t>רשאי לזכות בעד שני</w:t>
      </w:r>
      <w:r w:rsidR="00356F9B">
        <w:rPr>
          <w:rFonts w:hint="cs"/>
          <w:color w:val="000000"/>
          <w:rtl/>
        </w:rPr>
        <w:t xml:space="preserve"> אזורים</w:t>
      </w:r>
      <w:r>
        <w:rPr>
          <w:rFonts w:hint="cs"/>
          <w:color w:val="000000"/>
          <w:rtl/>
        </w:rPr>
        <w:t xml:space="preserve"> לכל היותר</w:t>
      </w:r>
      <w:r w:rsidR="00356F9B">
        <w:rPr>
          <w:rFonts w:hint="cs"/>
          <w:color w:val="000000"/>
          <w:rtl/>
        </w:rPr>
        <w:t>.</w:t>
      </w:r>
    </w:p>
    <w:p w14:paraId="7E754620" w14:textId="72D8F96D" w:rsidR="00375282" w:rsidRPr="00874B76" w:rsidRDefault="00356F9B" w:rsidP="00356F9B">
      <w:pPr>
        <w:numPr>
          <w:ilvl w:val="1"/>
          <w:numId w:val="3"/>
        </w:numPr>
        <w:tabs>
          <w:tab w:val="clear" w:pos="792"/>
        </w:tabs>
        <w:spacing w:line="360" w:lineRule="auto"/>
        <w:ind w:left="852" w:hanging="492"/>
        <w:jc w:val="both"/>
        <w:rPr>
          <w:color w:val="000000"/>
        </w:rPr>
      </w:pPr>
      <w:r>
        <w:rPr>
          <w:rFonts w:hint="cs"/>
          <w:color w:val="000000"/>
          <w:rtl/>
        </w:rPr>
        <w:t>המשרד שואף</w:t>
      </w:r>
      <w:r w:rsidR="004F3986">
        <w:rPr>
          <w:rFonts w:hint="cs"/>
          <w:color w:val="000000"/>
          <w:rtl/>
        </w:rPr>
        <w:t xml:space="preserve"> אך איננו מתחייב,</w:t>
      </w:r>
      <w:r>
        <w:rPr>
          <w:rFonts w:hint="cs"/>
          <w:color w:val="000000"/>
          <w:rtl/>
        </w:rPr>
        <w:t xml:space="preserve"> לבחור עד שמונה עורכי דין בכל אחד מהאזורים</w:t>
      </w:r>
      <w:r w:rsidR="004B481F">
        <w:rPr>
          <w:rFonts w:hint="cs"/>
          <w:color w:val="000000"/>
          <w:rtl/>
        </w:rPr>
        <w:t xml:space="preserve"> ו</w:t>
      </w:r>
      <w:r w:rsidR="004F3986">
        <w:rPr>
          <w:rFonts w:hint="cs"/>
          <w:color w:val="000000"/>
          <w:rtl/>
        </w:rPr>
        <w:t xml:space="preserve">עד </w:t>
      </w:r>
      <w:r w:rsidR="004B481F">
        <w:rPr>
          <w:rFonts w:hint="cs"/>
          <w:color w:val="000000"/>
          <w:rtl/>
        </w:rPr>
        <w:t>עשרים ארבעה עורכי דין סה"כ</w:t>
      </w:r>
      <w:r w:rsidR="00375282">
        <w:rPr>
          <w:rFonts w:hint="cs"/>
          <w:color w:val="000000"/>
          <w:rtl/>
        </w:rPr>
        <w:t>.</w:t>
      </w:r>
    </w:p>
    <w:p w14:paraId="418F4583" w14:textId="77777777" w:rsidR="00375282" w:rsidRDefault="00375282" w:rsidP="00134B02">
      <w:pPr>
        <w:pStyle w:val="af1"/>
        <w:spacing w:line="360" w:lineRule="auto"/>
        <w:ind w:left="360"/>
        <w:jc w:val="both"/>
        <w:rPr>
          <w:b/>
          <w:bCs/>
          <w:color w:val="000000"/>
          <w:u w:val="single"/>
        </w:rPr>
      </w:pPr>
    </w:p>
    <w:p w14:paraId="34FC646E" w14:textId="0D4595C4" w:rsidR="008E08D5" w:rsidRDefault="00836DD8" w:rsidP="008E08D5">
      <w:pPr>
        <w:pStyle w:val="af1"/>
        <w:numPr>
          <w:ilvl w:val="0"/>
          <w:numId w:val="3"/>
        </w:numPr>
        <w:spacing w:line="360" w:lineRule="auto"/>
        <w:jc w:val="both"/>
        <w:rPr>
          <w:b/>
          <w:bCs/>
          <w:color w:val="000000"/>
          <w:u w:val="single"/>
        </w:rPr>
      </w:pPr>
      <w:r w:rsidRPr="008E08D5">
        <w:rPr>
          <w:rFonts w:hint="cs"/>
          <w:b/>
          <w:bCs/>
          <w:color w:val="000000"/>
          <w:u w:val="single"/>
          <w:rtl/>
        </w:rPr>
        <w:t>הגדרות</w:t>
      </w:r>
    </w:p>
    <w:p w14:paraId="51A594AB" w14:textId="77777777" w:rsidR="000A6693" w:rsidRPr="00780053" w:rsidRDefault="000A6693" w:rsidP="000A6693">
      <w:pPr>
        <w:pStyle w:val="af1"/>
        <w:spacing w:line="360" w:lineRule="auto"/>
        <w:ind w:left="360"/>
        <w:jc w:val="both"/>
        <w:rPr>
          <w:b/>
          <w:bCs/>
          <w:color w:val="000000"/>
          <w:u w:val="single"/>
        </w:rPr>
      </w:pPr>
    </w:p>
    <w:tbl>
      <w:tblPr>
        <w:bidiVisual/>
        <w:tblW w:w="9526" w:type="dxa"/>
        <w:tblInd w:w="-108" w:type="dxa"/>
        <w:tblLayout w:type="fixed"/>
        <w:tblLook w:val="0000" w:firstRow="0" w:lastRow="0" w:firstColumn="0" w:lastColumn="0" w:noHBand="0" w:noVBand="0"/>
      </w:tblPr>
      <w:tblGrid>
        <w:gridCol w:w="591"/>
        <w:gridCol w:w="2316"/>
        <w:gridCol w:w="284"/>
        <w:gridCol w:w="6335"/>
      </w:tblGrid>
      <w:tr w:rsidR="00334EF1" w14:paraId="7AD82C27" w14:textId="77777777" w:rsidTr="003A34CD">
        <w:trPr>
          <w:gridBefore w:val="1"/>
          <w:wBefore w:w="591" w:type="dxa"/>
          <w:cantSplit/>
        </w:trPr>
        <w:tc>
          <w:tcPr>
            <w:tcW w:w="2316" w:type="dxa"/>
          </w:tcPr>
          <w:p w14:paraId="5845539D" w14:textId="77777777" w:rsidR="000A6693" w:rsidRPr="00780053" w:rsidRDefault="00836DD8" w:rsidP="002C6927">
            <w:pPr>
              <w:tabs>
                <w:tab w:val="left" w:pos="2268"/>
                <w:tab w:val="left" w:pos="2410"/>
              </w:tabs>
              <w:spacing w:line="360" w:lineRule="auto"/>
              <w:rPr>
                <w:rFonts w:ascii="Times New Roman" w:hAnsi="Times New Roman"/>
                <w:b/>
                <w:bCs/>
                <w:color w:val="000000"/>
                <w:rtl/>
              </w:rPr>
            </w:pPr>
            <w:r w:rsidRPr="00780053">
              <w:rPr>
                <w:rFonts w:ascii="Times New Roman" w:hAnsi="Times New Roman" w:hint="eastAsia"/>
                <w:b/>
                <w:bCs/>
                <w:color w:val="000000"/>
                <w:rtl/>
              </w:rPr>
              <w:t>המזמין</w:t>
            </w:r>
            <w:r w:rsidRPr="00780053">
              <w:rPr>
                <w:rFonts w:ascii="Times New Roman" w:hAnsi="Times New Roman"/>
                <w:b/>
                <w:bCs/>
                <w:color w:val="000000"/>
                <w:rtl/>
              </w:rPr>
              <w:t>/המשרד</w:t>
            </w:r>
            <w:r>
              <w:rPr>
                <w:rFonts w:ascii="Times New Roman" w:hAnsi="Times New Roman" w:hint="cs"/>
                <w:b/>
                <w:bCs/>
                <w:color w:val="000000"/>
                <w:rtl/>
              </w:rPr>
              <w:t>/ עורך המכרז</w:t>
            </w:r>
          </w:p>
        </w:tc>
        <w:tc>
          <w:tcPr>
            <w:tcW w:w="284" w:type="dxa"/>
          </w:tcPr>
          <w:p w14:paraId="76A592A9" w14:textId="77777777" w:rsidR="000A6693" w:rsidRPr="00780053" w:rsidRDefault="00836DD8" w:rsidP="002C6927">
            <w:pPr>
              <w:spacing w:line="360" w:lineRule="auto"/>
              <w:rPr>
                <w:rFonts w:ascii="Times New Roman" w:hAnsi="Times New Roman"/>
                <w:b/>
                <w:bCs/>
                <w:color w:val="000000"/>
                <w:rtl/>
              </w:rPr>
            </w:pPr>
            <w:r w:rsidRPr="00780053">
              <w:rPr>
                <w:rFonts w:ascii="Times New Roman" w:hAnsi="Times New Roman" w:hint="cs"/>
                <w:b/>
                <w:bCs/>
                <w:color w:val="000000"/>
                <w:rtl/>
              </w:rPr>
              <w:t>-</w:t>
            </w:r>
          </w:p>
        </w:tc>
        <w:tc>
          <w:tcPr>
            <w:tcW w:w="6335" w:type="dxa"/>
          </w:tcPr>
          <w:p w14:paraId="48F85B6C" w14:textId="77777777" w:rsidR="000A6693" w:rsidRPr="00780053" w:rsidRDefault="00836DD8" w:rsidP="002C6927">
            <w:pPr>
              <w:spacing w:line="360" w:lineRule="auto"/>
              <w:rPr>
                <w:rFonts w:ascii="Times New Roman" w:hAnsi="Times New Roman"/>
                <w:color w:val="000000"/>
                <w:rtl/>
              </w:rPr>
            </w:pPr>
            <w:r w:rsidRPr="00780053">
              <w:rPr>
                <w:rFonts w:ascii="Times New Roman" w:hAnsi="Times New Roman" w:hint="cs"/>
                <w:color w:val="000000"/>
                <w:rtl/>
              </w:rPr>
              <w:t>משרד המשפטים</w:t>
            </w:r>
            <w:r w:rsidRPr="00780053">
              <w:rPr>
                <w:rFonts w:ascii="Times New Roman" w:hAnsi="Times New Roman"/>
                <w:color w:val="000000"/>
                <w:rtl/>
              </w:rPr>
              <w:t>.</w:t>
            </w:r>
            <w:r w:rsidRPr="00780053">
              <w:rPr>
                <w:rFonts w:ascii="Times New Roman" w:hAnsi="Times New Roman" w:hint="cs"/>
                <w:color w:val="000000"/>
                <w:rtl/>
              </w:rPr>
              <w:t xml:space="preserve"> </w:t>
            </w:r>
          </w:p>
        </w:tc>
      </w:tr>
      <w:tr w:rsidR="00334EF1" w14:paraId="7D3DE5E1" w14:textId="77777777" w:rsidTr="003A34CD">
        <w:trPr>
          <w:gridBefore w:val="1"/>
          <w:wBefore w:w="591" w:type="dxa"/>
          <w:cantSplit/>
        </w:trPr>
        <w:tc>
          <w:tcPr>
            <w:tcW w:w="2316" w:type="dxa"/>
          </w:tcPr>
          <w:p w14:paraId="5222BFEA" w14:textId="77777777" w:rsidR="000A6693" w:rsidRPr="00780053" w:rsidRDefault="00836DD8" w:rsidP="002C6927">
            <w:pPr>
              <w:tabs>
                <w:tab w:val="left" w:pos="2268"/>
                <w:tab w:val="left" w:pos="2410"/>
              </w:tabs>
              <w:spacing w:line="360" w:lineRule="auto"/>
              <w:rPr>
                <w:rFonts w:ascii="Times New Roman" w:hAnsi="Times New Roman"/>
                <w:b/>
                <w:bCs/>
                <w:color w:val="000000"/>
                <w:rtl/>
              </w:rPr>
            </w:pPr>
            <w:r w:rsidRPr="00780053">
              <w:rPr>
                <w:rFonts w:ascii="Times New Roman" w:hAnsi="Times New Roman" w:hint="eastAsia"/>
                <w:b/>
                <w:bCs/>
                <w:color w:val="000000"/>
                <w:rtl/>
              </w:rPr>
              <w:t>מפרט</w:t>
            </w:r>
            <w:r w:rsidRPr="00780053">
              <w:rPr>
                <w:rFonts w:ascii="Times New Roman" w:hAnsi="Times New Roman"/>
                <w:b/>
                <w:bCs/>
                <w:color w:val="000000"/>
                <w:rtl/>
              </w:rPr>
              <w:t>/בקשה להצעות</w:t>
            </w:r>
          </w:p>
        </w:tc>
        <w:tc>
          <w:tcPr>
            <w:tcW w:w="284" w:type="dxa"/>
          </w:tcPr>
          <w:p w14:paraId="1A2955A4" w14:textId="77777777" w:rsidR="000A6693" w:rsidRPr="00780053" w:rsidRDefault="00836DD8" w:rsidP="002C6927">
            <w:pPr>
              <w:spacing w:line="360" w:lineRule="auto"/>
              <w:rPr>
                <w:rFonts w:ascii="Times New Roman" w:hAnsi="Times New Roman"/>
                <w:b/>
                <w:bCs/>
                <w:color w:val="000000"/>
                <w:rtl/>
              </w:rPr>
            </w:pPr>
            <w:r w:rsidRPr="00780053">
              <w:rPr>
                <w:rFonts w:ascii="Times New Roman" w:hAnsi="Times New Roman" w:hint="cs"/>
                <w:b/>
                <w:bCs/>
                <w:color w:val="000000"/>
                <w:rtl/>
              </w:rPr>
              <w:t>-</w:t>
            </w:r>
          </w:p>
        </w:tc>
        <w:tc>
          <w:tcPr>
            <w:tcW w:w="6335" w:type="dxa"/>
          </w:tcPr>
          <w:p w14:paraId="3EC7420E" w14:textId="77777777" w:rsidR="000A6693" w:rsidRPr="00780053" w:rsidRDefault="00836DD8" w:rsidP="002C6927">
            <w:pPr>
              <w:spacing w:line="360" w:lineRule="auto"/>
              <w:rPr>
                <w:rFonts w:ascii="Times New Roman" w:hAnsi="Times New Roman"/>
                <w:color w:val="000000"/>
                <w:rtl/>
              </w:rPr>
            </w:pPr>
            <w:r w:rsidRPr="00780053">
              <w:rPr>
                <w:rFonts w:ascii="Times New Roman" w:hAnsi="Times New Roman" w:hint="cs"/>
                <w:color w:val="000000"/>
                <w:rtl/>
              </w:rPr>
              <w:t>מסמך זה על כל נספחיו</w:t>
            </w:r>
            <w:r w:rsidRPr="00780053">
              <w:rPr>
                <w:rFonts w:ascii="Times New Roman" w:hAnsi="Times New Roman"/>
                <w:color w:val="000000"/>
                <w:rtl/>
              </w:rPr>
              <w:t>.</w:t>
            </w:r>
          </w:p>
        </w:tc>
      </w:tr>
      <w:tr w:rsidR="00334EF1" w14:paraId="27470281" w14:textId="77777777" w:rsidTr="003A34CD">
        <w:trPr>
          <w:gridBefore w:val="1"/>
          <w:wBefore w:w="591" w:type="dxa"/>
          <w:cantSplit/>
        </w:trPr>
        <w:tc>
          <w:tcPr>
            <w:tcW w:w="2316" w:type="dxa"/>
          </w:tcPr>
          <w:p w14:paraId="4AA8DDED" w14:textId="77777777" w:rsidR="000A6693" w:rsidRPr="00780053" w:rsidRDefault="00836DD8" w:rsidP="002C6927">
            <w:pPr>
              <w:tabs>
                <w:tab w:val="left" w:pos="2268"/>
                <w:tab w:val="left" w:pos="2410"/>
              </w:tabs>
              <w:spacing w:line="360" w:lineRule="auto"/>
              <w:rPr>
                <w:rFonts w:ascii="Times New Roman" w:hAnsi="Times New Roman"/>
                <w:b/>
                <w:bCs/>
                <w:color w:val="000000"/>
                <w:rtl/>
              </w:rPr>
            </w:pPr>
            <w:r w:rsidRPr="00780053">
              <w:rPr>
                <w:rFonts w:ascii="Times New Roman" w:hAnsi="Times New Roman" w:hint="cs"/>
                <w:b/>
                <w:bCs/>
                <w:color w:val="000000"/>
                <w:rtl/>
              </w:rPr>
              <w:t>מציע</w:t>
            </w:r>
          </w:p>
        </w:tc>
        <w:tc>
          <w:tcPr>
            <w:tcW w:w="284" w:type="dxa"/>
          </w:tcPr>
          <w:p w14:paraId="4B56AA3C" w14:textId="77777777" w:rsidR="000A6693" w:rsidRPr="00780053" w:rsidRDefault="00836DD8" w:rsidP="002C6927">
            <w:pPr>
              <w:spacing w:line="360" w:lineRule="auto"/>
              <w:rPr>
                <w:rFonts w:ascii="Times New Roman" w:hAnsi="Times New Roman"/>
                <w:b/>
                <w:bCs/>
                <w:color w:val="000000"/>
                <w:rtl/>
              </w:rPr>
            </w:pPr>
            <w:r w:rsidRPr="00780053">
              <w:rPr>
                <w:rFonts w:ascii="Times New Roman" w:hAnsi="Times New Roman" w:hint="cs"/>
                <w:b/>
                <w:bCs/>
                <w:color w:val="000000"/>
                <w:rtl/>
              </w:rPr>
              <w:t>-</w:t>
            </w:r>
          </w:p>
        </w:tc>
        <w:tc>
          <w:tcPr>
            <w:tcW w:w="6335" w:type="dxa"/>
          </w:tcPr>
          <w:p w14:paraId="56CD912B" w14:textId="77777777" w:rsidR="000A6693" w:rsidRPr="00780053" w:rsidRDefault="00836DD8" w:rsidP="002C6927">
            <w:pPr>
              <w:spacing w:line="360" w:lineRule="auto"/>
              <w:rPr>
                <w:rFonts w:ascii="Times New Roman" w:hAnsi="Times New Roman"/>
                <w:color w:val="000000"/>
                <w:rtl/>
              </w:rPr>
            </w:pPr>
            <w:r w:rsidRPr="00780053">
              <w:rPr>
                <w:rFonts w:ascii="Times New Roman" w:hAnsi="Times New Roman" w:hint="cs"/>
                <w:color w:val="000000"/>
                <w:rtl/>
              </w:rPr>
              <w:t>כל גוף אשר הגיש הצעה נשוא מכרז זה.</w:t>
            </w:r>
          </w:p>
        </w:tc>
      </w:tr>
      <w:tr w:rsidR="00334EF1" w14:paraId="112D5CA2" w14:textId="77777777" w:rsidTr="003A34CD">
        <w:trPr>
          <w:gridBefore w:val="1"/>
          <w:wBefore w:w="591" w:type="dxa"/>
          <w:cantSplit/>
        </w:trPr>
        <w:tc>
          <w:tcPr>
            <w:tcW w:w="2316" w:type="dxa"/>
          </w:tcPr>
          <w:p w14:paraId="6A37C735" w14:textId="77777777" w:rsidR="000A6693" w:rsidRPr="00780053" w:rsidRDefault="00836DD8" w:rsidP="002C6927">
            <w:pPr>
              <w:tabs>
                <w:tab w:val="left" w:pos="2268"/>
                <w:tab w:val="left" w:pos="2410"/>
              </w:tabs>
              <w:spacing w:line="360" w:lineRule="auto"/>
              <w:rPr>
                <w:rFonts w:ascii="Times New Roman" w:hAnsi="Times New Roman"/>
                <w:b/>
                <w:bCs/>
                <w:color w:val="000000"/>
                <w:rtl/>
              </w:rPr>
            </w:pPr>
            <w:r w:rsidRPr="00780053">
              <w:rPr>
                <w:rFonts w:ascii="Times New Roman" w:hAnsi="Times New Roman" w:hint="cs"/>
                <w:b/>
                <w:bCs/>
                <w:color w:val="000000"/>
                <w:rtl/>
              </w:rPr>
              <w:t>ספק</w:t>
            </w:r>
            <w:r w:rsidR="0059414C">
              <w:rPr>
                <w:rFonts w:ascii="Times New Roman" w:hAnsi="Times New Roman" w:hint="cs"/>
                <w:b/>
                <w:bCs/>
                <w:color w:val="000000"/>
                <w:rtl/>
              </w:rPr>
              <w:t>/זוכה</w:t>
            </w:r>
            <w:r w:rsidR="00091930">
              <w:rPr>
                <w:rFonts w:ascii="Times New Roman" w:hAnsi="Times New Roman" w:hint="cs"/>
                <w:b/>
                <w:bCs/>
                <w:color w:val="000000"/>
                <w:rtl/>
              </w:rPr>
              <w:t>/ נותן שירותים</w:t>
            </w:r>
            <w:r w:rsidRPr="00780053">
              <w:rPr>
                <w:rFonts w:ascii="Times New Roman" w:hAnsi="Times New Roman" w:hint="cs"/>
                <w:b/>
                <w:bCs/>
                <w:color w:val="000000"/>
                <w:rtl/>
              </w:rPr>
              <w:t xml:space="preserve"> </w:t>
            </w:r>
          </w:p>
        </w:tc>
        <w:tc>
          <w:tcPr>
            <w:tcW w:w="284" w:type="dxa"/>
          </w:tcPr>
          <w:p w14:paraId="78E22CDE" w14:textId="77777777" w:rsidR="000A6693" w:rsidRPr="00780053" w:rsidRDefault="00836DD8" w:rsidP="002C6927">
            <w:pPr>
              <w:spacing w:line="360" w:lineRule="auto"/>
              <w:rPr>
                <w:rFonts w:ascii="Times New Roman" w:hAnsi="Times New Roman"/>
                <w:b/>
                <w:bCs/>
                <w:color w:val="000000"/>
                <w:rtl/>
              </w:rPr>
            </w:pPr>
            <w:r w:rsidRPr="00780053">
              <w:rPr>
                <w:rFonts w:ascii="Times New Roman" w:hAnsi="Times New Roman" w:hint="cs"/>
                <w:b/>
                <w:bCs/>
                <w:color w:val="000000"/>
                <w:rtl/>
              </w:rPr>
              <w:t>-</w:t>
            </w:r>
          </w:p>
        </w:tc>
        <w:tc>
          <w:tcPr>
            <w:tcW w:w="6335" w:type="dxa"/>
          </w:tcPr>
          <w:p w14:paraId="17E04114" w14:textId="77777777" w:rsidR="000A6693" w:rsidRPr="00A339E4" w:rsidRDefault="00836DD8" w:rsidP="002C6927">
            <w:pPr>
              <w:spacing w:line="360" w:lineRule="auto"/>
              <w:rPr>
                <w:rFonts w:ascii="Times New Roman" w:hAnsi="Times New Roman"/>
                <w:color w:val="000000"/>
                <w:rtl/>
              </w:rPr>
            </w:pPr>
            <w:r w:rsidRPr="00780053">
              <w:rPr>
                <w:rFonts w:ascii="Times New Roman" w:hAnsi="Times New Roman" w:hint="cs"/>
                <w:color w:val="000000"/>
                <w:rtl/>
              </w:rPr>
              <w:t xml:space="preserve">מציע אשר הצעתו זכתה במכרז והמשרד חתם </w:t>
            </w:r>
            <w:r w:rsidR="00FA7D86" w:rsidRPr="00780053">
              <w:rPr>
                <w:rFonts w:ascii="Times New Roman" w:hAnsi="Times New Roman" w:hint="cs"/>
                <w:color w:val="000000"/>
                <w:rtl/>
              </w:rPr>
              <w:t>עמו</w:t>
            </w:r>
            <w:r w:rsidRPr="00780053">
              <w:rPr>
                <w:rFonts w:ascii="Times New Roman" w:hAnsi="Times New Roman" w:hint="cs"/>
                <w:color w:val="000000"/>
                <w:rtl/>
              </w:rPr>
              <w:t xml:space="preserve"> על הסכם לביצוע השירותים נשוא מכרז זה .</w:t>
            </w:r>
          </w:p>
        </w:tc>
      </w:tr>
      <w:tr w:rsidR="00334EF1" w14:paraId="6814D286" w14:textId="77777777" w:rsidTr="003A34CD">
        <w:trPr>
          <w:gridBefore w:val="1"/>
          <w:wBefore w:w="591" w:type="dxa"/>
          <w:cantSplit/>
        </w:trPr>
        <w:tc>
          <w:tcPr>
            <w:tcW w:w="2316" w:type="dxa"/>
          </w:tcPr>
          <w:p w14:paraId="14476774" w14:textId="77777777" w:rsidR="000A6693" w:rsidRDefault="00836DD8" w:rsidP="002C6927">
            <w:pPr>
              <w:tabs>
                <w:tab w:val="left" w:pos="2268"/>
                <w:tab w:val="left" w:pos="2410"/>
              </w:tabs>
              <w:spacing w:line="360" w:lineRule="auto"/>
              <w:rPr>
                <w:rFonts w:ascii="Times New Roman" w:hAnsi="Times New Roman"/>
                <w:b/>
                <w:bCs/>
                <w:color w:val="000000"/>
                <w:rtl/>
              </w:rPr>
            </w:pPr>
            <w:r>
              <w:rPr>
                <w:rFonts w:ascii="Times New Roman" w:hAnsi="Times New Roman" w:hint="cs"/>
                <w:b/>
                <w:bCs/>
                <w:color w:val="000000"/>
                <w:rtl/>
              </w:rPr>
              <w:t>תצהיר בכתב</w:t>
            </w:r>
          </w:p>
          <w:p w14:paraId="12589440" w14:textId="77777777" w:rsidR="00E2161E" w:rsidRDefault="00E2161E" w:rsidP="002C6927">
            <w:pPr>
              <w:tabs>
                <w:tab w:val="left" w:pos="2268"/>
                <w:tab w:val="left" w:pos="2410"/>
              </w:tabs>
              <w:spacing w:line="360" w:lineRule="auto"/>
              <w:rPr>
                <w:rFonts w:ascii="Times New Roman" w:hAnsi="Times New Roman"/>
                <w:b/>
                <w:bCs/>
                <w:color w:val="000000"/>
                <w:rtl/>
              </w:rPr>
            </w:pPr>
          </w:p>
          <w:p w14:paraId="6B3C1D2F" w14:textId="77777777" w:rsidR="00E2161E" w:rsidRPr="00780053" w:rsidRDefault="00836DD8" w:rsidP="002C6927">
            <w:pPr>
              <w:tabs>
                <w:tab w:val="left" w:pos="2268"/>
                <w:tab w:val="left" w:pos="2410"/>
              </w:tabs>
              <w:spacing w:line="360" w:lineRule="auto"/>
              <w:rPr>
                <w:rFonts w:ascii="Times New Roman" w:hAnsi="Times New Roman"/>
                <w:b/>
                <w:bCs/>
                <w:color w:val="000000"/>
                <w:rtl/>
              </w:rPr>
            </w:pPr>
            <w:r>
              <w:rPr>
                <w:rFonts w:ascii="Times New Roman" w:hAnsi="Times New Roman" w:hint="cs"/>
                <w:b/>
                <w:bCs/>
                <w:color w:val="000000"/>
                <w:rtl/>
              </w:rPr>
              <w:t>נציג המשרד</w:t>
            </w:r>
            <w:r w:rsidR="00C530E8">
              <w:rPr>
                <w:rFonts w:ascii="Times New Roman" w:hAnsi="Times New Roman" w:hint="cs"/>
                <w:b/>
                <w:bCs/>
                <w:color w:val="000000"/>
                <w:rtl/>
              </w:rPr>
              <w:t xml:space="preserve">           </w:t>
            </w:r>
            <w:r>
              <w:rPr>
                <w:rFonts w:ascii="Times New Roman" w:hAnsi="Times New Roman" w:hint="cs"/>
                <w:b/>
                <w:bCs/>
                <w:color w:val="000000"/>
                <w:rtl/>
              </w:rPr>
              <w:t xml:space="preserve"> </w:t>
            </w:r>
          </w:p>
        </w:tc>
        <w:tc>
          <w:tcPr>
            <w:tcW w:w="284" w:type="dxa"/>
          </w:tcPr>
          <w:p w14:paraId="7C388E47" w14:textId="77777777" w:rsidR="000A6693" w:rsidRDefault="00836DD8" w:rsidP="002C6927">
            <w:pPr>
              <w:spacing w:line="360" w:lineRule="auto"/>
              <w:rPr>
                <w:rFonts w:ascii="Times New Roman" w:hAnsi="Times New Roman"/>
                <w:b/>
                <w:bCs/>
                <w:color w:val="000000"/>
                <w:rtl/>
              </w:rPr>
            </w:pPr>
            <w:r>
              <w:rPr>
                <w:rFonts w:ascii="Times New Roman" w:hAnsi="Times New Roman" w:hint="cs"/>
                <w:b/>
                <w:bCs/>
                <w:color w:val="000000"/>
                <w:rtl/>
              </w:rPr>
              <w:t>-</w:t>
            </w:r>
          </w:p>
        </w:tc>
        <w:tc>
          <w:tcPr>
            <w:tcW w:w="6335" w:type="dxa"/>
          </w:tcPr>
          <w:p w14:paraId="20B743E3" w14:textId="77777777" w:rsidR="00E2161E" w:rsidRDefault="00836DD8" w:rsidP="00E2161E">
            <w:pPr>
              <w:spacing w:line="360" w:lineRule="auto"/>
              <w:rPr>
                <w:rFonts w:ascii="Times New Roman" w:hAnsi="Times New Roman"/>
                <w:color w:val="000000"/>
                <w:rtl/>
              </w:rPr>
            </w:pPr>
            <w:r>
              <w:rPr>
                <w:rFonts w:ascii="Times New Roman" w:hAnsi="Times New Roman" w:hint="cs"/>
                <w:color w:val="000000"/>
                <w:rtl/>
              </w:rPr>
              <w:t>כמשמעותו בסימן א' לפרק ב' בפקודת הראיות (נוסח חדש) התשל"א-1971.</w:t>
            </w:r>
          </w:p>
          <w:p w14:paraId="31B42C50" w14:textId="77777777" w:rsidR="000A6693" w:rsidRDefault="00836DD8" w:rsidP="00F57363">
            <w:pPr>
              <w:spacing w:line="360" w:lineRule="auto"/>
              <w:rPr>
                <w:rFonts w:ascii="Times New Roman" w:hAnsi="Times New Roman"/>
                <w:color w:val="000000"/>
                <w:rtl/>
              </w:rPr>
            </w:pPr>
            <w:r>
              <w:rPr>
                <w:rtl/>
              </w:rPr>
              <w:t xml:space="preserve"> </w:t>
            </w:r>
            <w:r>
              <w:rPr>
                <w:rFonts w:ascii="Times New Roman" w:hAnsi="Times New Roman" w:hint="cs"/>
                <w:color w:val="000000"/>
                <w:rtl/>
              </w:rPr>
              <w:t>מנהל</w:t>
            </w:r>
            <w:r w:rsidR="0059414C">
              <w:rPr>
                <w:rFonts w:ascii="Times New Roman" w:hAnsi="Times New Roman" w:hint="cs"/>
                <w:color w:val="000000"/>
                <w:rtl/>
              </w:rPr>
              <w:t>/ת</w:t>
            </w:r>
            <w:r>
              <w:rPr>
                <w:rFonts w:ascii="Times New Roman" w:hAnsi="Times New Roman" w:hint="cs"/>
                <w:color w:val="000000"/>
                <w:rtl/>
              </w:rPr>
              <w:t xml:space="preserve"> </w:t>
            </w:r>
            <w:r w:rsidRPr="00F57363">
              <w:rPr>
                <w:rFonts w:ascii="Times New Roman" w:hAnsi="Times New Roman"/>
                <w:color w:val="000000"/>
                <w:rtl/>
              </w:rPr>
              <w:t>אגף רכש נכסים ולוגיסטיקה</w:t>
            </w:r>
            <w:r>
              <w:rPr>
                <w:rFonts w:ascii="Times New Roman" w:hAnsi="Times New Roman" w:hint="cs"/>
                <w:color w:val="000000"/>
                <w:rtl/>
              </w:rPr>
              <w:t xml:space="preserve"> </w:t>
            </w:r>
            <w:r w:rsidRPr="00F57363">
              <w:rPr>
                <w:rFonts w:ascii="Times New Roman" w:hAnsi="Times New Roman"/>
                <w:color w:val="000000"/>
                <w:rtl/>
              </w:rPr>
              <w:t>או עובד/ת המשרד אשר הוסמך על-ידו (להלן: "</w:t>
            </w:r>
            <w:r w:rsidRPr="00B839F5">
              <w:rPr>
                <w:rFonts w:ascii="Times New Roman" w:hAnsi="Times New Roman"/>
                <w:b/>
                <w:bCs/>
                <w:color w:val="000000"/>
                <w:rtl/>
              </w:rPr>
              <w:t>הנציג</w:t>
            </w:r>
            <w:r>
              <w:rPr>
                <w:rFonts w:ascii="Times New Roman" w:hAnsi="Times New Roman" w:hint="cs"/>
                <w:color w:val="000000"/>
                <w:rtl/>
              </w:rPr>
              <w:t>")</w:t>
            </w:r>
            <w:r w:rsidR="00FA7D86">
              <w:rPr>
                <w:rFonts w:ascii="Times New Roman" w:hAnsi="Times New Roman" w:hint="cs"/>
                <w:color w:val="000000"/>
                <w:rtl/>
              </w:rPr>
              <w:t>.</w:t>
            </w:r>
          </w:p>
        </w:tc>
      </w:tr>
      <w:tr w:rsidR="00334EF1" w14:paraId="516B5072" w14:textId="77777777" w:rsidTr="003A34CD">
        <w:trPr>
          <w:gridBefore w:val="1"/>
          <w:wBefore w:w="591" w:type="dxa"/>
          <w:cantSplit/>
          <w:trHeight w:val="1280"/>
        </w:trPr>
        <w:tc>
          <w:tcPr>
            <w:tcW w:w="2316" w:type="dxa"/>
          </w:tcPr>
          <w:p w14:paraId="01DD5A3E" w14:textId="77777777" w:rsidR="00CC53B3" w:rsidRPr="00CC53B3" w:rsidRDefault="00836DD8" w:rsidP="002C6927">
            <w:pPr>
              <w:tabs>
                <w:tab w:val="left" w:pos="2268"/>
                <w:tab w:val="left" w:pos="2410"/>
              </w:tabs>
              <w:spacing w:line="360" w:lineRule="auto"/>
              <w:rPr>
                <w:b/>
                <w:bCs/>
                <w:rtl/>
              </w:rPr>
            </w:pPr>
            <w:r>
              <w:rPr>
                <w:rFonts w:hint="cs"/>
                <w:b/>
                <w:bCs/>
                <w:rtl/>
              </w:rPr>
              <w:t>ממונה</w:t>
            </w:r>
          </w:p>
        </w:tc>
        <w:tc>
          <w:tcPr>
            <w:tcW w:w="284" w:type="dxa"/>
          </w:tcPr>
          <w:p w14:paraId="23DB9DCB" w14:textId="77777777" w:rsidR="00CC53B3" w:rsidRDefault="00836DD8" w:rsidP="002C6927">
            <w:pPr>
              <w:spacing w:line="360" w:lineRule="auto"/>
              <w:rPr>
                <w:rFonts w:ascii="Times New Roman" w:hAnsi="Times New Roman"/>
                <w:b/>
                <w:bCs/>
                <w:color w:val="000000"/>
                <w:rtl/>
              </w:rPr>
            </w:pPr>
            <w:r>
              <w:rPr>
                <w:rFonts w:ascii="Times New Roman" w:hAnsi="Times New Roman" w:hint="cs"/>
                <w:b/>
                <w:bCs/>
                <w:color w:val="000000"/>
                <w:rtl/>
              </w:rPr>
              <w:t>-</w:t>
            </w:r>
          </w:p>
        </w:tc>
        <w:tc>
          <w:tcPr>
            <w:tcW w:w="6335" w:type="dxa"/>
          </w:tcPr>
          <w:p w14:paraId="3B41411A" w14:textId="666E4133" w:rsidR="006A2970" w:rsidRPr="00CC53B3" w:rsidRDefault="00836DD8" w:rsidP="005E250A">
            <w:pPr>
              <w:spacing w:line="360" w:lineRule="auto"/>
              <w:rPr>
                <w:rFonts w:ascii="Times New Roman" w:hAnsi="Times New Roman"/>
                <w:color w:val="000000"/>
                <w:rtl/>
              </w:rPr>
            </w:pPr>
            <w:r w:rsidRPr="00CC53B3">
              <w:rPr>
                <w:rFonts w:ascii="Times New Roman" w:hAnsi="Times New Roman"/>
                <w:color w:val="000000"/>
                <w:rtl/>
              </w:rPr>
              <w:t>נציג המזמין הממונה על הניהול השוטף והנחיות מקצועיות לספק</w:t>
            </w:r>
            <w:r w:rsidR="006145A4">
              <w:rPr>
                <w:rFonts w:ascii="Times New Roman" w:hAnsi="Times New Roman" w:hint="cs"/>
                <w:color w:val="000000"/>
                <w:rtl/>
              </w:rPr>
              <w:t xml:space="preserve"> הינו </w:t>
            </w:r>
            <w:r w:rsidR="003B0FED">
              <w:rPr>
                <w:rFonts w:ascii="Times New Roman" w:hAnsi="Times New Roman" w:hint="cs"/>
                <w:color w:val="000000"/>
                <w:rtl/>
              </w:rPr>
              <w:t xml:space="preserve">מנהלת המחלקה להנחיית תובעים </w:t>
            </w:r>
            <w:r w:rsidR="006145A4">
              <w:rPr>
                <w:rFonts w:ascii="Times New Roman" w:hAnsi="Times New Roman" w:hint="cs"/>
                <w:color w:val="000000"/>
                <w:rtl/>
              </w:rPr>
              <w:t>או מי מטעמה.</w:t>
            </w:r>
          </w:p>
        </w:tc>
      </w:tr>
      <w:tr w:rsidR="005D21AC" w:rsidRPr="000B1CE9" w14:paraId="01760E35" w14:textId="77777777" w:rsidTr="003A34CD">
        <w:trPr>
          <w:cantSplit/>
        </w:trPr>
        <w:tc>
          <w:tcPr>
            <w:tcW w:w="2907" w:type="dxa"/>
            <w:gridSpan w:val="2"/>
          </w:tcPr>
          <w:p w14:paraId="2CF6491A" w14:textId="14F7166E" w:rsidR="005D21AC" w:rsidRDefault="00EC7FD0" w:rsidP="00666C3E">
            <w:pPr>
              <w:tabs>
                <w:tab w:val="left" w:pos="2268"/>
                <w:tab w:val="left" w:pos="2410"/>
              </w:tabs>
              <w:spacing w:line="360" w:lineRule="auto"/>
              <w:ind w:left="489" w:firstLine="142"/>
              <w:rPr>
                <w:b/>
                <w:bCs/>
                <w:color w:val="000000" w:themeColor="text1"/>
                <w:rtl/>
              </w:rPr>
            </w:pPr>
            <w:r>
              <w:rPr>
                <w:rFonts w:hint="cs"/>
                <w:b/>
                <w:bCs/>
                <w:color w:val="000000" w:themeColor="text1"/>
                <w:rtl/>
              </w:rPr>
              <w:t>אזור/ים</w:t>
            </w:r>
          </w:p>
        </w:tc>
        <w:tc>
          <w:tcPr>
            <w:tcW w:w="284" w:type="dxa"/>
          </w:tcPr>
          <w:p w14:paraId="7F5F257C" w14:textId="06299FCD" w:rsidR="005D21AC" w:rsidRDefault="00EC7FD0" w:rsidP="00A60933">
            <w:pPr>
              <w:spacing w:line="360" w:lineRule="auto"/>
              <w:rPr>
                <w:rFonts w:ascii="Times New Roman" w:hAnsi="Times New Roman"/>
                <w:b/>
                <w:bCs/>
                <w:color w:val="000000"/>
                <w:rtl/>
              </w:rPr>
            </w:pPr>
            <w:r>
              <w:rPr>
                <w:rFonts w:ascii="Times New Roman" w:hAnsi="Times New Roman" w:hint="cs"/>
                <w:b/>
                <w:bCs/>
                <w:color w:val="000000"/>
                <w:rtl/>
              </w:rPr>
              <w:t>-</w:t>
            </w:r>
          </w:p>
        </w:tc>
        <w:tc>
          <w:tcPr>
            <w:tcW w:w="6335" w:type="dxa"/>
          </w:tcPr>
          <w:p w14:paraId="002E0B59" w14:textId="695C0027" w:rsidR="005D21AC" w:rsidRDefault="00EC7FD0" w:rsidP="00A60933">
            <w:pPr>
              <w:spacing w:line="360" w:lineRule="auto"/>
              <w:rPr>
                <w:color w:val="000000"/>
                <w:rtl/>
              </w:rPr>
            </w:pPr>
            <w:r>
              <w:rPr>
                <w:rFonts w:hint="cs"/>
                <w:color w:val="000000"/>
                <w:rtl/>
              </w:rPr>
              <w:t>כהגדרתם בסעיף 2.2 לעיל</w:t>
            </w:r>
          </w:p>
        </w:tc>
      </w:tr>
    </w:tbl>
    <w:p w14:paraId="28D61F73" w14:textId="77777777" w:rsidR="00826F76" w:rsidRDefault="00836DD8" w:rsidP="00D071F2">
      <w:pPr>
        <w:spacing w:line="360" w:lineRule="auto"/>
        <w:ind w:left="1418"/>
        <w:jc w:val="both"/>
        <w:rPr>
          <w:b/>
        </w:rPr>
      </w:pPr>
      <w:r>
        <w:rPr>
          <w:rFonts w:hint="cs"/>
          <w:b/>
          <w:rtl/>
        </w:rPr>
        <w:t>.</w:t>
      </w:r>
    </w:p>
    <w:p w14:paraId="39813EC4" w14:textId="77777777" w:rsidR="00E35048" w:rsidRDefault="00E35048" w:rsidP="00E35048">
      <w:pPr>
        <w:pStyle w:val="af1"/>
        <w:spacing w:line="360" w:lineRule="auto"/>
        <w:ind w:left="360"/>
        <w:jc w:val="both"/>
        <w:rPr>
          <w:b/>
          <w:bCs/>
          <w:color w:val="000000"/>
          <w:u w:val="single"/>
        </w:rPr>
      </w:pPr>
    </w:p>
    <w:p w14:paraId="2E51C3B0" w14:textId="77777777" w:rsidR="00826F76" w:rsidRPr="008E08D5" w:rsidRDefault="00836DD8" w:rsidP="008E08D5">
      <w:pPr>
        <w:pStyle w:val="af1"/>
        <w:numPr>
          <w:ilvl w:val="0"/>
          <w:numId w:val="3"/>
        </w:numPr>
        <w:spacing w:line="360" w:lineRule="auto"/>
        <w:jc w:val="both"/>
        <w:rPr>
          <w:b/>
          <w:bCs/>
          <w:color w:val="000000"/>
          <w:u w:val="single"/>
        </w:rPr>
      </w:pPr>
      <w:r w:rsidRPr="008E08D5">
        <w:rPr>
          <w:rFonts w:hint="eastAsia"/>
          <w:b/>
          <w:bCs/>
          <w:color w:val="000000"/>
          <w:u w:val="single"/>
          <w:rtl/>
        </w:rPr>
        <w:t>תקופת</w:t>
      </w:r>
      <w:r w:rsidRPr="008E08D5">
        <w:rPr>
          <w:b/>
          <w:bCs/>
          <w:color w:val="000000"/>
          <w:u w:val="single"/>
          <w:rtl/>
        </w:rPr>
        <w:t xml:space="preserve"> </w:t>
      </w:r>
      <w:r w:rsidRPr="008E08D5">
        <w:rPr>
          <w:rFonts w:hint="eastAsia"/>
          <w:b/>
          <w:bCs/>
          <w:color w:val="000000"/>
          <w:u w:val="single"/>
          <w:rtl/>
        </w:rPr>
        <w:t>ההתקשרות</w:t>
      </w:r>
      <w:r w:rsidR="00E735F5" w:rsidRPr="008E08D5">
        <w:rPr>
          <w:b/>
          <w:bCs/>
          <w:color w:val="000000"/>
          <w:u w:val="single"/>
          <w:rtl/>
        </w:rPr>
        <w:t>:</w:t>
      </w:r>
      <w:r w:rsidRPr="008E08D5">
        <w:rPr>
          <w:rFonts w:hint="cs"/>
          <w:b/>
          <w:bCs/>
          <w:color w:val="000000"/>
          <w:u w:val="single"/>
          <w:rtl/>
        </w:rPr>
        <w:t xml:space="preserve"> </w:t>
      </w:r>
    </w:p>
    <w:p w14:paraId="11CD12A7" w14:textId="77777777" w:rsidR="00826F76" w:rsidRPr="000E60DA" w:rsidRDefault="00836DD8" w:rsidP="00177D1D">
      <w:pPr>
        <w:numPr>
          <w:ilvl w:val="1"/>
          <w:numId w:val="3"/>
        </w:numPr>
        <w:spacing w:line="360" w:lineRule="auto"/>
        <w:jc w:val="both"/>
        <w:rPr>
          <w:color w:val="000000"/>
        </w:rPr>
      </w:pPr>
      <w:r w:rsidRPr="00826F76">
        <w:rPr>
          <w:rFonts w:hint="eastAsia"/>
          <w:color w:val="000000"/>
          <w:rtl/>
        </w:rPr>
        <w:t>תקופת</w:t>
      </w:r>
      <w:r w:rsidRPr="00826F76">
        <w:rPr>
          <w:color w:val="000000"/>
          <w:rtl/>
        </w:rPr>
        <w:t xml:space="preserve"> ההתקשרות </w:t>
      </w:r>
      <w:r w:rsidR="00D83825" w:rsidRPr="00826F76">
        <w:rPr>
          <w:rFonts w:hint="eastAsia"/>
          <w:color w:val="000000"/>
          <w:rtl/>
        </w:rPr>
        <w:t>עם</w:t>
      </w:r>
      <w:r w:rsidR="00D83825" w:rsidRPr="00826F76">
        <w:rPr>
          <w:color w:val="000000"/>
          <w:rtl/>
        </w:rPr>
        <w:t xml:space="preserve"> הזוכים </w:t>
      </w:r>
      <w:r w:rsidR="00941CFA" w:rsidRPr="00826F76">
        <w:rPr>
          <w:rFonts w:hint="eastAsia"/>
          <w:color w:val="000000"/>
          <w:rtl/>
        </w:rPr>
        <w:t>תהא</w:t>
      </w:r>
      <w:r w:rsidR="00941CFA" w:rsidRPr="00826F76">
        <w:rPr>
          <w:color w:val="000000"/>
          <w:rtl/>
        </w:rPr>
        <w:t xml:space="preserve"> </w:t>
      </w:r>
      <w:r w:rsidR="000523AA" w:rsidRPr="00826F76">
        <w:rPr>
          <w:rFonts w:hint="eastAsia"/>
          <w:color w:val="000000"/>
          <w:rtl/>
        </w:rPr>
        <w:t>למשך</w:t>
      </w:r>
      <w:r w:rsidR="000523AA" w:rsidRPr="00826F76">
        <w:rPr>
          <w:color w:val="000000"/>
          <w:rtl/>
        </w:rPr>
        <w:t xml:space="preserve"> </w:t>
      </w:r>
      <w:r w:rsidR="006D5DA3">
        <w:rPr>
          <w:rFonts w:hint="cs"/>
          <w:color w:val="000000"/>
          <w:rtl/>
        </w:rPr>
        <w:t>12</w:t>
      </w:r>
      <w:r w:rsidR="00650BDC" w:rsidRPr="00826F76">
        <w:rPr>
          <w:color w:val="000000"/>
          <w:rtl/>
        </w:rPr>
        <w:t xml:space="preserve"> </w:t>
      </w:r>
      <w:r w:rsidR="00D83825" w:rsidRPr="00826F76">
        <w:rPr>
          <w:rFonts w:hint="eastAsia"/>
          <w:color w:val="000000"/>
          <w:rtl/>
        </w:rPr>
        <w:t>חודשים</w:t>
      </w:r>
      <w:r w:rsidR="000523AA" w:rsidRPr="00826F76">
        <w:rPr>
          <w:color w:val="000000"/>
          <w:rtl/>
        </w:rPr>
        <w:t xml:space="preserve"> </w:t>
      </w:r>
      <w:r w:rsidR="00941CFA" w:rsidRPr="00826F76">
        <w:rPr>
          <w:rFonts w:hint="eastAsia"/>
          <w:color w:val="000000"/>
          <w:rtl/>
        </w:rPr>
        <w:t>החל</w:t>
      </w:r>
      <w:r w:rsidR="00941CFA" w:rsidRPr="00826F76">
        <w:rPr>
          <w:color w:val="000000"/>
          <w:rtl/>
        </w:rPr>
        <w:t xml:space="preserve"> </w:t>
      </w:r>
      <w:r w:rsidR="00941CFA" w:rsidRPr="00826F76">
        <w:rPr>
          <w:rFonts w:hint="eastAsia"/>
          <w:color w:val="000000"/>
          <w:rtl/>
        </w:rPr>
        <w:t>מיום</w:t>
      </w:r>
      <w:r w:rsidR="00941CFA" w:rsidRPr="00826F76">
        <w:rPr>
          <w:color w:val="000000"/>
          <w:rtl/>
        </w:rPr>
        <w:t xml:space="preserve"> </w:t>
      </w:r>
      <w:r w:rsidR="00941CFA" w:rsidRPr="00826F76">
        <w:rPr>
          <w:rFonts w:hint="eastAsia"/>
          <w:color w:val="000000"/>
          <w:rtl/>
        </w:rPr>
        <w:t>חתימת</w:t>
      </w:r>
      <w:r w:rsidR="00941CFA" w:rsidRPr="00826F76">
        <w:rPr>
          <w:color w:val="000000"/>
          <w:rtl/>
        </w:rPr>
        <w:t xml:space="preserve"> </w:t>
      </w:r>
      <w:r w:rsidR="00941CFA" w:rsidRPr="00826F76">
        <w:rPr>
          <w:rFonts w:hint="eastAsia"/>
          <w:color w:val="000000"/>
          <w:rtl/>
        </w:rPr>
        <w:t>המשרד</w:t>
      </w:r>
      <w:r w:rsidR="00941CFA" w:rsidRPr="00826F76">
        <w:rPr>
          <w:color w:val="000000"/>
          <w:rtl/>
        </w:rPr>
        <w:t xml:space="preserve"> </w:t>
      </w:r>
      <w:r w:rsidR="00941CFA" w:rsidRPr="00826F76">
        <w:rPr>
          <w:rFonts w:hint="eastAsia"/>
          <w:color w:val="000000"/>
          <w:rtl/>
        </w:rPr>
        <w:t>על</w:t>
      </w:r>
      <w:r w:rsidR="00941CFA" w:rsidRPr="00826F76">
        <w:rPr>
          <w:color w:val="000000"/>
          <w:rtl/>
        </w:rPr>
        <w:t xml:space="preserve"> </w:t>
      </w:r>
      <w:r w:rsidR="00941CFA" w:rsidRPr="00826F76">
        <w:rPr>
          <w:rFonts w:hint="eastAsia"/>
          <w:color w:val="000000"/>
          <w:rtl/>
        </w:rPr>
        <w:t>הסכם</w:t>
      </w:r>
      <w:r w:rsidR="00941CFA" w:rsidRPr="00826F76">
        <w:rPr>
          <w:color w:val="000000"/>
          <w:rtl/>
        </w:rPr>
        <w:t xml:space="preserve"> </w:t>
      </w:r>
      <w:r w:rsidR="00941CFA" w:rsidRPr="00826F76">
        <w:rPr>
          <w:rFonts w:hint="eastAsia"/>
          <w:color w:val="000000"/>
          <w:rtl/>
        </w:rPr>
        <w:t>ההתקשרות</w:t>
      </w:r>
      <w:r w:rsidR="000523AA" w:rsidRPr="00826F76">
        <w:rPr>
          <w:color w:val="000000"/>
          <w:rtl/>
        </w:rPr>
        <w:t>.</w:t>
      </w:r>
      <w:r w:rsidR="003445D0">
        <w:rPr>
          <w:color w:val="000000"/>
          <w:rtl/>
        </w:rPr>
        <w:t xml:space="preserve"> </w:t>
      </w:r>
    </w:p>
    <w:p w14:paraId="2D691153" w14:textId="77777777" w:rsidR="00831B3F" w:rsidRDefault="00836DD8" w:rsidP="00177D1D">
      <w:pPr>
        <w:numPr>
          <w:ilvl w:val="1"/>
          <w:numId w:val="3"/>
        </w:numPr>
        <w:spacing w:line="360" w:lineRule="auto"/>
        <w:jc w:val="both"/>
        <w:rPr>
          <w:color w:val="000000"/>
        </w:rPr>
      </w:pPr>
      <w:r w:rsidRPr="000E60DA">
        <w:rPr>
          <w:rFonts w:hint="eastAsia"/>
          <w:color w:val="000000"/>
          <w:rtl/>
        </w:rPr>
        <w:t>למשרד</w:t>
      </w:r>
      <w:r w:rsidRPr="000E60DA">
        <w:rPr>
          <w:color w:val="000000"/>
          <w:rtl/>
        </w:rPr>
        <w:t xml:space="preserve"> </w:t>
      </w:r>
      <w:r w:rsidRPr="000E60DA">
        <w:rPr>
          <w:rFonts w:hint="eastAsia"/>
          <w:color w:val="000000"/>
          <w:rtl/>
        </w:rPr>
        <w:t>תהיה</w:t>
      </w:r>
      <w:r w:rsidRPr="000E60DA">
        <w:rPr>
          <w:color w:val="000000"/>
          <w:rtl/>
        </w:rPr>
        <w:t xml:space="preserve"> </w:t>
      </w:r>
      <w:r w:rsidRPr="000E60DA">
        <w:rPr>
          <w:rFonts w:hint="eastAsia"/>
          <w:color w:val="000000"/>
          <w:rtl/>
        </w:rPr>
        <w:t>שמורה</w:t>
      </w:r>
      <w:r w:rsidR="00E735F5" w:rsidRPr="000E60DA">
        <w:rPr>
          <w:color w:val="000000"/>
          <w:rtl/>
        </w:rPr>
        <w:t>,</w:t>
      </w:r>
      <w:r w:rsidRPr="000E60DA">
        <w:rPr>
          <w:color w:val="000000"/>
          <w:rtl/>
        </w:rPr>
        <w:t xml:space="preserve"> לפי שיקול דעתו הבלעדי, זכות הברירה להאריך את תקופת ההתקשרות לתקופ</w:t>
      </w:r>
      <w:r w:rsidR="00D83825" w:rsidRPr="000E60DA">
        <w:rPr>
          <w:rFonts w:hint="eastAsia"/>
          <w:color w:val="000000"/>
          <w:rtl/>
        </w:rPr>
        <w:t>ה</w:t>
      </w:r>
      <w:r w:rsidR="00D83825" w:rsidRPr="000E60DA">
        <w:rPr>
          <w:color w:val="000000"/>
          <w:rtl/>
        </w:rPr>
        <w:t>/</w:t>
      </w:r>
      <w:r w:rsidRPr="000E60DA">
        <w:rPr>
          <w:rFonts w:hint="eastAsia"/>
          <w:color w:val="000000"/>
          <w:rtl/>
        </w:rPr>
        <w:t>ות</w:t>
      </w:r>
      <w:r w:rsidRPr="000E60DA">
        <w:rPr>
          <w:color w:val="000000"/>
          <w:rtl/>
        </w:rPr>
        <w:t xml:space="preserve"> </w:t>
      </w:r>
      <w:r w:rsidRPr="000E60DA">
        <w:rPr>
          <w:rFonts w:hint="eastAsia"/>
          <w:color w:val="000000"/>
          <w:rtl/>
        </w:rPr>
        <w:t>קצוב</w:t>
      </w:r>
      <w:r w:rsidR="00D83825" w:rsidRPr="000E60DA">
        <w:rPr>
          <w:rFonts w:hint="eastAsia"/>
          <w:color w:val="000000"/>
          <w:rtl/>
        </w:rPr>
        <w:t>ה</w:t>
      </w:r>
      <w:r w:rsidR="00D83825" w:rsidRPr="000E60DA">
        <w:rPr>
          <w:color w:val="000000"/>
          <w:rtl/>
        </w:rPr>
        <w:t>/</w:t>
      </w:r>
      <w:r w:rsidRPr="000E60DA">
        <w:rPr>
          <w:rFonts w:hint="eastAsia"/>
          <w:color w:val="000000"/>
          <w:rtl/>
        </w:rPr>
        <w:t>ות</w:t>
      </w:r>
      <w:r w:rsidRPr="000E60DA">
        <w:rPr>
          <w:color w:val="000000"/>
          <w:rtl/>
        </w:rPr>
        <w:t xml:space="preserve"> </w:t>
      </w:r>
      <w:r w:rsidRPr="000E60DA">
        <w:rPr>
          <w:rFonts w:hint="eastAsia"/>
          <w:color w:val="000000"/>
          <w:rtl/>
        </w:rPr>
        <w:t>נוספ</w:t>
      </w:r>
      <w:r w:rsidR="00D83825" w:rsidRPr="000E60DA">
        <w:rPr>
          <w:rFonts w:hint="eastAsia"/>
          <w:color w:val="000000"/>
          <w:rtl/>
        </w:rPr>
        <w:t>ת</w:t>
      </w:r>
      <w:r w:rsidR="00D83825" w:rsidRPr="000E60DA">
        <w:rPr>
          <w:color w:val="000000"/>
          <w:rtl/>
        </w:rPr>
        <w:t>/</w:t>
      </w:r>
      <w:r w:rsidRPr="000E60DA">
        <w:rPr>
          <w:rFonts w:hint="eastAsia"/>
          <w:color w:val="000000"/>
          <w:rtl/>
        </w:rPr>
        <w:t>ות</w:t>
      </w:r>
      <w:r w:rsidR="00753CDE" w:rsidRPr="000E60DA">
        <w:rPr>
          <w:color w:val="000000"/>
          <w:rtl/>
        </w:rPr>
        <w:t xml:space="preserve"> של 12 חודשים </w:t>
      </w:r>
      <w:r w:rsidR="00B259D7">
        <w:rPr>
          <w:rFonts w:hint="cs"/>
          <w:color w:val="000000"/>
          <w:rtl/>
        </w:rPr>
        <w:t xml:space="preserve">או חלקם </w:t>
      </w:r>
      <w:r w:rsidR="00BB5D8D" w:rsidRPr="000E60DA">
        <w:rPr>
          <w:rFonts w:hint="eastAsia"/>
          <w:color w:val="000000"/>
          <w:rtl/>
        </w:rPr>
        <w:t>בכל</w:t>
      </w:r>
      <w:r w:rsidR="00BB5D8D" w:rsidRPr="000E60DA">
        <w:rPr>
          <w:color w:val="000000"/>
          <w:rtl/>
        </w:rPr>
        <w:t xml:space="preserve"> </w:t>
      </w:r>
      <w:r w:rsidR="00BB5D8D" w:rsidRPr="000E60DA">
        <w:rPr>
          <w:rFonts w:hint="eastAsia"/>
          <w:color w:val="000000"/>
          <w:rtl/>
        </w:rPr>
        <w:t>פעם</w:t>
      </w:r>
      <w:r w:rsidR="00D83825" w:rsidRPr="000E60DA">
        <w:rPr>
          <w:color w:val="000000"/>
          <w:rtl/>
        </w:rPr>
        <w:t xml:space="preserve">, </w:t>
      </w:r>
      <w:r w:rsidR="00D83825" w:rsidRPr="000E60DA">
        <w:rPr>
          <w:rFonts w:hint="eastAsia"/>
          <w:color w:val="000000"/>
          <w:rtl/>
        </w:rPr>
        <w:t>בכפוף</w:t>
      </w:r>
      <w:r w:rsidR="00D83825" w:rsidRPr="000E60DA">
        <w:rPr>
          <w:color w:val="000000"/>
          <w:rtl/>
        </w:rPr>
        <w:t xml:space="preserve"> </w:t>
      </w:r>
      <w:r w:rsidR="00D83825" w:rsidRPr="000E60DA">
        <w:rPr>
          <w:rFonts w:hint="eastAsia"/>
          <w:color w:val="000000"/>
          <w:rtl/>
        </w:rPr>
        <w:t>לצרכי</w:t>
      </w:r>
      <w:r w:rsidR="00D83825" w:rsidRPr="000E60DA">
        <w:rPr>
          <w:color w:val="000000"/>
          <w:rtl/>
        </w:rPr>
        <w:t xml:space="preserve"> </w:t>
      </w:r>
      <w:r w:rsidR="00D83825" w:rsidRPr="000E60DA">
        <w:rPr>
          <w:rFonts w:hint="eastAsia"/>
          <w:color w:val="000000"/>
          <w:rtl/>
        </w:rPr>
        <w:t>המשרד</w:t>
      </w:r>
      <w:r w:rsidR="00D83825" w:rsidRPr="000E60DA">
        <w:rPr>
          <w:color w:val="000000"/>
          <w:rtl/>
        </w:rPr>
        <w:t xml:space="preserve"> </w:t>
      </w:r>
      <w:r w:rsidR="00D83825" w:rsidRPr="000E60DA">
        <w:rPr>
          <w:rFonts w:hint="eastAsia"/>
          <w:color w:val="000000"/>
          <w:rtl/>
        </w:rPr>
        <w:t>ולמגבלות</w:t>
      </w:r>
      <w:r w:rsidR="00D83825" w:rsidRPr="000E60DA">
        <w:rPr>
          <w:color w:val="000000"/>
          <w:rtl/>
        </w:rPr>
        <w:t xml:space="preserve"> </w:t>
      </w:r>
      <w:r w:rsidR="00D83825" w:rsidRPr="000E60DA">
        <w:rPr>
          <w:rFonts w:hint="eastAsia"/>
          <w:color w:val="000000"/>
          <w:rtl/>
        </w:rPr>
        <w:t>התקציב</w:t>
      </w:r>
      <w:r w:rsidR="00D83825" w:rsidRPr="000E60DA">
        <w:rPr>
          <w:color w:val="000000"/>
          <w:rtl/>
        </w:rPr>
        <w:t>.</w:t>
      </w:r>
      <w:r w:rsidR="00162756" w:rsidRPr="000E60DA">
        <w:rPr>
          <w:color w:val="000000"/>
          <w:rtl/>
        </w:rPr>
        <w:t xml:space="preserve"> </w:t>
      </w:r>
      <w:r w:rsidR="00D83825" w:rsidRPr="000E60DA">
        <w:rPr>
          <w:rFonts w:hint="eastAsia"/>
          <w:color w:val="000000"/>
          <w:rtl/>
        </w:rPr>
        <w:t>אולם</w:t>
      </w:r>
      <w:r w:rsidR="00D83825" w:rsidRPr="000E60DA">
        <w:rPr>
          <w:color w:val="000000"/>
          <w:rtl/>
        </w:rPr>
        <w:t xml:space="preserve">, משך ההתקשרות הכולל (כולל תקופות ההארכה) </w:t>
      </w:r>
      <w:r w:rsidR="00D83825" w:rsidRPr="000E60DA">
        <w:rPr>
          <w:rFonts w:hint="eastAsia"/>
          <w:color w:val="000000"/>
          <w:rtl/>
        </w:rPr>
        <w:t>לא</w:t>
      </w:r>
      <w:r w:rsidR="00D83825" w:rsidRPr="000E60DA">
        <w:rPr>
          <w:color w:val="000000"/>
          <w:rtl/>
        </w:rPr>
        <w:t xml:space="preserve"> </w:t>
      </w:r>
      <w:r w:rsidRPr="000E60DA">
        <w:rPr>
          <w:rFonts w:hint="eastAsia"/>
          <w:color w:val="000000"/>
          <w:rtl/>
        </w:rPr>
        <w:t>יעל</w:t>
      </w:r>
      <w:r w:rsidR="00D83825" w:rsidRPr="000E60DA">
        <w:rPr>
          <w:rFonts w:hint="eastAsia"/>
          <w:color w:val="000000"/>
          <w:rtl/>
        </w:rPr>
        <w:t>ה</w:t>
      </w:r>
      <w:r w:rsidRPr="000E60DA">
        <w:rPr>
          <w:color w:val="000000"/>
          <w:rtl/>
        </w:rPr>
        <w:t xml:space="preserve"> </w:t>
      </w:r>
      <w:r w:rsidR="00D83825" w:rsidRPr="000E60DA">
        <w:rPr>
          <w:rFonts w:hint="eastAsia"/>
          <w:color w:val="000000"/>
          <w:rtl/>
        </w:rPr>
        <w:t>על</w:t>
      </w:r>
      <w:r w:rsidRPr="000E60DA">
        <w:rPr>
          <w:color w:val="000000"/>
          <w:rtl/>
        </w:rPr>
        <w:t xml:space="preserve"> </w:t>
      </w:r>
      <w:r w:rsidR="00460477" w:rsidRPr="000E60DA">
        <w:rPr>
          <w:color w:val="000000"/>
          <w:rtl/>
        </w:rPr>
        <w:t>60</w:t>
      </w:r>
      <w:r w:rsidR="00D31B22" w:rsidRPr="000E60DA">
        <w:rPr>
          <w:color w:val="000000"/>
          <w:rtl/>
        </w:rPr>
        <w:t xml:space="preserve"> </w:t>
      </w:r>
      <w:r w:rsidR="00941CFA" w:rsidRPr="000E60DA">
        <w:rPr>
          <w:rFonts w:hint="eastAsia"/>
          <w:color w:val="000000"/>
          <w:rtl/>
        </w:rPr>
        <w:t>חודשים</w:t>
      </w:r>
      <w:r w:rsidR="0097320D" w:rsidRPr="000E60DA">
        <w:rPr>
          <w:color w:val="000000"/>
          <w:rtl/>
        </w:rPr>
        <w:t xml:space="preserve"> סה"כ</w:t>
      </w:r>
      <w:r w:rsidR="006F0B7F">
        <w:rPr>
          <w:rFonts w:hint="cs"/>
          <w:color w:val="000000"/>
          <w:rtl/>
        </w:rPr>
        <w:t>.</w:t>
      </w:r>
    </w:p>
    <w:p w14:paraId="035150BC" w14:textId="4495EAB6" w:rsidR="00826F76" w:rsidRPr="000E60DA" w:rsidRDefault="00831B3F" w:rsidP="00177D1D">
      <w:pPr>
        <w:numPr>
          <w:ilvl w:val="1"/>
          <w:numId w:val="3"/>
        </w:numPr>
        <w:spacing w:line="360" w:lineRule="auto"/>
        <w:jc w:val="both"/>
        <w:rPr>
          <w:color w:val="000000"/>
        </w:rPr>
      </w:pPr>
      <w:r w:rsidRPr="0069458C">
        <w:rPr>
          <w:rFonts w:hint="eastAsia"/>
          <w:b/>
          <w:bCs/>
          <w:color w:val="000000"/>
          <w:rtl/>
        </w:rPr>
        <w:t>מובהר</w:t>
      </w:r>
      <w:r w:rsidRPr="0069458C">
        <w:rPr>
          <w:b/>
          <w:bCs/>
          <w:color w:val="000000"/>
          <w:rtl/>
        </w:rPr>
        <w:t xml:space="preserve"> כי </w:t>
      </w:r>
      <w:r w:rsidRPr="0069458C">
        <w:rPr>
          <w:rFonts w:hint="eastAsia"/>
          <w:b/>
          <w:bCs/>
          <w:color w:val="000000"/>
          <w:rtl/>
        </w:rPr>
        <w:t>במסגרת</w:t>
      </w:r>
      <w:r w:rsidRPr="0069458C">
        <w:rPr>
          <w:b/>
          <w:bCs/>
          <w:color w:val="000000"/>
          <w:rtl/>
        </w:rPr>
        <w:t xml:space="preserve"> שיקול דעתו, </w:t>
      </w:r>
      <w:r w:rsidRPr="0069458C">
        <w:rPr>
          <w:rFonts w:hint="eastAsia"/>
          <w:b/>
          <w:bCs/>
          <w:color w:val="000000"/>
          <w:rtl/>
        </w:rPr>
        <w:t>המשרד</w:t>
      </w:r>
      <w:r w:rsidRPr="0069458C">
        <w:rPr>
          <w:b/>
          <w:bCs/>
          <w:color w:val="000000"/>
          <w:rtl/>
        </w:rPr>
        <w:t xml:space="preserve"> יהיה רשאי שלא להאריך את תקופת ההתקשרות עם עו"ד </w:t>
      </w:r>
      <w:r w:rsidR="00CE1065" w:rsidRPr="0069458C">
        <w:rPr>
          <w:rFonts w:hint="eastAsia"/>
          <w:b/>
          <w:bCs/>
          <w:color w:val="000000"/>
          <w:rtl/>
        </w:rPr>
        <w:t>או</w:t>
      </w:r>
      <w:r w:rsidR="00CE1065" w:rsidRPr="0069458C">
        <w:rPr>
          <w:b/>
          <w:bCs/>
          <w:color w:val="000000"/>
          <w:rtl/>
        </w:rPr>
        <w:t xml:space="preserve"> מציע שהשלימו עשר שנים מלאות </w:t>
      </w:r>
      <w:r w:rsidR="001B338E">
        <w:rPr>
          <w:rFonts w:hint="cs"/>
          <w:b/>
          <w:bCs/>
          <w:color w:val="000000"/>
          <w:rtl/>
        </w:rPr>
        <w:t xml:space="preserve">ורצופות </w:t>
      </w:r>
      <w:r w:rsidR="00CE1065" w:rsidRPr="0069458C">
        <w:rPr>
          <w:b/>
          <w:bCs/>
          <w:color w:val="000000"/>
          <w:rtl/>
        </w:rPr>
        <w:t xml:space="preserve">במתן שירותים כתובע מדינתי בתחום התכנון </w:t>
      </w:r>
      <w:r w:rsidR="00CE1065" w:rsidRPr="0069458C">
        <w:rPr>
          <w:rFonts w:hint="eastAsia"/>
          <w:b/>
          <w:bCs/>
          <w:color w:val="000000"/>
          <w:rtl/>
        </w:rPr>
        <w:t>והבניי</w:t>
      </w:r>
      <w:r w:rsidR="0071483F" w:rsidRPr="0069458C">
        <w:rPr>
          <w:rFonts w:hint="eastAsia"/>
          <w:b/>
          <w:bCs/>
          <w:color w:val="000000"/>
          <w:rtl/>
        </w:rPr>
        <w:t>ה</w:t>
      </w:r>
      <w:r w:rsidR="00EB24BF">
        <w:rPr>
          <w:rFonts w:hint="cs"/>
          <w:color w:val="000000"/>
          <w:rtl/>
        </w:rPr>
        <w:t xml:space="preserve"> בהתאם להחלטת</w:t>
      </w:r>
      <w:r w:rsidR="00DC42D4">
        <w:rPr>
          <w:rFonts w:hint="cs"/>
          <w:color w:val="000000"/>
          <w:rtl/>
        </w:rPr>
        <w:t xml:space="preserve"> </w:t>
      </w:r>
      <w:r w:rsidR="001B338E">
        <w:rPr>
          <w:rFonts w:hint="cs"/>
          <w:color w:val="000000"/>
          <w:rtl/>
        </w:rPr>
        <w:t>הו</w:t>
      </w:r>
      <w:r w:rsidR="00DC42D4">
        <w:rPr>
          <w:rFonts w:hint="cs"/>
          <w:color w:val="000000"/>
          <w:rtl/>
        </w:rPr>
        <w:t>ועד</w:t>
      </w:r>
      <w:r w:rsidR="001B338E">
        <w:rPr>
          <w:rFonts w:hint="cs"/>
          <w:color w:val="000000"/>
          <w:rtl/>
        </w:rPr>
        <w:t>ה</w:t>
      </w:r>
      <w:r w:rsidR="00DC42D4">
        <w:rPr>
          <w:rFonts w:hint="cs"/>
          <w:color w:val="000000"/>
          <w:rtl/>
        </w:rPr>
        <w:t xml:space="preserve"> </w:t>
      </w:r>
      <w:r w:rsidR="00F2255E" w:rsidRPr="00F2255E">
        <w:rPr>
          <w:color w:val="000000"/>
          <w:rtl/>
        </w:rPr>
        <w:t>לאישור העסקתם של יועצים משפטים חיצוניים במשרדי ממשלה</w:t>
      </w:r>
      <w:r w:rsidR="00DC42D4">
        <w:rPr>
          <w:rFonts w:hint="cs"/>
          <w:color w:val="000000"/>
          <w:rtl/>
        </w:rPr>
        <w:t xml:space="preserve"> (מצ"ב כ</w:t>
      </w:r>
      <w:r w:rsidR="006310E1">
        <w:rPr>
          <w:rFonts w:hint="cs"/>
          <w:color w:val="000000"/>
          <w:rtl/>
        </w:rPr>
        <w:t>פרק 2.1</w:t>
      </w:r>
      <w:r w:rsidR="00DC42D4">
        <w:rPr>
          <w:rFonts w:hint="cs"/>
          <w:color w:val="000000"/>
          <w:rtl/>
        </w:rPr>
        <w:t xml:space="preserve"> למכרז)</w:t>
      </w:r>
      <w:r w:rsidR="002439DE">
        <w:rPr>
          <w:rFonts w:hint="cs"/>
          <w:color w:val="000000"/>
          <w:rtl/>
        </w:rPr>
        <w:t>.</w:t>
      </w:r>
      <w:r w:rsidR="00836DD8" w:rsidRPr="000E60DA">
        <w:rPr>
          <w:color w:val="000000"/>
          <w:rtl/>
        </w:rPr>
        <w:t xml:space="preserve"> </w:t>
      </w:r>
    </w:p>
    <w:p w14:paraId="6192FB63" w14:textId="77777777" w:rsidR="00826F76" w:rsidRPr="000E60DA" w:rsidRDefault="00836DD8" w:rsidP="00177D1D">
      <w:pPr>
        <w:numPr>
          <w:ilvl w:val="1"/>
          <w:numId w:val="3"/>
        </w:numPr>
        <w:spacing w:line="360" w:lineRule="auto"/>
        <w:jc w:val="both"/>
        <w:rPr>
          <w:color w:val="000000"/>
        </w:rPr>
      </w:pPr>
      <w:r w:rsidRPr="000E60DA">
        <w:rPr>
          <w:rFonts w:hint="eastAsia"/>
          <w:color w:val="000000"/>
          <w:rtl/>
        </w:rPr>
        <w:t>יודגש</w:t>
      </w:r>
      <w:r w:rsidRPr="000E60DA">
        <w:rPr>
          <w:color w:val="000000"/>
          <w:rtl/>
        </w:rPr>
        <w:t xml:space="preserve"> </w:t>
      </w:r>
      <w:r w:rsidRPr="000E60DA">
        <w:rPr>
          <w:rFonts w:hint="eastAsia"/>
          <w:color w:val="000000"/>
          <w:rtl/>
        </w:rPr>
        <w:t>כי</w:t>
      </w:r>
      <w:r w:rsidRPr="000E60DA">
        <w:rPr>
          <w:color w:val="000000"/>
          <w:rtl/>
        </w:rPr>
        <w:t xml:space="preserve"> </w:t>
      </w:r>
      <w:r w:rsidRPr="000E60DA">
        <w:rPr>
          <w:rFonts w:hint="eastAsia"/>
          <w:color w:val="000000"/>
          <w:rtl/>
        </w:rPr>
        <w:t>הארכת</w:t>
      </w:r>
      <w:r w:rsidRPr="000E60DA">
        <w:rPr>
          <w:color w:val="000000"/>
          <w:rtl/>
        </w:rPr>
        <w:t xml:space="preserve"> </w:t>
      </w:r>
      <w:r w:rsidRPr="000E60DA">
        <w:rPr>
          <w:rFonts w:hint="eastAsia"/>
          <w:color w:val="000000"/>
          <w:rtl/>
        </w:rPr>
        <w:t>ההתקשרות</w:t>
      </w:r>
      <w:r w:rsidRPr="000E60DA">
        <w:rPr>
          <w:color w:val="000000"/>
          <w:rtl/>
        </w:rPr>
        <w:t xml:space="preserve"> </w:t>
      </w:r>
      <w:r w:rsidRPr="000E60DA">
        <w:rPr>
          <w:rFonts w:hint="eastAsia"/>
          <w:color w:val="000000"/>
          <w:rtl/>
        </w:rPr>
        <w:t>במסגרת</w:t>
      </w:r>
      <w:r w:rsidRPr="000E60DA">
        <w:rPr>
          <w:color w:val="000000"/>
          <w:rtl/>
        </w:rPr>
        <w:t xml:space="preserve"> </w:t>
      </w:r>
      <w:r w:rsidRPr="000E60DA">
        <w:rPr>
          <w:rFonts w:hint="eastAsia"/>
          <w:color w:val="000000"/>
          <w:rtl/>
        </w:rPr>
        <w:t>האופציה</w:t>
      </w:r>
      <w:r w:rsidRPr="000E60DA">
        <w:rPr>
          <w:color w:val="000000"/>
          <w:rtl/>
        </w:rPr>
        <w:t xml:space="preserve"> </w:t>
      </w:r>
      <w:r w:rsidRPr="000E60DA">
        <w:rPr>
          <w:rFonts w:hint="eastAsia"/>
          <w:color w:val="000000"/>
          <w:rtl/>
        </w:rPr>
        <w:t>תעשה</w:t>
      </w:r>
      <w:r w:rsidRPr="000E60DA">
        <w:rPr>
          <w:color w:val="000000"/>
          <w:rtl/>
        </w:rPr>
        <w:t xml:space="preserve"> </w:t>
      </w:r>
      <w:r w:rsidRPr="000E60DA">
        <w:rPr>
          <w:rFonts w:hint="eastAsia"/>
          <w:color w:val="000000"/>
          <w:rtl/>
        </w:rPr>
        <w:t>על</w:t>
      </w:r>
      <w:r w:rsidRPr="000E60DA">
        <w:rPr>
          <w:color w:val="000000"/>
          <w:rtl/>
        </w:rPr>
        <w:t xml:space="preserve"> </w:t>
      </w:r>
      <w:r w:rsidRPr="000E60DA">
        <w:rPr>
          <w:rFonts w:hint="eastAsia"/>
          <w:color w:val="000000"/>
          <w:rtl/>
        </w:rPr>
        <w:t>פי</w:t>
      </w:r>
      <w:r w:rsidRPr="000E60DA">
        <w:rPr>
          <w:color w:val="000000"/>
          <w:rtl/>
        </w:rPr>
        <w:t xml:space="preserve"> </w:t>
      </w:r>
      <w:r w:rsidRPr="000E60DA">
        <w:rPr>
          <w:rFonts w:hint="eastAsia"/>
          <w:color w:val="000000"/>
          <w:rtl/>
        </w:rPr>
        <w:t>שיקול</w:t>
      </w:r>
      <w:r w:rsidRPr="000E60DA">
        <w:rPr>
          <w:color w:val="000000"/>
          <w:rtl/>
        </w:rPr>
        <w:t xml:space="preserve"> </w:t>
      </w:r>
      <w:r w:rsidRPr="000E60DA">
        <w:rPr>
          <w:rFonts w:hint="eastAsia"/>
          <w:color w:val="000000"/>
          <w:rtl/>
        </w:rPr>
        <w:t>דעתו</w:t>
      </w:r>
      <w:r w:rsidRPr="000E60DA">
        <w:rPr>
          <w:color w:val="000000"/>
          <w:rtl/>
        </w:rPr>
        <w:t xml:space="preserve"> </w:t>
      </w:r>
      <w:r w:rsidRPr="000E60DA">
        <w:rPr>
          <w:rFonts w:hint="eastAsia"/>
          <w:color w:val="000000"/>
          <w:rtl/>
        </w:rPr>
        <w:t>הבלעדי</w:t>
      </w:r>
      <w:r w:rsidRPr="000E60DA">
        <w:rPr>
          <w:color w:val="000000"/>
          <w:rtl/>
        </w:rPr>
        <w:t xml:space="preserve"> </w:t>
      </w:r>
      <w:r w:rsidRPr="000E60DA">
        <w:rPr>
          <w:rFonts w:hint="eastAsia"/>
          <w:color w:val="000000"/>
          <w:rtl/>
        </w:rPr>
        <w:t>של</w:t>
      </w:r>
      <w:r w:rsidRPr="000E60DA">
        <w:rPr>
          <w:color w:val="000000"/>
          <w:rtl/>
        </w:rPr>
        <w:t xml:space="preserve"> </w:t>
      </w:r>
      <w:r w:rsidRPr="000E60DA">
        <w:rPr>
          <w:rFonts w:hint="eastAsia"/>
          <w:color w:val="000000"/>
          <w:rtl/>
        </w:rPr>
        <w:t>המשרד</w:t>
      </w:r>
      <w:r w:rsidRPr="000E60DA">
        <w:rPr>
          <w:color w:val="000000"/>
          <w:rtl/>
        </w:rPr>
        <w:t xml:space="preserve"> </w:t>
      </w:r>
      <w:r w:rsidRPr="000E60DA">
        <w:rPr>
          <w:rFonts w:hint="eastAsia"/>
          <w:color w:val="000000"/>
          <w:rtl/>
        </w:rPr>
        <w:t>ומותנית</w:t>
      </w:r>
      <w:r w:rsidRPr="000E60DA">
        <w:rPr>
          <w:color w:val="000000"/>
          <w:rtl/>
        </w:rPr>
        <w:t xml:space="preserve"> </w:t>
      </w:r>
      <w:r w:rsidRPr="000E60DA">
        <w:rPr>
          <w:rFonts w:hint="eastAsia"/>
          <w:color w:val="000000"/>
          <w:rtl/>
        </w:rPr>
        <w:t>בכך</w:t>
      </w:r>
      <w:r w:rsidRPr="000E60DA">
        <w:rPr>
          <w:color w:val="000000"/>
          <w:rtl/>
        </w:rPr>
        <w:t xml:space="preserve"> </w:t>
      </w:r>
      <w:r w:rsidRPr="000E60DA">
        <w:rPr>
          <w:rFonts w:hint="eastAsia"/>
          <w:color w:val="000000"/>
          <w:rtl/>
        </w:rPr>
        <w:t>כי</w:t>
      </w:r>
      <w:r w:rsidRPr="000E60DA">
        <w:rPr>
          <w:color w:val="000000"/>
          <w:rtl/>
        </w:rPr>
        <w:t xml:space="preserve"> </w:t>
      </w:r>
      <w:r w:rsidRPr="000E60DA">
        <w:rPr>
          <w:rFonts w:hint="eastAsia"/>
          <w:color w:val="000000"/>
          <w:rtl/>
        </w:rPr>
        <w:t>הספק</w:t>
      </w:r>
      <w:r w:rsidRPr="000E60DA">
        <w:rPr>
          <w:color w:val="000000"/>
          <w:rtl/>
        </w:rPr>
        <w:t xml:space="preserve"> </w:t>
      </w:r>
      <w:r w:rsidRPr="000E60DA">
        <w:rPr>
          <w:rFonts w:hint="eastAsia"/>
          <w:color w:val="000000"/>
          <w:rtl/>
        </w:rPr>
        <w:t>יעמוד</w:t>
      </w:r>
      <w:r w:rsidRPr="000E60DA">
        <w:rPr>
          <w:color w:val="000000"/>
          <w:rtl/>
        </w:rPr>
        <w:t xml:space="preserve"> </w:t>
      </w:r>
      <w:r w:rsidRPr="000E60DA">
        <w:rPr>
          <w:rFonts w:hint="eastAsia"/>
          <w:color w:val="000000"/>
          <w:rtl/>
        </w:rPr>
        <w:t>בתצהירים</w:t>
      </w:r>
      <w:r w:rsidRPr="000E60DA">
        <w:rPr>
          <w:color w:val="000000"/>
          <w:rtl/>
        </w:rPr>
        <w:t xml:space="preserve"> </w:t>
      </w:r>
      <w:r w:rsidRPr="000E60DA">
        <w:rPr>
          <w:rFonts w:hint="eastAsia"/>
          <w:color w:val="000000"/>
          <w:rtl/>
        </w:rPr>
        <w:t>ובמסמכים</w:t>
      </w:r>
      <w:r w:rsidRPr="000E60DA">
        <w:rPr>
          <w:color w:val="000000"/>
          <w:rtl/>
        </w:rPr>
        <w:t xml:space="preserve"> </w:t>
      </w:r>
      <w:r w:rsidRPr="000E60DA">
        <w:rPr>
          <w:rFonts w:hint="eastAsia"/>
          <w:color w:val="000000"/>
          <w:rtl/>
        </w:rPr>
        <w:t>המפורטים</w:t>
      </w:r>
      <w:r w:rsidRPr="000E60DA">
        <w:rPr>
          <w:color w:val="000000"/>
          <w:rtl/>
        </w:rPr>
        <w:t xml:space="preserve"> </w:t>
      </w:r>
      <w:r w:rsidRPr="000E60DA">
        <w:rPr>
          <w:rFonts w:hint="eastAsia"/>
          <w:color w:val="000000"/>
          <w:rtl/>
        </w:rPr>
        <w:t>בתנאי</w:t>
      </w:r>
      <w:r w:rsidRPr="000E60DA">
        <w:rPr>
          <w:color w:val="000000"/>
          <w:rtl/>
        </w:rPr>
        <w:t xml:space="preserve"> </w:t>
      </w:r>
      <w:r w:rsidRPr="000E60DA">
        <w:rPr>
          <w:rFonts w:hint="eastAsia"/>
          <w:color w:val="000000"/>
          <w:rtl/>
        </w:rPr>
        <w:t>הסף</w:t>
      </w:r>
      <w:r w:rsidRPr="000E60DA">
        <w:rPr>
          <w:color w:val="000000"/>
          <w:rtl/>
        </w:rPr>
        <w:t xml:space="preserve"> </w:t>
      </w:r>
      <w:r w:rsidRPr="000E60DA">
        <w:rPr>
          <w:rFonts w:hint="eastAsia"/>
          <w:color w:val="000000"/>
          <w:rtl/>
        </w:rPr>
        <w:t>למכרז</w:t>
      </w:r>
      <w:r w:rsidRPr="000E60DA">
        <w:rPr>
          <w:color w:val="000000"/>
          <w:rtl/>
        </w:rPr>
        <w:t xml:space="preserve">, </w:t>
      </w:r>
      <w:r w:rsidRPr="000E60DA">
        <w:rPr>
          <w:rFonts w:hint="eastAsia"/>
          <w:color w:val="000000"/>
          <w:rtl/>
        </w:rPr>
        <w:t>במשך</w:t>
      </w:r>
      <w:r w:rsidRPr="000E60DA">
        <w:rPr>
          <w:color w:val="000000"/>
          <w:rtl/>
        </w:rPr>
        <w:t xml:space="preserve"> </w:t>
      </w:r>
      <w:r w:rsidRPr="000E60DA">
        <w:rPr>
          <w:rFonts w:hint="eastAsia"/>
          <w:color w:val="000000"/>
          <w:rtl/>
        </w:rPr>
        <w:t>כל</w:t>
      </w:r>
      <w:r w:rsidRPr="000E60DA">
        <w:rPr>
          <w:color w:val="000000"/>
          <w:rtl/>
        </w:rPr>
        <w:t xml:space="preserve"> </w:t>
      </w:r>
      <w:r w:rsidRPr="000E60DA">
        <w:rPr>
          <w:rFonts w:hint="eastAsia"/>
          <w:color w:val="000000"/>
          <w:rtl/>
        </w:rPr>
        <w:t>התקופה</w:t>
      </w:r>
      <w:r w:rsidRPr="000E60DA">
        <w:rPr>
          <w:color w:val="000000"/>
          <w:rtl/>
        </w:rPr>
        <w:t xml:space="preserve"> </w:t>
      </w:r>
      <w:r w:rsidRPr="000E60DA">
        <w:rPr>
          <w:rFonts w:hint="eastAsia"/>
          <w:color w:val="000000"/>
          <w:rtl/>
        </w:rPr>
        <w:t>שממועד</w:t>
      </w:r>
      <w:r w:rsidRPr="000E60DA">
        <w:rPr>
          <w:color w:val="000000"/>
          <w:rtl/>
        </w:rPr>
        <w:t xml:space="preserve"> </w:t>
      </w:r>
      <w:r w:rsidRPr="000E60DA">
        <w:rPr>
          <w:rFonts w:hint="eastAsia"/>
          <w:color w:val="000000"/>
          <w:rtl/>
        </w:rPr>
        <w:t>הגשת</w:t>
      </w:r>
      <w:r w:rsidRPr="000E60DA">
        <w:rPr>
          <w:color w:val="000000"/>
          <w:rtl/>
        </w:rPr>
        <w:t xml:space="preserve"> </w:t>
      </w:r>
      <w:r w:rsidRPr="000E60DA">
        <w:rPr>
          <w:rFonts w:hint="eastAsia"/>
          <w:color w:val="000000"/>
          <w:rtl/>
        </w:rPr>
        <w:t>ההצעה</w:t>
      </w:r>
      <w:r w:rsidRPr="000E60DA">
        <w:rPr>
          <w:color w:val="000000"/>
          <w:rtl/>
        </w:rPr>
        <w:t xml:space="preserve"> </w:t>
      </w:r>
      <w:r w:rsidRPr="000E60DA">
        <w:rPr>
          <w:rFonts w:hint="eastAsia"/>
          <w:color w:val="000000"/>
          <w:rtl/>
        </w:rPr>
        <w:t>למכרז</w:t>
      </w:r>
      <w:r w:rsidRPr="000E60DA">
        <w:rPr>
          <w:color w:val="000000"/>
          <w:rtl/>
        </w:rPr>
        <w:t xml:space="preserve"> </w:t>
      </w:r>
      <w:r w:rsidRPr="000E60DA">
        <w:rPr>
          <w:rFonts w:hint="eastAsia"/>
          <w:color w:val="000000"/>
          <w:rtl/>
        </w:rPr>
        <w:t>ועד</w:t>
      </w:r>
      <w:r w:rsidRPr="000E60DA">
        <w:rPr>
          <w:color w:val="000000"/>
          <w:rtl/>
        </w:rPr>
        <w:t xml:space="preserve"> </w:t>
      </w:r>
      <w:r w:rsidRPr="000E60DA">
        <w:rPr>
          <w:rFonts w:hint="eastAsia"/>
          <w:color w:val="000000"/>
          <w:rtl/>
        </w:rPr>
        <w:t>למועד</w:t>
      </w:r>
      <w:r w:rsidRPr="000E60DA">
        <w:rPr>
          <w:color w:val="000000"/>
          <w:rtl/>
        </w:rPr>
        <w:t xml:space="preserve"> </w:t>
      </w:r>
      <w:r w:rsidRPr="000E60DA">
        <w:rPr>
          <w:rFonts w:hint="eastAsia"/>
          <w:color w:val="000000"/>
          <w:rtl/>
        </w:rPr>
        <w:t>ההארכה</w:t>
      </w:r>
      <w:r w:rsidRPr="000E60DA">
        <w:rPr>
          <w:color w:val="000000"/>
          <w:rtl/>
        </w:rPr>
        <w:t>.</w:t>
      </w:r>
      <w:r w:rsidR="00C530E8">
        <w:rPr>
          <w:color w:val="000000"/>
          <w:rtl/>
        </w:rPr>
        <w:t xml:space="preserve"> </w:t>
      </w:r>
    </w:p>
    <w:p w14:paraId="5EC2DC8F" w14:textId="77777777" w:rsidR="00284F3C" w:rsidRDefault="00836DD8" w:rsidP="00204068">
      <w:pPr>
        <w:numPr>
          <w:ilvl w:val="1"/>
          <w:numId w:val="3"/>
        </w:numPr>
        <w:spacing w:line="360" w:lineRule="auto"/>
        <w:jc w:val="both"/>
        <w:rPr>
          <w:color w:val="000000"/>
        </w:rPr>
      </w:pPr>
      <w:r w:rsidRPr="000E60DA">
        <w:rPr>
          <w:rFonts w:hint="eastAsia"/>
          <w:color w:val="000000"/>
          <w:rtl/>
        </w:rPr>
        <w:lastRenderedPageBreak/>
        <w:t>הזוכה</w:t>
      </w:r>
      <w:r w:rsidRPr="000E60DA">
        <w:rPr>
          <w:color w:val="000000"/>
          <w:rtl/>
        </w:rPr>
        <w:t xml:space="preserve"> </w:t>
      </w:r>
      <w:r w:rsidR="0084779D" w:rsidRPr="000E60DA">
        <w:rPr>
          <w:rFonts w:hint="eastAsia"/>
          <w:color w:val="000000"/>
          <w:rtl/>
        </w:rPr>
        <w:t>יוכל</w:t>
      </w:r>
      <w:r w:rsidR="0084779D" w:rsidRPr="000E60DA">
        <w:rPr>
          <w:color w:val="000000"/>
          <w:rtl/>
        </w:rPr>
        <w:t xml:space="preserve"> </w:t>
      </w:r>
      <w:r w:rsidR="0084779D" w:rsidRPr="000E60DA">
        <w:rPr>
          <w:rFonts w:hint="eastAsia"/>
          <w:color w:val="000000"/>
          <w:rtl/>
        </w:rPr>
        <w:t>לה</w:t>
      </w:r>
      <w:r w:rsidRPr="000E60DA">
        <w:rPr>
          <w:rFonts w:hint="eastAsia"/>
          <w:color w:val="000000"/>
          <w:rtl/>
        </w:rPr>
        <w:t>תחיל</w:t>
      </w:r>
      <w:r w:rsidRPr="000E60DA">
        <w:rPr>
          <w:color w:val="000000"/>
          <w:rtl/>
        </w:rPr>
        <w:t xml:space="preserve"> במתן השירותים בפועל ובאופן מלא, </w:t>
      </w:r>
      <w:r w:rsidR="00037A97" w:rsidRPr="000E60DA">
        <w:rPr>
          <w:rFonts w:hint="eastAsia"/>
          <w:color w:val="000000"/>
          <w:rtl/>
        </w:rPr>
        <w:t>בכפוף</w:t>
      </w:r>
      <w:r w:rsidR="0084779D" w:rsidRPr="000E60DA">
        <w:rPr>
          <w:color w:val="000000"/>
          <w:rtl/>
        </w:rPr>
        <w:t xml:space="preserve"> </w:t>
      </w:r>
      <w:r w:rsidR="001A00B2" w:rsidRPr="000E60DA">
        <w:rPr>
          <w:rFonts w:hint="eastAsia"/>
          <w:color w:val="000000"/>
          <w:rtl/>
        </w:rPr>
        <w:t>להמצאת</w:t>
      </w:r>
      <w:r w:rsidR="001A00B2" w:rsidRPr="000E60DA">
        <w:rPr>
          <w:color w:val="000000"/>
          <w:rtl/>
        </w:rPr>
        <w:t xml:space="preserve"> </w:t>
      </w:r>
      <w:r w:rsidR="001A00B2" w:rsidRPr="000E60DA">
        <w:rPr>
          <w:rFonts w:hint="eastAsia"/>
          <w:color w:val="000000"/>
          <w:rtl/>
        </w:rPr>
        <w:t>ההסכם</w:t>
      </w:r>
      <w:r w:rsidR="001A00B2" w:rsidRPr="000E60DA">
        <w:rPr>
          <w:color w:val="000000"/>
          <w:rtl/>
        </w:rPr>
        <w:t xml:space="preserve"> </w:t>
      </w:r>
      <w:r w:rsidR="001A00B2" w:rsidRPr="000E60DA">
        <w:rPr>
          <w:rFonts w:hint="eastAsia"/>
          <w:color w:val="000000"/>
          <w:rtl/>
        </w:rPr>
        <w:t>למשרד</w:t>
      </w:r>
      <w:r w:rsidR="00623A58" w:rsidRPr="000E60DA">
        <w:rPr>
          <w:color w:val="000000"/>
          <w:rtl/>
        </w:rPr>
        <w:t>,</w:t>
      </w:r>
      <w:r w:rsidR="005A21BF" w:rsidRPr="000E60DA">
        <w:rPr>
          <w:color w:val="000000"/>
          <w:rtl/>
        </w:rPr>
        <w:t xml:space="preserve"> כשהוא</w:t>
      </w:r>
      <w:r w:rsidR="00623A58" w:rsidRPr="000E60DA">
        <w:rPr>
          <w:color w:val="000000"/>
          <w:rtl/>
        </w:rPr>
        <w:t xml:space="preserve"> </w:t>
      </w:r>
      <w:r w:rsidR="001A00B2" w:rsidRPr="000E60DA">
        <w:rPr>
          <w:rFonts w:hint="eastAsia"/>
          <w:color w:val="000000"/>
          <w:rtl/>
        </w:rPr>
        <w:t>חתום</w:t>
      </w:r>
      <w:r w:rsidR="001A00B2" w:rsidRPr="000E60DA">
        <w:rPr>
          <w:color w:val="000000"/>
          <w:rtl/>
        </w:rPr>
        <w:t xml:space="preserve"> </w:t>
      </w:r>
      <w:r w:rsidR="001A00B2" w:rsidRPr="000E60DA">
        <w:rPr>
          <w:rFonts w:hint="eastAsia"/>
          <w:color w:val="000000"/>
          <w:rtl/>
        </w:rPr>
        <w:t>ב</w:t>
      </w:r>
      <w:r w:rsidR="0084779D" w:rsidRPr="000E60DA">
        <w:rPr>
          <w:rFonts w:hint="eastAsia"/>
          <w:color w:val="000000"/>
          <w:rtl/>
        </w:rPr>
        <w:t>חתימה</w:t>
      </w:r>
      <w:r w:rsidR="0084779D" w:rsidRPr="000E60DA">
        <w:rPr>
          <w:color w:val="000000"/>
          <w:rtl/>
        </w:rPr>
        <w:t xml:space="preserve"> </w:t>
      </w:r>
      <w:r w:rsidR="00E735F5" w:rsidRPr="000E60DA">
        <w:rPr>
          <w:rFonts w:hint="eastAsia"/>
          <w:color w:val="000000"/>
          <w:rtl/>
        </w:rPr>
        <w:t>מלאה</w:t>
      </w:r>
      <w:r w:rsidR="00E735F5" w:rsidRPr="000E60DA">
        <w:rPr>
          <w:color w:val="000000"/>
          <w:rtl/>
        </w:rPr>
        <w:t xml:space="preserve"> </w:t>
      </w:r>
      <w:r w:rsidR="00E735F5" w:rsidRPr="000E60DA">
        <w:rPr>
          <w:rFonts w:hint="eastAsia"/>
          <w:color w:val="000000"/>
          <w:rtl/>
        </w:rPr>
        <w:t>ו</w:t>
      </w:r>
      <w:r w:rsidR="00037A97" w:rsidRPr="000E60DA">
        <w:rPr>
          <w:rFonts w:hint="eastAsia"/>
          <w:color w:val="000000"/>
          <w:rtl/>
        </w:rPr>
        <w:t>מחייבת</w:t>
      </w:r>
      <w:r w:rsidR="00037A97" w:rsidRPr="000E60DA">
        <w:rPr>
          <w:color w:val="000000"/>
          <w:rtl/>
        </w:rPr>
        <w:t xml:space="preserve"> </w:t>
      </w:r>
      <w:r w:rsidR="0084779D" w:rsidRPr="000E60DA">
        <w:rPr>
          <w:rFonts w:hint="eastAsia"/>
          <w:color w:val="000000"/>
          <w:rtl/>
        </w:rPr>
        <w:t>ובכפוף</w:t>
      </w:r>
      <w:r w:rsidR="0084779D" w:rsidRPr="000E60DA">
        <w:rPr>
          <w:color w:val="000000"/>
          <w:rtl/>
        </w:rPr>
        <w:t xml:space="preserve"> </w:t>
      </w:r>
      <w:r w:rsidR="00204068" w:rsidRPr="000E60DA">
        <w:rPr>
          <w:rFonts w:hint="eastAsia"/>
          <w:color w:val="000000"/>
          <w:rtl/>
        </w:rPr>
        <w:t>ל</w:t>
      </w:r>
      <w:r w:rsidR="00204068">
        <w:rPr>
          <w:rFonts w:hint="cs"/>
          <w:color w:val="000000"/>
          <w:rtl/>
        </w:rPr>
        <w:t>קבלת</w:t>
      </w:r>
      <w:r w:rsidR="00204068" w:rsidRPr="000E60DA">
        <w:rPr>
          <w:color w:val="000000"/>
          <w:rtl/>
        </w:rPr>
        <w:t xml:space="preserve"> </w:t>
      </w:r>
      <w:r w:rsidR="0084779D" w:rsidRPr="000E60DA">
        <w:rPr>
          <w:rFonts w:hint="eastAsia"/>
          <w:color w:val="000000"/>
          <w:rtl/>
        </w:rPr>
        <w:t>הזמנות</w:t>
      </w:r>
      <w:r w:rsidR="0084779D" w:rsidRPr="000E60DA">
        <w:rPr>
          <w:color w:val="000000"/>
          <w:rtl/>
        </w:rPr>
        <w:t xml:space="preserve"> </w:t>
      </w:r>
      <w:r w:rsidR="0084779D" w:rsidRPr="000E60DA">
        <w:rPr>
          <w:rFonts w:hint="eastAsia"/>
          <w:color w:val="000000"/>
          <w:rtl/>
        </w:rPr>
        <w:t>ביצוע</w:t>
      </w:r>
      <w:r w:rsidR="0084779D" w:rsidRPr="000E60DA">
        <w:rPr>
          <w:color w:val="000000"/>
          <w:rtl/>
        </w:rPr>
        <w:t xml:space="preserve"> </w:t>
      </w:r>
      <w:r w:rsidR="0084779D" w:rsidRPr="000E60DA">
        <w:rPr>
          <w:rFonts w:hint="eastAsia"/>
          <w:color w:val="000000"/>
          <w:rtl/>
        </w:rPr>
        <w:t>השירות</w:t>
      </w:r>
      <w:r w:rsidR="00E735F5" w:rsidRPr="000E60DA">
        <w:rPr>
          <w:color w:val="000000"/>
          <w:rtl/>
        </w:rPr>
        <w:t>,</w:t>
      </w:r>
      <w:r w:rsidR="0084779D" w:rsidRPr="000E60DA">
        <w:rPr>
          <w:color w:val="000000"/>
          <w:rtl/>
        </w:rPr>
        <w:t xml:space="preserve"> שיועברו לזוכה ע"י </w:t>
      </w:r>
      <w:r w:rsidR="005A21BF" w:rsidRPr="000E60DA">
        <w:rPr>
          <w:rFonts w:hint="eastAsia"/>
          <w:color w:val="000000"/>
          <w:rtl/>
        </w:rPr>
        <w:t>נציג</w:t>
      </w:r>
      <w:r w:rsidR="005A21BF" w:rsidRPr="000E60DA">
        <w:rPr>
          <w:color w:val="000000"/>
          <w:rtl/>
        </w:rPr>
        <w:t xml:space="preserve"> </w:t>
      </w:r>
      <w:r w:rsidR="005A21BF" w:rsidRPr="000E60DA">
        <w:rPr>
          <w:rFonts w:hint="eastAsia"/>
          <w:color w:val="000000"/>
          <w:rtl/>
        </w:rPr>
        <w:t>המשרד</w:t>
      </w:r>
      <w:r w:rsidR="00B259D7">
        <w:rPr>
          <w:rFonts w:hint="cs"/>
          <w:color w:val="000000"/>
          <w:rtl/>
        </w:rPr>
        <w:t xml:space="preserve"> חתומות על ידי מורשי החתימה מטעם המשרד</w:t>
      </w:r>
      <w:r w:rsidR="0084779D" w:rsidRPr="000E60DA">
        <w:rPr>
          <w:color w:val="000000"/>
          <w:rtl/>
        </w:rPr>
        <w:t>.</w:t>
      </w:r>
    </w:p>
    <w:p w14:paraId="74943163" w14:textId="77777777" w:rsidR="00957521" w:rsidRDefault="00957521" w:rsidP="00957521">
      <w:pPr>
        <w:pStyle w:val="af1"/>
        <w:spacing w:line="360" w:lineRule="auto"/>
        <w:jc w:val="both"/>
        <w:rPr>
          <w:b/>
          <w:bCs/>
          <w:color w:val="000000"/>
          <w:u w:val="single"/>
          <w:rtl/>
        </w:rPr>
      </w:pPr>
    </w:p>
    <w:p w14:paraId="7437A231" w14:textId="77777777" w:rsidR="00284F3C" w:rsidRPr="007D2C74" w:rsidRDefault="00836DD8" w:rsidP="005C3F11">
      <w:pPr>
        <w:pStyle w:val="af1"/>
        <w:numPr>
          <w:ilvl w:val="0"/>
          <w:numId w:val="3"/>
        </w:numPr>
        <w:spacing w:line="360" w:lineRule="auto"/>
        <w:jc w:val="both"/>
        <w:rPr>
          <w:b/>
          <w:bCs/>
          <w:color w:val="000000"/>
          <w:u w:val="single"/>
        </w:rPr>
      </w:pPr>
      <w:r w:rsidRPr="007D2C74">
        <w:rPr>
          <w:rFonts w:hint="cs"/>
          <w:b/>
          <w:bCs/>
          <w:color w:val="000000"/>
          <w:u w:val="single"/>
          <w:rtl/>
        </w:rPr>
        <w:t>מנהלה</w:t>
      </w:r>
    </w:p>
    <w:p w14:paraId="15561C21" w14:textId="77777777" w:rsidR="00780053" w:rsidRPr="007D2C74" w:rsidRDefault="00836DD8" w:rsidP="00F61108">
      <w:pPr>
        <w:numPr>
          <w:ilvl w:val="1"/>
          <w:numId w:val="3"/>
        </w:numPr>
        <w:spacing w:line="360" w:lineRule="auto"/>
        <w:jc w:val="both"/>
        <w:rPr>
          <w:b/>
          <w:bCs/>
          <w:color w:val="000000"/>
          <w:rtl/>
        </w:rPr>
      </w:pPr>
      <w:r w:rsidRPr="007D2C74">
        <w:rPr>
          <w:rFonts w:hint="cs"/>
          <w:b/>
          <w:bCs/>
          <w:color w:val="000000"/>
          <w:rtl/>
        </w:rPr>
        <w:t xml:space="preserve">עיון במסמכי המכרז: </w:t>
      </w:r>
    </w:p>
    <w:p w14:paraId="44FF467F" w14:textId="77777777" w:rsidR="00BF7E1A" w:rsidRPr="006E7223" w:rsidRDefault="00BF7E1A" w:rsidP="00BF7E1A">
      <w:pPr>
        <w:numPr>
          <w:ilvl w:val="2"/>
          <w:numId w:val="3"/>
        </w:numPr>
        <w:spacing w:line="360" w:lineRule="auto"/>
        <w:jc w:val="both"/>
        <w:rPr>
          <w:rFonts w:ascii="David" w:hAnsi="David"/>
          <w:b/>
          <w:bCs/>
          <w:color w:val="000000"/>
          <w:rtl/>
        </w:rPr>
      </w:pPr>
      <w:r w:rsidRPr="006E7223">
        <w:rPr>
          <w:rFonts w:ascii="David" w:hAnsi="David"/>
          <w:color w:val="000000"/>
          <w:rtl/>
        </w:rPr>
        <w:t xml:space="preserve">מסמכי המכרז יעמדו לעיון הציבור </w:t>
      </w:r>
      <w:hyperlink w:history="1">
        <w:r w:rsidRPr="006E7223">
          <w:rPr>
            <w:rStyle w:val="Hyperlink"/>
            <w:rFonts w:ascii="David" w:hAnsi="David"/>
            <w:rtl/>
          </w:rPr>
          <w:t>באתר האינטרנט</w:t>
        </w:r>
      </w:hyperlink>
      <w:r w:rsidRPr="006E7223">
        <w:rPr>
          <w:rFonts w:ascii="David" w:hAnsi="David"/>
          <w:color w:val="000000"/>
          <w:rtl/>
        </w:rPr>
        <w:t xml:space="preserve"> של המשרד.</w:t>
      </w:r>
    </w:p>
    <w:p w14:paraId="482B008A" w14:textId="77777777" w:rsidR="002961E8" w:rsidRPr="00E06B53" w:rsidRDefault="002961E8" w:rsidP="002961E8">
      <w:pPr>
        <w:numPr>
          <w:ilvl w:val="2"/>
          <w:numId w:val="3"/>
        </w:numPr>
        <w:tabs>
          <w:tab w:val="clear" w:pos="1616"/>
          <w:tab w:val="num" w:pos="1533"/>
        </w:tabs>
        <w:spacing w:line="360" w:lineRule="auto"/>
        <w:ind w:left="1533"/>
        <w:jc w:val="both"/>
        <w:rPr>
          <w:color w:val="000000"/>
          <w:rtl/>
        </w:rPr>
      </w:pPr>
      <w:r w:rsidRPr="00E06B53">
        <w:rPr>
          <w:rFonts w:hint="cs"/>
          <w:color w:val="000000"/>
          <w:rtl/>
        </w:rPr>
        <w:t xml:space="preserve">המציע יצרף להצעתו </w:t>
      </w:r>
      <w:r w:rsidRPr="00E06B53">
        <w:rPr>
          <w:rFonts w:hint="cs"/>
          <w:b/>
          <w:bCs/>
          <w:color w:val="000000"/>
          <w:rtl/>
        </w:rPr>
        <w:t>בנספח ד'</w:t>
      </w:r>
      <w:r w:rsidRPr="00E06B53">
        <w:rPr>
          <w:rFonts w:hint="cs"/>
          <w:color w:val="000000"/>
          <w:rtl/>
        </w:rPr>
        <w:t xml:space="preserve"> את הנתונים הבאים: שמו, כתובתו, שם התאגיד, שם איש הקשר בתאגיד, מספר הטלפון, מספר הפקס וכתובת הדואר האלקטרוני לצורך ההתקשרות עם איש הקשר. מסירת כל האמור לידי הנציג היא באחריותו הבלעדית של המציע. </w:t>
      </w:r>
    </w:p>
    <w:p w14:paraId="05FAEC4E" w14:textId="77777777" w:rsidR="00284F3C" w:rsidRPr="007D2C74" w:rsidRDefault="00284F3C" w:rsidP="00E24A16">
      <w:pPr>
        <w:spacing w:line="360" w:lineRule="auto"/>
        <w:ind w:hanging="415"/>
        <w:jc w:val="both"/>
        <w:rPr>
          <w:b/>
          <w:bCs/>
          <w:color w:val="000000"/>
          <w:rtl/>
        </w:rPr>
      </w:pPr>
    </w:p>
    <w:p w14:paraId="064830F9" w14:textId="77777777" w:rsidR="00E01B8F" w:rsidRPr="00E01B8F" w:rsidRDefault="00836DD8" w:rsidP="00E8749C">
      <w:pPr>
        <w:numPr>
          <w:ilvl w:val="1"/>
          <w:numId w:val="3"/>
        </w:numPr>
        <w:spacing w:line="360" w:lineRule="auto"/>
        <w:jc w:val="both"/>
        <w:rPr>
          <w:color w:val="000000"/>
        </w:rPr>
      </w:pPr>
      <w:bookmarkStart w:id="2" w:name="_Ref321897695"/>
      <w:r w:rsidRPr="00CA19CA">
        <w:rPr>
          <w:rFonts w:hint="cs"/>
          <w:b/>
          <w:bCs/>
          <w:color w:val="000000"/>
          <w:rtl/>
        </w:rPr>
        <w:t>נציג המשרד לפניות</w:t>
      </w:r>
      <w:bookmarkEnd w:id="2"/>
    </w:p>
    <w:p w14:paraId="537CA4BD" w14:textId="77777777" w:rsidR="00404C0B" w:rsidRDefault="00FC7A0C" w:rsidP="00FC7A0C">
      <w:pPr>
        <w:numPr>
          <w:ilvl w:val="2"/>
          <w:numId w:val="3"/>
        </w:numPr>
        <w:spacing w:line="360" w:lineRule="auto"/>
        <w:jc w:val="both"/>
        <w:rPr>
          <w:color w:val="000000"/>
        </w:rPr>
      </w:pPr>
      <w:r w:rsidRPr="00F64999">
        <w:rPr>
          <w:rFonts w:hint="cs"/>
          <w:color w:val="000000"/>
          <w:rtl/>
        </w:rPr>
        <w:t xml:space="preserve">נציגת המשרד לעניין מכרז זה היא </w:t>
      </w:r>
      <w:r w:rsidR="00055B7F">
        <w:rPr>
          <w:rFonts w:hint="cs"/>
          <w:color w:val="000000"/>
          <w:rtl/>
        </w:rPr>
        <w:t>אריאלה בן אהרון</w:t>
      </w:r>
      <w:r w:rsidR="000202F4">
        <w:rPr>
          <w:rFonts w:hint="cs"/>
          <w:color w:val="000000"/>
          <w:rtl/>
        </w:rPr>
        <w:t xml:space="preserve">, </w:t>
      </w:r>
      <w:r w:rsidR="00055B7F">
        <w:rPr>
          <w:rFonts w:hint="cs"/>
          <w:color w:val="000000"/>
          <w:rtl/>
        </w:rPr>
        <w:t xml:space="preserve">סגנית </w:t>
      </w:r>
      <w:r w:rsidR="000202F4">
        <w:rPr>
          <w:rFonts w:hint="cs"/>
          <w:color w:val="000000"/>
          <w:rtl/>
        </w:rPr>
        <w:t>מנהלת המחלקה להנחיית תובעים מוסמכי היועץ המשפטי לממשלה</w:t>
      </w:r>
      <w:r w:rsidR="000A6C5E">
        <w:rPr>
          <w:rFonts w:hint="cs"/>
          <w:color w:val="000000"/>
          <w:rtl/>
        </w:rPr>
        <w:t xml:space="preserve"> </w:t>
      </w:r>
      <w:r w:rsidRPr="00F64999">
        <w:rPr>
          <w:rFonts w:hint="cs"/>
          <w:color w:val="000000"/>
          <w:rtl/>
        </w:rPr>
        <w:t>.</w:t>
      </w:r>
    </w:p>
    <w:p w14:paraId="6FC8B75B" w14:textId="77777777" w:rsidR="00404C0B" w:rsidRPr="00F64999" w:rsidRDefault="00404C0B" w:rsidP="00404C0B">
      <w:pPr>
        <w:numPr>
          <w:ilvl w:val="2"/>
          <w:numId w:val="3"/>
        </w:numPr>
        <w:spacing w:line="360" w:lineRule="auto"/>
        <w:jc w:val="both"/>
        <w:rPr>
          <w:color w:val="000000"/>
        </w:rPr>
      </w:pPr>
      <w:r w:rsidRPr="00F64999">
        <w:rPr>
          <w:rFonts w:hint="cs"/>
          <w:color w:val="000000"/>
          <w:rtl/>
        </w:rPr>
        <w:t xml:space="preserve">פניות יישלחו באמצעות </w:t>
      </w:r>
      <w:r w:rsidRPr="00F64999">
        <w:rPr>
          <w:rFonts w:ascii="David" w:hAnsi="David"/>
          <w:color w:val="000000"/>
          <w:rtl/>
        </w:rPr>
        <w:t xml:space="preserve">כתובת דוא"ל </w:t>
      </w:r>
      <w:hyperlink w:history="1">
        <w:r w:rsidRPr="00F64999">
          <w:rPr>
            <w:rStyle w:val="Hyperlink"/>
            <w:rFonts w:ascii="David" w:hAnsi="David"/>
          </w:rPr>
          <w:t>michraz@justice.gov.il</w:t>
        </w:r>
      </w:hyperlink>
      <w:r w:rsidRPr="00F64999">
        <w:rPr>
          <w:rFonts w:ascii="David" w:hAnsi="David"/>
          <w:color w:val="000000"/>
          <w:rtl/>
        </w:rPr>
        <w:t>.</w:t>
      </w:r>
    </w:p>
    <w:p w14:paraId="751ED025" w14:textId="49084F62" w:rsidR="00284F3C" w:rsidRPr="00404C0B" w:rsidRDefault="00FC7A0C" w:rsidP="005E4A09">
      <w:pPr>
        <w:numPr>
          <w:ilvl w:val="2"/>
          <w:numId w:val="3"/>
        </w:numPr>
        <w:spacing w:line="360" w:lineRule="auto"/>
        <w:jc w:val="both"/>
        <w:rPr>
          <w:color w:val="000000"/>
          <w:rtl/>
        </w:rPr>
      </w:pPr>
      <w:r w:rsidRPr="00404C0B">
        <w:rPr>
          <w:rFonts w:hint="cs"/>
          <w:color w:val="000000"/>
          <w:rtl/>
        </w:rPr>
        <w:t xml:space="preserve"> </w:t>
      </w:r>
      <w:r w:rsidR="00836DD8" w:rsidRPr="00404C0B">
        <w:rPr>
          <w:rFonts w:hint="cs"/>
          <w:color w:val="000000"/>
          <w:rtl/>
        </w:rPr>
        <w:t xml:space="preserve">כל הפניות בגין </w:t>
      </w:r>
      <w:r w:rsidR="00E01B8F" w:rsidRPr="00404C0B">
        <w:rPr>
          <w:rFonts w:hint="cs"/>
          <w:color w:val="000000"/>
          <w:rtl/>
        </w:rPr>
        <w:t>המכרז</w:t>
      </w:r>
      <w:r w:rsidR="00836DD8" w:rsidRPr="00404C0B">
        <w:rPr>
          <w:rFonts w:hint="cs"/>
          <w:color w:val="000000"/>
          <w:rtl/>
        </w:rPr>
        <w:t xml:space="preserve"> ייעשו בהתאם לסעי</w:t>
      </w:r>
      <w:r w:rsidR="008A219F" w:rsidRPr="00404C0B">
        <w:rPr>
          <w:rFonts w:hint="cs"/>
          <w:color w:val="000000"/>
          <w:rtl/>
        </w:rPr>
        <w:t xml:space="preserve">ף </w:t>
      </w:r>
      <w:r w:rsidR="00E01B8F" w:rsidRPr="00404C0B">
        <w:rPr>
          <w:color w:val="000000"/>
          <w:rtl/>
        </w:rPr>
        <w:fldChar w:fldCharType="begin"/>
      </w:r>
      <w:r w:rsidR="00E01B8F" w:rsidRPr="00404C0B">
        <w:rPr>
          <w:color w:val="000000"/>
          <w:rtl/>
        </w:rPr>
        <w:instrText xml:space="preserve"> </w:instrText>
      </w:r>
      <w:r w:rsidR="00E01B8F" w:rsidRPr="00404C0B">
        <w:rPr>
          <w:rFonts w:hint="cs"/>
          <w:color w:val="000000"/>
        </w:rPr>
        <w:instrText>REF</w:instrText>
      </w:r>
      <w:r w:rsidR="00E01B8F" w:rsidRPr="00404C0B">
        <w:rPr>
          <w:rFonts w:hint="cs"/>
          <w:color w:val="000000"/>
          <w:rtl/>
        </w:rPr>
        <w:instrText xml:space="preserve"> _</w:instrText>
      </w:r>
      <w:r w:rsidR="00E01B8F" w:rsidRPr="00404C0B">
        <w:rPr>
          <w:rFonts w:hint="cs"/>
          <w:color w:val="000000"/>
        </w:rPr>
        <w:instrText>Ref321897630 \r \h</w:instrText>
      </w:r>
      <w:r w:rsidR="00E01B8F" w:rsidRPr="00404C0B">
        <w:rPr>
          <w:color w:val="000000"/>
          <w:rtl/>
        </w:rPr>
        <w:instrText xml:space="preserve">  \* </w:instrText>
      </w:r>
      <w:r w:rsidR="00E01B8F" w:rsidRPr="00404C0B">
        <w:rPr>
          <w:color w:val="000000"/>
        </w:rPr>
        <w:instrText>MERGEFORMAT</w:instrText>
      </w:r>
      <w:r w:rsidR="00E01B8F" w:rsidRPr="00404C0B">
        <w:rPr>
          <w:color w:val="000000"/>
          <w:rtl/>
        </w:rPr>
        <w:instrText xml:space="preserve"> </w:instrText>
      </w:r>
      <w:r w:rsidR="00E01B8F" w:rsidRPr="00404C0B">
        <w:rPr>
          <w:color w:val="000000"/>
          <w:rtl/>
        </w:rPr>
      </w:r>
      <w:r w:rsidR="00E01B8F" w:rsidRPr="00404C0B">
        <w:rPr>
          <w:color w:val="000000"/>
          <w:rtl/>
        </w:rPr>
        <w:fldChar w:fldCharType="separate"/>
      </w:r>
      <w:r w:rsidR="00D718C6" w:rsidRPr="00404C0B">
        <w:rPr>
          <w:color w:val="000000"/>
          <w:rtl/>
        </w:rPr>
        <w:t>‏5.3</w:t>
      </w:r>
      <w:r w:rsidR="00E01B8F" w:rsidRPr="00404C0B">
        <w:rPr>
          <w:color w:val="000000"/>
          <w:rtl/>
        </w:rPr>
        <w:fldChar w:fldCharType="end"/>
      </w:r>
      <w:r w:rsidR="00E01B8F" w:rsidRPr="00404C0B">
        <w:rPr>
          <w:rFonts w:hint="cs"/>
          <w:color w:val="000000"/>
          <w:rtl/>
        </w:rPr>
        <w:t xml:space="preserve"> </w:t>
      </w:r>
      <w:r w:rsidR="00836DD8" w:rsidRPr="00404C0B">
        <w:rPr>
          <w:rFonts w:hint="cs"/>
          <w:color w:val="000000"/>
          <w:rtl/>
        </w:rPr>
        <w:t>להלן.</w:t>
      </w:r>
    </w:p>
    <w:p w14:paraId="3A241919" w14:textId="77777777" w:rsidR="00284F3C" w:rsidRPr="007D2C74" w:rsidRDefault="00284F3C" w:rsidP="0059414C">
      <w:pPr>
        <w:spacing w:line="360" w:lineRule="auto"/>
        <w:ind w:left="720"/>
        <w:jc w:val="both"/>
        <w:rPr>
          <w:b/>
          <w:bCs/>
          <w:color w:val="000000"/>
          <w:rtl/>
        </w:rPr>
      </w:pPr>
    </w:p>
    <w:p w14:paraId="15E39F17" w14:textId="77777777" w:rsidR="0059414C" w:rsidRDefault="00836DD8" w:rsidP="00B839F5">
      <w:pPr>
        <w:numPr>
          <w:ilvl w:val="1"/>
          <w:numId w:val="3"/>
        </w:numPr>
        <w:spacing w:line="360" w:lineRule="auto"/>
        <w:jc w:val="both"/>
        <w:rPr>
          <w:color w:val="000000"/>
        </w:rPr>
      </w:pPr>
      <w:bookmarkStart w:id="3" w:name="_Ref321897630"/>
      <w:bookmarkStart w:id="4" w:name="_Ref530556287"/>
      <w:r w:rsidRPr="00E01B8F">
        <w:rPr>
          <w:rFonts w:hint="cs"/>
          <w:b/>
          <w:bCs/>
          <w:color w:val="000000"/>
          <w:rtl/>
        </w:rPr>
        <w:t>נוהל העברת שאלות ובירורים</w:t>
      </w:r>
      <w:bookmarkEnd w:id="3"/>
    </w:p>
    <w:p w14:paraId="585AE203" w14:textId="77777777" w:rsidR="00284F3C" w:rsidRPr="0059414C" w:rsidRDefault="00836DD8" w:rsidP="0059414C">
      <w:pPr>
        <w:spacing w:line="360" w:lineRule="auto"/>
        <w:ind w:left="792"/>
        <w:jc w:val="both"/>
        <w:rPr>
          <w:color w:val="000000"/>
          <w:rtl/>
        </w:rPr>
      </w:pPr>
      <w:r w:rsidRPr="0059414C">
        <w:rPr>
          <w:rFonts w:hint="cs"/>
          <w:color w:val="000000"/>
          <w:rtl/>
        </w:rPr>
        <w:t xml:space="preserve">נוהל העברת שאלות </w:t>
      </w:r>
      <w:r w:rsidR="00216FA3" w:rsidRPr="0059414C">
        <w:rPr>
          <w:rFonts w:hint="cs"/>
          <w:color w:val="000000"/>
          <w:rtl/>
        </w:rPr>
        <w:t>ה</w:t>
      </w:r>
      <w:r w:rsidR="009B01BA" w:rsidRPr="0059414C">
        <w:rPr>
          <w:rFonts w:hint="cs"/>
          <w:color w:val="000000"/>
          <w:rtl/>
        </w:rPr>
        <w:t>משתתפים</w:t>
      </w:r>
      <w:r w:rsidRPr="0059414C">
        <w:rPr>
          <w:rFonts w:hint="cs"/>
          <w:color w:val="000000"/>
          <w:rtl/>
        </w:rPr>
        <w:t xml:space="preserve"> </w:t>
      </w:r>
      <w:r w:rsidR="0078277C" w:rsidRPr="0059414C">
        <w:rPr>
          <w:rFonts w:hint="cs"/>
          <w:color w:val="000000"/>
          <w:rtl/>
        </w:rPr>
        <w:t>יהא כדלקמן:</w:t>
      </w:r>
      <w:bookmarkEnd w:id="4"/>
    </w:p>
    <w:p w14:paraId="319D70D2" w14:textId="77777777" w:rsidR="00284F3C" w:rsidRPr="00E01B8F" w:rsidRDefault="00836DD8" w:rsidP="00CC53B3">
      <w:pPr>
        <w:numPr>
          <w:ilvl w:val="2"/>
          <w:numId w:val="3"/>
        </w:numPr>
        <w:spacing w:line="360" w:lineRule="auto"/>
        <w:jc w:val="both"/>
        <w:rPr>
          <w:color w:val="000000"/>
        </w:rPr>
      </w:pPr>
      <w:r w:rsidRPr="00E01B8F">
        <w:rPr>
          <w:rFonts w:hint="cs"/>
          <w:color w:val="000000"/>
          <w:rtl/>
        </w:rPr>
        <w:t>הפניה תכלול את פ</w:t>
      </w:r>
      <w:r w:rsidR="00AD1961">
        <w:rPr>
          <w:rFonts w:hint="cs"/>
          <w:color w:val="000000"/>
          <w:rtl/>
        </w:rPr>
        <w:t>י</w:t>
      </w:r>
      <w:r w:rsidRPr="00E01B8F">
        <w:rPr>
          <w:rFonts w:hint="cs"/>
          <w:color w:val="000000"/>
          <w:rtl/>
        </w:rPr>
        <w:t xml:space="preserve">רוט השאלה ופרטי השואל, כאשר לכל שאלה יצורף מספר הסעיף הרלוונטי ומספר הפרק במסמכי המכרז אליו היא מתייחסת. </w:t>
      </w:r>
      <w:r w:rsidRPr="00E01B8F">
        <w:rPr>
          <w:rFonts w:hint="cs"/>
          <w:b/>
          <w:bCs/>
          <w:color w:val="000000"/>
          <w:rtl/>
        </w:rPr>
        <w:t>שאלה שלא תכלול פרטים אל</w:t>
      </w:r>
      <w:r w:rsidR="00CC53B3">
        <w:rPr>
          <w:rFonts w:hint="cs"/>
          <w:b/>
          <w:bCs/>
          <w:color w:val="000000"/>
          <w:rtl/>
        </w:rPr>
        <w:t>ו</w:t>
      </w:r>
      <w:r w:rsidRPr="00E01B8F">
        <w:rPr>
          <w:rFonts w:hint="cs"/>
          <w:b/>
          <w:bCs/>
          <w:color w:val="000000"/>
          <w:rtl/>
        </w:rPr>
        <w:t xml:space="preserve"> לא תענה</w:t>
      </w:r>
      <w:r w:rsidRPr="00E01B8F">
        <w:rPr>
          <w:rFonts w:hint="cs"/>
          <w:color w:val="000000"/>
          <w:rtl/>
        </w:rPr>
        <w:t>.</w:t>
      </w:r>
    </w:p>
    <w:p w14:paraId="7FFDF90F" w14:textId="0ADE6020" w:rsidR="00284F3C" w:rsidRDefault="00836DD8" w:rsidP="00F60E60">
      <w:pPr>
        <w:numPr>
          <w:ilvl w:val="2"/>
          <w:numId w:val="3"/>
        </w:numPr>
        <w:spacing w:line="360" w:lineRule="auto"/>
        <w:jc w:val="both"/>
        <w:rPr>
          <w:color w:val="000000"/>
        </w:rPr>
      </w:pPr>
      <w:r w:rsidRPr="00CD144C">
        <w:rPr>
          <w:rFonts w:hint="cs"/>
          <w:color w:val="000000"/>
          <w:rtl/>
        </w:rPr>
        <w:t xml:space="preserve">שאלות </w:t>
      </w:r>
      <w:r w:rsidR="009B01BA" w:rsidRPr="00CD144C">
        <w:rPr>
          <w:rFonts w:hint="cs"/>
          <w:color w:val="000000"/>
          <w:rtl/>
        </w:rPr>
        <w:t>המשתתפים</w:t>
      </w:r>
      <w:r w:rsidRPr="00CD144C">
        <w:rPr>
          <w:rFonts w:hint="cs"/>
          <w:color w:val="000000"/>
          <w:rtl/>
        </w:rPr>
        <w:t xml:space="preserve"> תוגשנה בדוא"ל </w:t>
      </w:r>
      <w:r w:rsidR="00E92C2F" w:rsidRPr="00CD144C">
        <w:rPr>
          <w:rFonts w:hint="cs"/>
          <w:color w:val="000000"/>
          <w:rtl/>
        </w:rPr>
        <w:t xml:space="preserve">בלבד </w:t>
      </w:r>
      <w:r w:rsidR="003437F1" w:rsidRPr="00206FC6">
        <w:rPr>
          <w:rFonts w:hint="cs"/>
          <w:b/>
          <w:bCs/>
          <w:rtl/>
        </w:rPr>
        <w:t>ובקובץ</w:t>
      </w:r>
      <w:r w:rsidR="00711E49">
        <w:rPr>
          <w:rFonts w:hint="cs"/>
          <w:b/>
          <w:bCs/>
          <w:rtl/>
        </w:rPr>
        <w:t xml:space="preserve"> </w:t>
      </w:r>
      <w:r w:rsidR="003437F1" w:rsidRPr="00206FC6">
        <w:rPr>
          <w:rFonts w:hint="cs"/>
          <w:b/>
          <w:bCs/>
        </w:rPr>
        <w:t>WORD</w:t>
      </w:r>
      <w:r w:rsidR="00C530E8">
        <w:rPr>
          <w:rFonts w:hint="cs"/>
          <w:b/>
          <w:bCs/>
          <w:rtl/>
        </w:rPr>
        <w:t xml:space="preserve"> </w:t>
      </w:r>
      <w:r w:rsidR="003437F1" w:rsidRPr="00206FC6">
        <w:rPr>
          <w:rFonts w:hint="cs"/>
          <w:b/>
          <w:bCs/>
          <w:rtl/>
        </w:rPr>
        <w:t>בלבד</w:t>
      </w:r>
      <w:r w:rsidR="003437F1" w:rsidRPr="00206FC6">
        <w:rPr>
          <w:rFonts w:hint="cs"/>
          <w:rtl/>
        </w:rPr>
        <w:t xml:space="preserve"> </w:t>
      </w:r>
      <w:r w:rsidRPr="00CD144C">
        <w:rPr>
          <w:rFonts w:hint="cs"/>
          <w:color w:val="000000"/>
          <w:rtl/>
        </w:rPr>
        <w:t>לכתובת שבסעיף</w:t>
      </w:r>
      <w:r w:rsidR="008C0E84" w:rsidRPr="00CD144C">
        <w:rPr>
          <w:rFonts w:hint="cs"/>
          <w:color w:val="000000"/>
          <w:rtl/>
        </w:rPr>
        <w:t xml:space="preserve"> </w:t>
      </w:r>
      <w:r w:rsidR="00E01B8F" w:rsidRPr="00CD144C">
        <w:rPr>
          <w:color w:val="000000"/>
          <w:rtl/>
        </w:rPr>
        <w:fldChar w:fldCharType="begin"/>
      </w:r>
      <w:r w:rsidR="00E01B8F" w:rsidRPr="00CD144C">
        <w:rPr>
          <w:color w:val="000000"/>
          <w:rtl/>
        </w:rPr>
        <w:instrText xml:space="preserve"> </w:instrText>
      </w:r>
      <w:r w:rsidR="00E01B8F" w:rsidRPr="00CD144C">
        <w:rPr>
          <w:rFonts w:hint="cs"/>
          <w:color w:val="000000"/>
        </w:rPr>
        <w:instrText>REF</w:instrText>
      </w:r>
      <w:r w:rsidR="00E01B8F" w:rsidRPr="00CD144C">
        <w:rPr>
          <w:rFonts w:hint="cs"/>
          <w:color w:val="000000"/>
          <w:rtl/>
        </w:rPr>
        <w:instrText xml:space="preserve"> _</w:instrText>
      </w:r>
      <w:r w:rsidR="00E01B8F" w:rsidRPr="00CD144C">
        <w:rPr>
          <w:rFonts w:hint="cs"/>
          <w:color w:val="000000"/>
        </w:rPr>
        <w:instrText>Ref321897695 \r \h</w:instrText>
      </w:r>
      <w:r w:rsidR="00E01B8F" w:rsidRPr="00CD144C">
        <w:rPr>
          <w:color w:val="000000"/>
          <w:rtl/>
        </w:rPr>
        <w:instrText xml:space="preserve"> </w:instrText>
      </w:r>
      <w:r w:rsidR="00CD144C" w:rsidRPr="00CD144C">
        <w:rPr>
          <w:color w:val="000000"/>
          <w:rtl/>
        </w:rPr>
        <w:instrText xml:space="preserve"> \* </w:instrText>
      </w:r>
      <w:r w:rsidR="00CD144C" w:rsidRPr="00CD144C">
        <w:rPr>
          <w:color w:val="000000"/>
        </w:rPr>
        <w:instrText>MERGEFORMAT</w:instrText>
      </w:r>
      <w:r w:rsidR="00CD144C" w:rsidRPr="00CD144C">
        <w:rPr>
          <w:color w:val="000000"/>
          <w:rtl/>
        </w:rPr>
        <w:instrText xml:space="preserve"> </w:instrText>
      </w:r>
      <w:r w:rsidR="00E01B8F" w:rsidRPr="00CD144C">
        <w:rPr>
          <w:color w:val="000000"/>
          <w:rtl/>
        </w:rPr>
      </w:r>
      <w:r w:rsidR="00E01B8F" w:rsidRPr="00CD144C">
        <w:rPr>
          <w:color w:val="000000"/>
          <w:rtl/>
        </w:rPr>
        <w:fldChar w:fldCharType="separate"/>
      </w:r>
      <w:r w:rsidR="00D718C6">
        <w:rPr>
          <w:color w:val="000000"/>
          <w:rtl/>
        </w:rPr>
        <w:t>‏5.2</w:t>
      </w:r>
      <w:r w:rsidR="00E01B8F" w:rsidRPr="00CD144C">
        <w:rPr>
          <w:color w:val="000000"/>
          <w:rtl/>
        </w:rPr>
        <w:fldChar w:fldCharType="end"/>
      </w:r>
      <w:r w:rsidR="00E01B8F" w:rsidRPr="00CD144C">
        <w:rPr>
          <w:rFonts w:hint="cs"/>
          <w:color w:val="000000"/>
          <w:rtl/>
        </w:rPr>
        <w:t xml:space="preserve"> </w:t>
      </w:r>
      <w:r w:rsidRPr="00CD144C">
        <w:rPr>
          <w:rFonts w:hint="cs"/>
          <w:color w:val="000000"/>
          <w:rtl/>
        </w:rPr>
        <w:t xml:space="preserve">לעיל עד "למועד האחרון לשאלות ההבהרה" </w:t>
      </w:r>
      <w:r w:rsidR="001A00B2" w:rsidRPr="00CD144C">
        <w:rPr>
          <w:rFonts w:hint="cs"/>
          <w:color w:val="000000"/>
          <w:rtl/>
        </w:rPr>
        <w:t>הנקוב</w:t>
      </w:r>
      <w:r w:rsidRPr="00CD144C">
        <w:rPr>
          <w:rFonts w:hint="cs"/>
          <w:color w:val="000000"/>
          <w:rtl/>
        </w:rPr>
        <w:t xml:space="preserve"> בטבלת המועדים </w:t>
      </w:r>
      <w:r w:rsidR="00780053">
        <w:rPr>
          <w:rFonts w:hint="cs"/>
          <w:color w:val="000000"/>
          <w:rtl/>
        </w:rPr>
        <w:t xml:space="preserve">בסעיף </w:t>
      </w:r>
      <w:r w:rsidR="00780053">
        <w:rPr>
          <w:color w:val="000000"/>
          <w:rtl/>
        </w:rPr>
        <w:fldChar w:fldCharType="begin"/>
      </w:r>
      <w:r w:rsidR="00780053">
        <w:rPr>
          <w:color w:val="000000"/>
          <w:rtl/>
        </w:rPr>
        <w:instrText xml:space="preserve"> </w:instrText>
      </w:r>
      <w:r w:rsidR="00780053">
        <w:rPr>
          <w:rFonts w:hint="cs"/>
          <w:color w:val="000000"/>
        </w:rPr>
        <w:instrText>REF</w:instrText>
      </w:r>
      <w:r w:rsidR="00780053">
        <w:rPr>
          <w:rFonts w:hint="cs"/>
          <w:color w:val="000000"/>
          <w:rtl/>
        </w:rPr>
        <w:instrText xml:space="preserve"> _</w:instrText>
      </w:r>
      <w:r w:rsidR="00780053">
        <w:rPr>
          <w:rFonts w:hint="cs"/>
          <w:color w:val="000000"/>
        </w:rPr>
        <w:instrText>Ref321899278 \r \h</w:instrText>
      </w:r>
      <w:r w:rsidR="00780053">
        <w:rPr>
          <w:color w:val="000000"/>
          <w:rtl/>
        </w:rPr>
        <w:instrText xml:space="preserve"> </w:instrText>
      </w:r>
      <w:r w:rsidR="00B41A4F">
        <w:rPr>
          <w:color w:val="000000"/>
          <w:rtl/>
        </w:rPr>
        <w:instrText xml:space="preserve"> \* </w:instrText>
      </w:r>
      <w:r w:rsidR="00B41A4F">
        <w:rPr>
          <w:color w:val="000000"/>
        </w:rPr>
        <w:instrText>MERGEFORMAT</w:instrText>
      </w:r>
      <w:r w:rsidR="00B41A4F">
        <w:rPr>
          <w:color w:val="000000"/>
          <w:rtl/>
        </w:rPr>
        <w:instrText xml:space="preserve"> </w:instrText>
      </w:r>
      <w:r w:rsidR="00780053">
        <w:rPr>
          <w:color w:val="000000"/>
          <w:rtl/>
        </w:rPr>
      </w:r>
      <w:r w:rsidR="00780053">
        <w:rPr>
          <w:color w:val="000000"/>
          <w:rtl/>
        </w:rPr>
        <w:fldChar w:fldCharType="separate"/>
      </w:r>
      <w:r w:rsidR="00D718C6">
        <w:rPr>
          <w:color w:val="000000"/>
          <w:rtl/>
        </w:rPr>
        <w:t>‏1.7</w:t>
      </w:r>
      <w:r w:rsidR="00780053">
        <w:rPr>
          <w:color w:val="000000"/>
          <w:rtl/>
        </w:rPr>
        <w:fldChar w:fldCharType="end"/>
      </w:r>
      <w:r w:rsidR="00780053">
        <w:rPr>
          <w:rFonts w:hint="cs"/>
          <w:color w:val="000000"/>
          <w:rtl/>
        </w:rPr>
        <w:t xml:space="preserve"> </w:t>
      </w:r>
      <w:r w:rsidRPr="00CD144C">
        <w:rPr>
          <w:rFonts w:hint="cs"/>
          <w:color w:val="000000"/>
          <w:rtl/>
        </w:rPr>
        <w:t>לעיל.</w:t>
      </w:r>
    </w:p>
    <w:p w14:paraId="4D48AD4F" w14:textId="7D4A8266" w:rsidR="003437F1" w:rsidRPr="00206FC6" w:rsidRDefault="00836DD8" w:rsidP="003437F1">
      <w:pPr>
        <w:numPr>
          <w:ilvl w:val="2"/>
          <w:numId w:val="3"/>
        </w:numPr>
        <w:spacing w:line="360" w:lineRule="auto"/>
        <w:jc w:val="both"/>
        <w:rPr>
          <w:rFonts w:ascii="Calibri" w:hAnsi="Calibri"/>
        </w:rPr>
      </w:pPr>
      <w:r w:rsidRPr="00206FC6">
        <w:rPr>
          <w:rFonts w:ascii="Calibri" w:hAnsi="Calibri" w:hint="cs"/>
          <w:rtl/>
        </w:rPr>
        <w:t xml:space="preserve">לא </w:t>
      </w:r>
      <w:r w:rsidR="00DE6F7F">
        <w:rPr>
          <w:rFonts w:ascii="Calibri" w:hAnsi="Calibri" w:hint="cs"/>
          <w:rtl/>
        </w:rPr>
        <w:t>ת</w:t>
      </w:r>
      <w:r w:rsidRPr="00206FC6">
        <w:rPr>
          <w:rFonts w:ascii="Calibri" w:hAnsi="Calibri" w:hint="cs"/>
          <w:rtl/>
        </w:rPr>
        <w:t>תקבל</w:t>
      </w:r>
      <w:r w:rsidR="00DE6F7F">
        <w:rPr>
          <w:rFonts w:ascii="Calibri" w:hAnsi="Calibri" w:hint="cs"/>
          <w:rtl/>
        </w:rPr>
        <w:t>נה</w:t>
      </w:r>
      <w:r w:rsidRPr="00206FC6">
        <w:rPr>
          <w:rFonts w:ascii="Calibri" w:hAnsi="Calibri" w:hint="cs"/>
          <w:rtl/>
        </w:rPr>
        <w:t xml:space="preserve"> שאלות שת</w:t>
      </w:r>
      <w:r w:rsidR="00DE6F7F">
        <w:rPr>
          <w:rFonts w:ascii="Calibri" w:hAnsi="Calibri" w:hint="cs"/>
          <w:rtl/>
        </w:rPr>
        <w:t xml:space="preserve">וגשנה </w:t>
      </w:r>
      <w:r w:rsidRPr="00206FC6">
        <w:rPr>
          <w:rFonts w:ascii="Calibri" w:hAnsi="Calibri" w:hint="cs"/>
          <w:rtl/>
        </w:rPr>
        <w:t xml:space="preserve">לאחר המועד שצוין לעיל. </w:t>
      </w:r>
    </w:p>
    <w:p w14:paraId="782D8916" w14:textId="77777777" w:rsidR="003437F1" w:rsidRPr="00206FC6" w:rsidRDefault="00836DD8" w:rsidP="003437F1">
      <w:pPr>
        <w:numPr>
          <w:ilvl w:val="2"/>
          <w:numId w:val="3"/>
        </w:numPr>
        <w:spacing w:line="360" w:lineRule="auto"/>
        <w:jc w:val="both"/>
      </w:pPr>
      <w:r w:rsidRPr="00206FC6">
        <w:rPr>
          <w:rFonts w:hint="cs"/>
          <w:rtl/>
        </w:rPr>
        <w:t>השאלות יוגשו במבנה הבא:</w:t>
      </w:r>
    </w:p>
    <w:p w14:paraId="05F10596" w14:textId="77777777" w:rsidR="003437F1" w:rsidRPr="00206FC6" w:rsidRDefault="003437F1" w:rsidP="003437F1">
      <w:pPr>
        <w:spacing w:line="360" w:lineRule="auto"/>
        <w:ind w:left="1418"/>
        <w:jc w:val="both"/>
      </w:pPr>
    </w:p>
    <w:tbl>
      <w:tblPr>
        <w:bidiVisual/>
        <w:tblW w:w="7519" w:type="dxa"/>
        <w:tblInd w:w="16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9"/>
        <w:gridCol w:w="2036"/>
        <w:gridCol w:w="1890"/>
        <w:gridCol w:w="1754"/>
      </w:tblGrid>
      <w:tr w:rsidR="00334EF1" w14:paraId="723B15CB" w14:textId="77777777" w:rsidTr="007834BD">
        <w:tc>
          <w:tcPr>
            <w:tcW w:w="1839" w:type="dxa"/>
            <w:shd w:val="clear" w:color="auto" w:fill="auto"/>
          </w:tcPr>
          <w:p w14:paraId="0A6FF0E3" w14:textId="77777777" w:rsidR="003437F1" w:rsidRPr="00206FC6" w:rsidRDefault="00836DD8" w:rsidP="007834BD">
            <w:pPr>
              <w:tabs>
                <w:tab w:val="left" w:pos="790"/>
                <w:tab w:val="left" w:pos="1602"/>
              </w:tabs>
              <w:ind w:right="-142"/>
              <w:rPr>
                <w:rFonts w:ascii="Courier" w:hAnsi="Courier"/>
                <w:rtl/>
              </w:rPr>
            </w:pPr>
            <w:r w:rsidRPr="00206FC6">
              <w:rPr>
                <w:rFonts w:ascii="Courier" w:hAnsi="Courier" w:hint="cs"/>
                <w:rtl/>
              </w:rPr>
              <w:t>מספר שאלה</w:t>
            </w:r>
          </w:p>
        </w:tc>
        <w:tc>
          <w:tcPr>
            <w:tcW w:w="2036" w:type="dxa"/>
            <w:shd w:val="clear" w:color="auto" w:fill="auto"/>
          </w:tcPr>
          <w:p w14:paraId="0378DA15" w14:textId="77777777" w:rsidR="003437F1" w:rsidRPr="00206FC6" w:rsidRDefault="00836DD8" w:rsidP="007834BD">
            <w:pPr>
              <w:tabs>
                <w:tab w:val="left" w:pos="790"/>
                <w:tab w:val="left" w:pos="1602"/>
              </w:tabs>
              <w:ind w:right="80"/>
              <w:rPr>
                <w:rFonts w:ascii="Courier" w:hAnsi="Courier"/>
                <w:rtl/>
              </w:rPr>
            </w:pPr>
            <w:r w:rsidRPr="00206FC6">
              <w:rPr>
                <w:rFonts w:ascii="Courier" w:hAnsi="Courier" w:hint="cs"/>
                <w:rtl/>
              </w:rPr>
              <w:t>עמוד במכרז אליו מתייחסת השאלה</w:t>
            </w:r>
          </w:p>
        </w:tc>
        <w:tc>
          <w:tcPr>
            <w:tcW w:w="1890" w:type="dxa"/>
            <w:shd w:val="clear" w:color="auto" w:fill="auto"/>
          </w:tcPr>
          <w:p w14:paraId="4E531226" w14:textId="77777777" w:rsidR="003437F1" w:rsidRPr="00206FC6" w:rsidRDefault="00836DD8" w:rsidP="007834BD">
            <w:pPr>
              <w:tabs>
                <w:tab w:val="left" w:pos="1780"/>
              </w:tabs>
              <w:ind w:right="100"/>
              <w:rPr>
                <w:rFonts w:ascii="Courier" w:hAnsi="Courier"/>
                <w:rtl/>
              </w:rPr>
            </w:pPr>
            <w:r w:rsidRPr="00206FC6">
              <w:rPr>
                <w:rFonts w:ascii="Courier" w:hAnsi="Courier" w:hint="cs"/>
                <w:rtl/>
              </w:rPr>
              <w:t>סעיף במכרז אליו מתייחסת השאלה</w:t>
            </w:r>
          </w:p>
        </w:tc>
        <w:tc>
          <w:tcPr>
            <w:tcW w:w="1754" w:type="dxa"/>
            <w:shd w:val="clear" w:color="auto" w:fill="auto"/>
          </w:tcPr>
          <w:p w14:paraId="63EC1052" w14:textId="77777777" w:rsidR="003437F1" w:rsidRPr="00206FC6" w:rsidRDefault="00836DD8" w:rsidP="007834BD">
            <w:pPr>
              <w:tabs>
                <w:tab w:val="left" w:pos="790"/>
                <w:tab w:val="left" w:pos="1602"/>
              </w:tabs>
              <w:ind w:right="-142"/>
              <w:rPr>
                <w:rFonts w:ascii="Courier" w:hAnsi="Courier"/>
                <w:rtl/>
              </w:rPr>
            </w:pPr>
            <w:r w:rsidRPr="00206FC6">
              <w:rPr>
                <w:rFonts w:ascii="Courier" w:hAnsi="Courier" w:hint="cs"/>
                <w:rtl/>
              </w:rPr>
              <w:t>נוסח השאלה</w:t>
            </w:r>
          </w:p>
        </w:tc>
      </w:tr>
      <w:tr w:rsidR="00334EF1" w14:paraId="5E078ACC" w14:textId="77777777" w:rsidTr="007834BD">
        <w:tc>
          <w:tcPr>
            <w:tcW w:w="1839" w:type="dxa"/>
            <w:shd w:val="clear" w:color="auto" w:fill="auto"/>
          </w:tcPr>
          <w:p w14:paraId="5FBFFE30" w14:textId="77777777" w:rsidR="003437F1" w:rsidRPr="00206FC6" w:rsidRDefault="003437F1" w:rsidP="007834BD">
            <w:pPr>
              <w:tabs>
                <w:tab w:val="left" w:pos="790"/>
                <w:tab w:val="left" w:pos="1602"/>
              </w:tabs>
              <w:ind w:right="-142"/>
              <w:rPr>
                <w:rFonts w:ascii="Courier" w:hAnsi="Courier"/>
                <w:rtl/>
              </w:rPr>
            </w:pPr>
          </w:p>
        </w:tc>
        <w:tc>
          <w:tcPr>
            <w:tcW w:w="2036" w:type="dxa"/>
            <w:shd w:val="clear" w:color="auto" w:fill="auto"/>
          </w:tcPr>
          <w:p w14:paraId="63875193" w14:textId="77777777" w:rsidR="003437F1" w:rsidRPr="00206FC6" w:rsidRDefault="003437F1" w:rsidP="007834BD">
            <w:pPr>
              <w:tabs>
                <w:tab w:val="left" w:pos="790"/>
                <w:tab w:val="left" w:pos="1602"/>
              </w:tabs>
              <w:ind w:right="-142"/>
              <w:rPr>
                <w:rFonts w:ascii="Courier" w:hAnsi="Courier"/>
                <w:rtl/>
              </w:rPr>
            </w:pPr>
          </w:p>
        </w:tc>
        <w:tc>
          <w:tcPr>
            <w:tcW w:w="1890" w:type="dxa"/>
            <w:shd w:val="clear" w:color="auto" w:fill="auto"/>
          </w:tcPr>
          <w:p w14:paraId="595161F2" w14:textId="77777777" w:rsidR="003437F1" w:rsidRPr="00206FC6" w:rsidRDefault="003437F1" w:rsidP="007834BD">
            <w:pPr>
              <w:tabs>
                <w:tab w:val="left" w:pos="790"/>
                <w:tab w:val="left" w:pos="1602"/>
              </w:tabs>
              <w:ind w:right="-142"/>
              <w:rPr>
                <w:rFonts w:ascii="Courier" w:hAnsi="Courier"/>
                <w:rtl/>
              </w:rPr>
            </w:pPr>
          </w:p>
        </w:tc>
        <w:tc>
          <w:tcPr>
            <w:tcW w:w="1754" w:type="dxa"/>
            <w:shd w:val="clear" w:color="auto" w:fill="auto"/>
          </w:tcPr>
          <w:p w14:paraId="2227702F" w14:textId="77777777" w:rsidR="003437F1" w:rsidRPr="00206FC6" w:rsidRDefault="003437F1" w:rsidP="007834BD">
            <w:pPr>
              <w:tabs>
                <w:tab w:val="left" w:pos="790"/>
                <w:tab w:val="left" w:pos="1602"/>
              </w:tabs>
              <w:ind w:right="-142"/>
              <w:rPr>
                <w:rFonts w:ascii="Courier" w:hAnsi="Courier"/>
                <w:rtl/>
              </w:rPr>
            </w:pPr>
          </w:p>
        </w:tc>
      </w:tr>
      <w:tr w:rsidR="00334EF1" w14:paraId="6EDB6144" w14:textId="77777777" w:rsidTr="007834BD">
        <w:tc>
          <w:tcPr>
            <w:tcW w:w="1839" w:type="dxa"/>
            <w:shd w:val="clear" w:color="auto" w:fill="auto"/>
          </w:tcPr>
          <w:p w14:paraId="62649823" w14:textId="77777777" w:rsidR="003437F1" w:rsidRPr="00206FC6" w:rsidRDefault="003437F1" w:rsidP="007834BD">
            <w:pPr>
              <w:tabs>
                <w:tab w:val="left" w:pos="790"/>
                <w:tab w:val="left" w:pos="1602"/>
              </w:tabs>
              <w:ind w:right="-142"/>
              <w:rPr>
                <w:rFonts w:ascii="Courier" w:hAnsi="Courier"/>
                <w:rtl/>
              </w:rPr>
            </w:pPr>
          </w:p>
        </w:tc>
        <w:tc>
          <w:tcPr>
            <w:tcW w:w="2036" w:type="dxa"/>
            <w:shd w:val="clear" w:color="auto" w:fill="auto"/>
          </w:tcPr>
          <w:p w14:paraId="482D635C" w14:textId="77777777" w:rsidR="003437F1" w:rsidRPr="00206FC6" w:rsidRDefault="003437F1" w:rsidP="007834BD">
            <w:pPr>
              <w:tabs>
                <w:tab w:val="left" w:pos="790"/>
                <w:tab w:val="left" w:pos="1602"/>
              </w:tabs>
              <w:ind w:right="-142"/>
              <w:rPr>
                <w:rFonts w:ascii="Courier" w:hAnsi="Courier"/>
                <w:rtl/>
              </w:rPr>
            </w:pPr>
          </w:p>
        </w:tc>
        <w:tc>
          <w:tcPr>
            <w:tcW w:w="1890" w:type="dxa"/>
            <w:shd w:val="clear" w:color="auto" w:fill="auto"/>
          </w:tcPr>
          <w:p w14:paraId="1049A8CD" w14:textId="77777777" w:rsidR="003437F1" w:rsidRPr="00206FC6" w:rsidRDefault="003437F1" w:rsidP="007834BD">
            <w:pPr>
              <w:tabs>
                <w:tab w:val="left" w:pos="790"/>
                <w:tab w:val="left" w:pos="1602"/>
              </w:tabs>
              <w:ind w:right="-142"/>
              <w:rPr>
                <w:rFonts w:ascii="Courier" w:hAnsi="Courier"/>
                <w:rtl/>
              </w:rPr>
            </w:pPr>
          </w:p>
        </w:tc>
        <w:tc>
          <w:tcPr>
            <w:tcW w:w="1754" w:type="dxa"/>
            <w:shd w:val="clear" w:color="auto" w:fill="auto"/>
          </w:tcPr>
          <w:p w14:paraId="74DD74EB" w14:textId="77777777" w:rsidR="003437F1" w:rsidRPr="00206FC6" w:rsidRDefault="003437F1" w:rsidP="007834BD">
            <w:pPr>
              <w:tabs>
                <w:tab w:val="left" w:pos="790"/>
                <w:tab w:val="left" w:pos="1602"/>
              </w:tabs>
              <w:ind w:right="-142"/>
              <w:rPr>
                <w:rFonts w:ascii="Courier" w:hAnsi="Courier"/>
                <w:rtl/>
              </w:rPr>
            </w:pPr>
          </w:p>
        </w:tc>
      </w:tr>
    </w:tbl>
    <w:p w14:paraId="712F5E51" w14:textId="77777777" w:rsidR="003437F1" w:rsidRDefault="003437F1" w:rsidP="00207C74">
      <w:pPr>
        <w:spacing w:line="360" w:lineRule="auto"/>
        <w:jc w:val="both"/>
        <w:rPr>
          <w:rFonts w:ascii="Calibri" w:hAnsi="Calibri"/>
          <w:rtl/>
        </w:rPr>
      </w:pPr>
    </w:p>
    <w:p w14:paraId="414249EE" w14:textId="77777777" w:rsidR="003437F1" w:rsidRDefault="00836DD8" w:rsidP="00207C74">
      <w:pPr>
        <w:pStyle w:val="aff5"/>
        <w:numPr>
          <w:ilvl w:val="2"/>
          <w:numId w:val="3"/>
        </w:numPr>
        <w:spacing w:line="360" w:lineRule="auto"/>
        <w:jc w:val="both"/>
        <w:rPr>
          <w:rFonts w:ascii="Calibri" w:hAnsi="Calibri"/>
        </w:rPr>
      </w:pPr>
      <w:r w:rsidRPr="00207C74">
        <w:rPr>
          <w:rFonts w:ascii="Calibri" w:hAnsi="Calibri" w:cs="David" w:hint="eastAsia"/>
          <w:rtl/>
        </w:rPr>
        <w:t>מובהר</w:t>
      </w:r>
      <w:r w:rsidRPr="00207C74">
        <w:rPr>
          <w:rFonts w:ascii="Calibri" w:hAnsi="Calibri" w:cs="David"/>
          <w:rtl/>
        </w:rPr>
        <w:t xml:space="preserve"> </w:t>
      </w:r>
      <w:r w:rsidRPr="00207C74">
        <w:rPr>
          <w:rFonts w:ascii="Calibri" w:hAnsi="Calibri" w:cs="David" w:hint="eastAsia"/>
          <w:rtl/>
        </w:rPr>
        <w:t>כי</w:t>
      </w:r>
      <w:r w:rsidRPr="00207C74">
        <w:rPr>
          <w:rFonts w:ascii="Calibri" w:hAnsi="Calibri" w:cs="David"/>
          <w:rtl/>
        </w:rPr>
        <w:t xml:space="preserve"> </w:t>
      </w:r>
      <w:r w:rsidRPr="00207C74">
        <w:rPr>
          <w:rFonts w:ascii="Calibri" w:hAnsi="Calibri" w:cs="David" w:hint="eastAsia"/>
          <w:rtl/>
        </w:rPr>
        <w:t>בכל</w:t>
      </w:r>
      <w:r w:rsidRPr="00207C74">
        <w:rPr>
          <w:rFonts w:ascii="Calibri" w:hAnsi="Calibri" w:cs="David"/>
          <w:rtl/>
        </w:rPr>
        <w:t xml:space="preserve"> </w:t>
      </w:r>
      <w:r w:rsidRPr="00207C74">
        <w:rPr>
          <w:rFonts w:ascii="Calibri" w:hAnsi="Calibri" w:cs="David" w:hint="eastAsia"/>
          <w:rtl/>
        </w:rPr>
        <w:t>מקרה</w:t>
      </w:r>
      <w:r w:rsidRPr="00207C74">
        <w:rPr>
          <w:rFonts w:ascii="Calibri" w:hAnsi="Calibri" w:cs="David"/>
          <w:rtl/>
        </w:rPr>
        <w:t xml:space="preserve"> </w:t>
      </w:r>
      <w:r w:rsidRPr="00207C74">
        <w:rPr>
          <w:rFonts w:ascii="Calibri" w:hAnsi="Calibri" w:cs="David" w:hint="eastAsia"/>
          <w:rtl/>
        </w:rPr>
        <w:t>של</w:t>
      </w:r>
      <w:r w:rsidRPr="00207C74">
        <w:rPr>
          <w:rFonts w:ascii="Calibri" w:hAnsi="Calibri" w:cs="David"/>
          <w:rtl/>
        </w:rPr>
        <w:t xml:space="preserve"> </w:t>
      </w:r>
      <w:r w:rsidRPr="00207C74">
        <w:rPr>
          <w:rFonts w:ascii="Calibri" w:hAnsi="Calibri" w:cs="David" w:hint="eastAsia"/>
          <w:rtl/>
        </w:rPr>
        <w:t>פגם</w:t>
      </w:r>
      <w:r w:rsidRPr="00207C74">
        <w:rPr>
          <w:rFonts w:ascii="Calibri" w:hAnsi="Calibri" w:cs="David"/>
          <w:rtl/>
        </w:rPr>
        <w:t xml:space="preserve"> </w:t>
      </w:r>
      <w:r w:rsidRPr="00207C74">
        <w:rPr>
          <w:rFonts w:ascii="Calibri" w:hAnsi="Calibri" w:cs="David" w:hint="eastAsia"/>
          <w:rtl/>
        </w:rPr>
        <w:t>או</w:t>
      </w:r>
      <w:r w:rsidRPr="00207C74">
        <w:rPr>
          <w:rFonts w:ascii="Calibri" w:hAnsi="Calibri" w:cs="David"/>
          <w:rtl/>
        </w:rPr>
        <w:t xml:space="preserve"> </w:t>
      </w:r>
      <w:r w:rsidRPr="00207C74">
        <w:rPr>
          <w:rFonts w:ascii="Calibri" w:hAnsi="Calibri" w:cs="David" w:hint="eastAsia"/>
          <w:rtl/>
        </w:rPr>
        <w:t>חסר</w:t>
      </w:r>
      <w:r w:rsidRPr="00207C74">
        <w:rPr>
          <w:rFonts w:ascii="Calibri" w:hAnsi="Calibri" w:cs="David"/>
          <w:rtl/>
        </w:rPr>
        <w:t xml:space="preserve"> </w:t>
      </w:r>
      <w:r w:rsidRPr="00207C74">
        <w:rPr>
          <w:rFonts w:ascii="Calibri" w:hAnsi="Calibri" w:cs="David" w:hint="eastAsia"/>
          <w:rtl/>
        </w:rPr>
        <w:t>במכרז</w:t>
      </w:r>
      <w:r w:rsidRPr="00207C74">
        <w:rPr>
          <w:rFonts w:ascii="Calibri" w:hAnsi="Calibri" w:cs="David"/>
          <w:rtl/>
        </w:rPr>
        <w:t xml:space="preserve"> </w:t>
      </w:r>
      <w:r w:rsidRPr="00207C74">
        <w:rPr>
          <w:rFonts w:ascii="Calibri" w:hAnsi="Calibri" w:cs="David" w:hint="eastAsia"/>
          <w:rtl/>
        </w:rPr>
        <w:t>או</w:t>
      </w:r>
      <w:r w:rsidRPr="00207C74">
        <w:rPr>
          <w:rFonts w:ascii="Calibri" w:hAnsi="Calibri" w:cs="David"/>
          <w:rtl/>
        </w:rPr>
        <w:t xml:space="preserve"> </w:t>
      </w:r>
      <w:r w:rsidRPr="00207C74">
        <w:rPr>
          <w:rFonts w:ascii="Calibri" w:hAnsi="Calibri" w:cs="David" w:hint="eastAsia"/>
          <w:rtl/>
        </w:rPr>
        <w:t>מסמכיו</w:t>
      </w:r>
      <w:r w:rsidRPr="00207C74">
        <w:rPr>
          <w:rFonts w:ascii="Calibri" w:hAnsi="Calibri" w:cs="David"/>
          <w:rtl/>
        </w:rPr>
        <w:t xml:space="preserve">, </w:t>
      </w:r>
      <w:r w:rsidRPr="00207C74">
        <w:rPr>
          <w:rFonts w:ascii="Calibri" w:hAnsi="Calibri" w:cs="David" w:hint="eastAsia"/>
          <w:rtl/>
        </w:rPr>
        <w:t>חובה</w:t>
      </w:r>
      <w:r w:rsidRPr="00207C74">
        <w:rPr>
          <w:rFonts w:ascii="Calibri" w:hAnsi="Calibri" w:cs="David"/>
          <w:rtl/>
        </w:rPr>
        <w:t xml:space="preserve"> </w:t>
      </w:r>
      <w:r w:rsidRPr="00207C74">
        <w:rPr>
          <w:rFonts w:ascii="Calibri" w:hAnsi="Calibri" w:cs="David" w:hint="eastAsia"/>
          <w:rtl/>
        </w:rPr>
        <w:t>על</w:t>
      </w:r>
      <w:r w:rsidRPr="00207C74">
        <w:rPr>
          <w:rFonts w:ascii="Calibri" w:hAnsi="Calibri" w:cs="David"/>
          <w:rtl/>
        </w:rPr>
        <w:t xml:space="preserve"> </w:t>
      </w:r>
      <w:r w:rsidRPr="00207C74">
        <w:rPr>
          <w:rFonts w:ascii="Calibri" w:hAnsi="Calibri" w:cs="David" w:hint="eastAsia"/>
          <w:rtl/>
        </w:rPr>
        <w:t>המציע</w:t>
      </w:r>
      <w:r w:rsidRPr="00207C74">
        <w:rPr>
          <w:rFonts w:ascii="Calibri" w:hAnsi="Calibri" w:cs="David"/>
          <w:rtl/>
        </w:rPr>
        <w:t xml:space="preserve"> </w:t>
      </w:r>
      <w:r w:rsidR="00280376">
        <w:rPr>
          <w:rFonts w:ascii="Calibri" w:hAnsi="Calibri" w:cs="David" w:hint="eastAsia"/>
          <w:rtl/>
        </w:rPr>
        <w:t>ל</w:t>
      </w:r>
      <w:r w:rsidR="00280376">
        <w:rPr>
          <w:rFonts w:ascii="Calibri" w:hAnsi="Calibri" w:cs="David" w:hint="cs"/>
          <w:rtl/>
        </w:rPr>
        <w:t>תת</w:t>
      </w:r>
      <w:r w:rsidRPr="00207C74">
        <w:rPr>
          <w:rFonts w:ascii="Calibri" w:hAnsi="Calibri" w:cs="David"/>
          <w:rtl/>
        </w:rPr>
        <w:t xml:space="preserve"> </w:t>
      </w:r>
      <w:r w:rsidRPr="00207C74">
        <w:rPr>
          <w:rFonts w:ascii="Calibri" w:hAnsi="Calibri" w:cs="David" w:hint="eastAsia"/>
          <w:rtl/>
        </w:rPr>
        <w:t>למזמין</w:t>
      </w:r>
      <w:r w:rsidRPr="00207C74">
        <w:rPr>
          <w:rFonts w:ascii="Calibri" w:hAnsi="Calibri" w:cs="David"/>
          <w:rtl/>
        </w:rPr>
        <w:t xml:space="preserve"> </w:t>
      </w:r>
      <w:r w:rsidRPr="00207C74">
        <w:rPr>
          <w:rFonts w:ascii="Calibri" w:hAnsi="Calibri" w:cs="David" w:hint="eastAsia"/>
          <w:rtl/>
        </w:rPr>
        <w:t>הודעה</w:t>
      </w:r>
      <w:r w:rsidRPr="00207C74">
        <w:rPr>
          <w:rFonts w:ascii="Calibri" w:hAnsi="Calibri" w:cs="David"/>
          <w:rtl/>
        </w:rPr>
        <w:t xml:space="preserve"> </w:t>
      </w:r>
      <w:r w:rsidRPr="00207C74">
        <w:rPr>
          <w:rFonts w:ascii="Calibri" w:hAnsi="Calibri" w:cs="David" w:hint="eastAsia"/>
          <w:rtl/>
        </w:rPr>
        <w:t>בכתב</w:t>
      </w:r>
      <w:r w:rsidRPr="00207C74">
        <w:rPr>
          <w:rFonts w:ascii="Calibri" w:hAnsi="Calibri" w:cs="David"/>
          <w:rtl/>
        </w:rPr>
        <w:t xml:space="preserve"> </w:t>
      </w:r>
      <w:r w:rsidRPr="00207C74">
        <w:rPr>
          <w:rFonts w:ascii="Calibri" w:hAnsi="Calibri" w:cs="David" w:hint="eastAsia"/>
          <w:rtl/>
        </w:rPr>
        <w:t>בדבר</w:t>
      </w:r>
      <w:r w:rsidRPr="00207C74">
        <w:rPr>
          <w:rFonts w:ascii="Calibri" w:hAnsi="Calibri" w:cs="David"/>
          <w:rtl/>
        </w:rPr>
        <w:t xml:space="preserve"> </w:t>
      </w:r>
      <w:r w:rsidRPr="00207C74">
        <w:rPr>
          <w:rFonts w:ascii="Calibri" w:hAnsi="Calibri" w:cs="David" w:hint="eastAsia"/>
          <w:rtl/>
        </w:rPr>
        <w:t>האמור</w:t>
      </w:r>
      <w:r w:rsidRPr="00207C74">
        <w:rPr>
          <w:rFonts w:ascii="Calibri" w:hAnsi="Calibri" w:cs="David"/>
          <w:rtl/>
        </w:rPr>
        <w:t xml:space="preserve"> </w:t>
      </w:r>
      <w:r w:rsidRPr="00207C74">
        <w:rPr>
          <w:rFonts w:ascii="Calibri" w:hAnsi="Calibri" w:cs="David" w:hint="eastAsia"/>
          <w:rtl/>
        </w:rPr>
        <w:t>מיד</w:t>
      </w:r>
      <w:r w:rsidRPr="00207C74">
        <w:rPr>
          <w:rFonts w:ascii="Calibri" w:hAnsi="Calibri" w:cs="David"/>
          <w:rtl/>
        </w:rPr>
        <w:t xml:space="preserve"> </w:t>
      </w:r>
      <w:r w:rsidRPr="00207C74">
        <w:rPr>
          <w:rFonts w:ascii="Calibri" w:hAnsi="Calibri" w:cs="David" w:hint="eastAsia"/>
          <w:rtl/>
        </w:rPr>
        <w:t>עם</w:t>
      </w:r>
      <w:r w:rsidRPr="00207C74">
        <w:rPr>
          <w:rFonts w:ascii="Calibri" w:hAnsi="Calibri" w:cs="David"/>
          <w:rtl/>
        </w:rPr>
        <w:t xml:space="preserve"> </w:t>
      </w:r>
      <w:r w:rsidRPr="00207C74">
        <w:rPr>
          <w:rFonts w:ascii="Calibri" w:hAnsi="Calibri" w:cs="David" w:hint="eastAsia"/>
          <w:rtl/>
        </w:rPr>
        <w:t>גילויה</w:t>
      </w:r>
      <w:r w:rsidRPr="00207C74">
        <w:rPr>
          <w:rFonts w:ascii="Calibri" w:hAnsi="Calibri" w:cs="David"/>
          <w:rtl/>
        </w:rPr>
        <w:t xml:space="preserve"> </w:t>
      </w:r>
      <w:r w:rsidRPr="00207C74">
        <w:rPr>
          <w:rFonts w:ascii="Calibri" w:hAnsi="Calibri" w:cs="David" w:hint="eastAsia"/>
          <w:rtl/>
        </w:rPr>
        <w:t>על</w:t>
      </w:r>
      <w:r w:rsidRPr="00207C74">
        <w:rPr>
          <w:rFonts w:ascii="Calibri" w:hAnsi="Calibri" w:cs="David"/>
          <w:rtl/>
        </w:rPr>
        <w:t xml:space="preserve"> </w:t>
      </w:r>
      <w:r w:rsidRPr="00207C74">
        <w:rPr>
          <w:rFonts w:ascii="Calibri" w:hAnsi="Calibri" w:cs="David" w:hint="eastAsia"/>
          <w:rtl/>
        </w:rPr>
        <w:t>ידו</w:t>
      </w:r>
      <w:r w:rsidRPr="00207C74">
        <w:rPr>
          <w:rFonts w:ascii="Calibri" w:hAnsi="Calibri" w:cs="David"/>
          <w:rtl/>
        </w:rPr>
        <w:t xml:space="preserve"> </w:t>
      </w:r>
      <w:r w:rsidRPr="00207C74">
        <w:rPr>
          <w:rFonts w:ascii="Calibri" w:hAnsi="Calibri" w:cs="David" w:hint="eastAsia"/>
          <w:rtl/>
        </w:rPr>
        <w:t>ועל</w:t>
      </w:r>
      <w:r w:rsidRPr="00207C74">
        <w:rPr>
          <w:rFonts w:ascii="Calibri" w:hAnsi="Calibri" w:cs="David"/>
          <w:rtl/>
        </w:rPr>
        <w:t xml:space="preserve"> </w:t>
      </w:r>
      <w:r w:rsidRPr="00207C74">
        <w:rPr>
          <w:rFonts w:ascii="Calibri" w:hAnsi="Calibri" w:cs="David" w:hint="eastAsia"/>
          <w:rtl/>
        </w:rPr>
        <w:t>פי</w:t>
      </w:r>
      <w:r w:rsidRPr="00207C74">
        <w:rPr>
          <w:rFonts w:ascii="Calibri" w:hAnsi="Calibri" w:cs="David"/>
          <w:rtl/>
        </w:rPr>
        <w:t xml:space="preserve"> </w:t>
      </w:r>
      <w:r w:rsidRPr="00207C74">
        <w:rPr>
          <w:rFonts w:ascii="Calibri" w:hAnsi="Calibri" w:cs="David" w:hint="eastAsia"/>
          <w:rtl/>
        </w:rPr>
        <w:t>המפורט</w:t>
      </w:r>
      <w:r w:rsidRPr="00207C74">
        <w:rPr>
          <w:rFonts w:ascii="Calibri" w:hAnsi="Calibri" w:cs="David"/>
          <w:rtl/>
        </w:rPr>
        <w:t xml:space="preserve"> </w:t>
      </w:r>
      <w:r w:rsidRPr="00207C74">
        <w:rPr>
          <w:rFonts w:ascii="Calibri" w:hAnsi="Calibri" w:cs="David" w:hint="eastAsia"/>
          <w:rtl/>
        </w:rPr>
        <w:t>לעיל</w:t>
      </w:r>
      <w:r w:rsidRPr="00207C74">
        <w:rPr>
          <w:rFonts w:ascii="Calibri" w:hAnsi="Calibri" w:cs="David"/>
          <w:rtl/>
        </w:rPr>
        <w:t xml:space="preserve">, </w:t>
      </w:r>
      <w:r w:rsidRPr="00207C74">
        <w:rPr>
          <w:rFonts w:ascii="Calibri" w:hAnsi="Calibri" w:cs="David" w:hint="eastAsia"/>
          <w:rtl/>
        </w:rPr>
        <w:t>שאם</w:t>
      </w:r>
      <w:r w:rsidRPr="00207C74">
        <w:rPr>
          <w:rFonts w:ascii="Calibri" w:hAnsi="Calibri" w:cs="David"/>
          <w:rtl/>
        </w:rPr>
        <w:t xml:space="preserve"> </w:t>
      </w:r>
      <w:r w:rsidRPr="00207C74">
        <w:rPr>
          <w:rFonts w:ascii="Calibri" w:hAnsi="Calibri" w:cs="David" w:hint="eastAsia"/>
          <w:rtl/>
        </w:rPr>
        <w:t>לא</w:t>
      </w:r>
      <w:r w:rsidRPr="00207C74">
        <w:rPr>
          <w:rFonts w:ascii="Calibri" w:hAnsi="Calibri" w:cs="David"/>
          <w:rtl/>
        </w:rPr>
        <w:t xml:space="preserve"> </w:t>
      </w:r>
      <w:r w:rsidRPr="00207C74">
        <w:rPr>
          <w:rFonts w:ascii="Calibri" w:hAnsi="Calibri" w:cs="David" w:hint="eastAsia"/>
          <w:rtl/>
        </w:rPr>
        <w:t>כן</w:t>
      </w:r>
      <w:r w:rsidRPr="00207C74">
        <w:rPr>
          <w:rFonts w:ascii="Calibri" w:hAnsi="Calibri" w:cs="David"/>
          <w:rtl/>
        </w:rPr>
        <w:t xml:space="preserve"> </w:t>
      </w:r>
      <w:r w:rsidRPr="00207C74">
        <w:rPr>
          <w:rFonts w:ascii="Calibri" w:hAnsi="Calibri" w:cs="David" w:hint="eastAsia"/>
          <w:rtl/>
        </w:rPr>
        <w:t>יהא</w:t>
      </w:r>
      <w:r w:rsidRPr="00207C74">
        <w:rPr>
          <w:rFonts w:ascii="Calibri" w:hAnsi="Calibri" w:cs="David"/>
          <w:rtl/>
        </w:rPr>
        <w:t xml:space="preserve"> </w:t>
      </w:r>
      <w:r w:rsidRPr="00207C74">
        <w:rPr>
          <w:rFonts w:ascii="Calibri" w:hAnsi="Calibri" w:cs="David" w:hint="eastAsia"/>
          <w:rtl/>
        </w:rPr>
        <w:t>מושתק</w:t>
      </w:r>
      <w:r w:rsidRPr="00207C74">
        <w:rPr>
          <w:rFonts w:ascii="Calibri" w:hAnsi="Calibri" w:cs="David"/>
          <w:rtl/>
        </w:rPr>
        <w:t xml:space="preserve"> </w:t>
      </w:r>
      <w:r w:rsidRPr="00207C74">
        <w:rPr>
          <w:rFonts w:ascii="Calibri" w:hAnsi="Calibri" w:cs="David" w:hint="eastAsia"/>
          <w:rtl/>
        </w:rPr>
        <w:t>מלטעון</w:t>
      </w:r>
      <w:r w:rsidRPr="00207C74">
        <w:rPr>
          <w:rFonts w:ascii="Calibri" w:hAnsi="Calibri" w:cs="David"/>
          <w:rtl/>
        </w:rPr>
        <w:t xml:space="preserve"> </w:t>
      </w:r>
      <w:r w:rsidRPr="00207C74">
        <w:rPr>
          <w:rFonts w:ascii="Calibri" w:hAnsi="Calibri" w:cs="David" w:hint="eastAsia"/>
          <w:rtl/>
        </w:rPr>
        <w:t>כל</w:t>
      </w:r>
      <w:r w:rsidRPr="00207C74">
        <w:rPr>
          <w:rFonts w:ascii="Calibri" w:hAnsi="Calibri" w:cs="David"/>
          <w:rtl/>
        </w:rPr>
        <w:t xml:space="preserve"> </w:t>
      </w:r>
      <w:r w:rsidRPr="00207C74">
        <w:rPr>
          <w:rFonts w:ascii="Calibri" w:hAnsi="Calibri" w:cs="David" w:hint="eastAsia"/>
          <w:rtl/>
        </w:rPr>
        <w:t>טענה</w:t>
      </w:r>
      <w:r w:rsidRPr="00207C74">
        <w:rPr>
          <w:rFonts w:ascii="Calibri" w:hAnsi="Calibri" w:cs="David"/>
          <w:rtl/>
        </w:rPr>
        <w:t xml:space="preserve"> </w:t>
      </w:r>
      <w:r w:rsidRPr="00207C74">
        <w:rPr>
          <w:rFonts w:ascii="Calibri" w:hAnsi="Calibri" w:cs="David" w:hint="eastAsia"/>
          <w:rtl/>
        </w:rPr>
        <w:t>בהקשר</w:t>
      </w:r>
      <w:r w:rsidRPr="00207C74">
        <w:rPr>
          <w:rFonts w:ascii="Calibri" w:hAnsi="Calibri" w:cs="David"/>
          <w:rtl/>
        </w:rPr>
        <w:t xml:space="preserve"> </w:t>
      </w:r>
      <w:r w:rsidRPr="00207C74">
        <w:rPr>
          <w:rFonts w:ascii="Calibri" w:hAnsi="Calibri" w:cs="David" w:hint="eastAsia"/>
          <w:rtl/>
        </w:rPr>
        <w:t>זה</w:t>
      </w:r>
      <w:r w:rsidRPr="00207C74">
        <w:rPr>
          <w:rFonts w:ascii="Calibri" w:hAnsi="Calibri" w:cs="David"/>
          <w:rtl/>
        </w:rPr>
        <w:t>.</w:t>
      </w:r>
    </w:p>
    <w:p w14:paraId="271AF6B8" w14:textId="77777777" w:rsidR="003437F1" w:rsidRPr="00206FC6" w:rsidRDefault="00836DD8" w:rsidP="003437F1">
      <w:pPr>
        <w:numPr>
          <w:ilvl w:val="2"/>
          <w:numId w:val="3"/>
        </w:numPr>
        <w:spacing w:line="360" w:lineRule="auto"/>
        <w:jc w:val="both"/>
        <w:rPr>
          <w:rFonts w:ascii="Calibri" w:hAnsi="Calibri"/>
        </w:rPr>
      </w:pPr>
      <w:r w:rsidRPr="00206FC6">
        <w:rPr>
          <w:rFonts w:ascii="Calibri" w:hAnsi="Calibri"/>
          <w:rtl/>
        </w:rPr>
        <w:t>מובהר בזאת כי על המציעים לשאול ולהעיר בנוגע לדרישות הביטוח במכרז ובאישור הביטוחים במסגרת הליך שאלות ההבהרה בלבד. אין לבצע כל שינויים על גבי הנספח של אישור בדבר קיום ביטוחים ואין לצרף נספח בנוסח שונה מזה שצורף למכרז</w:t>
      </w:r>
      <w:r w:rsidRPr="00206FC6">
        <w:rPr>
          <w:rFonts w:ascii="Calibri" w:hAnsi="Calibri" w:hint="cs"/>
          <w:rtl/>
        </w:rPr>
        <w:t>.</w:t>
      </w:r>
    </w:p>
    <w:p w14:paraId="5077C0B7" w14:textId="77777777" w:rsidR="003437F1" w:rsidRPr="00207C74" w:rsidRDefault="00836DD8" w:rsidP="00207C74">
      <w:pPr>
        <w:numPr>
          <w:ilvl w:val="2"/>
          <w:numId w:val="3"/>
        </w:numPr>
        <w:spacing w:line="360" w:lineRule="auto"/>
        <w:jc w:val="both"/>
        <w:rPr>
          <w:rFonts w:ascii="Calibri" w:hAnsi="Calibri"/>
        </w:rPr>
      </w:pPr>
      <w:r w:rsidRPr="00206FC6">
        <w:rPr>
          <w:rFonts w:ascii="Calibri" w:hAnsi="Calibri" w:hint="cs"/>
          <w:rtl/>
        </w:rPr>
        <w:t>ביצוע שינויים במסמכי המכרז, לרבות בנספח הביטוחי, עלולים להביא לפסילת ההצעה.</w:t>
      </w:r>
    </w:p>
    <w:p w14:paraId="3148E418" w14:textId="19FA570E" w:rsidR="00761A09" w:rsidRPr="00207C74" w:rsidRDefault="00761A09" w:rsidP="00EA20D3">
      <w:pPr>
        <w:spacing w:line="360" w:lineRule="auto"/>
        <w:ind w:left="992"/>
        <w:jc w:val="both"/>
        <w:rPr>
          <w:rFonts w:ascii="Calibri" w:hAnsi="Calibri"/>
        </w:rPr>
      </w:pPr>
    </w:p>
    <w:p w14:paraId="54633D7E" w14:textId="77777777" w:rsidR="00761A09" w:rsidRPr="006E7223" w:rsidRDefault="00761A09" w:rsidP="00761A09">
      <w:pPr>
        <w:numPr>
          <w:ilvl w:val="2"/>
          <w:numId w:val="3"/>
        </w:numPr>
        <w:spacing w:line="360" w:lineRule="auto"/>
        <w:jc w:val="both"/>
        <w:rPr>
          <w:rFonts w:ascii="David" w:hAnsi="David"/>
          <w:color w:val="000000"/>
        </w:rPr>
      </w:pPr>
      <w:r w:rsidRPr="006E7223">
        <w:rPr>
          <w:rFonts w:ascii="David" w:hAnsi="David"/>
          <w:color w:val="000000"/>
          <w:rtl/>
        </w:rPr>
        <w:t xml:space="preserve">ההבהרות תתפרסמנה </w:t>
      </w:r>
      <w:hyperlink w:history="1">
        <w:r w:rsidRPr="006E7223">
          <w:rPr>
            <w:rStyle w:val="Hyperlink"/>
            <w:rFonts w:ascii="David" w:hAnsi="David"/>
            <w:rtl/>
          </w:rPr>
          <w:t>באתר האינטרנט</w:t>
        </w:r>
      </w:hyperlink>
      <w:r w:rsidRPr="006E7223">
        <w:rPr>
          <w:rFonts w:ascii="David" w:hAnsi="David"/>
          <w:color w:val="000000"/>
          <w:rtl/>
        </w:rPr>
        <w:t xml:space="preserve"> של המשרד תחת לשונית "מכרזי טובין ושירותים" ובאתר מנהל הרכש.</w:t>
      </w:r>
    </w:p>
    <w:p w14:paraId="7E3ADD44" w14:textId="77777777" w:rsidR="00761A09" w:rsidRPr="006E7223" w:rsidRDefault="00761A09" w:rsidP="00761A09">
      <w:pPr>
        <w:numPr>
          <w:ilvl w:val="2"/>
          <w:numId w:val="3"/>
        </w:numPr>
        <w:spacing w:line="360" w:lineRule="auto"/>
        <w:jc w:val="both"/>
        <w:rPr>
          <w:rFonts w:ascii="David" w:hAnsi="David"/>
          <w:color w:val="000000"/>
        </w:rPr>
      </w:pPr>
      <w:r w:rsidRPr="006E7223">
        <w:rPr>
          <w:rFonts w:ascii="David" w:hAnsi="David"/>
          <w:color w:val="000000"/>
          <w:rtl/>
        </w:rPr>
        <w:t xml:space="preserve">תשובות לשאלות ההבהרה ו/או הודעות על הבהרות והנחיות שהן בגדר שינוי ו/או הוספת תנאים בנוסח המכרז, ו/או בנוסח ההסכם, יתפרסמו </w:t>
      </w:r>
      <w:hyperlink w:history="1">
        <w:r w:rsidRPr="006E7223">
          <w:rPr>
            <w:rStyle w:val="Hyperlink"/>
            <w:rFonts w:ascii="David" w:hAnsi="David"/>
            <w:rtl/>
          </w:rPr>
          <w:t>באתר האינטרנט</w:t>
        </w:r>
      </w:hyperlink>
      <w:r w:rsidRPr="006E7223">
        <w:rPr>
          <w:rFonts w:ascii="David" w:hAnsi="David"/>
          <w:color w:val="000000"/>
          <w:rtl/>
        </w:rPr>
        <w:t xml:space="preserve"> של המשרד.</w:t>
      </w:r>
      <w:r w:rsidRPr="006E7223">
        <w:rPr>
          <w:rFonts w:ascii="David" w:hAnsi="David"/>
          <w:color w:val="000000"/>
          <w:rtl/>
        </w:rPr>
        <w:br/>
        <w:t>היה ותתפרסמנה הודעות כאמור, הן יהיו חלק בלתי נפרד ממסמכי המכרז.</w:t>
      </w:r>
    </w:p>
    <w:p w14:paraId="33477962" w14:textId="77777777" w:rsidR="00761A09" w:rsidRPr="006E7223" w:rsidRDefault="00761A09" w:rsidP="00761A09">
      <w:pPr>
        <w:numPr>
          <w:ilvl w:val="2"/>
          <w:numId w:val="3"/>
        </w:numPr>
        <w:spacing w:line="360" w:lineRule="auto"/>
        <w:rPr>
          <w:rFonts w:ascii="David" w:hAnsi="David"/>
          <w:rtl/>
        </w:rPr>
      </w:pPr>
      <w:r w:rsidRPr="006E7223">
        <w:rPr>
          <w:rFonts w:ascii="David" w:hAnsi="David"/>
          <w:rtl/>
        </w:rPr>
        <w:t>על כל המציעים חלה חובה להתעדכן באתר האינטרנט בדבר הבהרות או שינויים.</w:t>
      </w:r>
    </w:p>
    <w:p w14:paraId="287D4C7F" w14:textId="600AEEDD" w:rsidR="00284F3C" w:rsidRDefault="00761A09" w:rsidP="00761A09">
      <w:pPr>
        <w:spacing w:line="360" w:lineRule="auto"/>
        <w:ind w:left="1616"/>
        <w:jc w:val="both"/>
        <w:rPr>
          <w:rFonts w:ascii="David" w:hAnsi="David"/>
          <w:b/>
          <w:bCs/>
          <w:color w:val="000000"/>
          <w:rtl/>
        </w:rPr>
      </w:pPr>
      <w:r w:rsidRPr="006E7223">
        <w:rPr>
          <w:rFonts w:ascii="David" w:hAnsi="David"/>
          <w:color w:val="000000"/>
          <w:rtl/>
        </w:rPr>
        <w:t xml:space="preserve">המשרד רשאי לפרסם שינויים והבהרות במסמכי המכרז, כאמור, עד המועד האחרון להגשת ההצעות. הפרסום ייעשה </w:t>
      </w:r>
      <w:hyperlink w:history="1">
        <w:r w:rsidRPr="006E7223">
          <w:rPr>
            <w:rStyle w:val="Hyperlink"/>
            <w:rFonts w:ascii="David" w:hAnsi="David"/>
            <w:rtl/>
          </w:rPr>
          <w:t>באתר האינטרנט</w:t>
        </w:r>
      </w:hyperlink>
      <w:r w:rsidRPr="006E7223">
        <w:rPr>
          <w:rFonts w:ascii="David" w:hAnsi="David"/>
          <w:color w:val="000000"/>
          <w:rtl/>
        </w:rPr>
        <w:t xml:space="preserve"> של המשרד ובאתר מנהל הרכש. </w:t>
      </w:r>
      <w:r w:rsidRPr="006E7223">
        <w:rPr>
          <w:rFonts w:ascii="David" w:hAnsi="David"/>
          <w:b/>
          <w:bCs/>
          <w:color w:val="000000"/>
          <w:rtl/>
        </w:rPr>
        <w:t>יודגש כי באחריות המציעים לברר ולהתעדכן בגין שינויים אלו. הצעה שתוגש מבלי להחיל את השינויים האמורים בעקבות תשובות לשאלות ההבהרה וכיו"ב כאמור, עשויה להיפסל כולה או חלקה עקב אי עמידה בתנאי המכרז המעודכנים</w:t>
      </w:r>
      <w:r>
        <w:rPr>
          <w:rFonts w:ascii="David" w:hAnsi="David" w:hint="cs"/>
          <w:b/>
          <w:bCs/>
          <w:color w:val="000000"/>
          <w:rtl/>
        </w:rPr>
        <w:t>.</w:t>
      </w:r>
    </w:p>
    <w:p w14:paraId="59ABD5A0" w14:textId="77777777" w:rsidR="00761A09" w:rsidRPr="00207C74" w:rsidRDefault="00761A09" w:rsidP="00761A09">
      <w:pPr>
        <w:spacing w:line="360" w:lineRule="auto"/>
        <w:ind w:left="1616"/>
        <w:jc w:val="both"/>
        <w:rPr>
          <w:b/>
          <w:bCs/>
          <w:color w:val="000000"/>
          <w:rtl/>
        </w:rPr>
      </w:pPr>
    </w:p>
    <w:p w14:paraId="386E45D7" w14:textId="77777777" w:rsidR="00701665" w:rsidRPr="00FA4209" w:rsidRDefault="00701665" w:rsidP="00701665">
      <w:pPr>
        <w:keepNext/>
        <w:numPr>
          <w:ilvl w:val="1"/>
          <w:numId w:val="3"/>
        </w:numPr>
        <w:spacing w:line="360" w:lineRule="auto"/>
        <w:ind w:left="788" w:hanging="431"/>
        <w:jc w:val="both"/>
        <w:rPr>
          <w:b/>
          <w:bCs/>
          <w:color w:val="000000"/>
        </w:rPr>
      </w:pPr>
      <w:r>
        <w:rPr>
          <w:rFonts w:hint="cs"/>
          <w:b/>
          <w:bCs/>
          <w:color w:val="000000"/>
          <w:rtl/>
        </w:rPr>
        <w:t xml:space="preserve">אופן </w:t>
      </w:r>
      <w:r w:rsidRPr="00FA4209">
        <w:rPr>
          <w:rFonts w:hint="cs"/>
          <w:b/>
          <w:bCs/>
          <w:color w:val="000000"/>
          <w:rtl/>
        </w:rPr>
        <w:t>הגשת ההצעות:</w:t>
      </w:r>
    </w:p>
    <w:p w14:paraId="797A0E90" w14:textId="77777777" w:rsidR="00701665" w:rsidRPr="00280A4E" w:rsidRDefault="00701665" w:rsidP="00701665">
      <w:pPr>
        <w:numPr>
          <w:ilvl w:val="2"/>
          <w:numId w:val="3"/>
        </w:numPr>
        <w:spacing w:line="360" w:lineRule="auto"/>
        <w:jc w:val="both"/>
        <w:rPr>
          <w:rFonts w:ascii="David" w:hAnsi="David"/>
          <w:color w:val="000000"/>
        </w:rPr>
      </w:pPr>
      <w:bookmarkStart w:id="5" w:name="_Ref519070889"/>
      <w:r w:rsidRPr="00280A4E">
        <w:rPr>
          <w:rFonts w:ascii="David" w:hAnsi="David"/>
          <w:color w:val="000000"/>
          <w:rtl/>
        </w:rPr>
        <w:t>על המציע למלא את הטפסים והנספחים המצורפים למכרז זה. יש למלא את כל פרטי הנספחים ללא יוצא מן הכלל, בצירוף כל המסמכים הנדרשים כשהם מלאים וחתומים כנדרש. המשרד רשאי שלא להתייחס להצעות חלקיות ו/או להצעות שלא הוגשו בצירוף הנספחים המצורפים.</w:t>
      </w:r>
    </w:p>
    <w:p w14:paraId="5A8D92C3" w14:textId="77777777" w:rsidR="00701665" w:rsidRPr="00280A4E" w:rsidRDefault="00701665" w:rsidP="00701665">
      <w:pPr>
        <w:numPr>
          <w:ilvl w:val="2"/>
          <w:numId w:val="3"/>
        </w:numPr>
        <w:spacing w:line="360" w:lineRule="auto"/>
        <w:jc w:val="both"/>
        <w:rPr>
          <w:rFonts w:ascii="David" w:hAnsi="David"/>
          <w:color w:val="000000"/>
        </w:rPr>
      </w:pPr>
      <w:bookmarkStart w:id="6" w:name="_Ref512164489"/>
      <w:r w:rsidRPr="00280A4E">
        <w:rPr>
          <w:rFonts w:ascii="David" w:hAnsi="David"/>
          <w:color w:val="000000"/>
          <w:rtl/>
        </w:rPr>
        <w:t>המציע יגיש את כל מסמכי המכרז כשהם חתומים בראשי תיבות על ידי מורשה החתימה מטעמו בתחתית כל עמוד במכרז. הגשת ההצעה חתומה כאמור תהווה ראיה חלוטה לכך שהמציע קרא את כל האמור במסמכי המכרז וההסכם המצורף לו על נספחיו, הבין את האמור במסמכים אלה ונתן לכך את הסכמתו הבלתי מסויגת וכי הוא מתחייב לספק את השירותים בהתאם להוראות מכרז זה לרבות בהתאם להוראות ההסכם שייחתם עמו על נספחיו, בדייקנות, ביעילות ובמומחיות. מציע שהגיש הצעה במכרז יהיה מנוע מלטעון כי לא היה מודע לפרט כלשהו הקשור למכרז ו/או לתנאיו ו/או לדרישותיו.</w:t>
      </w:r>
      <w:bookmarkEnd w:id="6"/>
    </w:p>
    <w:p w14:paraId="044424C6" w14:textId="77777777" w:rsidR="00701665" w:rsidRPr="00280A4E" w:rsidRDefault="00701665" w:rsidP="00701665">
      <w:pPr>
        <w:numPr>
          <w:ilvl w:val="2"/>
          <w:numId w:val="3"/>
        </w:numPr>
        <w:spacing w:line="360" w:lineRule="auto"/>
        <w:jc w:val="both"/>
        <w:rPr>
          <w:rFonts w:ascii="David" w:hAnsi="David"/>
          <w:color w:val="000000"/>
        </w:rPr>
      </w:pPr>
      <w:r w:rsidRPr="00280A4E">
        <w:rPr>
          <w:rFonts w:ascii="David" w:hAnsi="David"/>
          <w:color w:val="000000"/>
          <w:rtl/>
        </w:rPr>
        <w:t xml:space="preserve">הגשת ההצעות למכרז תבוצע באופן מקוון, באמצעות מערכת יהלום, אלא אם כן קבע המזמין, בהודעה שתפורסם בעמוד פרסום המכרז באתר מינהל הרכש הממשלתי (להלן: "דף המכרז"), דרך הגשה אחרת במכרז. במקרה כאמור על המציעים לפעול בהתאם להוראות שפרסם המזמין בדף המכרז.  </w:t>
      </w:r>
    </w:p>
    <w:p w14:paraId="454382EA" w14:textId="77777777" w:rsidR="00701665" w:rsidRPr="00280A4E" w:rsidRDefault="00701665" w:rsidP="00701665">
      <w:pPr>
        <w:numPr>
          <w:ilvl w:val="2"/>
          <w:numId w:val="3"/>
        </w:numPr>
        <w:spacing w:line="360" w:lineRule="auto"/>
        <w:jc w:val="both"/>
        <w:rPr>
          <w:rFonts w:ascii="David" w:hAnsi="David"/>
          <w:color w:val="000000"/>
        </w:rPr>
      </w:pPr>
      <w:r w:rsidRPr="00280A4E">
        <w:rPr>
          <w:rFonts w:ascii="David" w:hAnsi="David"/>
          <w:color w:val="000000"/>
          <w:rtl/>
        </w:rPr>
        <w:t>קישור למערכת לצורך הגשת הצעות במכרז, יפורסם בדף המכרז. מציע אשר מעוניין להגיש שאלות הבהרה והערות או שמעוניין להגיש את הצעתו במכרז, נדרש ללחוץ על הקישור "להגשת שאלות והצעות" בדף המכרז, על מנת לעבור למערכת.</w:t>
      </w:r>
    </w:p>
    <w:p w14:paraId="4A0233AF" w14:textId="77777777" w:rsidR="00701665" w:rsidRPr="00001E09" w:rsidRDefault="00701665" w:rsidP="00701665">
      <w:pPr>
        <w:numPr>
          <w:ilvl w:val="2"/>
          <w:numId w:val="3"/>
        </w:numPr>
        <w:spacing w:line="360" w:lineRule="auto"/>
        <w:jc w:val="both"/>
        <w:rPr>
          <w:rFonts w:ascii="David" w:hAnsi="David"/>
          <w:b/>
          <w:bCs/>
          <w:color w:val="000000"/>
          <w:u w:val="single"/>
        </w:rPr>
      </w:pPr>
      <w:r w:rsidRPr="00001E09">
        <w:rPr>
          <w:rFonts w:ascii="David" w:hAnsi="David"/>
          <w:b/>
          <w:bCs/>
          <w:color w:val="000000"/>
          <w:u w:val="single"/>
          <w:rtl/>
        </w:rPr>
        <w:t>הליך הגשת ההצעות במערכת כולל שני שלבים:</w:t>
      </w:r>
    </w:p>
    <w:p w14:paraId="518590E6" w14:textId="77777777" w:rsidR="00701665" w:rsidRPr="00280A4E" w:rsidRDefault="00701665" w:rsidP="00701665">
      <w:pPr>
        <w:numPr>
          <w:ilvl w:val="3"/>
          <w:numId w:val="3"/>
        </w:numPr>
        <w:spacing w:line="360" w:lineRule="auto"/>
        <w:jc w:val="both"/>
        <w:rPr>
          <w:rFonts w:ascii="David" w:hAnsi="David"/>
          <w:color w:val="000000"/>
        </w:rPr>
      </w:pPr>
      <w:r w:rsidRPr="00280A4E">
        <w:rPr>
          <w:rFonts w:ascii="David" w:hAnsi="David"/>
          <w:color w:val="000000"/>
          <w:rtl/>
        </w:rPr>
        <w:t>הזדהות של מגיש ההצעה באמצעות מערכת ההזדהות הלאומית.</w:t>
      </w:r>
      <w:r w:rsidRPr="00280A4E">
        <w:rPr>
          <w:rFonts w:ascii="David" w:hAnsi="David"/>
          <w:color w:val="000000"/>
        </w:rPr>
        <w:t xml:space="preserve"> </w:t>
      </w:r>
    </w:p>
    <w:p w14:paraId="0C14969C" w14:textId="77777777" w:rsidR="00701665" w:rsidRPr="00280A4E" w:rsidRDefault="00701665" w:rsidP="00701665">
      <w:pPr>
        <w:numPr>
          <w:ilvl w:val="3"/>
          <w:numId w:val="3"/>
        </w:numPr>
        <w:spacing w:line="360" w:lineRule="auto"/>
        <w:jc w:val="both"/>
        <w:rPr>
          <w:rFonts w:ascii="David" w:hAnsi="David"/>
          <w:color w:val="000000"/>
        </w:rPr>
      </w:pPr>
      <w:r w:rsidRPr="00280A4E">
        <w:rPr>
          <w:rFonts w:ascii="David" w:hAnsi="David"/>
          <w:color w:val="000000"/>
          <w:rtl/>
        </w:rPr>
        <w:t xml:space="preserve">הגשת ההצעה בתיבת המכרזים במערכת יהלום. </w:t>
      </w:r>
    </w:p>
    <w:p w14:paraId="0CE283FD" w14:textId="77777777" w:rsidR="00701665" w:rsidRPr="00001E09" w:rsidRDefault="00701665" w:rsidP="00701665">
      <w:pPr>
        <w:numPr>
          <w:ilvl w:val="2"/>
          <w:numId w:val="3"/>
        </w:numPr>
        <w:spacing w:line="360" w:lineRule="auto"/>
        <w:jc w:val="both"/>
        <w:rPr>
          <w:rFonts w:ascii="David" w:hAnsi="David"/>
          <w:b/>
          <w:bCs/>
          <w:color w:val="000000"/>
          <w:u w:val="single"/>
        </w:rPr>
      </w:pPr>
      <w:r w:rsidRPr="00001E09">
        <w:rPr>
          <w:rFonts w:ascii="David" w:hAnsi="David"/>
          <w:b/>
          <w:bCs/>
          <w:color w:val="000000"/>
          <w:u w:val="single"/>
          <w:rtl/>
        </w:rPr>
        <w:t>פעולות במערכת ההזדהות</w:t>
      </w:r>
    </w:p>
    <w:p w14:paraId="68EE45EB" w14:textId="77777777" w:rsidR="00701665" w:rsidRPr="00FB4AF3" w:rsidRDefault="00701665" w:rsidP="00701665">
      <w:pPr>
        <w:numPr>
          <w:ilvl w:val="3"/>
          <w:numId w:val="3"/>
        </w:numPr>
        <w:spacing w:line="360" w:lineRule="auto"/>
        <w:jc w:val="both"/>
        <w:rPr>
          <w:rFonts w:ascii="David" w:hAnsi="David"/>
          <w:color w:val="000000"/>
        </w:rPr>
      </w:pPr>
      <w:r w:rsidRPr="00FB4AF3">
        <w:rPr>
          <w:rFonts w:ascii="David" w:hAnsi="David"/>
          <w:color w:val="000000"/>
          <w:rtl/>
        </w:rPr>
        <w:t xml:space="preserve">מגיש הצעה, אשר טרם נרשם למערכת ההזדהות הלאומית, יידרש להירשם למערכת ולאחר השלמת תהליך ההרשמה, לאמת את זהותו לצורך מעבר לשלב הגשת ההצעות. </w:t>
      </w:r>
    </w:p>
    <w:p w14:paraId="17FD2D61" w14:textId="77777777" w:rsidR="00701665" w:rsidRPr="00FB4AF3" w:rsidRDefault="00701665" w:rsidP="00701665">
      <w:pPr>
        <w:numPr>
          <w:ilvl w:val="3"/>
          <w:numId w:val="3"/>
        </w:numPr>
        <w:spacing w:line="360" w:lineRule="auto"/>
        <w:jc w:val="both"/>
        <w:rPr>
          <w:rFonts w:ascii="David" w:hAnsi="David"/>
          <w:color w:val="000000"/>
        </w:rPr>
      </w:pPr>
      <w:r w:rsidRPr="00FB4AF3">
        <w:rPr>
          <w:rFonts w:ascii="David" w:hAnsi="David"/>
          <w:color w:val="000000"/>
          <w:rtl/>
        </w:rPr>
        <w:t>מגיש הצעה, אשר רשום למערכת ההזדהות הלאומית, יידרש לאמת את זהותו לצורך מעבר לשלב הגשת ההצעה.</w:t>
      </w:r>
    </w:p>
    <w:p w14:paraId="66C29004" w14:textId="77777777" w:rsidR="00701665" w:rsidRPr="00FB4AF3" w:rsidRDefault="00701665" w:rsidP="00701665">
      <w:pPr>
        <w:numPr>
          <w:ilvl w:val="3"/>
          <w:numId w:val="3"/>
        </w:numPr>
        <w:spacing w:line="360" w:lineRule="auto"/>
        <w:jc w:val="both"/>
        <w:rPr>
          <w:rFonts w:ascii="David" w:hAnsi="David"/>
          <w:color w:val="000000"/>
        </w:rPr>
      </w:pPr>
      <w:r w:rsidRPr="00FB4AF3">
        <w:rPr>
          <w:rFonts w:ascii="David" w:hAnsi="David"/>
          <w:color w:val="000000"/>
          <w:rtl/>
        </w:rPr>
        <w:lastRenderedPageBreak/>
        <w:t>בכל תקלה בהליך ההרשמה להזדהות הלאומית, או בתהליך ההזדהות, יש לפנות למוקד התמיכה של המערכת (טלפון - 1299, כתובת דואר אלקטרוני </w:t>
      </w:r>
      <w:hyperlink w:tgtFrame="_top" w:tooltip="כתובת דואר אלקטרוני" w:history="1">
        <w:r w:rsidRPr="00A5702C">
          <w:rPr>
            <w:rStyle w:val="Hyperlink"/>
          </w:rPr>
          <w:t>moked@mail.gov.il</w:t>
        </w:r>
      </w:hyperlink>
      <w:r w:rsidRPr="00A5702C">
        <w:rPr>
          <w:rStyle w:val="Hyperlink"/>
          <w:rtl/>
        </w:rPr>
        <w:t>,</w:t>
      </w:r>
      <w:r w:rsidRPr="00FB4AF3">
        <w:rPr>
          <w:rFonts w:ascii="David" w:hAnsi="David"/>
          <w:color w:val="000000"/>
          <w:rtl/>
        </w:rPr>
        <w:t xml:space="preserve"> טלפון נוסף </w:t>
      </w:r>
      <w:r w:rsidRPr="00FB4AF3">
        <w:rPr>
          <w:rFonts w:ascii="David" w:hAnsi="David"/>
          <w:color w:val="000000"/>
        </w:rPr>
        <w:t>08-6863100</w:t>
      </w:r>
      <w:r w:rsidRPr="00FB4AF3">
        <w:rPr>
          <w:rFonts w:ascii="David" w:hAnsi="David"/>
          <w:color w:val="000000"/>
          <w:rtl/>
        </w:rPr>
        <w:t xml:space="preserve">) </w:t>
      </w:r>
    </w:p>
    <w:p w14:paraId="511BE8FB" w14:textId="77777777" w:rsidR="00701665" w:rsidRPr="00FB4AF3" w:rsidRDefault="00701665" w:rsidP="00701665">
      <w:pPr>
        <w:numPr>
          <w:ilvl w:val="3"/>
          <w:numId w:val="3"/>
        </w:numPr>
        <w:spacing w:line="360" w:lineRule="auto"/>
        <w:jc w:val="both"/>
        <w:rPr>
          <w:rFonts w:ascii="David" w:hAnsi="David"/>
          <w:color w:val="000000"/>
        </w:rPr>
      </w:pPr>
      <w:r w:rsidRPr="00FB4AF3">
        <w:rPr>
          <w:rFonts w:ascii="David" w:hAnsi="David"/>
          <w:color w:val="000000"/>
          <w:rtl/>
        </w:rPr>
        <w:t>פרטים נוספים על אודות הליך ההרשמה</w:t>
      </w:r>
      <w:r w:rsidRPr="00FB4AF3">
        <w:rPr>
          <w:rFonts w:ascii="David" w:hAnsi="David"/>
          <w:color w:val="000000"/>
          <w:rtl/>
        </w:rPr>
        <w:fldChar w:fldCharType="begin"/>
      </w:r>
      <w:r w:rsidRPr="00FB4AF3">
        <w:rPr>
          <w:rFonts w:ascii="David" w:hAnsi="David"/>
          <w:color w:val="000000"/>
          <w:rtl/>
        </w:rPr>
        <w:instrText xml:space="preserve"> </w:instrText>
      </w:r>
      <w:r w:rsidRPr="00FB4AF3">
        <w:rPr>
          <w:rFonts w:ascii="David" w:hAnsi="David"/>
          <w:color w:val="000000"/>
        </w:rPr>
        <w:instrText>HYPERLINK</w:instrText>
      </w:r>
      <w:r w:rsidRPr="00FB4AF3">
        <w:rPr>
          <w:rFonts w:ascii="David" w:hAnsi="David"/>
          <w:color w:val="000000"/>
          <w:rtl/>
        </w:rPr>
        <w:instrText xml:space="preserve"> "</w:instrText>
      </w:r>
      <w:r w:rsidRPr="00FB4AF3">
        <w:rPr>
          <w:rFonts w:ascii="David" w:hAnsi="David"/>
          <w:color w:val="000000"/>
        </w:rPr>
        <w:instrText>https://portal.gpa.gov.il/supplier/yahalom-teivadigitalit</w:instrText>
      </w:r>
      <w:r w:rsidRPr="00FB4AF3">
        <w:rPr>
          <w:rFonts w:ascii="David" w:hAnsi="David"/>
          <w:color w:val="000000"/>
          <w:rtl/>
        </w:rPr>
        <w:instrText xml:space="preserve">/" </w:instrText>
      </w:r>
      <w:r w:rsidRPr="00FB4AF3">
        <w:rPr>
          <w:rFonts w:ascii="David" w:hAnsi="David"/>
          <w:color w:val="000000"/>
          <w:rtl/>
        </w:rPr>
        <w:fldChar w:fldCharType="separate"/>
      </w:r>
      <w:r w:rsidRPr="00FB4AF3">
        <w:rPr>
          <w:rFonts w:ascii="David" w:hAnsi="David"/>
          <w:color w:val="000000"/>
          <w:rtl/>
        </w:rPr>
        <w:t xml:space="preserve"> </w:t>
      </w:r>
      <w:r w:rsidRPr="002C6A1C">
        <w:rPr>
          <w:rStyle w:val="Hyperlink"/>
          <w:rtl/>
        </w:rPr>
        <w:t>מפורטים בקישור זה</w:t>
      </w:r>
      <w:r w:rsidRPr="00FB4AF3">
        <w:rPr>
          <w:rFonts w:ascii="David" w:hAnsi="David"/>
          <w:color w:val="000000"/>
          <w:rtl/>
        </w:rPr>
        <w:t>.</w:t>
      </w:r>
    </w:p>
    <w:p w14:paraId="36C5C4DE" w14:textId="77777777" w:rsidR="00701665" w:rsidRPr="00FB4AF3" w:rsidRDefault="00701665" w:rsidP="00701665">
      <w:pPr>
        <w:numPr>
          <w:ilvl w:val="3"/>
          <w:numId w:val="3"/>
        </w:numPr>
        <w:spacing w:line="360" w:lineRule="auto"/>
        <w:jc w:val="both"/>
        <w:rPr>
          <w:rFonts w:ascii="David" w:hAnsi="David"/>
          <w:color w:val="000000"/>
          <w:rtl/>
        </w:rPr>
      </w:pPr>
      <w:r w:rsidRPr="00FB4AF3">
        <w:rPr>
          <w:rFonts w:ascii="David" w:hAnsi="David"/>
          <w:color w:val="000000"/>
          <w:rtl/>
        </w:rPr>
        <w:fldChar w:fldCharType="end"/>
      </w:r>
      <w:r w:rsidRPr="00FB4AF3">
        <w:rPr>
          <w:rFonts w:ascii="David" w:hAnsi="David"/>
          <w:color w:val="000000"/>
          <w:rtl/>
        </w:rPr>
        <w:t>לאחר השלמת ההזדהות, המערכת תעביר את מגיש ההצעה באופן אוטומטי לתיבת המכרז הרלוונטית. על המציע לוודא כי במערכת להגשת ההצעות מופיע שם ומספר המכרז המבוקש על ידו.</w:t>
      </w:r>
    </w:p>
    <w:p w14:paraId="5C1E50C3" w14:textId="77777777" w:rsidR="00701665" w:rsidRPr="00001E09" w:rsidRDefault="00701665" w:rsidP="00701665">
      <w:pPr>
        <w:numPr>
          <w:ilvl w:val="2"/>
          <w:numId w:val="3"/>
        </w:numPr>
        <w:spacing w:line="360" w:lineRule="auto"/>
        <w:jc w:val="both"/>
        <w:rPr>
          <w:rFonts w:ascii="David" w:hAnsi="David"/>
          <w:b/>
          <w:bCs/>
          <w:color w:val="000000"/>
          <w:u w:val="single"/>
        </w:rPr>
      </w:pPr>
      <w:r w:rsidRPr="00001E09">
        <w:rPr>
          <w:rFonts w:ascii="David" w:hAnsi="David"/>
          <w:b/>
          <w:bCs/>
          <w:color w:val="000000"/>
          <w:u w:val="single"/>
          <w:rtl/>
        </w:rPr>
        <w:t>פעולות במערכת יהלום</w:t>
      </w:r>
    </w:p>
    <w:p w14:paraId="120D3A0F" w14:textId="77777777" w:rsidR="00701665" w:rsidRPr="00E327F1" w:rsidRDefault="00701665" w:rsidP="00701665">
      <w:pPr>
        <w:numPr>
          <w:ilvl w:val="3"/>
          <w:numId w:val="3"/>
        </w:numPr>
        <w:spacing w:line="360" w:lineRule="auto"/>
        <w:jc w:val="both"/>
        <w:rPr>
          <w:rFonts w:ascii="David" w:hAnsi="David"/>
          <w:color w:val="000000"/>
        </w:rPr>
      </w:pPr>
      <w:r w:rsidRPr="00E327F1">
        <w:rPr>
          <w:rFonts w:ascii="David" w:hAnsi="David"/>
          <w:color w:val="000000"/>
          <w:rtl/>
        </w:rPr>
        <w:t>מציע המעוניין לשאול שאלות הבהרה או שיש לו הערות, יוכל לבצע זאת כל עוד לא חלף המועד האחרון להגשת שאלות הבהרה והערות, באמצעות לחיצה על כפתור "להגשת שאלות והצעות". המציע ימלא עבור כל שאלה את מספר הפרק/נספח ואת מספר הסעיף.</w:t>
      </w:r>
    </w:p>
    <w:p w14:paraId="20791689" w14:textId="77777777" w:rsidR="00701665" w:rsidRPr="00E327F1" w:rsidRDefault="00701665" w:rsidP="00701665">
      <w:pPr>
        <w:numPr>
          <w:ilvl w:val="3"/>
          <w:numId w:val="3"/>
        </w:numPr>
        <w:spacing w:line="360" w:lineRule="auto"/>
        <w:jc w:val="both"/>
        <w:rPr>
          <w:rFonts w:ascii="David" w:hAnsi="David"/>
          <w:color w:val="000000"/>
        </w:rPr>
      </w:pPr>
      <w:r w:rsidRPr="00E327F1">
        <w:rPr>
          <w:rFonts w:ascii="David" w:hAnsi="David"/>
          <w:color w:val="000000"/>
          <w:rtl/>
        </w:rPr>
        <w:t xml:space="preserve">במסגרת הגשת ההצעה, על המציע לפעול בהתאם להנחיות שתופענה במערכת יהלום, למלא את כלל השדות שנדרש באופן ברור ובהתאם להנחיות המערכת, ולעלות למערכת את הקבצים הנדרשים, בהתאם להוראות המכרז. </w:t>
      </w:r>
    </w:p>
    <w:p w14:paraId="60624B60" w14:textId="77777777" w:rsidR="00701665" w:rsidRPr="00E327F1" w:rsidRDefault="00701665" w:rsidP="00701665">
      <w:pPr>
        <w:numPr>
          <w:ilvl w:val="3"/>
          <w:numId w:val="3"/>
        </w:numPr>
        <w:spacing w:line="360" w:lineRule="auto"/>
        <w:jc w:val="both"/>
        <w:rPr>
          <w:rFonts w:ascii="David" w:hAnsi="David"/>
          <w:color w:val="000000"/>
        </w:rPr>
      </w:pPr>
      <w:r w:rsidRPr="00E327F1">
        <w:rPr>
          <w:rFonts w:ascii="David" w:hAnsi="David"/>
          <w:color w:val="000000"/>
          <w:rtl/>
        </w:rPr>
        <w:t>לאחר השלמת הגשת ההצעה במערכת, תתקבל הודעה "הצעתך נשלחה בהצלחה" והמציע יוכל להוריד את מסמך ההצעה. מסמך ההצעה הינו מסמך חתום דיגיטלית של ההצעה ומהווה אסמכתא להצעה שהוגשה. המסמך ישלח למציע גם באמצעות הדואר האלקטרוני. מסמך ההצעה האחרון שנשלח יוצג גם במערכת.</w:t>
      </w:r>
    </w:p>
    <w:p w14:paraId="35F29843" w14:textId="77777777" w:rsidR="00701665" w:rsidRPr="00E327F1" w:rsidRDefault="00701665" w:rsidP="00701665">
      <w:pPr>
        <w:numPr>
          <w:ilvl w:val="3"/>
          <w:numId w:val="3"/>
        </w:numPr>
        <w:spacing w:line="360" w:lineRule="auto"/>
        <w:jc w:val="both"/>
        <w:rPr>
          <w:rFonts w:ascii="David" w:hAnsi="David"/>
          <w:color w:val="000000"/>
        </w:rPr>
      </w:pPr>
      <w:r w:rsidRPr="00E327F1">
        <w:rPr>
          <w:rFonts w:ascii="David" w:hAnsi="David"/>
          <w:color w:val="000000"/>
          <w:rtl/>
        </w:rPr>
        <w:t>מציע יוכל לעדכן את הצעתו כל עוד לא חלף המועד האחרון להגשת הצעה.</w:t>
      </w:r>
    </w:p>
    <w:p w14:paraId="36C81BE1" w14:textId="77777777" w:rsidR="00701665" w:rsidRPr="00E327F1" w:rsidRDefault="00701665" w:rsidP="00701665">
      <w:pPr>
        <w:numPr>
          <w:ilvl w:val="3"/>
          <w:numId w:val="3"/>
        </w:numPr>
        <w:spacing w:line="360" w:lineRule="auto"/>
        <w:jc w:val="both"/>
        <w:rPr>
          <w:rFonts w:ascii="David" w:hAnsi="David"/>
          <w:color w:val="000000"/>
        </w:rPr>
      </w:pPr>
      <w:r w:rsidRPr="00E327F1">
        <w:rPr>
          <w:rFonts w:ascii="David" w:hAnsi="David"/>
          <w:color w:val="000000"/>
          <w:rtl/>
        </w:rPr>
        <w:t xml:space="preserve">במקרה שבו לאחר שהוגשו הצעות בתיבה, ערך המזמין שינוי במסמכי המכרז (למעט שינוי במועדי המכרז), הצעות שהיו בתיבה תבוטלנה ותעבורנה למצב טיוטה. מציע המעוניין להגיש את הצעתו בהתאם לתנאי המכרז המעודכנים, יידרש להגיש הצעה מחדש. </w:t>
      </w:r>
    </w:p>
    <w:p w14:paraId="35E262E7" w14:textId="77777777" w:rsidR="00701665" w:rsidRPr="00E327F1" w:rsidRDefault="00701665" w:rsidP="00701665">
      <w:pPr>
        <w:numPr>
          <w:ilvl w:val="3"/>
          <w:numId w:val="3"/>
        </w:numPr>
        <w:spacing w:line="360" w:lineRule="auto"/>
        <w:jc w:val="both"/>
        <w:rPr>
          <w:rFonts w:ascii="David" w:hAnsi="David"/>
          <w:color w:val="000000"/>
        </w:rPr>
      </w:pPr>
      <w:r w:rsidRPr="00E327F1">
        <w:rPr>
          <w:rFonts w:ascii="David" w:hAnsi="David"/>
          <w:color w:val="000000"/>
          <w:rtl/>
        </w:rPr>
        <w:t>לא ניתן יהיה להגיש הצעות במערכת לאחר המועד האחרון להגשת הצעות.</w:t>
      </w:r>
    </w:p>
    <w:p w14:paraId="48F8FB6E" w14:textId="77777777" w:rsidR="00701665" w:rsidRPr="00E327F1" w:rsidRDefault="00701665" w:rsidP="00701665">
      <w:pPr>
        <w:numPr>
          <w:ilvl w:val="3"/>
          <w:numId w:val="3"/>
        </w:numPr>
        <w:spacing w:line="360" w:lineRule="auto"/>
        <w:jc w:val="both"/>
        <w:rPr>
          <w:rFonts w:ascii="David" w:hAnsi="David"/>
          <w:color w:val="000000"/>
        </w:rPr>
      </w:pPr>
      <w:r w:rsidRPr="00E327F1">
        <w:rPr>
          <w:rFonts w:ascii="David" w:hAnsi="David"/>
          <w:color w:val="000000"/>
          <w:rtl/>
        </w:rPr>
        <w:t>במסגרת הגשת ההצעות במערכת, ישנן מגבלות טכניות שונות כגון:</w:t>
      </w:r>
    </w:p>
    <w:p w14:paraId="12D277B1" w14:textId="77777777" w:rsidR="00701665" w:rsidRPr="008E3360" w:rsidRDefault="00701665" w:rsidP="00701665">
      <w:pPr>
        <w:numPr>
          <w:ilvl w:val="4"/>
          <w:numId w:val="3"/>
        </w:numPr>
        <w:spacing w:line="360" w:lineRule="auto"/>
        <w:ind w:hanging="909"/>
        <w:jc w:val="both"/>
        <w:rPr>
          <w:rFonts w:ascii="David" w:hAnsi="David"/>
          <w:color w:val="000000"/>
        </w:rPr>
      </w:pPr>
      <w:r w:rsidRPr="008E3360">
        <w:rPr>
          <w:rFonts w:ascii="David" w:hAnsi="David"/>
          <w:color w:val="000000"/>
          <w:rtl/>
        </w:rPr>
        <w:t xml:space="preserve">ניתן לעלות עד 10 קבצים, כאשר גודל מקסימאלי של כל קובץ (עד </w:t>
      </w:r>
      <w:r w:rsidRPr="008E3360">
        <w:rPr>
          <w:rFonts w:ascii="David" w:hAnsi="David"/>
          <w:color w:val="000000"/>
        </w:rPr>
        <w:t>15MB</w:t>
      </w:r>
      <w:r w:rsidRPr="008E3360">
        <w:rPr>
          <w:rFonts w:ascii="David" w:hAnsi="David"/>
          <w:color w:val="000000"/>
          <w:rtl/>
        </w:rPr>
        <w:t>).</w:t>
      </w:r>
    </w:p>
    <w:p w14:paraId="2F4674C7" w14:textId="2A6655E8" w:rsidR="00701665" w:rsidRPr="008E3360" w:rsidRDefault="00701665" w:rsidP="00701665">
      <w:pPr>
        <w:numPr>
          <w:ilvl w:val="4"/>
          <w:numId w:val="3"/>
        </w:numPr>
        <w:spacing w:line="360" w:lineRule="auto"/>
        <w:ind w:hanging="909"/>
        <w:jc w:val="both"/>
        <w:rPr>
          <w:rFonts w:ascii="David" w:hAnsi="David"/>
          <w:color w:val="000000"/>
        </w:rPr>
      </w:pPr>
      <w:r w:rsidRPr="008E3360">
        <w:rPr>
          <w:rFonts w:ascii="David" w:hAnsi="David"/>
          <w:color w:val="000000"/>
          <w:rtl/>
        </w:rPr>
        <w:t>פרק הזמן שבו המערכת מתנתקת בהיעדר פעולה של משתמש (20 דקות ל-</w:t>
      </w:r>
      <w:r w:rsidRPr="008E3360">
        <w:rPr>
          <w:rFonts w:ascii="David" w:hAnsi="David"/>
          <w:color w:val="000000"/>
        </w:rPr>
        <w:t>Time out</w:t>
      </w:r>
      <w:r w:rsidRPr="008E3360">
        <w:rPr>
          <w:rFonts w:ascii="David" w:hAnsi="David"/>
          <w:color w:val="000000"/>
          <w:rtl/>
        </w:rPr>
        <w:t>)</w:t>
      </w:r>
      <w:r w:rsidR="00E13478">
        <w:rPr>
          <w:rFonts w:ascii="David" w:hAnsi="David" w:hint="cs"/>
          <w:color w:val="000000"/>
          <w:rtl/>
        </w:rPr>
        <w:t>.</w:t>
      </w:r>
      <w:r w:rsidRPr="008E3360">
        <w:rPr>
          <w:rFonts w:ascii="David" w:hAnsi="David"/>
          <w:color w:val="000000"/>
          <w:rtl/>
        </w:rPr>
        <w:t xml:space="preserve"> </w:t>
      </w:r>
    </w:p>
    <w:p w14:paraId="3CFAC7F7" w14:textId="77777777" w:rsidR="00701665" w:rsidRPr="008E3360" w:rsidRDefault="00701665" w:rsidP="00701665">
      <w:pPr>
        <w:numPr>
          <w:ilvl w:val="4"/>
          <w:numId w:val="3"/>
        </w:numPr>
        <w:spacing w:line="360" w:lineRule="auto"/>
        <w:ind w:hanging="909"/>
        <w:jc w:val="both"/>
        <w:rPr>
          <w:rFonts w:ascii="David" w:hAnsi="David"/>
          <w:color w:val="000000"/>
        </w:rPr>
      </w:pPr>
      <w:r w:rsidRPr="008E3360">
        <w:rPr>
          <w:rFonts w:ascii="David" w:hAnsi="David"/>
          <w:color w:val="000000"/>
          <w:rtl/>
        </w:rPr>
        <w:t xml:space="preserve">מגבלות טכניות נוספות - על מנת להכיר את שאר מגבלות המערכת, באחריות מגיש ההצעה לקרוא, מבעוד מועד, את </w:t>
      </w:r>
      <w:hyperlink r:id="rId8" w:history="1">
        <w:r w:rsidRPr="008E3360">
          <w:rPr>
            <w:rFonts w:ascii="David" w:hAnsi="David"/>
            <w:color w:val="000000"/>
            <w:rtl/>
          </w:rPr>
          <w:t>המדריך להגשת הצעות באמצעות תיבת מכרזים דיגיטלית</w:t>
        </w:r>
      </w:hyperlink>
      <w:r w:rsidRPr="008E3360">
        <w:rPr>
          <w:rFonts w:ascii="David" w:hAnsi="David"/>
          <w:color w:val="000000"/>
          <w:rtl/>
        </w:rPr>
        <w:t>. בנוסף, לרשותו של מגיש הצעה</w:t>
      </w:r>
      <w:r w:rsidRPr="006C09D0">
        <w:rPr>
          <w:rStyle w:val="Hyperlink"/>
          <w:rtl/>
        </w:rPr>
        <w:t xml:space="preserve"> </w:t>
      </w:r>
      <w:hyperlink r:id="rId9" w:history="1">
        <w:r w:rsidRPr="00087A7B">
          <w:rPr>
            <w:rStyle w:val="Hyperlink"/>
            <w:rtl/>
          </w:rPr>
          <w:t>חומרי הדרכה</w:t>
        </w:r>
      </w:hyperlink>
      <w:r w:rsidRPr="00087A7B">
        <w:rPr>
          <w:rStyle w:val="Hyperlink"/>
          <w:rtl/>
        </w:rPr>
        <w:t>,</w:t>
      </w:r>
      <w:r w:rsidRPr="008E3360">
        <w:rPr>
          <w:rFonts w:ascii="David" w:hAnsi="David"/>
          <w:color w:val="000000"/>
          <w:rtl/>
        </w:rPr>
        <w:t xml:space="preserve"> אשר נועדו לסייע בהגשת הצעות בהצלחה. </w:t>
      </w:r>
    </w:p>
    <w:p w14:paraId="7BD6281E" w14:textId="32FA5DB4" w:rsidR="00701665" w:rsidRPr="006D3369" w:rsidRDefault="00701665" w:rsidP="00701665">
      <w:pPr>
        <w:numPr>
          <w:ilvl w:val="3"/>
          <w:numId w:val="3"/>
        </w:numPr>
        <w:spacing w:line="360" w:lineRule="auto"/>
        <w:jc w:val="both"/>
        <w:rPr>
          <w:rFonts w:ascii="David" w:hAnsi="David"/>
          <w:color w:val="000000"/>
        </w:rPr>
      </w:pPr>
      <w:r w:rsidRPr="006D3369">
        <w:rPr>
          <w:rFonts w:ascii="David" w:hAnsi="David"/>
          <w:color w:val="000000"/>
          <w:rtl/>
        </w:rPr>
        <w:t>לסיוע טכני במקרה של תקלה או שאלה, ניתן לפנות למוקד התמיכה בימים א'-ה' בין השעות 8:00-17:00 בכתובת הדואר האלקטרוני:</w:t>
      </w:r>
      <w:r w:rsidRPr="00A37C16">
        <w:rPr>
          <w:rStyle w:val="Hyperlink"/>
          <w:rtl/>
        </w:rPr>
        <w:t xml:space="preserve"> </w:t>
      </w:r>
      <w:hyperlink w:history="1">
        <w:r w:rsidRPr="00A37C16">
          <w:rPr>
            <w:rStyle w:val="Hyperlink"/>
          </w:rPr>
          <w:t>moked@mail.gov.il</w:t>
        </w:r>
      </w:hyperlink>
      <w:r w:rsidRPr="006D3369">
        <w:rPr>
          <w:rFonts w:ascii="David" w:hAnsi="David"/>
          <w:color w:val="000000"/>
          <w:rtl/>
        </w:rPr>
        <w:t xml:space="preserve"> או באמצעות הצ'אט האנושי: </w:t>
      </w:r>
      <w:hyperlink r:id="rId10" w:history="1">
        <w:r w:rsidRPr="00A37C16">
          <w:rPr>
            <w:rStyle w:val="Hyperlink"/>
          </w:rPr>
          <w:t>https://mygovchat.gov.il/icr/bot.aspx?l=3</w:t>
        </w:r>
      </w:hyperlink>
      <w:r w:rsidRPr="006D3369">
        <w:rPr>
          <w:rFonts w:ascii="David" w:hAnsi="David"/>
          <w:color w:val="000000"/>
          <w:rtl/>
        </w:rPr>
        <w:t xml:space="preserve"> </w:t>
      </w:r>
      <w:r w:rsidR="00E13478">
        <w:rPr>
          <w:rFonts w:ascii="David" w:hAnsi="David" w:hint="cs"/>
          <w:color w:val="000000"/>
          <w:rtl/>
        </w:rPr>
        <w:t>.</w:t>
      </w:r>
    </w:p>
    <w:p w14:paraId="61CDFB7C" w14:textId="77777777" w:rsidR="00701665" w:rsidRPr="006D3369" w:rsidRDefault="00701665" w:rsidP="00701665">
      <w:pPr>
        <w:numPr>
          <w:ilvl w:val="3"/>
          <w:numId w:val="3"/>
        </w:numPr>
        <w:spacing w:line="360" w:lineRule="auto"/>
        <w:jc w:val="both"/>
        <w:rPr>
          <w:rFonts w:ascii="David" w:hAnsi="David"/>
          <w:color w:val="000000"/>
        </w:rPr>
      </w:pPr>
      <w:r w:rsidRPr="006D3369">
        <w:rPr>
          <w:rFonts w:ascii="David" w:hAnsi="David"/>
          <w:color w:val="000000"/>
          <w:rtl/>
        </w:rPr>
        <w:t>בפנייה יש לציין את שם המכרז, המועד האחרון להגשת ההצעות ובמקרה הצורך לצרף צילומי מסך.</w:t>
      </w:r>
    </w:p>
    <w:p w14:paraId="3635B62A" w14:textId="77777777" w:rsidR="00701665" w:rsidRPr="006D3369" w:rsidRDefault="00701665" w:rsidP="00701665">
      <w:pPr>
        <w:numPr>
          <w:ilvl w:val="3"/>
          <w:numId w:val="3"/>
        </w:numPr>
        <w:spacing w:line="360" w:lineRule="auto"/>
        <w:ind w:hanging="824"/>
        <w:jc w:val="both"/>
        <w:rPr>
          <w:rFonts w:ascii="David" w:hAnsi="David"/>
          <w:color w:val="000000"/>
        </w:rPr>
      </w:pPr>
      <w:r w:rsidRPr="006D3369">
        <w:rPr>
          <w:rFonts w:ascii="David" w:hAnsi="David"/>
          <w:color w:val="000000"/>
          <w:rtl/>
        </w:rPr>
        <w:t>זמן ההמתנה מרגע משלוח הפנייה ועד לחזרת נציג שירות, לא יעלה על 4 שעות בטווח שעות פעילות המוקד.</w:t>
      </w:r>
    </w:p>
    <w:p w14:paraId="459A353C" w14:textId="77777777" w:rsidR="00701665" w:rsidRPr="003F7DD9" w:rsidRDefault="00701665" w:rsidP="00701665">
      <w:pPr>
        <w:pStyle w:val="aff5"/>
        <w:numPr>
          <w:ilvl w:val="4"/>
          <w:numId w:val="3"/>
        </w:numPr>
        <w:spacing w:before="200" w:after="200" w:line="360" w:lineRule="auto"/>
        <w:ind w:hanging="1051"/>
        <w:jc w:val="both"/>
        <w:rPr>
          <w:rFonts w:ascii="David" w:hAnsi="David" w:cs="David"/>
          <w:color w:val="000000"/>
        </w:rPr>
      </w:pPr>
      <w:r w:rsidRPr="003F7DD9">
        <w:rPr>
          <w:rFonts w:ascii="David" w:hAnsi="David" w:cs="David"/>
          <w:color w:val="000000"/>
          <w:rtl/>
        </w:rPr>
        <w:lastRenderedPageBreak/>
        <w:t>מוקד התמיכה אינו מתחייב לספק מענה לפניות אשר תתקבלנה בזמן קצר מ-4 שעות, מהמועד האחרון להגשת הצעות.</w:t>
      </w:r>
    </w:p>
    <w:p w14:paraId="47F91FAE" w14:textId="77777777" w:rsidR="00701665" w:rsidRPr="003F7DD9" w:rsidRDefault="00701665" w:rsidP="00701665">
      <w:pPr>
        <w:pStyle w:val="aff5"/>
        <w:numPr>
          <w:ilvl w:val="4"/>
          <w:numId w:val="3"/>
        </w:numPr>
        <w:spacing w:before="200" w:after="200" w:line="360" w:lineRule="auto"/>
        <w:ind w:hanging="1051"/>
        <w:jc w:val="both"/>
        <w:rPr>
          <w:rFonts w:ascii="David" w:hAnsi="David" w:cs="David"/>
          <w:b/>
          <w:bCs/>
          <w:color w:val="000000"/>
        </w:rPr>
      </w:pPr>
      <w:r w:rsidRPr="003F7DD9">
        <w:rPr>
          <w:rFonts w:ascii="David" w:hAnsi="David" w:cs="David"/>
          <w:b/>
          <w:bCs/>
          <w:color w:val="000000"/>
          <w:rtl/>
        </w:rPr>
        <w:t xml:space="preserve">מציע אשר מגיש את הצעתו כאשר נשארו פחות מ-4 שעות להגשת הצעות במכרז, לוקח על עצמו סיכון שבמקרה של תקלה נציג השירות לא יספיק לפתור את הבעיה הטכנית או לענות על שאלתו. </w:t>
      </w:r>
    </w:p>
    <w:p w14:paraId="3B412ABB" w14:textId="77777777" w:rsidR="00701665" w:rsidRPr="00BC1162" w:rsidRDefault="00701665" w:rsidP="00701665">
      <w:pPr>
        <w:numPr>
          <w:ilvl w:val="3"/>
          <w:numId w:val="3"/>
        </w:numPr>
        <w:spacing w:line="360" w:lineRule="auto"/>
        <w:ind w:hanging="824"/>
        <w:jc w:val="both"/>
        <w:rPr>
          <w:rFonts w:ascii="David" w:hAnsi="David"/>
          <w:color w:val="000000"/>
        </w:rPr>
      </w:pPr>
      <w:r w:rsidRPr="00BC1162">
        <w:rPr>
          <w:rFonts w:ascii="David" w:hAnsi="David"/>
          <w:color w:val="000000"/>
          <w:rtl/>
        </w:rPr>
        <w:t xml:space="preserve">מציע במכרז נושא באחריות הבלעדית להגשת הצעה לפני המועד האחרון להגשת הצעות. </w:t>
      </w:r>
    </w:p>
    <w:p w14:paraId="4E111D93" w14:textId="77777777" w:rsidR="00701665" w:rsidRPr="001470FD" w:rsidRDefault="00701665" w:rsidP="00701665">
      <w:pPr>
        <w:pStyle w:val="aff5"/>
        <w:numPr>
          <w:ilvl w:val="4"/>
          <w:numId w:val="3"/>
        </w:numPr>
        <w:spacing w:before="200" w:after="200" w:line="360" w:lineRule="auto"/>
        <w:ind w:hanging="1051"/>
        <w:jc w:val="both"/>
        <w:rPr>
          <w:rFonts w:ascii="David" w:hAnsi="David" w:cs="David"/>
          <w:color w:val="000000"/>
        </w:rPr>
      </w:pPr>
      <w:r w:rsidRPr="001470FD">
        <w:rPr>
          <w:rFonts w:ascii="David" w:hAnsi="David" w:cs="David"/>
          <w:color w:val="000000"/>
          <w:rtl/>
        </w:rPr>
        <w:t xml:space="preserve">על המציע לקחת בחשבון כי בסמוך למועד האחרון להגשת הצעות ייתכן עומס על מערכת ההגשה או תקלות טכניות אחרות, אשר ימנעו מהמציע להגיש את הצעתו. על המציע להיערך לתרחיש כאמור ולהגיש את הצעתו מבעוד מועד. </w:t>
      </w:r>
    </w:p>
    <w:p w14:paraId="01A881D9" w14:textId="77777777" w:rsidR="00701665" w:rsidRPr="001470FD" w:rsidRDefault="00701665" w:rsidP="00701665">
      <w:pPr>
        <w:pStyle w:val="aff5"/>
        <w:numPr>
          <w:ilvl w:val="4"/>
          <w:numId w:val="3"/>
        </w:numPr>
        <w:spacing w:before="200" w:after="200" w:line="360" w:lineRule="auto"/>
        <w:ind w:hanging="1051"/>
        <w:jc w:val="both"/>
        <w:rPr>
          <w:rFonts w:ascii="David" w:hAnsi="David" w:cs="David"/>
          <w:color w:val="000000"/>
        </w:rPr>
      </w:pPr>
      <w:r w:rsidRPr="001470FD">
        <w:rPr>
          <w:rFonts w:ascii="David" w:hAnsi="David" w:cs="David"/>
          <w:color w:val="000000"/>
          <w:rtl/>
        </w:rPr>
        <w:t xml:space="preserve">למציע לא תהיה כל טענה למזמין באשר לתקלה שהתגלתה במערכת ההזדהות או במערכת הגשת ההצעות, סמוך למועד האחרון להגשת הצעות, גם אם כתוצאה מכך הוא לא הצליח להגיש את הצעתו במכרז.  </w:t>
      </w:r>
    </w:p>
    <w:p w14:paraId="388A1575" w14:textId="77777777" w:rsidR="00701665" w:rsidRPr="008B6993" w:rsidRDefault="00701665" w:rsidP="00701665">
      <w:pPr>
        <w:numPr>
          <w:ilvl w:val="2"/>
          <w:numId w:val="3"/>
        </w:numPr>
        <w:spacing w:line="360" w:lineRule="auto"/>
        <w:jc w:val="both"/>
        <w:rPr>
          <w:rFonts w:ascii="David" w:hAnsi="David"/>
          <w:color w:val="000000"/>
        </w:rPr>
      </w:pPr>
      <w:r w:rsidRPr="008B6993">
        <w:rPr>
          <w:rFonts w:ascii="David" w:hAnsi="David"/>
          <w:color w:val="000000"/>
          <w:rtl/>
        </w:rPr>
        <w:t>ההצעות תוגשנה בשפה העברית. כמו כן כל הנספחים, מכתבי המלצה, אישורים, תעודות וכל פרט הנדרש במכרז יוצג בשפה העברית.</w:t>
      </w:r>
    </w:p>
    <w:p w14:paraId="2466091E" w14:textId="77777777" w:rsidR="00701665" w:rsidRPr="008B6993" w:rsidRDefault="00701665" w:rsidP="00701665">
      <w:pPr>
        <w:numPr>
          <w:ilvl w:val="2"/>
          <w:numId w:val="3"/>
        </w:numPr>
        <w:spacing w:line="360" w:lineRule="auto"/>
        <w:jc w:val="both"/>
        <w:rPr>
          <w:rFonts w:ascii="David" w:hAnsi="David"/>
          <w:color w:val="000000"/>
        </w:rPr>
      </w:pPr>
      <w:r w:rsidRPr="008B6993">
        <w:rPr>
          <w:rFonts w:ascii="David" w:hAnsi="David"/>
          <w:color w:val="000000"/>
          <w:rtl/>
        </w:rPr>
        <w:t>רק הצעות שתימצאנה בתיבת המכרזים בעת פתיחתה תילקחנה בחשבון.</w:t>
      </w:r>
    </w:p>
    <w:p w14:paraId="79787A25" w14:textId="77777777" w:rsidR="00701665" w:rsidRPr="008B6993" w:rsidRDefault="00701665" w:rsidP="00701665">
      <w:pPr>
        <w:numPr>
          <w:ilvl w:val="2"/>
          <w:numId w:val="3"/>
        </w:numPr>
        <w:spacing w:line="360" w:lineRule="auto"/>
        <w:jc w:val="both"/>
        <w:rPr>
          <w:rFonts w:ascii="David" w:hAnsi="David"/>
          <w:color w:val="000000"/>
        </w:rPr>
      </w:pPr>
      <w:r w:rsidRPr="008B6993">
        <w:rPr>
          <w:rFonts w:ascii="David" w:hAnsi="David"/>
          <w:color w:val="000000"/>
          <w:rtl/>
        </w:rPr>
        <w:t>המשרד לא יישא בכל אחריות להוצאה או נזק שייגרמו למציע בקשר עם הצעתו במסגרת ו/או בקשר למכרז זה, ובפרט בשל אי קבלת הצעתו. המשרד רשאי לבטל את המכרז כולו או חלק ממנו וכן לשנותו ולעדכנו (לרבות עדכוני מועדים הנקובים בו) בכל עת לפי שיקול דעתו ומבלי שיהיה עליו לפצות או לשפות את המציע בגין הוצאותיו או נזקיו.</w:t>
      </w:r>
    </w:p>
    <w:p w14:paraId="1DF2CAC4" w14:textId="77777777" w:rsidR="00701665" w:rsidRPr="008B6993" w:rsidRDefault="00701665" w:rsidP="00701665">
      <w:pPr>
        <w:numPr>
          <w:ilvl w:val="2"/>
          <w:numId w:val="3"/>
        </w:numPr>
        <w:spacing w:line="360" w:lineRule="auto"/>
        <w:jc w:val="both"/>
        <w:rPr>
          <w:rFonts w:ascii="David" w:hAnsi="David"/>
          <w:color w:val="000000"/>
        </w:rPr>
      </w:pPr>
      <w:r w:rsidRPr="008B6993">
        <w:rPr>
          <w:rFonts w:ascii="David" w:hAnsi="David"/>
          <w:color w:val="000000"/>
          <w:rtl/>
        </w:rPr>
        <w:t>כל הוצאה מכל סוג שהוא שתוצא בקשר להשתתפות במכרז לא תוחזר בכל מקרה. למען הסר כל ספק מובהר, כי למציע לא תהיה כל טענה, מכל מין וסוג שהיא, לשיפוי ו/או תשלום ו/או השתתפות מהמשרד, או מכל גורם מטעמו (לרבות מי מעובדיו, שלוחיו או נציגיו) על כל נזק ו/או הוצאה שיישא המציע ו/או מי מטעמו בשל כל טעם או עילה, בגין או בקשר עם ההצעה, קיומו של המכרז, הפסקתו, שינוי תנאיו או ביטולו.</w:t>
      </w:r>
    </w:p>
    <w:p w14:paraId="06597548" w14:textId="77777777" w:rsidR="00701665" w:rsidRDefault="00701665" w:rsidP="00701665">
      <w:pPr>
        <w:numPr>
          <w:ilvl w:val="2"/>
          <w:numId w:val="3"/>
        </w:numPr>
        <w:spacing w:line="360" w:lineRule="auto"/>
        <w:jc w:val="both"/>
        <w:rPr>
          <w:color w:val="000000"/>
        </w:rPr>
      </w:pPr>
      <w:r>
        <w:rPr>
          <w:rFonts w:hint="cs"/>
          <w:b/>
          <w:bCs/>
          <w:color w:val="000000"/>
          <w:rtl/>
        </w:rPr>
        <w:t xml:space="preserve">סימון סודות מסחריים ומקצועיים - </w:t>
      </w:r>
      <w:r>
        <w:rPr>
          <w:rFonts w:hint="cs"/>
          <w:color w:val="000000"/>
          <w:rtl/>
        </w:rPr>
        <w:t>ככל שבהצעת המציע קיימים סודות מסחריים או מקצועיים, יצרף המציע נספח להצעתו המונה את החלקים את העמודים החסויים בהצעה בצירוף נימוקים לסודיות החלקים האמורים. יודגש כי ועדת המכרזים רשאית שלא לאשר את בקשת המציע לסווג את חלקי ההצעה כסוד מסחרי או מקצועי, והיא תודיע על כך בכתב למציע. בכל מקרה, אם לא סימן המציע חלקים בהצעתו כסוד מסחרי או מקצועי יראו בדבר משום הסכמתו לכך כי אין כל מניעה לגילוי אותם חלקים.</w:t>
      </w:r>
      <w:bookmarkEnd w:id="5"/>
    </w:p>
    <w:p w14:paraId="30F507D9" w14:textId="77777777" w:rsidR="00701665" w:rsidRPr="009043B5" w:rsidRDefault="00701665" w:rsidP="00701665">
      <w:pPr>
        <w:numPr>
          <w:ilvl w:val="2"/>
          <w:numId w:val="3"/>
        </w:numPr>
        <w:spacing w:line="360" w:lineRule="auto"/>
        <w:jc w:val="both"/>
        <w:rPr>
          <w:rFonts w:ascii="David" w:hAnsi="David"/>
          <w:color w:val="000000"/>
        </w:rPr>
      </w:pPr>
      <w:r>
        <w:rPr>
          <w:rFonts w:hint="cs"/>
          <w:color w:val="000000"/>
          <w:rtl/>
        </w:rPr>
        <w:t xml:space="preserve">יובהר כי </w:t>
      </w:r>
      <w:r w:rsidRPr="00A8156A">
        <w:rPr>
          <w:color w:val="000000"/>
          <w:rtl/>
        </w:rPr>
        <w:t>מציע שטען שחלק מסוים מהצעתו ה</w:t>
      </w:r>
      <w:r>
        <w:rPr>
          <w:rFonts w:hint="cs"/>
          <w:color w:val="000000"/>
          <w:rtl/>
        </w:rPr>
        <w:t>ו</w:t>
      </w:r>
      <w:r w:rsidRPr="00A8156A">
        <w:rPr>
          <w:color w:val="000000"/>
          <w:rtl/>
        </w:rPr>
        <w:t>א סוד מסחרי או מקצועי, יהיה מנוע מלדרוש לעיין בחלק זה של ההצעה הזוכה במכרז.</w:t>
      </w:r>
    </w:p>
    <w:p w14:paraId="4C29357F" w14:textId="4D3286F5" w:rsidR="003B511F" w:rsidRPr="006E7223" w:rsidRDefault="003B511F" w:rsidP="00BC2C2B">
      <w:pPr>
        <w:numPr>
          <w:ilvl w:val="2"/>
          <w:numId w:val="3"/>
        </w:numPr>
        <w:spacing w:line="360" w:lineRule="auto"/>
        <w:jc w:val="both"/>
        <w:rPr>
          <w:rFonts w:ascii="David" w:hAnsi="David"/>
          <w:color w:val="000000"/>
        </w:rPr>
      </w:pPr>
      <w:r w:rsidRPr="006E7223">
        <w:rPr>
          <w:rFonts w:ascii="David" w:hAnsi="David"/>
          <w:b/>
          <w:bCs/>
          <w:color w:val="000000"/>
          <w:rtl/>
        </w:rPr>
        <w:t>חתימות</w:t>
      </w:r>
      <w:r w:rsidRPr="006E7223">
        <w:rPr>
          <w:rFonts w:ascii="David" w:hAnsi="David"/>
          <w:color w:val="000000"/>
          <w:rtl/>
        </w:rPr>
        <w:t xml:space="preserve"> – </w:t>
      </w:r>
    </w:p>
    <w:p w14:paraId="63F61796" w14:textId="77777777" w:rsidR="003B511F" w:rsidRPr="006E7223" w:rsidRDefault="003B511F" w:rsidP="003B511F">
      <w:pPr>
        <w:numPr>
          <w:ilvl w:val="3"/>
          <w:numId w:val="3"/>
        </w:numPr>
        <w:spacing w:line="360" w:lineRule="auto"/>
        <w:jc w:val="both"/>
        <w:rPr>
          <w:rFonts w:ascii="David" w:hAnsi="David"/>
          <w:color w:val="000000"/>
          <w:rtl/>
        </w:rPr>
      </w:pPr>
      <w:r w:rsidRPr="006E7223">
        <w:rPr>
          <w:rFonts w:ascii="David" w:hAnsi="David"/>
          <w:color w:val="000000"/>
          <w:rtl/>
        </w:rPr>
        <w:t xml:space="preserve">המציע יחתום על כל עמודי הצעתו, על </w:t>
      </w:r>
      <w:r w:rsidRPr="006E7223">
        <w:rPr>
          <w:rFonts w:ascii="David" w:hAnsi="David"/>
          <w:color w:val="000000"/>
          <w:u w:val="single"/>
          <w:rtl/>
        </w:rPr>
        <w:t>כל</w:t>
      </w:r>
      <w:r w:rsidRPr="006E7223">
        <w:rPr>
          <w:rFonts w:ascii="David" w:hAnsi="David"/>
          <w:color w:val="000000"/>
          <w:rtl/>
        </w:rPr>
        <w:t xml:space="preserve"> עמודי טפסי המכרז ונספחיו, וכן על עמודי ההבהרות שישלחו, בסוף כל עמוד בראשי תיבות על ידי מורשה חתימה.</w:t>
      </w:r>
      <w:r w:rsidRPr="006E7223">
        <w:rPr>
          <w:rFonts w:ascii="David" w:hAnsi="David"/>
          <w:rtl/>
        </w:rPr>
        <w:t xml:space="preserve"> </w:t>
      </w:r>
    </w:p>
    <w:p w14:paraId="72F3B626" w14:textId="77777777" w:rsidR="003B511F" w:rsidRPr="006E7223" w:rsidRDefault="003B511F" w:rsidP="003B511F">
      <w:pPr>
        <w:numPr>
          <w:ilvl w:val="3"/>
          <w:numId w:val="3"/>
        </w:numPr>
        <w:spacing w:line="360" w:lineRule="auto"/>
        <w:jc w:val="both"/>
        <w:rPr>
          <w:rFonts w:ascii="David" w:hAnsi="David"/>
          <w:color w:val="000000"/>
          <w:rtl/>
        </w:rPr>
      </w:pPr>
      <w:r w:rsidRPr="006E7223">
        <w:rPr>
          <w:rFonts w:ascii="David" w:hAnsi="David"/>
          <w:color w:val="000000"/>
          <w:rtl/>
        </w:rPr>
        <w:lastRenderedPageBreak/>
        <w:t>בנוסף המציע יחתום על חוזה ההתקשרות בחתימה מלאה המצ"ב כנספח ג'– חתימה וחותמת. החוזה יכנס לתוקף לגבי מציע שזכה רק לאחר חתימת מורשי החתימה של המשרד.</w:t>
      </w:r>
    </w:p>
    <w:p w14:paraId="0A9FB5C9" w14:textId="77777777" w:rsidR="003B511F" w:rsidRPr="006E7223" w:rsidRDefault="003B511F" w:rsidP="003B511F">
      <w:pPr>
        <w:numPr>
          <w:ilvl w:val="2"/>
          <w:numId w:val="3"/>
        </w:numPr>
        <w:spacing w:line="360" w:lineRule="auto"/>
        <w:jc w:val="both"/>
        <w:rPr>
          <w:rFonts w:ascii="David" w:hAnsi="David"/>
          <w:color w:val="000000"/>
        </w:rPr>
      </w:pPr>
      <w:r w:rsidRPr="006E7223">
        <w:rPr>
          <w:rFonts w:ascii="David" w:hAnsi="David"/>
          <w:color w:val="000000"/>
          <w:rtl/>
        </w:rPr>
        <w:t xml:space="preserve">המועד האחרון להגשת הצעות מפורט בטבלה בסעיף 1.8 לעיל. המשרד רשאי לדחות את המועד האחרון להגשת הצעות, כפי שיימצא לנכון. </w:t>
      </w:r>
    </w:p>
    <w:p w14:paraId="2C0D9BBD" w14:textId="77777777" w:rsidR="003B511F" w:rsidRPr="006E7223" w:rsidRDefault="003B511F" w:rsidP="003B511F">
      <w:pPr>
        <w:spacing w:line="360" w:lineRule="auto"/>
        <w:ind w:left="1418"/>
        <w:rPr>
          <w:rFonts w:ascii="David" w:hAnsi="David"/>
          <w:color w:val="000000"/>
          <w:rtl/>
        </w:rPr>
      </w:pPr>
    </w:p>
    <w:p w14:paraId="211C7296" w14:textId="77777777" w:rsidR="003B511F" w:rsidRPr="006E7223" w:rsidRDefault="003B511F" w:rsidP="003B511F">
      <w:pPr>
        <w:spacing w:line="360" w:lineRule="auto"/>
        <w:ind w:left="794"/>
        <w:jc w:val="both"/>
        <w:rPr>
          <w:rFonts w:ascii="David" w:hAnsi="David"/>
          <w:b/>
          <w:bCs/>
          <w:color w:val="000000"/>
          <w:rtl/>
        </w:rPr>
      </w:pPr>
      <w:r w:rsidRPr="006E7223">
        <w:rPr>
          <w:rFonts w:ascii="David" w:hAnsi="David"/>
          <w:b/>
          <w:bCs/>
          <w:color w:val="000000"/>
          <w:rtl/>
        </w:rPr>
        <w:t>יודגש: הצעה שתוגש באיחור או שלא תוגש בהתאם לתיבת המכרזים כמפורט לעיל או שתוגש בלתי חתומה כנדרש לעיל, לא תשתתף במכרז.</w:t>
      </w:r>
    </w:p>
    <w:p w14:paraId="213B99B1" w14:textId="77777777" w:rsidR="00284F3C" w:rsidRPr="007D2C74" w:rsidRDefault="00284F3C" w:rsidP="00E24A16">
      <w:pPr>
        <w:spacing w:line="360" w:lineRule="auto"/>
        <w:ind w:left="1440"/>
        <w:jc w:val="both"/>
        <w:rPr>
          <w:color w:val="000000"/>
        </w:rPr>
      </w:pPr>
    </w:p>
    <w:p w14:paraId="0683DF6A" w14:textId="77777777" w:rsidR="00FA4209" w:rsidRPr="00FA4209" w:rsidRDefault="00836DD8" w:rsidP="000E60DA">
      <w:pPr>
        <w:keepNext/>
        <w:numPr>
          <w:ilvl w:val="1"/>
          <w:numId w:val="3"/>
        </w:numPr>
        <w:spacing w:line="360" w:lineRule="auto"/>
        <w:ind w:left="788" w:hanging="431"/>
        <w:rPr>
          <w:b/>
          <w:bCs/>
          <w:color w:val="000000"/>
        </w:rPr>
      </w:pPr>
      <w:r w:rsidRPr="00FA4209">
        <w:rPr>
          <w:rFonts w:hint="cs"/>
          <w:b/>
          <w:bCs/>
          <w:color w:val="000000"/>
          <w:rtl/>
        </w:rPr>
        <w:t>תוקף ההצעה</w:t>
      </w:r>
    </w:p>
    <w:p w14:paraId="0C1E9D42" w14:textId="182D9844" w:rsidR="00FA4209" w:rsidRDefault="00836DD8" w:rsidP="00F76E38">
      <w:pPr>
        <w:numPr>
          <w:ilvl w:val="2"/>
          <w:numId w:val="3"/>
        </w:numPr>
        <w:spacing w:line="360" w:lineRule="auto"/>
        <w:jc w:val="both"/>
        <w:rPr>
          <w:color w:val="000000"/>
        </w:rPr>
      </w:pPr>
      <w:r w:rsidRPr="007D2C74">
        <w:rPr>
          <w:rFonts w:hint="cs"/>
          <w:color w:val="000000"/>
          <w:rtl/>
        </w:rPr>
        <w:t xml:space="preserve">הצעת </w:t>
      </w:r>
      <w:r w:rsidR="00F4083F" w:rsidRPr="007D2C74">
        <w:rPr>
          <w:rFonts w:hint="cs"/>
          <w:color w:val="000000"/>
          <w:rtl/>
        </w:rPr>
        <w:t>מציע</w:t>
      </w:r>
      <w:r>
        <w:rPr>
          <w:rFonts w:hint="cs"/>
          <w:color w:val="000000"/>
          <w:rtl/>
        </w:rPr>
        <w:t>ים שלא נבחרו כספקי</w:t>
      </w:r>
      <w:r w:rsidR="008D1F77">
        <w:rPr>
          <w:rFonts w:hint="cs"/>
          <w:color w:val="000000"/>
          <w:rtl/>
        </w:rPr>
        <w:t>ם</w:t>
      </w:r>
      <w:r>
        <w:rPr>
          <w:rFonts w:hint="cs"/>
          <w:color w:val="000000"/>
          <w:rtl/>
        </w:rPr>
        <w:t xml:space="preserve"> </w:t>
      </w:r>
      <w:r w:rsidRPr="007D2C74">
        <w:rPr>
          <w:rFonts w:hint="cs"/>
          <w:color w:val="000000"/>
          <w:rtl/>
        </w:rPr>
        <w:t xml:space="preserve">תעמוד בתוקפה </w:t>
      </w:r>
      <w:r>
        <w:rPr>
          <w:rFonts w:hint="cs"/>
          <w:color w:val="000000"/>
          <w:rtl/>
        </w:rPr>
        <w:t xml:space="preserve">למשך </w:t>
      </w:r>
      <w:r w:rsidR="0024741F">
        <w:rPr>
          <w:rFonts w:hint="cs"/>
          <w:color w:val="000000"/>
          <w:rtl/>
        </w:rPr>
        <w:t>120</w:t>
      </w:r>
      <w:r w:rsidR="00C07BDA">
        <w:rPr>
          <w:rFonts w:hint="cs"/>
          <w:color w:val="000000"/>
          <w:rtl/>
        </w:rPr>
        <w:t xml:space="preserve"> </w:t>
      </w:r>
      <w:r>
        <w:rPr>
          <w:rFonts w:hint="cs"/>
          <w:color w:val="000000"/>
          <w:rtl/>
        </w:rPr>
        <w:t>יום</w:t>
      </w:r>
      <w:r w:rsidRPr="007D2C74">
        <w:rPr>
          <w:rFonts w:hint="cs"/>
          <w:color w:val="000000"/>
          <w:rtl/>
        </w:rPr>
        <w:t xml:space="preserve"> מהמועד </w:t>
      </w:r>
      <w:r w:rsidR="00A55FAD">
        <w:rPr>
          <w:rFonts w:hint="cs"/>
          <w:color w:val="000000"/>
          <w:rtl/>
        </w:rPr>
        <w:t>האחרון להגשת ההצעות</w:t>
      </w:r>
      <w:r w:rsidR="006F351D">
        <w:rPr>
          <w:rFonts w:hint="cs"/>
          <w:color w:val="000000"/>
          <w:rtl/>
        </w:rPr>
        <w:t>, מציעים אלו</w:t>
      </w:r>
      <w:r w:rsidR="00A55FAD" w:rsidRPr="00A55FAD">
        <w:rPr>
          <w:color w:val="000000"/>
          <w:rtl/>
        </w:rPr>
        <w:t xml:space="preserve"> אינ</w:t>
      </w:r>
      <w:r w:rsidR="006F351D">
        <w:rPr>
          <w:rFonts w:hint="cs"/>
          <w:color w:val="000000"/>
          <w:rtl/>
        </w:rPr>
        <w:t>ם</w:t>
      </w:r>
      <w:r w:rsidR="00A55FAD" w:rsidRPr="00A55FAD">
        <w:rPr>
          <w:color w:val="000000"/>
          <w:rtl/>
        </w:rPr>
        <w:t xml:space="preserve"> רשאי</w:t>
      </w:r>
      <w:r w:rsidR="006F351D">
        <w:rPr>
          <w:rFonts w:hint="cs"/>
          <w:color w:val="000000"/>
          <w:rtl/>
        </w:rPr>
        <w:t>ם</w:t>
      </w:r>
      <w:r w:rsidR="00A55FAD" w:rsidRPr="00A55FAD">
        <w:rPr>
          <w:color w:val="000000"/>
          <w:rtl/>
        </w:rPr>
        <w:t xml:space="preserve"> לחזור ב</w:t>
      </w:r>
      <w:r w:rsidR="006F351D">
        <w:rPr>
          <w:rFonts w:hint="cs"/>
          <w:color w:val="000000"/>
          <w:rtl/>
        </w:rPr>
        <w:t>הם</w:t>
      </w:r>
      <w:r w:rsidR="00A55FAD" w:rsidRPr="00A55FAD">
        <w:rPr>
          <w:color w:val="000000"/>
          <w:rtl/>
        </w:rPr>
        <w:t xml:space="preserve"> מהצעת</w:t>
      </w:r>
      <w:r w:rsidR="006F351D">
        <w:rPr>
          <w:rFonts w:hint="cs"/>
          <w:color w:val="000000"/>
          <w:rtl/>
        </w:rPr>
        <w:t>ם</w:t>
      </w:r>
      <w:r w:rsidR="00A55FAD" w:rsidRPr="00A55FAD">
        <w:rPr>
          <w:color w:val="000000"/>
          <w:rtl/>
        </w:rPr>
        <w:t xml:space="preserve"> או לשנותה בתקופה הנ"ל</w:t>
      </w:r>
      <w:r w:rsidR="006F351D">
        <w:rPr>
          <w:rFonts w:hint="cs"/>
          <w:color w:val="000000"/>
          <w:rtl/>
        </w:rPr>
        <w:t>.</w:t>
      </w:r>
    </w:p>
    <w:p w14:paraId="0D83A5DA" w14:textId="77777777" w:rsidR="00284F3C" w:rsidRDefault="00836DD8" w:rsidP="003C0387">
      <w:pPr>
        <w:numPr>
          <w:ilvl w:val="2"/>
          <w:numId w:val="3"/>
        </w:numPr>
        <w:spacing w:line="360" w:lineRule="auto"/>
        <w:jc w:val="both"/>
        <w:rPr>
          <w:color w:val="000000"/>
        </w:rPr>
      </w:pPr>
      <w:r w:rsidRPr="007D2C74">
        <w:rPr>
          <w:rFonts w:hint="cs"/>
          <w:color w:val="000000"/>
          <w:rtl/>
        </w:rPr>
        <w:t xml:space="preserve">הצעת הזוכה תעמוד </w:t>
      </w:r>
      <w:r w:rsidR="007330A5" w:rsidRPr="007D2C74">
        <w:rPr>
          <w:rFonts w:hint="cs"/>
          <w:color w:val="000000"/>
          <w:rtl/>
        </w:rPr>
        <w:t xml:space="preserve">בתוקפה </w:t>
      </w:r>
      <w:r w:rsidRPr="007D2C74">
        <w:rPr>
          <w:rFonts w:hint="cs"/>
          <w:color w:val="000000"/>
          <w:rtl/>
        </w:rPr>
        <w:t>עד לחתימת המשרד על חוזה ההתקשרות</w:t>
      </w:r>
      <w:r w:rsidR="006F351D">
        <w:rPr>
          <w:rFonts w:hint="cs"/>
          <w:color w:val="000000"/>
          <w:rtl/>
        </w:rPr>
        <w:t xml:space="preserve"> עמו</w:t>
      </w:r>
      <w:r w:rsidRPr="007D2C74">
        <w:rPr>
          <w:rFonts w:hint="cs"/>
          <w:color w:val="000000"/>
          <w:rtl/>
        </w:rPr>
        <w:t>.</w:t>
      </w:r>
    </w:p>
    <w:p w14:paraId="0E7E4A81" w14:textId="77777777" w:rsidR="00A34F75" w:rsidRPr="007D2C74" w:rsidRDefault="00A34F75" w:rsidP="00E24A16">
      <w:pPr>
        <w:spacing w:line="360" w:lineRule="auto"/>
        <w:jc w:val="both"/>
        <w:rPr>
          <w:b/>
          <w:bCs/>
          <w:color w:val="000000"/>
          <w:rtl/>
        </w:rPr>
      </w:pPr>
    </w:p>
    <w:p w14:paraId="1DFCF415" w14:textId="77777777" w:rsidR="00284F3C" w:rsidRPr="007B3025" w:rsidRDefault="00836DD8" w:rsidP="00FA4209">
      <w:pPr>
        <w:numPr>
          <w:ilvl w:val="1"/>
          <w:numId w:val="3"/>
        </w:numPr>
        <w:spacing w:line="360" w:lineRule="auto"/>
        <w:jc w:val="both"/>
        <w:rPr>
          <w:b/>
          <w:bCs/>
          <w:color w:val="000000"/>
        </w:rPr>
      </w:pPr>
      <w:r w:rsidRPr="007B3025">
        <w:rPr>
          <w:rFonts w:hint="cs"/>
          <w:b/>
          <w:bCs/>
          <w:color w:val="000000"/>
          <w:rtl/>
        </w:rPr>
        <w:t>התחייבות ואישורים שיידרשו מ</w:t>
      </w:r>
      <w:r w:rsidR="009B01BA" w:rsidRPr="007B3025">
        <w:rPr>
          <w:rFonts w:hint="cs"/>
          <w:b/>
          <w:bCs/>
          <w:color w:val="000000"/>
          <w:rtl/>
        </w:rPr>
        <w:t>הזוכה</w:t>
      </w:r>
      <w:r w:rsidRPr="007B3025">
        <w:rPr>
          <w:rFonts w:hint="cs"/>
          <w:b/>
          <w:bCs/>
          <w:color w:val="000000"/>
          <w:rtl/>
        </w:rPr>
        <w:t xml:space="preserve"> בגין </w:t>
      </w:r>
      <w:r w:rsidR="009D6E56" w:rsidRPr="007B3025">
        <w:rPr>
          <w:rFonts w:hint="cs"/>
          <w:b/>
          <w:bCs/>
          <w:color w:val="000000"/>
          <w:rtl/>
        </w:rPr>
        <w:t>הזכייה</w:t>
      </w:r>
    </w:p>
    <w:p w14:paraId="0C2C8C78" w14:textId="77777777" w:rsidR="007B3025" w:rsidRDefault="00836DD8" w:rsidP="00D773B6">
      <w:pPr>
        <w:numPr>
          <w:ilvl w:val="2"/>
          <w:numId w:val="3"/>
        </w:numPr>
        <w:spacing w:line="360" w:lineRule="auto"/>
        <w:jc w:val="both"/>
        <w:rPr>
          <w:color w:val="000000"/>
        </w:rPr>
      </w:pPr>
      <w:r w:rsidRPr="007B0551">
        <w:rPr>
          <w:rFonts w:hint="cs"/>
          <w:color w:val="000000"/>
          <w:rtl/>
        </w:rPr>
        <w:t xml:space="preserve">מובהר בזאת כי אין בהודעת המשרד למציע, שהצעתו נתקבלה כדי ליתן תוקף להתקשרות ביניהם וכי ההתקשרות תיכנס לתוקף רק בחתימת ההסכם על ידי </w:t>
      </w:r>
      <w:r w:rsidR="008F417C" w:rsidRPr="007B0551">
        <w:rPr>
          <w:rFonts w:hint="cs"/>
          <w:color w:val="000000"/>
          <w:rtl/>
        </w:rPr>
        <w:t>נציג המזמין</w:t>
      </w:r>
      <w:r w:rsidRPr="007B0551">
        <w:rPr>
          <w:rFonts w:hint="cs"/>
          <w:color w:val="000000"/>
          <w:rtl/>
        </w:rPr>
        <w:t xml:space="preserve"> ובנוסף מילוי כל ההתחייבויות החלות על הזוכ</w:t>
      </w:r>
      <w:r w:rsidRPr="006D37CA">
        <w:rPr>
          <w:rFonts w:hint="cs"/>
          <w:color w:val="000000"/>
          <w:rtl/>
        </w:rPr>
        <w:t xml:space="preserve">ה לרבות צירוף כל האישורים </w:t>
      </w:r>
      <w:r w:rsidRPr="003F587F">
        <w:rPr>
          <w:rFonts w:hint="cs"/>
          <w:color w:val="000000"/>
          <w:rtl/>
        </w:rPr>
        <w:t>והמסמכים הנדרשים לצורך ההתקשרות.</w:t>
      </w:r>
    </w:p>
    <w:p w14:paraId="24158BF8" w14:textId="77777777" w:rsidR="00F76E38" w:rsidRPr="00207C74" w:rsidRDefault="00836DD8" w:rsidP="00FA7D86">
      <w:pPr>
        <w:pStyle w:val="aff5"/>
        <w:numPr>
          <w:ilvl w:val="2"/>
          <w:numId w:val="3"/>
        </w:numPr>
        <w:spacing w:line="360" w:lineRule="auto"/>
        <w:jc w:val="both"/>
        <w:rPr>
          <w:rtl/>
        </w:rPr>
      </w:pPr>
      <w:r w:rsidRPr="00207C74">
        <w:rPr>
          <w:rFonts w:cs="David" w:hint="eastAsia"/>
          <w:rtl/>
        </w:rPr>
        <w:t>לא</w:t>
      </w:r>
      <w:r w:rsidRPr="00207C74">
        <w:rPr>
          <w:rFonts w:cs="David"/>
          <w:rtl/>
        </w:rPr>
        <w:t xml:space="preserve"> העביר הספק הזוכה את </w:t>
      </w:r>
      <w:r w:rsidRPr="00207C74">
        <w:rPr>
          <w:rFonts w:cs="David" w:hint="eastAsia"/>
          <w:rtl/>
        </w:rPr>
        <w:t>המסמכים</w:t>
      </w:r>
      <w:r w:rsidRPr="00207C74">
        <w:rPr>
          <w:rFonts w:cs="David"/>
          <w:rtl/>
        </w:rPr>
        <w:t xml:space="preserve"> </w:t>
      </w:r>
      <w:r>
        <w:rPr>
          <w:rFonts w:cs="David" w:hint="cs"/>
          <w:rtl/>
        </w:rPr>
        <w:t>המפורטים להלן</w:t>
      </w:r>
      <w:r w:rsidRPr="00207C74">
        <w:rPr>
          <w:rFonts w:cs="David"/>
          <w:rtl/>
        </w:rPr>
        <w:t>, יהא המשרד רשאי (אך לא חייב) לבטל את זכייתו.</w:t>
      </w:r>
    </w:p>
    <w:p w14:paraId="69A781A8" w14:textId="3F181E1B" w:rsidR="00F76E38" w:rsidRDefault="00836DD8" w:rsidP="00F76E38">
      <w:pPr>
        <w:numPr>
          <w:ilvl w:val="2"/>
          <w:numId w:val="3"/>
        </w:numPr>
        <w:spacing w:line="360" w:lineRule="auto"/>
        <w:jc w:val="both"/>
        <w:rPr>
          <w:color w:val="000000"/>
        </w:rPr>
      </w:pPr>
      <w:r>
        <w:rPr>
          <w:rFonts w:hint="cs"/>
          <w:b/>
          <w:bCs/>
          <w:color w:val="000000"/>
          <w:rtl/>
        </w:rPr>
        <w:t xml:space="preserve">הסכם </w:t>
      </w:r>
      <w:r>
        <w:rPr>
          <w:b/>
          <w:bCs/>
          <w:color w:val="000000"/>
          <w:rtl/>
        </w:rPr>
        <w:t>–</w:t>
      </w:r>
      <w:r>
        <w:rPr>
          <w:rFonts w:hint="cs"/>
          <w:b/>
          <w:bCs/>
          <w:color w:val="000000"/>
          <w:rtl/>
        </w:rPr>
        <w:t xml:space="preserve"> כל מציע יחתום על ההסכם המצורף למכרז ומסומן כנספח ג'. </w:t>
      </w:r>
      <w:r w:rsidRPr="00206FC6">
        <w:rPr>
          <w:rFonts w:hint="cs"/>
          <w:rtl/>
        </w:rPr>
        <w:t>נספחים שלא ניתנים לחתום עליהם כגון: אישור קיום ביטוחים, ערבות ביצוע, טופס סודיות של עובדים,</w:t>
      </w:r>
      <w:r w:rsidR="00C530E8">
        <w:rPr>
          <w:rFonts w:hint="cs"/>
          <w:rtl/>
        </w:rPr>
        <w:t xml:space="preserve"> </w:t>
      </w:r>
      <w:r w:rsidRPr="00206FC6">
        <w:rPr>
          <w:rFonts w:hint="cs"/>
          <w:rtl/>
        </w:rPr>
        <w:t>ייחתמו על ידי הזוכה בתוך 10 ימים מיום שהודיע לו המשרד על זכייתו.</w:t>
      </w:r>
      <w:r>
        <w:rPr>
          <w:rFonts w:hint="cs"/>
          <w:color w:val="000000"/>
          <w:rtl/>
        </w:rPr>
        <w:t xml:space="preserve"> </w:t>
      </w:r>
    </w:p>
    <w:p w14:paraId="7ACE357B" w14:textId="77777777" w:rsidR="00A05EDD" w:rsidRPr="006E7223" w:rsidRDefault="00A05EDD" w:rsidP="00EA20D3">
      <w:pPr>
        <w:numPr>
          <w:ilvl w:val="2"/>
          <w:numId w:val="3"/>
        </w:numPr>
        <w:spacing w:line="360" w:lineRule="auto"/>
        <w:jc w:val="both"/>
        <w:rPr>
          <w:rFonts w:ascii="David" w:hAnsi="David"/>
          <w:color w:val="000000"/>
        </w:rPr>
      </w:pPr>
      <w:r w:rsidRPr="006E7223">
        <w:rPr>
          <w:rFonts w:ascii="David" w:hAnsi="David"/>
          <w:b/>
          <w:bCs/>
          <w:color w:val="000000"/>
          <w:rtl/>
        </w:rPr>
        <w:t>טופס פרטי ספק</w:t>
      </w:r>
      <w:r w:rsidRPr="006E7223">
        <w:rPr>
          <w:rFonts w:ascii="David" w:hAnsi="David"/>
          <w:color w:val="000000"/>
          <w:rtl/>
        </w:rPr>
        <w:t xml:space="preserve"> - הזוכה יידרש להמציא את טופס פרטי הספק וצרופותיו המצורפים למכרז </w:t>
      </w:r>
      <w:r w:rsidRPr="006E7223">
        <w:rPr>
          <w:rFonts w:ascii="David" w:hAnsi="David"/>
          <w:b/>
          <w:bCs/>
          <w:color w:val="000000"/>
          <w:rtl/>
        </w:rPr>
        <w:t>כנספח ה'</w:t>
      </w:r>
      <w:r w:rsidRPr="006E7223">
        <w:rPr>
          <w:rFonts w:ascii="David" w:hAnsi="David"/>
          <w:color w:val="000000"/>
          <w:rtl/>
        </w:rPr>
        <w:t xml:space="preserve"> ונספחים </w:t>
      </w:r>
      <w:r w:rsidRPr="006E7223">
        <w:rPr>
          <w:rFonts w:ascii="David" w:hAnsi="David"/>
          <w:color w:val="000000"/>
        </w:rPr>
        <w:t>I</w:t>
      </w:r>
      <w:r w:rsidRPr="006E7223">
        <w:rPr>
          <w:rFonts w:ascii="David" w:hAnsi="David"/>
          <w:color w:val="000000"/>
          <w:rtl/>
        </w:rPr>
        <w:t>,</w:t>
      </w:r>
      <w:r w:rsidRPr="006E7223">
        <w:rPr>
          <w:rFonts w:ascii="David" w:hAnsi="David"/>
          <w:color w:val="000000"/>
        </w:rPr>
        <w:t>II</w:t>
      </w:r>
      <w:r w:rsidRPr="006E7223">
        <w:rPr>
          <w:rFonts w:ascii="David" w:hAnsi="David"/>
          <w:color w:val="000000"/>
          <w:rtl/>
        </w:rPr>
        <w:t>,</w:t>
      </w:r>
      <w:r w:rsidRPr="006E7223">
        <w:rPr>
          <w:rFonts w:ascii="David" w:hAnsi="David"/>
          <w:color w:val="000000"/>
        </w:rPr>
        <w:t>III</w:t>
      </w:r>
      <w:r w:rsidRPr="006E7223">
        <w:rPr>
          <w:rFonts w:ascii="David" w:hAnsi="David"/>
          <w:color w:val="000000"/>
          <w:rtl/>
        </w:rPr>
        <w:t xml:space="preserve"> בהתאמה כשהם מלאים וחתומים כנדרש.</w:t>
      </w:r>
    </w:p>
    <w:p w14:paraId="10E50BAB" w14:textId="77777777" w:rsidR="00B72721" w:rsidRPr="00E35157" w:rsidRDefault="00B72721" w:rsidP="00B72721">
      <w:pPr>
        <w:spacing w:line="360" w:lineRule="auto"/>
        <w:ind w:left="2269"/>
        <w:jc w:val="both"/>
      </w:pPr>
    </w:p>
    <w:p w14:paraId="7EA8C562" w14:textId="77777777" w:rsidR="003F587F" w:rsidRPr="006145A4" w:rsidRDefault="00836DD8" w:rsidP="00E35157">
      <w:pPr>
        <w:pStyle w:val="aff5"/>
        <w:numPr>
          <w:ilvl w:val="2"/>
          <w:numId w:val="3"/>
        </w:numPr>
        <w:spacing w:line="360" w:lineRule="auto"/>
        <w:jc w:val="both"/>
        <w:rPr>
          <w:rtl/>
        </w:rPr>
      </w:pPr>
      <w:r w:rsidRPr="00207C74">
        <w:rPr>
          <w:rFonts w:cs="David" w:hint="eastAsia"/>
          <w:b/>
          <w:bCs/>
          <w:color w:val="000000"/>
          <w:rtl/>
        </w:rPr>
        <w:t>ביטוח</w:t>
      </w:r>
      <w:r w:rsidR="001A2497" w:rsidRPr="00207C74">
        <w:rPr>
          <w:rFonts w:cs="David"/>
          <w:b/>
          <w:bCs/>
          <w:color w:val="000000"/>
          <w:rtl/>
        </w:rPr>
        <w:t xml:space="preserve"> </w:t>
      </w:r>
      <w:r w:rsidR="00CC53B3" w:rsidRPr="00207C74">
        <w:rPr>
          <w:rFonts w:cs="David"/>
          <w:color w:val="000000"/>
          <w:rtl/>
        </w:rPr>
        <w:t>–</w:t>
      </w:r>
      <w:r w:rsidRPr="00207C74">
        <w:rPr>
          <w:rFonts w:cs="David" w:hint="eastAsia"/>
          <w:rtl/>
        </w:rPr>
        <w:t>הגדרות</w:t>
      </w:r>
      <w:r w:rsidRPr="00207C74">
        <w:rPr>
          <w:rFonts w:cs="David"/>
          <w:rtl/>
        </w:rPr>
        <w:t xml:space="preserve"> </w:t>
      </w:r>
      <w:r w:rsidRPr="00207C74">
        <w:rPr>
          <w:rFonts w:cs="David" w:hint="eastAsia"/>
          <w:rtl/>
        </w:rPr>
        <w:t>תכולת</w:t>
      </w:r>
      <w:r w:rsidRPr="00207C74">
        <w:rPr>
          <w:rFonts w:cs="David"/>
          <w:rtl/>
        </w:rPr>
        <w:t xml:space="preserve"> </w:t>
      </w:r>
      <w:r w:rsidRPr="00207C74">
        <w:rPr>
          <w:rFonts w:cs="David" w:hint="eastAsia"/>
          <w:rtl/>
        </w:rPr>
        <w:t>הביטוח</w:t>
      </w:r>
      <w:r w:rsidRPr="00207C74">
        <w:rPr>
          <w:rFonts w:cs="David"/>
          <w:rtl/>
        </w:rPr>
        <w:t xml:space="preserve"> </w:t>
      </w:r>
      <w:r w:rsidRPr="00207C74">
        <w:rPr>
          <w:rFonts w:cs="David" w:hint="eastAsia"/>
          <w:rtl/>
        </w:rPr>
        <w:t>ותנאיו</w:t>
      </w:r>
      <w:r w:rsidRPr="00207C74">
        <w:rPr>
          <w:rFonts w:cs="David"/>
          <w:rtl/>
        </w:rPr>
        <w:t xml:space="preserve"> </w:t>
      </w:r>
      <w:r w:rsidRPr="00207C74">
        <w:rPr>
          <w:rFonts w:cs="David" w:hint="eastAsia"/>
          <w:rtl/>
        </w:rPr>
        <w:t>הינן</w:t>
      </w:r>
      <w:r w:rsidRPr="00207C74">
        <w:rPr>
          <w:rFonts w:cs="David"/>
          <w:rtl/>
        </w:rPr>
        <w:t xml:space="preserve"> </w:t>
      </w:r>
      <w:r w:rsidRPr="00207C74">
        <w:rPr>
          <w:rFonts w:cs="David" w:hint="eastAsia"/>
          <w:rtl/>
        </w:rPr>
        <w:t>כמפורט</w:t>
      </w:r>
      <w:r w:rsidRPr="00207C74">
        <w:rPr>
          <w:rFonts w:cs="David"/>
          <w:rtl/>
        </w:rPr>
        <w:t xml:space="preserve"> </w:t>
      </w:r>
      <w:r w:rsidRPr="00207C74">
        <w:rPr>
          <w:rFonts w:cs="David" w:hint="eastAsia"/>
          <w:rtl/>
        </w:rPr>
        <w:t>בהסכם</w:t>
      </w:r>
      <w:r w:rsidRPr="00207C74">
        <w:rPr>
          <w:rFonts w:cs="David"/>
          <w:rtl/>
        </w:rPr>
        <w:t xml:space="preserve"> </w:t>
      </w:r>
      <w:r w:rsidRPr="00207C74">
        <w:rPr>
          <w:rFonts w:cs="David" w:hint="eastAsia"/>
          <w:rtl/>
        </w:rPr>
        <w:t>ההתקשרות</w:t>
      </w:r>
      <w:r w:rsidRPr="00207C74">
        <w:rPr>
          <w:rFonts w:cs="David"/>
          <w:rtl/>
        </w:rPr>
        <w:t>.</w:t>
      </w:r>
    </w:p>
    <w:p w14:paraId="2BA92ED3" w14:textId="1BF2D143" w:rsidR="003F587F" w:rsidRPr="00206FC6" w:rsidRDefault="00836DD8" w:rsidP="009D7F50">
      <w:pPr>
        <w:spacing w:line="360" w:lineRule="auto"/>
        <w:ind w:left="1418"/>
        <w:jc w:val="both"/>
        <w:rPr>
          <w:b/>
          <w:bCs/>
          <w:rtl/>
        </w:rPr>
      </w:pPr>
      <w:r w:rsidRPr="00206FC6">
        <w:rPr>
          <w:rFonts w:hint="cs"/>
          <w:rtl/>
        </w:rPr>
        <w:t>הספק הזוכה יידרש לרכוש את כל הביטוחים המפורטים בהסכם על חשבונו</w:t>
      </w:r>
      <w:r w:rsidR="00585E22">
        <w:rPr>
          <w:rFonts w:hint="cs"/>
          <w:rtl/>
        </w:rPr>
        <w:t>.</w:t>
      </w:r>
      <w:r w:rsidRPr="00206FC6">
        <w:rPr>
          <w:rFonts w:hint="cs"/>
          <w:rtl/>
        </w:rPr>
        <w:t xml:space="preserve"> </w:t>
      </w:r>
    </w:p>
    <w:p w14:paraId="14760FA0" w14:textId="77777777" w:rsidR="003F587F" w:rsidRDefault="00836DD8" w:rsidP="003F587F">
      <w:pPr>
        <w:spacing w:line="360" w:lineRule="auto"/>
        <w:ind w:left="1418"/>
        <w:jc w:val="both"/>
        <w:rPr>
          <w:rtl/>
        </w:rPr>
      </w:pPr>
      <w:r w:rsidRPr="00206FC6">
        <w:rPr>
          <w:rFonts w:hint="cs"/>
          <w:rtl/>
        </w:rPr>
        <w:t>המשרד רשאי לדרוש ולקבל העתק מאושר של כל פוליסה רלוונטית בעת שידרוש זאת מהזוכה ועל פי שיקול דעתו הבלעדי של המשרד, והספק הזוכה יעביר לגורם הדורש זאת את הפוליסות בתוך שלושה ימי עבודה מיום הדרישה.</w:t>
      </w:r>
    </w:p>
    <w:p w14:paraId="10421EBB" w14:textId="77777777" w:rsidR="0037072A" w:rsidRDefault="0037072A" w:rsidP="003F587F">
      <w:pPr>
        <w:spacing w:line="360" w:lineRule="auto"/>
        <w:ind w:left="1418"/>
        <w:jc w:val="both"/>
        <w:rPr>
          <w:rtl/>
        </w:rPr>
      </w:pPr>
    </w:p>
    <w:p w14:paraId="53A1A8D9" w14:textId="77777777" w:rsidR="00F76E38" w:rsidRPr="00444B57" w:rsidRDefault="00836DD8" w:rsidP="00EA20D3">
      <w:pPr>
        <w:numPr>
          <w:ilvl w:val="2"/>
          <w:numId w:val="3"/>
        </w:numPr>
        <w:spacing w:line="360" w:lineRule="auto"/>
        <w:jc w:val="both"/>
        <w:rPr>
          <w:color w:val="000000"/>
        </w:rPr>
      </w:pPr>
      <w:r w:rsidRPr="00F76E38">
        <w:rPr>
          <w:rFonts w:hint="cs"/>
          <w:b/>
          <w:bCs/>
          <w:color w:val="000000"/>
          <w:rtl/>
        </w:rPr>
        <w:t>טופס פרטי ספק</w:t>
      </w:r>
      <w:r w:rsidR="00C530E8">
        <w:rPr>
          <w:rFonts w:hint="cs"/>
          <w:color w:val="000000"/>
          <w:rtl/>
        </w:rPr>
        <w:t xml:space="preserve"> </w:t>
      </w:r>
      <w:r>
        <w:rPr>
          <w:rFonts w:hint="cs"/>
          <w:color w:val="000000"/>
          <w:rtl/>
        </w:rPr>
        <w:t xml:space="preserve">- הזוכה יידרש להמציא את טופס פרטי הספק וצרופותיו המצורפים למכרז </w:t>
      </w:r>
      <w:r w:rsidRPr="00B839F5">
        <w:rPr>
          <w:rFonts w:hint="eastAsia"/>
          <w:b/>
          <w:bCs/>
          <w:color w:val="000000"/>
          <w:rtl/>
        </w:rPr>
        <w:t>כנספח</w:t>
      </w:r>
      <w:r w:rsidRPr="00B839F5">
        <w:rPr>
          <w:b/>
          <w:bCs/>
          <w:color w:val="000000"/>
          <w:rtl/>
        </w:rPr>
        <w:t xml:space="preserve"> </w:t>
      </w:r>
      <w:r w:rsidR="00FA7D86" w:rsidRPr="00B839F5">
        <w:rPr>
          <w:rFonts w:hint="eastAsia"/>
          <w:b/>
          <w:bCs/>
          <w:color w:val="000000"/>
          <w:rtl/>
        </w:rPr>
        <w:t>ה</w:t>
      </w:r>
      <w:r w:rsidRPr="00B839F5">
        <w:rPr>
          <w:b/>
          <w:bCs/>
          <w:color w:val="000000"/>
          <w:rtl/>
        </w:rPr>
        <w:t>'</w:t>
      </w:r>
      <w:r>
        <w:rPr>
          <w:rFonts w:hint="cs"/>
          <w:color w:val="000000"/>
          <w:rtl/>
        </w:rPr>
        <w:t xml:space="preserve"> ונספחים </w:t>
      </w:r>
      <w:r>
        <w:rPr>
          <w:rFonts w:hint="cs"/>
          <w:color w:val="000000"/>
        </w:rPr>
        <w:t>I</w:t>
      </w:r>
      <w:r>
        <w:rPr>
          <w:rFonts w:hint="cs"/>
          <w:color w:val="000000"/>
          <w:rtl/>
        </w:rPr>
        <w:t>,</w:t>
      </w:r>
      <w:r>
        <w:rPr>
          <w:rFonts w:hint="cs"/>
          <w:color w:val="000000"/>
        </w:rPr>
        <w:t>II</w:t>
      </w:r>
      <w:r>
        <w:rPr>
          <w:rFonts w:hint="cs"/>
          <w:color w:val="000000"/>
          <w:rtl/>
        </w:rPr>
        <w:t>,</w:t>
      </w:r>
      <w:r>
        <w:rPr>
          <w:rFonts w:hint="cs"/>
          <w:color w:val="000000"/>
        </w:rPr>
        <w:t>III</w:t>
      </w:r>
      <w:r>
        <w:rPr>
          <w:rFonts w:hint="cs"/>
          <w:color w:val="000000"/>
          <w:rtl/>
        </w:rPr>
        <w:t xml:space="preserve"> בהתאמה כשהם מלאים וחתומים כנדרש.</w:t>
      </w:r>
    </w:p>
    <w:p w14:paraId="7BD78085" w14:textId="77777777" w:rsidR="00F76E38" w:rsidRPr="00F76E38" w:rsidRDefault="00F76E38" w:rsidP="003F587F">
      <w:pPr>
        <w:spacing w:line="360" w:lineRule="auto"/>
        <w:ind w:left="1418"/>
        <w:jc w:val="both"/>
        <w:rPr>
          <w:rtl/>
        </w:rPr>
      </w:pPr>
    </w:p>
    <w:p w14:paraId="156A598B" w14:textId="77777777" w:rsidR="00BB5871" w:rsidRDefault="00836DD8" w:rsidP="00E8749C">
      <w:pPr>
        <w:numPr>
          <w:ilvl w:val="1"/>
          <w:numId w:val="3"/>
        </w:numPr>
        <w:spacing w:line="360" w:lineRule="auto"/>
        <w:jc w:val="both"/>
        <w:rPr>
          <w:color w:val="000000"/>
        </w:rPr>
      </w:pPr>
      <w:r w:rsidRPr="001A2497">
        <w:rPr>
          <w:rFonts w:hint="cs"/>
          <w:b/>
          <w:bCs/>
          <w:color w:val="000000"/>
          <w:rtl/>
        </w:rPr>
        <w:t>בדיקה ביטחונית</w:t>
      </w:r>
      <w:r w:rsidR="001A2497" w:rsidRPr="001A2497">
        <w:rPr>
          <w:rFonts w:hint="cs"/>
          <w:color w:val="000000"/>
          <w:rtl/>
        </w:rPr>
        <w:t xml:space="preserve"> - </w:t>
      </w:r>
      <w:r w:rsidRPr="001A2497">
        <w:rPr>
          <w:rFonts w:hint="cs"/>
          <w:color w:val="000000"/>
          <w:rtl/>
        </w:rPr>
        <w:t>כל</w:t>
      </w:r>
      <w:r w:rsidRPr="00BC2815">
        <w:rPr>
          <w:rFonts w:hint="cs"/>
          <w:color w:val="000000"/>
          <w:rtl/>
        </w:rPr>
        <w:t xml:space="preserve"> עובדי הספק הזוכה, כולל קבלני משנה, אשר יידרשו להגיע לאתרי המשרד יידרשו לעבור בדיקה ביטחונית בהתאם להנחיות קב"ט המשרד.</w:t>
      </w:r>
      <w:r>
        <w:rPr>
          <w:rFonts w:hint="cs"/>
          <w:color w:val="000000"/>
          <w:rtl/>
        </w:rPr>
        <w:t xml:space="preserve"> </w:t>
      </w:r>
      <w:r w:rsidRPr="005A7320">
        <w:rPr>
          <w:rFonts w:hint="cs"/>
          <w:rtl/>
        </w:rPr>
        <w:t xml:space="preserve">למשרד, באמצעות נציג המשרד לפי </w:t>
      </w:r>
      <w:r w:rsidRPr="005A7320">
        <w:rPr>
          <w:rFonts w:hint="cs"/>
          <w:rtl/>
        </w:rPr>
        <w:lastRenderedPageBreak/>
        <w:t>דרישתו או דרישת קב"ט המשרד, שמורה הזכות להורות על הפסקת מתן השירות באמצעות עובד מסוים שנמצא ע"י המשרד כלא מתאים לביצוע העבודה באתר המשרד.</w:t>
      </w:r>
    </w:p>
    <w:p w14:paraId="2BF9DA47" w14:textId="77777777" w:rsidR="005B4128" w:rsidRDefault="00836DD8" w:rsidP="005B4128">
      <w:pPr>
        <w:numPr>
          <w:ilvl w:val="1"/>
          <w:numId w:val="3"/>
        </w:numPr>
        <w:spacing w:line="360" w:lineRule="auto"/>
        <w:jc w:val="both"/>
        <w:rPr>
          <w:color w:val="000000"/>
        </w:rPr>
      </w:pPr>
      <w:r>
        <w:rPr>
          <w:rFonts w:hint="cs"/>
          <w:b/>
          <w:bCs/>
          <w:color w:val="000000"/>
          <w:rtl/>
        </w:rPr>
        <w:t>סיווג ביטחוני</w:t>
      </w:r>
    </w:p>
    <w:p w14:paraId="2B3792C9" w14:textId="77777777" w:rsidR="005B4128" w:rsidRPr="00C530E8" w:rsidRDefault="00836DD8" w:rsidP="00C530E8">
      <w:pPr>
        <w:pStyle w:val="aff5"/>
        <w:numPr>
          <w:ilvl w:val="2"/>
          <w:numId w:val="3"/>
        </w:numPr>
        <w:spacing w:line="360" w:lineRule="auto"/>
        <w:jc w:val="both"/>
        <w:rPr>
          <w:rFonts w:cs="David"/>
          <w:b/>
          <w:bCs/>
          <w:i/>
          <w:iCs/>
          <w:rtl/>
        </w:rPr>
      </w:pPr>
      <w:r w:rsidRPr="00C530E8">
        <w:rPr>
          <w:rFonts w:cs="David"/>
          <w:rtl/>
        </w:rPr>
        <w:t>משרד המשפטים הינו גוף ממשלתי הכפוף להנחיות ב</w:t>
      </w:r>
      <w:r w:rsidRPr="00C530E8">
        <w:rPr>
          <w:rFonts w:cs="David" w:hint="eastAsia"/>
          <w:rtl/>
        </w:rPr>
        <w:t>י</w:t>
      </w:r>
      <w:r w:rsidRPr="00C530E8">
        <w:rPr>
          <w:rFonts w:cs="David"/>
          <w:rtl/>
        </w:rPr>
        <w:t xml:space="preserve">טחון שונות. פעילות המבוצעת במשרד או עבורו </w:t>
      </w:r>
      <w:r w:rsidRPr="00C530E8">
        <w:rPr>
          <w:rFonts w:cs="David" w:hint="eastAsia"/>
          <w:rtl/>
        </w:rPr>
        <w:t>לעיתים</w:t>
      </w:r>
      <w:r w:rsidRPr="00C530E8">
        <w:rPr>
          <w:rFonts w:cs="David"/>
          <w:rtl/>
        </w:rPr>
        <w:t xml:space="preserve"> מחייבת עמידה בדרישות סיווג ביטחוני ולעיתים נדרשים אישורי ביטחון נוספים טרם ביצוע</w:t>
      </w:r>
      <w:r w:rsidRPr="00C530E8">
        <w:rPr>
          <w:rFonts w:cs="David" w:hint="eastAsia"/>
          <w:rtl/>
        </w:rPr>
        <w:t>ה</w:t>
      </w:r>
      <w:r w:rsidRPr="00C530E8">
        <w:rPr>
          <w:rFonts w:cs="David"/>
          <w:rtl/>
        </w:rPr>
        <w:t xml:space="preserve"> </w:t>
      </w:r>
      <w:r w:rsidRPr="00C530E8">
        <w:rPr>
          <w:rFonts w:cs="David" w:hint="eastAsia"/>
          <w:rtl/>
        </w:rPr>
        <w:t>והתנהלות</w:t>
      </w:r>
      <w:r w:rsidRPr="00C530E8">
        <w:rPr>
          <w:rFonts w:cs="David"/>
          <w:rtl/>
        </w:rPr>
        <w:t xml:space="preserve"> </w:t>
      </w:r>
      <w:r w:rsidRPr="00C530E8">
        <w:rPr>
          <w:rFonts w:cs="David" w:hint="eastAsia"/>
          <w:rtl/>
        </w:rPr>
        <w:t>על</w:t>
      </w:r>
      <w:r w:rsidRPr="00C530E8">
        <w:rPr>
          <w:rFonts w:cs="David"/>
          <w:rtl/>
        </w:rPr>
        <w:t xml:space="preserve">-פי </w:t>
      </w:r>
      <w:r w:rsidRPr="00C530E8">
        <w:rPr>
          <w:rFonts w:cs="David" w:hint="eastAsia"/>
          <w:rtl/>
        </w:rPr>
        <w:t>הוראות</w:t>
      </w:r>
      <w:r w:rsidRPr="00C530E8">
        <w:rPr>
          <w:rFonts w:cs="David"/>
          <w:rtl/>
        </w:rPr>
        <w:t xml:space="preserve"> </w:t>
      </w:r>
      <w:r w:rsidRPr="00C530E8">
        <w:rPr>
          <w:rFonts w:cs="David" w:hint="eastAsia"/>
          <w:rtl/>
        </w:rPr>
        <w:t>קצין</w:t>
      </w:r>
      <w:r w:rsidRPr="00C530E8">
        <w:rPr>
          <w:rFonts w:cs="David"/>
          <w:rtl/>
        </w:rPr>
        <w:t xml:space="preserve"> </w:t>
      </w:r>
      <w:r w:rsidRPr="00C530E8">
        <w:rPr>
          <w:rFonts w:cs="David" w:hint="eastAsia"/>
          <w:rtl/>
        </w:rPr>
        <w:t>הביטחון</w:t>
      </w:r>
      <w:r w:rsidRPr="00C530E8">
        <w:rPr>
          <w:rFonts w:cs="David"/>
          <w:rtl/>
        </w:rPr>
        <w:t xml:space="preserve">. </w:t>
      </w:r>
    </w:p>
    <w:p w14:paraId="0E06FD51" w14:textId="77777777" w:rsidR="005B4128" w:rsidRPr="00C530E8" w:rsidRDefault="00836DD8" w:rsidP="00C530E8">
      <w:pPr>
        <w:pStyle w:val="aff5"/>
        <w:numPr>
          <w:ilvl w:val="2"/>
          <w:numId w:val="3"/>
        </w:numPr>
        <w:spacing w:line="360" w:lineRule="auto"/>
        <w:jc w:val="both"/>
        <w:rPr>
          <w:rFonts w:cs="David"/>
          <w:b/>
          <w:bCs/>
          <w:i/>
          <w:iCs/>
          <w:rtl/>
        </w:rPr>
      </w:pPr>
      <w:r w:rsidRPr="00C530E8">
        <w:rPr>
          <w:rFonts w:cs="David"/>
          <w:rtl/>
        </w:rPr>
        <w:t>בדיקת סיווג ב</w:t>
      </w:r>
      <w:r w:rsidRPr="00C530E8">
        <w:rPr>
          <w:rFonts w:cs="David" w:hint="eastAsia"/>
          <w:rtl/>
        </w:rPr>
        <w:t>י</w:t>
      </w:r>
      <w:r w:rsidRPr="00C530E8">
        <w:rPr>
          <w:rFonts w:cs="David"/>
          <w:rtl/>
        </w:rPr>
        <w:t xml:space="preserve">טחוני תבוצע </w:t>
      </w:r>
      <w:r w:rsidRPr="00C530E8">
        <w:rPr>
          <w:rFonts w:cs="David" w:hint="eastAsia"/>
          <w:rtl/>
        </w:rPr>
        <w:t>על</w:t>
      </w:r>
      <w:r w:rsidRPr="00C530E8">
        <w:rPr>
          <w:rFonts w:cs="David"/>
          <w:rtl/>
        </w:rPr>
        <w:t xml:space="preserve"> ידי המשרד ל</w:t>
      </w:r>
      <w:r w:rsidRPr="00C530E8">
        <w:rPr>
          <w:rFonts w:cs="David" w:hint="eastAsia"/>
          <w:rtl/>
        </w:rPr>
        <w:t>מי</w:t>
      </w:r>
      <w:r w:rsidRPr="00C530E8">
        <w:rPr>
          <w:rFonts w:cs="David"/>
          <w:rtl/>
        </w:rPr>
        <w:t xml:space="preserve"> </w:t>
      </w:r>
      <w:r w:rsidRPr="00C530E8">
        <w:rPr>
          <w:rFonts w:cs="David" w:hint="eastAsia"/>
          <w:rtl/>
        </w:rPr>
        <w:t>מטעם</w:t>
      </w:r>
      <w:r w:rsidRPr="00C530E8">
        <w:rPr>
          <w:rFonts w:cs="David"/>
          <w:rtl/>
        </w:rPr>
        <w:t xml:space="preserve"> </w:t>
      </w:r>
      <w:r w:rsidRPr="00C530E8">
        <w:rPr>
          <w:rFonts w:cs="David" w:hint="eastAsia"/>
          <w:rtl/>
        </w:rPr>
        <w:t>הזוכה</w:t>
      </w:r>
      <w:r w:rsidRPr="00C530E8">
        <w:rPr>
          <w:rFonts w:cs="David"/>
          <w:rtl/>
        </w:rPr>
        <w:t xml:space="preserve"> </w:t>
      </w:r>
      <w:r w:rsidRPr="00C530E8">
        <w:rPr>
          <w:rFonts w:cs="David" w:hint="eastAsia"/>
          <w:rtl/>
        </w:rPr>
        <w:t>שיהיה</w:t>
      </w:r>
      <w:r w:rsidRPr="00C530E8">
        <w:rPr>
          <w:rFonts w:cs="David"/>
          <w:rtl/>
        </w:rPr>
        <w:t xml:space="preserve"> </w:t>
      </w:r>
      <w:r w:rsidRPr="00C530E8">
        <w:rPr>
          <w:rFonts w:cs="David" w:hint="eastAsia"/>
          <w:rtl/>
        </w:rPr>
        <w:t>מעורב</w:t>
      </w:r>
      <w:r w:rsidRPr="00C530E8">
        <w:rPr>
          <w:rFonts w:cs="David"/>
          <w:rtl/>
        </w:rPr>
        <w:t xml:space="preserve"> </w:t>
      </w:r>
      <w:r w:rsidRPr="00C530E8">
        <w:rPr>
          <w:rFonts w:cs="David" w:hint="eastAsia"/>
          <w:rtl/>
        </w:rPr>
        <w:t>במימוש</w:t>
      </w:r>
      <w:r w:rsidRPr="00C530E8">
        <w:rPr>
          <w:rFonts w:cs="David"/>
          <w:rtl/>
        </w:rPr>
        <w:t xml:space="preserve"> </w:t>
      </w:r>
      <w:r w:rsidRPr="00C530E8">
        <w:rPr>
          <w:rFonts w:cs="David" w:hint="eastAsia"/>
          <w:rtl/>
        </w:rPr>
        <w:t>התחייבויותיו</w:t>
      </w:r>
      <w:r w:rsidRPr="00C530E8">
        <w:rPr>
          <w:rFonts w:cs="David"/>
          <w:rtl/>
        </w:rPr>
        <w:t xml:space="preserve"> </w:t>
      </w:r>
      <w:r w:rsidRPr="00C530E8">
        <w:rPr>
          <w:rFonts w:cs="David" w:hint="eastAsia"/>
          <w:rtl/>
        </w:rPr>
        <w:t>על</w:t>
      </w:r>
      <w:r w:rsidRPr="00C530E8">
        <w:rPr>
          <w:rFonts w:cs="David"/>
          <w:rtl/>
        </w:rPr>
        <w:t xml:space="preserve">-פי </w:t>
      </w:r>
      <w:r w:rsidRPr="00C530E8">
        <w:rPr>
          <w:rFonts w:cs="David" w:hint="eastAsia"/>
          <w:rtl/>
        </w:rPr>
        <w:t>מסמכי</w:t>
      </w:r>
      <w:r w:rsidRPr="00C530E8">
        <w:rPr>
          <w:rFonts w:cs="David"/>
          <w:rtl/>
        </w:rPr>
        <w:t xml:space="preserve"> </w:t>
      </w:r>
      <w:r w:rsidRPr="00C530E8">
        <w:rPr>
          <w:rFonts w:cs="David" w:hint="eastAsia"/>
          <w:rtl/>
        </w:rPr>
        <w:t>המכרז</w:t>
      </w:r>
      <w:r w:rsidRPr="00C530E8">
        <w:rPr>
          <w:rFonts w:cs="David"/>
          <w:rtl/>
        </w:rPr>
        <w:t xml:space="preserve"> </w:t>
      </w:r>
      <w:r w:rsidRPr="00C530E8">
        <w:rPr>
          <w:rFonts w:cs="David" w:hint="eastAsia"/>
          <w:rtl/>
        </w:rPr>
        <w:t>והצעתו</w:t>
      </w:r>
      <w:r w:rsidRPr="00C530E8">
        <w:rPr>
          <w:rFonts w:cs="David"/>
          <w:rtl/>
        </w:rPr>
        <w:t xml:space="preserve"> </w:t>
      </w:r>
      <w:r w:rsidRPr="00C530E8">
        <w:rPr>
          <w:rFonts w:cs="David" w:hint="eastAsia"/>
          <w:rtl/>
        </w:rPr>
        <w:t>הזוכה</w:t>
      </w:r>
      <w:r w:rsidRPr="00C530E8">
        <w:rPr>
          <w:rFonts w:cs="David"/>
          <w:rtl/>
        </w:rPr>
        <w:t>.</w:t>
      </w:r>
    </w:p>
    <w:p w14:paraId="3D30CD2A" w14:textId="77777777" w:rsidR="005B4128" w:rsidRPr="00C530E8" w:rsidRDefault="00836DD8" w:rsidP="00C530E8">
      <w:pPr>
        <w:pStyle w:val="aff5"/>
        <w:numPr>
          <w:ilvl w:val="2"/>
          <w:numId w:val="3"/>
        </w:numPr>
        <w:spacing w:line="360" w:lineRule="auto"/>
        <w:jc w:val="both"/>
        <w:rPr>
          <w:rFonts w:cs="David"/>
          <w:b/>
          <w:bCs/>
          <w:i/>
          <w:iCs/>
          <w:rtl/>
        </w:rPr>
      </w:pPr>
      <w:r w:rsidRPr="00C530E8">
        <w:rPr>
          <w:rFonts w:cs="David" w:hint="eastAsia"/>
          <w:rtl/>
        </w:rPr>
        <w:t>זוכה</w:t>
      </w:r>
      <w:r w:rsidRPr="00C530E8">
        <w:rPr>
          <w:rFonts w:cs="David"/>
          <w:rtl/>
        </w:rPr>
        <w:t xml:space="preserve"> </w:t>
      </w:r>
      <w:r w:rsidRPr="00C530E8">
        <w:rPr>
          <w:rFonts w:cs="David" w:hint="eastAsia"/>
          <w:rtl/>
        </w:rPr>
        <w:t>נדרש</w:t>
      </w:r>
      <w:r w:rsidRPr="00C530E8">
        <w:rPr>
          <w:rFonts w:cs="David"/>
          <w:rtl/>
        </w:rPr>
        <w:t xml:space="preserve"> </w:t>
      </w:r>
      <w:r w:rsidRPr="00C530E8">
        <w:rPr>
          <w:rFonts w:cs="David" w:hint="eastAsia"/>
          <w:rtl/>
        </w:rPr>
        <w:t>למסור</w:t>
      </w:r>
      <w:r w:rsidRPr="00C530E8">
        <w:rPr>
          <w:rFonts w:cs="David"/>
          <w:rtl/>
        </w:rPr>
        <w:t xml:space="preserve"> </w:t>
      </w:r>
      <w:r w:rsidRPr="00C530E8">
        <w:rPr>
          <w:rFonts w:cs="David" w:hint="eastAsia"/>
          <w:rtl/>
        </w:rPr>
        <w:t>את</w:t>
      </w:r>
      <w:r w:rsidRPr="00C530E8">
        <w:rPr>
          <w:rFonts w:cs="David"/>
          <w:rtl/>
        </w:rPr>
        <w:t xml:space="preserve"> </w:t>
      </w:r>
      <w:r w:rsidRPr="00C530E8">
        <w:rPr>
          <w:rFonts w:cs="David" w:hint="eastAsia"/>
          <w:rtl/>
        </w:rPr>
        <w:t>פרטי</w:t>
      </w:r>
      <w:r w:rsidRPr="00C530E8">
        <w:rPr>
          <w:rFonts w:cs="David"/>
          <w:rtl/>
        </w:rPr>
        <w:t xml:space="preserve"> </w:t>
      </w:r>
      <w:r w:rsidRPr="00C530E8">
        <w:rPr>
          <w:rFonts w:cs="David" w:hint="eastAsia"/>
          <w:rtl/>
        </w:rPr>
        <w:t>כל</w:t>
      </w:r>
      <w:r w:rsidRPr="00C530E8">
        <w:rPr>
          <w:rFonts w:cs="David"/>
          <w:rtl/>
        </w:rPr>
        <w:t xml:space="preserve"> </w:t>
      </w:r>
      <w:r w:rsidRPr="00C530E8">
        <w:rPr>
          <w:rFonts w:cs="David" w:hint="eastAsia"/>
          <w:rtl/>
        </w:rPr>
        <w:t>המעורבים</w:t>
      </w:r>
      <w:r w:rsidRPr="00C530E8">
        <w:rPr>
          <w:rFonts w:cs="David"/>
          <w:rtl/>
        </w:rPr>
        <w:t xml:space="preserve"> </w:t>
      </w:r>
      <w:r w:rsidRPr="00C530E8">
        <w:rPr>
          <w:rFonts w:cs="David" w:hint="eastAsia"/>
          <w:rtl/>
        </w:rPr>
        <w:t>מטעמו</w:t>
      </w:r>
      <w:r w:rsidRPr="00C530E8">
        <w:rPr>
          <w:rFonts w:cs="David"/>
          <w:rtl/>
        </w:rPr>
        <w:t xml:space="preserve"> </w:t>
      </w:r>
      <w:r w:rsidRPr="00C530E8">
        <w:rPr>
          <w:rFonts w:cs="David" w:hint="eastAsia"/>
          <w:rtl/>
        </w:rPr>
        <w:t>במימוש</w:t>
      </w:r>
      <w:r w:rsidRPr="00C530E8">
        <w:rPr>
          <w:rFonts w:cs="David"/>
          <w:rtl/>
        </w:rPr>
        <w:t xml:space="preserve"> </w:t>
      </w:r>
      <w:r w:rsidRPr="00C530E8">
        <w:rPr>
          <w:rFonts w:cs="David" w:hint="eastAsia"/>
          <w:rtl/>
        </w:rPr>
        <w:t>התחייבויותיו</w:t>
      </w:r>
      <w:r w:rsidRPr="00C530E8">
        <w:rPr>
          <w:rFonts w:cs="David"/>
          <w:rtl/>
        </w:rPr>
        <w:t xml:space="preserve"> </w:t>
      </w:r>
      <w:r w:rsidRPr="00C530E8">
        <w:rPr>
          <w:rFonts w:cs="David" w:hint="eastAsia"/>
          <w:rtl/>
        </w:rPr>
        <w:t>על</w:t>
      </w:r>
      <w:r w:rsidRPr="00C530E8">
        <w:rPr>
          <w:rFonts w:cs="David"/>
          <w:rtl/>
        </w:rPr>
        <w:t xml:space="preserve">-פי </w:t>
      </w:r>
      <w:r w:rsidRPr="00C530E8">
        <w:rPr>
          <w:rFonts w:cs="David" w:hint="eastAsia"/>
          <w:rtl/>
        </w:rPr>
        <w:t>מסמכי</w:t>
      </w:r>
      <w:r w:rsidRPr="00C530E8">
        <w:rPr>
          <w:rFonts w:cs="David"/>
          <w:rtl/>
        </w:rPr>
        <w:t xml:space="preserve"> </w:t>
      </w:r>
      <w:r w:rsidRPr="00C530E8">
        <w:rPr>
          <w:rFonts w:cs="David" w:hint="eastAsia"/>
          <w:rtl/>
        </w:rPr>
        <w:t>המכרז</w:t>
      </w:r>
      <w:r w:rsidRPr="00C530E8">
        <w:rPr>
          <w:rFonts w:cs="David"/>
          <w:rtl/>
        </w:rPr>
        <w:t xml:space="preserve"> </w:t>
      </w:r>
      <w:r w:rsidRPr="00C530E8">
        <w:rPr>
          <w:rFonts w:cs="David" w:hint="eastAsia"/>
          <w:rtl/>
        </w:rPr>
        <w:t>והצעתו</w:t>
      </w:r>
      <w:r w:rsidRPr="00C530E8">
        <w:rPr>
          <w:rFonts w:cs="David"/>
          <w:rtl/>
        </w:rPr>
        <w:t xml:space="preserve"> </w:t>
      </w:r>
      <w:r w:rsidRPr="00C530E8">
        <w:rPr>
          <w:rFonts w:cs="David" w:hint="eastAsia"/>
          <w:rtl/>
        </w:rPr>
        <w:t>הזוכה</w:t>
      </w:r>
      <w:r w:rsidRPr="00C530E8">
        <w:rPr>
          <w:rFonts w:cs="David"/>
          <w:rtl/>
        </w:rPr>
        <w:t xml:space="preserve"> </w:t>
      </w:r>
      <w:r w:rsidRPr="00C530E8">
        <w:rPr>
          <w:rFonts w:cs="David" w:hint="eastAsia"/>
          <w:rtl/>
        </w:rPr>
        <w:t>בציון</w:t>
      </w:r>
      <w:r w:rsidRPr="00C530E8">
        <w:rPr>
          <w:rFonts w:cs="David"/>
          <w:rtl/>
        </w:rPr>
        <w:t xml:space="preserve"> </w:t>
      </w:r>
      <w:r w:rsidRPr="00C530E8">
        <w:rPr>
          <w:rFonts w:cs="David" w:hint="eastAsia"/>
          <w:rtl/>
        </w:rPr>
        <w:t>תפקידם</w:t>
      </w:r>
      <w:r w:rsidRPr="00C530E8">
        <w:rPr>
          <w:rFonts w:cs="David"/>
          <w:rtl/>
        </w:rPr>
        <w:t>.</w:t>
      </w:r>
    </w:p>
    <w:p w14:paraId="143B9BB4" w14:textId="77777777" w:rsidR="005B4128" w:rsidRPr="00C530E8" w:rsidRDefault="00836DD8" w:rsidP="00C530E8">
      <w:pPr>
        <w:pStyle w:val="aff5"/>
        <w:numPr>
          <w:ilvl w:val="2"/>
          <w:numId w:val="3"/>
        </w:numPr>
        <w:spacing w:line="360" w:lineRule="auto"/>
        <w:jc w:val="both"/>
        <w:rPr>
          <w:rFonts w:cs="David"/>
          <w:b/>
          <w:bCs/>
          <w:i/>
          <w:iCs/>
        </w:rPr>
      </w:pPr>
      <w:r w:rsidRPr="00C530E8">
        <w:rPr>
          <w:rFonts w:cs="David"/>
          <w:rtl/>
        </w:rPr>
        <w:t xml:space="preserve">ככלל רמת הסיווג הביטחוני בה נדרש לעמוד מי מטעם הזוכה כאמור, היא רמה 5. </w:t>
      </w:r>
      <w:r w:rsidRPr="00C530E8">
        <w:rPr>
          <w:rFonts w:cs="David" w:hint="eastAsia"/>
          <w:rtl/>
        </w:rPr>
        <w:t>ברמה</w:t>
      </w:r>
      <w:r w:rsidRPr="00C530E8">
        <w:rPr>
          <w:rFonts w:cs="David"/>
          <w:rtl/>
        </w:rPr>
        <w:t xml:space="preserve"> זו, הסיווג ייעשה </w:t>
      </w:r>
      <w:r w:rsidRPr="00C530E8">
        <w:rPr>
          <w:rFonts w:cs="David" w:hint="eastAsia"/>
          <w:rtl/>
        </w:rPr>
        <w:t>באמצעות</w:t>
      </w:r>
      <w:r w:rsidRPr="00C530E8">
        <w:rPr>
          <w:rFonts w:cs="David"/>
          <w:rtl/>
        </w:rPr>
        <w:t xml:space="preserve"> </w:t>
      </w:r>
      <w:r w:rsidRPr="00C530E8">
        <w:rPr>
          <w:rFonts w:cs="David" w:hint="eastAsia"/>
          <w:rtl/>
        </w:rPr>
        <w:t>המשרד</w:t>
      </w:r>
      <w:r w:rsidRPr="00C530E8">
        <w:rPr>
          <w:rFonts w:cs="David"/>
          <w:rtl/>
        </w:rPr>
        <w:t xml:space="preserve"> וללא חיוב כספי של הזוכה. </w:t>
      </w:r>
    </w:p>
    <w:p w14:paraId="4DD0FAE4" w14:textId="77777777" w:rsidR="005B4128" w:rsidRPr="00C530E8" w:rsidRDefault="00836DD8" w:rsidP="00C530E8">
      <w:pPr>
        <w:pStyle w:val="aff5"/>
        <w:numPr>
          <w:ilvl w:val="2"/>
          <w:numId w:val="3"/>
        </w:numPr>
        <w:spacing w:line="360" w:lineRule="auto"/>
        <w:jc w:val="both"/>
        <w:rPr>
          <w:rFonts w:cs="David"/>
          <w:b/>
          <w:bCs/>
          <w:i/>
          <w:iCs/>
          <w:rtl/>
        </w:rPr>
      </w:pPr>
      <w:r w:rsidRPr="00C530E8">
        <w:rPr>
          <w:rFonts w:cs="David"/>
          <w:rtl/>
        </w:rPr>
        <w:t xml:space="preserve">עם זאת, ייתכן ובמקרים מיוחדים תידרש רמת סיווג גבוהה יותר ועל המציע להיערך בהתאם. ככל </w:t>
      </w:r>
      <w:r w:rsidRPr="00C530E8">
        <w:rPr>
          <w:rFonts w:cs="David" w:hint="eastAsia"/>
          <w:rtl/>
        </w:rPr>
        <w:t>ש</w:t>
      </w:r>
      <w:r w:rsidRPr="00C530E8">
        <w:rPr>
          <w:rFonts w:cs="David"/>
          <w:rtl/>
        </w:rPr>
        <w:t xml:space="preserve">המשרד יידרש </w:t>
      </w:r>
      <w:r w:rsidRPr="00C530E8">
        <w:rPr>
          <w:rFonts w:cs="David" w:hint="eastAsia"/>
          <w:rtl/>
        </w:rPr>
        <w:t>ל</w:t>
      </w:r>
      <w:r w:rsidRPr="00C530E8">
        <w:rPr>
          <w:rFonts w:cs="David"/>
          <w:rtl/>
        </w:rPr>
        <w:t>נותן שירות בעל רמת סיווג גבוהה מרמה 5 ונותן השירות מטעם הזוכה יידרש לעבור תהליך סיווג למטרה זו, תהליך הסיווג יבוצע על ידי המשרד.</w:t>
      </w:r>
    </w:p>
    <w:p w14:paraId="6535E700" w14:textId="77777777" w:rsidR="005B4128" w:rsidRPr="00C530E8" w:rsidRDefault="00836DD8" w:rsidP="00C530E8">
      <w:pPr>
        <w:pStyle w:val="aff5"/>
        <w:numPr>
          <w:ilvl w:val="2"/>
          <w:numId w:val="3"/>
        </w:numPr>
        <w:spacing w:line="360" w:lineRule="auto"/>
        <w:jc w:val="both"/>
        <w:rPr>
          <w:rFonts w:cs="David"/>
          <w:b/>
          <w:bCs/>
          <w:i/>
          <w:iCs/>
        </w:rPr>
      </w:pPr>
      <w:r w:rsidRPr="00C530E8">
        <w:rPr>
          <w:rFonts w:cs="David" w:hint="eastAsia"/>
          <w:rtl/>
        </w:rPr>
        <w:t>למען</w:t>
      </w:r>
      <w:r w:rsidRPr="00C530E8">
        <w:rPr>
          <w:rFonts w:cs="David"/>
          <w:rtl/>
        </w:rPr>
        <w:t xml:space="preserve"> </w:t>
      </w:r>
      <w:r w:rsidRPr="00C530E8">
        <w:rPr>
          <w:rFonts w:cs="David" w:hint="eastAsia"/>
          <w:rtl/>
        </w:rPr>
        <w:t>הסר</w:t>
      </w:r>
      <w:r w:rsidRPr="00C530E8">
        <w:rPr>
          <w:rFonts w:cs="David"/>
          <w:rtl/>
        </w:rPr>
        <w:t xml:space="preserve"> </w:t>
      </w:r>
      <w:r w:rsidRPr="00C530E8">
        <w:rPr>
          <w:rFonts w:cs="David" w:hint="eastAsia"/>
          <w:rtl/>
        </w:rPr>
        <w:t>ספק</w:t>
      </w:r>
      <w:r w:rsidRPr="00C530E8">
        <w:rPr>
          <w:rFonts w:cs="David"/>
          <w:rtl/>
        </w:rPr>
        <w:t xml:space="preserve">, </w:t>
      </w:r>
      <w:r w:rsidRPr="00C530E8">
        <w:rPr>
          <w:rFonts w:cs="David" w:hint="eastAsia"/>
          <w:rtl/>
        </w:rPr>
        <w:t>רמת</w:t>
      </w:r>
      <w:r w:rsidRPr="00C530E8">
        <w:rPr>
          <w:rFonts w:cs="David"/>
          <w:rtl/>
        </w:rPr>
        <w:t xml:space="preserve"> </w:t>
      </w:r>
      <w:r w:rsidRPr="00C530E8">
        <w:rPr>
          <w:rFonts w:cs="David" w:hint="eastAsia"/>
          <w:rtl/>
        </w:rPr>
        <w:t>הסיווג</w:t>
      </w:r>
      <w:r w:rsidRPr="00C530E8">
        <w:rPr>
          <w:rFonts w:cs="David"/>
          <w:rtl/>
        </w:rPr>
        <w:t xml:space="preserve"> </w:t>
      </w:r>
      <w:r w:rsidRPr="00C530E8">
        <w:rPr>
          <w:rFonts w:cs="David" w:hint="eastAsia"/>
          <w:rtl/>
        </w:rPr>
        <w:t>הנדרשת</w:t>
      </w:r>
      <w:r w:rsidRPr="00C530E8">
        <w:rPr>
          <w:rFonts w:cs="David"/>
          <w:rtl/>
        </w:rPr>
        <w:t xml:space="preserve"> </w:t>
      </w:r>
      <w:r w:rsidRPr="00C530E8">
        <w:rPr>
          <w:rFonts w:cs="David" w:hint="eastAsia"/>
          <w:rtl/>
        </w:rPr>
        <w:t>תיקבע</w:t>
      </w:r>
      <w:r w:rsidRPr="00C530E8">
        <w:rPr>
          <w:rFonts w:cs="David"/>
          <w:rtl/>
        </w:rPr>
        <w:t xml:space="preserve"> </w:t>
      </w:r>
      <w:r w:rsidRPr="00C530E8">
        <w:rPr>
          <w:rFonts w:cs="David" w:hint="eastAsia"/>
          <w:rtl/>
        </w:rPr>
        <w:t>ע</w:t>
      </w:r>
      <w:r w:rsidRPr="00C530E8">
        <w:rPr>
          <w:rFonts w:cs="David"/>
          <w:rtl/>
        </w:rPr>
        <w:t xml:space="preserve">"י </w:t>
      </w:r>
      <w:r w:rsidRPr="00C530E8">
        <w:rPr>
          <w:rFonts w:cs="David" w:hint="eastAsia"/>
          <w:rtl/>
        </w:rPr>
        <w:t>אגף</w:t>
      </w:r>
      <w:r w:rsidRPr="00C530E8">
        <w:rPr>
          <w:rFonts w:cs="David"/>
          <w:rtl/>
        </w:rPr>
        <w:t xml:space="preserve"> </w:t>
      </w:r>
      <w:r w:rsidRPr="00C530E8">
        <w:rPr>
          <w:rFonts w:cs="David" w:hint="eastAsia"/>
          <w:rtl/>
        </w:rPr>
        <w:t>הביטחון</w:t>
      </w:r>
      <w:r w:rsidRPr="00C530E8">
        <w:rPr>
          <w:rFonts w:cs="David"/>
          <w:rtl/>
        </w:rPr>
        <w:t xml:space="preserve"> </w:t>
      </w:r>
      <w:r w:rsidRPr="00C530E8">
        <w:rPr>
          <w:rFonts w:cs="David" w:hint="eastAsia"/>
          <w:rtl/>
        </w:rPr>
        <w:t>במשרד</w:t>
      </w:r>
      <w:r w:rsidRPr="00C530E8">
        <w:rPr>
          <w:rFonts w:cs="David"/>
          <w:rtl/>
        </w:rPr>
        <w:t xml:space="preserve"> </w:t>
      </w:r>
      <w:r w:rsidRPr="00C530E8">
        <w:rPr>
          <w:rFonts w:cs="David" w:hint="eastAsia"/>
          <w:rtl/>
        </w:rPr>
        <w:t>המשפטים</w:t>
      </w:r>
      <w:r w:rsidRPr="00C530E8">
        <w:rPr>
          <w:rFonts w:cs="David"/>
          <w:rtl/>
        </w:rPr>
        <w:t>.</w:t>
      </w:r>
    </w:p>
    <w:p w14:paraId="5FEBD399" w14:textId="77777777" w:rsidR="005B4128" w:rsidRPr="00C530E8" w:rsidRDefault="00836DD8" w:rsidP="00C530E8">
      <w:pPr>
        <w:pStyle w:val="aff5"/>
        <w:numPr>
          <w:ilvl w:val="2"/>
          <w:numId w:val="3"/>
        </w:numPr>
        <w:spacing w:line="360" w:lineRule="auto"/>
        <w:jc w:val="both"/>
        <w:rPr>
          <w:rFonts w:cs="David"/>
          <w:b/>
          <w:bCs/>
          <w:i/>
          <w:iCs/>
          <w:rtl/>
        </w:rPr>
      </w:pPr>
      <w:r w:rsidRPr="00C530E8">
        <w:rPr>
          <w:rFonts w:cs="David"/>
          <w:rtl/>
        </w:rPr>
        <w:t>מי מטעם הזוכה שלא יעמוד בדרישות הסיווג והביטחון של המשרד או יסרב להוראות קצין הביטחון, לא יורשה לפעול במימוש התחייבויות הזוכה על-פי מסמכי המכרז והצעתו הזוכה. בנוסף, המשרד שומר לעצמו את הזכות שלא לאפשר למי מטעם הזוכה מעורבות כאמור וזאת על פי שיקול דעתו הבלעדי והמוחלט. אין בהחלטה שלא להרשות פעילות כאמור מכל סיבה שהיא בכדי לשחרר את הזוכה ממילוי כל התחייבויותיו במכרז ובכללן השמת גורם אחר במקום הגורם שנפסל וזאת בפרק זמן סביר.</w:t>
      </w:r>
    </w:p>
    <w:p w14:paraId="7521844C" w14:textId="77777777" w:rsidR="005B4128" w:rsidRPr="00E536CB" w:rsidRDefault="005B4128" w:rsidP="005B4128">
      <w:pPr>
        <w:spacing w:line="360" w:lineRule="auto"/>
        <w:ind w:left="792"/>
        <w:jc w:val="both"/>
        <w:rPr>
          <w:color w:val="000000"/>
          <w:rtl/>
        </w:rPr>
      </w:pPr>
    </w:p>
    <w:p w14:paraId="47BCD0F0" w14:textId="77777777" w:rsidR="002200A9" w:rsidRDefault="002200A9" w:rsidP="002200A9">
      <w:pPr>
        <w:numPr>
          <w:ilvl w:val="1"/>
          <w:numId w:val="3"/>
        </w:numPr>
        <w:spacing w:line="360" w:lineRule="auto"/>
        <w:jc w:val="both"/>
        <w:rPr>
          <w:b/>
          <w:bCs/>
          <w:color w:val="000000"/>
        </w:rPr>
      </w:pPr>
      <w:r>
        <w:rPr>
          <w:rFonts w:hint="cs"/>
          <w:b/>
          <w:bCs/>
          <w:color w:val="000000"/>
          <w:rtl/>
        </w:rPr>
        <w:t>שמירה על סודיות</w:t>
      </w:r>
    </w:p>
    <w:p w14:paraId="31A86DD7" w14:textId="77777777" w:rsidR="002200A9" w:rsidRPr="009655E7" w:rsidRDefault="002200A9" w:rsidP="009655E7">
      <w:pPr>
        <w:pStyle w:val="aff5"/>
        <w:numPr>
          <w:ilvl w:val="2"/>
          <w:numId w:val="3"/>
        </w:numPr>
        <w:spacing w:line="360" w:lineRule="auto"/>
        <w:jc w:val="both"/>
        <w:rPr>
          <w:rFonts w:cs="David"/>
          <w:rtl/>
        </w:rPr>
      </w:pPr>
      <w:r w:rsidRPr="009655E7">
        <w:rPr>
          <w:rFonts w:cs="David" w:hint="eastAsia"/>
          <w:rtl/>
        </w:rPr>
        <w:t>הזוכה</w:t>
      </w:r>
      <w:r w:rsidRPr="009655E7">
        <w:rPr>
          <w:rFonts w:cs="David"/>
          <w:rtl/>
        </w:rPr>
        <w:t xml:space="preserve"> </w:t>
      </w:r>
      <w:r w:rsidRPr="009655E7">
        <w:rPr>
          <w:rFonts w:cs="David" w:hint="eastAsia"/>
          <w:rtl/>
        </w:rPr>
        <w:t>ישמור</w:t>
      </w:r>
      <w:r w:rsidRPr="009655E7">
        <w:rPr>
          <w:rFonts w:cs="David"/>
          <w:rtl/>
        </w:rPr>
        <w:t xml:space="preserve"> </w:t>
      </w:r>
      <w:r w:rsidRPr="009655E7">
        <w:rPr>
          <w:rFonts w:cs="David" w:hint="eastAsia"/>
          <w:rtl/>
        </w:rPr>
        <w:t>בסודיות</w:t>
      </w:r>
      <w:r w:rsidRPr="009655E7">
        <w:rPr>
          <w:rFonts w:cs="David"/>
          <w:rtl/>
        </w:rPr>
        <w:t xml:space="preserve"> </w:t>
      </w:r>
      <w:r w:rsidRPr="009655E7">
        <w:rPr>
          <w:rFonts w:cs="David" w:hint="eastAsia"/>
          <w:rtl/>
        </w:rPr>
        <w:t>מלאה</w:t>
      </w:r>
      <w:r w:rsidRPr="009655E7">
        <w:rPr>
          <w:rFonts w:cs="David"/>
          <w:rtl/>
        </w:rPr>
        <w:t xml:space="preserve"> </w:t>
      </w:r>
      <w:r w:rsidRPr="009655E7">
        <w:rPr>
          <w:rFonts w:cs="David" w:hint="eastAsia"/>
          <w:rtl/>
        </w:rPr>
        <w:t>כל</w:t>
      </w:r>
      <w:r w:rsidRPr="009655E7">
        <w:rPr>
          <w:rFonts w:cs="David"/>
          <w:rtl/>
        </w:rPr>
        <w:t xml:space="preserve"> </w:t>
      </w:r>
      <w:r w:rsidRPr="009655E7">
        <w:rPr>
          <w:rFonts w:cs="David" w:hint="eastAsia"/>
          <w:rtl/>
        </w:rPr>
        <w:t>נתון</w:t>
      </w:r>
      <w:r w:rsidRPr="009655E7">
        <w:rPr>
          <w:rFonts w:cs="David"/>
          <w:rtl/>
        </w:rPr>
        <w:t xml:space="preserve"> </w:t>
      </w:r>
      <w:r w:rsidRPr="009655E7">
        <w:rPr>
          <w:rFonts w:cs="David" w:hint="eastAsia"/>
          <w:rtl/>
        </w:rPr>
        <w:t>ו</w:t>
      </w:r>
      <w:r w:rsidRPr="009655E7">
        <w:rPr>
          <w:rFonts w:cs="David"/>
          <w:rtl/>
        </w:rPr>
        <w:t xml:space="preserve">/או </w:t>
      </w:r>
      <w:r w:rsidRPr="009655E7">
        <w:rPr>
          <w:rFonts w:cs="David" w:hint="eastAsia"/>
          <w:rtl/>
        </w:rPr>
        <w:t>מידע</w:t>
      </w:r>
      <w:r w:rsidRPr="009655E7">
        <w:rPr>
          <w:rFonts w:cs="David"/>
          <w:rtl/>
        </w:rPr>
        <w:t xml:space="preserve"> </w:t>
      </w:r>
      <w:r w:rsidRPr="009655E7">
        <w:rPr>
          <w:rFonts w:cs="David" w:hint="eastAsia"/>
          <w:rtl/>
        </w:rPr>
        <w:t>שהגיעו</w:t>
      </w:r>
      <w:r w:rsidRPr="009655E7">
        <w:rPr>
          <w:rFonts w:cs="David"/>
          <w:rtl/>
        </w:rPr>
        <w:t xml:space="preserve"> </w:t>
      </w:r>
      <w:r w:rsidRPr="009655E7">
        <w:rPr>
          <w:rFonts w:cs="David" w:hint="eastAsia"/>
          <w:rtl/>
        </w:rPr>
        <w:t>אליו</w:t>
      </w:r>
      <w:r w:rsidRPr="009655E7">
        <w:rPr>
          <w:rFonts w:cs="David"/>
          <w:rtl/>
        </w:rPr>
        <w:t xml:space="preserve"> </w:t>
      </w:r>
      <w:r w:rsidRPr="009655E7">
        <w:rPr>
          <w:rFonts w:cs="David" w:hint="eastAsia"/>
          <w:rtl/>
        </w:rPr>
        <w:t>במסגרת</w:t>
      </w:r>
      <w:r w:rsidRPr="009655E7">
        <w:rPr>
          <w:rFonts w:cs="David"/>
          <w:rtl/>
        </w:rPr>
        <w:t xml:space="preserve"> </w:t>
      </w:r>
      <w:r w:rsidRPr="009655E7">
        <w:rPr>
          <w:rFonts w:cs="David" w:hint="eastAsia"/>
          <w:rtl/>
        </w:rPr>
        <w:t>ביצועו</w:t>
      </w:r>
      <w:r w:rsidRPr="009655E7">
        <w:rPr>
          <w:rFonts w:cs="David"/>
          <w:rtl/>
        </w:rPr>
        <w:t xml:space="preserve"> </w:t>
      </w:r>
      <w:r w:rsidRPr="009655E7">
        <w:rPr>
          <w:rFonts w:cs="David" w:hint="eastAsia"/>
          <w:rtl/>
        </w:rPr>
        <w:t>של</w:t>
      </w:r>
      <w:r w:rsidRPr="009655E7">
        <w:rPr>
          <w:rFonts w:cs="David"/>
          <w:rtl/>
        </w:rPr>
        <w:t xml:space="preserve"> </w:t>
      </w:r>
      <w:r w:rsidRPr="009655E7">
        <w:rPr>
          <w:rFonts w:cs="David" w:hint="eastAsia"/>
          <w:rtl/>
        </w:rPr>
        <w:t>הסכם</w:t>
      </w:r>
      <w:r w:rsidRPr="009655E7">
        <w:rPr>
          <w:rFonts w:cs="David"/>
          <w:rtl/>
        </w:rPr>
        <w:t xml:space="preserve"> </w:t>
      </w:r>
      <w:r w:rsidRPr="009655E7">
        <w:rPr>
          <w:rFonts w:cs="David" w:hint="eastAsia"/>
          <w:rtl/>
        </w:rPr>
        <w:t>התקשרות</w:t>
      </w:r>
      <w:r w:rsidRPr="009655E7">
        <w:rPr>
          <w:rFonts w:cs="David"/>
          <w:rtl/>
        </w:rPr>
        <w:t xml:space="preserve"> </w:t>
      </w:r>
      <w:r w:rsidRPr="009655E7">
        <w:rPr>
          <w:rFonts w:cs="David" w:hint="eastAsia"/>
          <w:rtl/>
        </w:rPr>
        <w:t>זה</w:t>
      </w:r>
      <w:r w:rsidRPr="009655E7">
        <w:rPr>
          <w:rFonts w:cs="David"/>
          <w:rtl/>
        </w:rPr>
        <w:t xml:space="preserve">, </w:t>
      </w:r>
      <w:r w:rsidRPr="009655E7">
        <w:rPr>
          <w:rFonts w:cs="David" w:hint="eastAsia"/>
          <w:rtl/>
        </w:rPr>
        <w:t>בין</w:t>
      </w:r>
      <w:r w:rsidRPr="009655E7">
        <w:rPr>
          <w:rFonts w:cs="David"/>
          <w:rtl/>
        </w:rPr>
        <w:t xml:space="preserve"> </w:t>
      </w:r>
      <w:r w:rsidRPr="009655E7">
        <w:rPr>
          <w:rFonts w:cs="David" w:hint="eastAsia"/>
          <w:rtl/>
        </w:rPr>
        <w:t>במישרין</w:t>
      </w:r>
      <w:r w:rsidRPr="009655E7">
        <w:rPr>
          <w:rFonts w:cs="David"/>
          <w:rtl/>
        </w:rPr>
        <w:t xml:space="preserve"> </w:t>
      </w:r>
      <w:r w:rsidRPr="009655E7">
        <w:rPr>
          <w:rFonts w:cs="David" w:hint="eastAsia"/>
          <w:rtl/>
        </w:rPr>
        <w:t>ובין</w:t>
      </w:r>
      <w:r w:rsidRPr="009655E7">
        <w:rPr>
          <w:rFonts w:cs="David"/>
          <w:rtl/>
        </w:rPr>
        <w:t xml:space="preserve"> </w:t>
      </w:r>
      <w:r w:rsidRPr="009655E7">
        <w:rPr>
          <w:rFonts w:cs="David" w:hint="eastAsia"/>
          <w:rtl/>
        </w:rPr>
        <w:t>בעקיפין</w:t>
      </w:r>
      <w:r w:rsidRPr="009655E7">
        <w:rPr>
          <w:rFonts w:cs="David"/>
          <w:rtl/>
        </w:rPr>
        <w:t xml:space="preserve"> </w:t>
      </w:r>
      <w:r w:rsidRPr="009655E7">
        <w:rPr>
          <w:rFonts w:cs="David" w:hint="eastAsia"/>
          <w:rtl/>
        </w:rPr>
        <w:t>ולא</w:t>
      </w:r>
      <w:r w:rsidRPr="009655E7">
        <w:rPr>
          <w:rFonts w:cs="David"/>
          <w:rtl/>
        </w:rPr>
        <w:t xml:space="preserve"> </w:t>
      </w:r>
      <w:r w:rsidRPr="009655E7">
        <w:rPr>
          <w:rFonts w:cs="David" w:hint="eastAsia"/>
          <w:rtl/>
        </w:rPr>
        <w:t>יגלה</w:t>
      </w:r>
      <w:r w:rsidRPr="009655E7">
        <w:rPr>
          <w:rFonts w:cs="David"/>
          <w:rtl/>
        </w:rPr>
        <w:t xml:space="preserve"> </w:t>
      </w:r>
      <w:r w:rsidRPr="009655E7">
        <w:rPr>
          <w:rFonts w:cs="David" w:hint="eastAsia"/>
          <w:rtl/>
        </w:rPr>
        <w:t>כל</w:t>
      </w:r>
      <w:r w:rsidRPr="009655E7">
        <w:rPr>
          <w:rFonts w:cs="David"/>
          <w:rtl/>
        </w:rPr>
        <w:t xml:space="preserve"> </w:t>
      </w:r>
      <w:r w:rsidRPr="009655E7">
        <w:rPr>
          <w:rFonts w:cs="David" w:hint="eastAsia"/>
          <w:rtl/>
        </w:rPr>
        <w:t>נתון</w:t>
      </w:r>
      <w:r w:rsidRPr="009655E7">
        <w:rPr>
          <w:rFonts w:cs="David"/>
          <w:rtl/>
        </w:rPr>
        <w:t xml:space="preserve"> </w:t>
      </w:r>
      <w:r w:rsidRPr="009655E7">
        <w:rPr>
          <w:rFonts w:cs="David" w:hint="eastAsia"/>
          <w:rtl/>
        </w:rPr>
        <w:t>ו</w:t>
      </w:r>
      <w:r w:rsidRPr="009655E7">
        <w:rPr>
          <w:rFonts w:cs="David"/>
          <w:rtl/>
        </w:rPr>
        <w:t xml:space="preserve">/או </w:t>
      </w:r>
      <w:r w:rsidRPr="009655E7">
        <w:rPr>
          <w:rFonts w:cs="David" w:hint="eastAsia"/>
          <w:rtl/>
        </w:rPr>
        <w:t>מידע</w:t>
      </w:r>
      <w:r w:rsidRPr="009655E7">
        <w:rPr>
          <w:rFonts w:cs="David"/>
          <w:rtl/>
        </w:rPr>
        <w:t xml:space="preserve"> </w:t>
      </w:r>
      <w:r w:rsidRPr="009655E7">
        <w:rPr>
          <w:rFonts w:cs="David" w:hint="eastAsia"/>
          <w:rtl/>
        </w:rPr>
        <w:t>כאמור</w:t>
      </w:r>
      <w:r w:rsidRPr="009655E7">
        <w:rPr>
          <w:rFonts w:cs="David"/>
          <w:rtl/>
        </w:rPr>
        <w:t xml:space="preserve"> </w:t>
      </w:r>
      <w:r w:rsidRPr="009655E7">
        <w:rPr>
          <w:rFonts w:cs="David" w:hint="eastAsia"/>
          <w:rtl/>
        </w:rPr>
        <w:t>לכל</w:t>
      </w:r>
      <w:r w:rsidRPr="009655E7">
        <w:rPr>
          <w:rFonts w:cs="David"/>
          <w:rtl/>
        </w:rPr>
        <w:t xml:space="preserve"> </w:t>
      </w:r>
      <w:r w:rsidRPr="009655E7">
        <w:rPr>
          <w:rFonts w:cs="David" w:hint="eastAsia"/>
          <w:rtl/>
        </w:rPr>
        <w:t>צד</w:t>
      </w:r>
      <w:r w:rsidRPr="009655E7">
        <w:rPr>
          <w:rFonts w:cs="David"/>
          <w:rtl/>
        </w:rPr>
        <w:t xml:space="preserve"> </w:t>
      </w:r>
      <w:r w:rsidRPr="009655E7">
        <w:rPr>
          <w:rFonts w:cs="David" w:hint="eastAsia"/>
          <w:rtl/>
        </w:rPr>
        <w:t>שלישי</w:t>
      </w:r>
      <w:r w:rsidRPr="009655E7">
        <w:rPr>
          <w:rFonts w:cs="David"/>
          <w:rtl/>
        </w:rPr>
        <w:t xml:space="preserve"> </w:t>
      </w:r>
      <w:r w:rsidRPr="009655E7">
        <w:rPr>
          <w:rFonts w:cs="David" w:hint="eastAsia"/>
          <w:rtl/>
        </w:rPr>
        <w:t>שהוא</w:t>
      </w:r>
      <w:r w:rsidRPr="009655E7">
        <w:rPr>
          <w:rFonts w:cs="David"/>
          <w:rtl/>
        </w:rPr>
        <w:t xml:space="preserve">, </w:t>
      </w:r>
      <w:r w:rsidRPr="009655E7">
        <w:rPr>
          <w:rFonts w:cs="David" w:hint="eastAsia"/>
          <w:rtl/>
        </w:rPr>
        <w:t>בנוסף</w:t>
      </w:r>
      <w:r w:rsidRPr="009655E7">
        <w:rPr>
          <w:rFonts w:cs="David"/>
          <w:rtl/>
        </w:rPr>
        <w:t xml:space="preserve"> </w:t>
      </w:r>
      <w:r w:rsidRPr="009655E7">
        <w:rPr>
          <w:rFonts w:cs="David" w:hint="eastAsia"/>
          <w:rtl/>
        </w:rPr>
        <w:t>הזוכה</w:t>
      </w:r>
      <w:r w:rsidRPr="009655E7">
        <w:rPr>
          <w:rFonts w:cs="David"/>
          <w:rtl/>
        </w:rPr>
        <w:t xml:space="preserve"> </w:t>
      </w:r>
      <w:r w:rsidRPr="009655E7">
        <w:rPr>
          <w:rFonts w:cs="David" w:hint="eastAsia"/>
          <w:rtl/>
        </w:rPr>
        <w:t>לא</w:t>
      </w:r>
      <w:r w:rsidRPr="009655E7">
        <w:rPr>
          <w:rFonts w:cs="David"/>
          <w:rtl/>
        </w:rPr>
        <w:t xml:space="preserve"> </w:t>
      </w:r>
      <w:r w:rsidRPr="009655E7">
        <w:rPr>
          <w:rFonts w:cs="David" w:hint="eastAsia"/>
          <w:rtl/>
        </w:rPr>
        <w:t>יעשה</w:t>
      </w:r>
      <w:r w:rsidRPr="009655E7">
        <w:rPr>
          <w:rFonts w:cs="David"/>
          <w:rtl/>
        </w:rPr>
        <w:t xml:space="preserve"> </w:t>
      </w:r>
      <w:r w:rsidRPr="009655E7">
        <w:rPr>
          <w:rFonts w:cs="David" w:hint="eastAsia"/>
          <w:rtl/>
        </w:rPr>
        <w:t>כל</w:t>
      </w:r>
      <w:r w:rsidRPr="009655E7">
        <w:rPr>
          <w:rFonts w:cs="David"/>
          <w:rtl/>
        </w:rPr>
        <w:t xml:space="preserve"> </w:t>
      </w:r>
      <w:r w:rsidRPr="009655E7">
        <w:rPr>
          <w:rFonts w:cs="David" w:hint="eastAsia"/>
          <w:rtl/>
        </w:rPr>
        <w:t>שימוש</w:t>
      </w:r>
      <w:r w:rsidRPr="009655E7">
        <w:rPr>
          <w:rFonts w:cs="David"/>
          <w:rtl/>
        </w:rPr>
        <w:t xml:space="preserve"> </w:t>
      </w:r>
      <w:r w:rsidRPr="009655E7">
        <w:rPr>
          <w:rFonts w:cs="David" w:hint="eastAsia"/>
          <w:rtl/>
        </w:rPr>
        <w:t>שאינו</w:t>
      </w:r>
      <w:r w:rsidRPr="009655E7">
        <w:rPr>
          <w:rFonts w:cs="David"/>
          <w:rtl/>
        </w:rPr>
        <w:t xml:space="preserve"> </w:t>
      </w:r>
      <w:r w:rsidRPr="009655E7">
        <w:rPr>
          <w:rFonts w:cs="David" w:hint="eastAsia"/>
          <w:rtl/>
        </w:rPr>
        <w:t>חלק</w:t>
      </w:r>
      <w:r w:rsidRPr="009655E7">
        <w:rPr>
          <w:rFonts w:cs="David"/>
          <w:rtl/>
        </w:rPr>
        <w:t xml:space="preserve"> </w:t>
      </w:r>
      <w:r w:rsidRPr="009655E7">
        <w:rPr>
          <w:rFonts w:cs="David" w:hint="eastAsia"/>
          <w:rtl/>
        </w:rPr>
        <w:t>מביצוע</w:t>
      </w:r>
      <w:r w:rsidRPr="009655E7">
        <w:rPr>
          <w:rFonts w:cs="David"/>
          <w:rtl/>
        </w:rPr>
        <w:t xml:space="preserve"> </w:t>
      </w:r>
      <w:r w:rsidRPr="009655E7">
        <w:rPr>
          <w:rFonts w:cs="David" w:hint="eastAsia"/>
          <w:rtl/>
        </w:rPr>
        <w:t>של</w:t>
      </w:r>
      <w:r w:rsidRPr="009655E7">
        <w:rPr>
          <w:rFonts w:cs="David"/>
          <w:rtl/>
        </w:rPr>
        <w:t xml:space="preserve"> </w:t>
      </w:r>
      <w:r w:rsidRPr="009655E7">
        <w:rPr>
          <w:rFonts w:cs="David" w:hint="eastAsia"/>
          <w:rtl/>
        </w:rPr>
        <w:t>הסכם</w:t>
      </w:r>
      <w:r w:rsidRPr="009655E7">
        <w:rPr>
          <w:rFonts w:cs="David"/>
          <w:rtl/>
        </w:rPr>
        <w:t xml:space="preserve"> </w:t>
      </w:r>
      <w:r w:rsidRPr="009655E7">
        <w:rPr>
          <w:rFonts w:cs="David" w:hint="eastAsia"/>
          <w:rtl/>
        </w:rPr>
        <w:t>התקשרות</w:t>
      </w:r>
      <w:r w:rsidRPr="009655E7">
        <w:rPr>
          <w:rFonts w:cs="David"/>
          <w:rtl/>
        </w:rPr>
        <w:t xml:space="preserve"> </w:t>
      </w:r>
      <w:r w:rsidRPr="009655E7">
        <w:rPr>
          <w:rFonts w:cs="David" w:hint="eastAsia"/>
          <w:rtl/>
        </w:rPr>
        <w:t>זה</w:t>
      </w:r>
      <w:r w:rsidRPr="009655E7">
        <w:rPr>
          <w:rFonts w:cs="David"/>
          <w:rtl/>
        </w:rPr>
        <w:t xml:space="preserve"> </w:t>
      </w:r>
      <w:r w:rsidRPr="009655E7">
        <w:rPr>
          <w:rFonts w:cs="David" w:hint="eastAsia"/>
          <w:rtl/>
        </w:rPr>
        <w:t>בנתון</w:t>
      </w:r>
      <w:r w:rsidRPr="009655E7">
        <w:rPr>
          <w:rFonts w:cs="David"/>
          <w:rtl/>
        </w:rPr>
        <w:t xml:space="preserve"> </w:t>
      </w:r>
      <w:r w:rsidRPr="009655E7">
        <w:rPr>
          <w:rFonts w:cs="David" w:hint="eastAsia"/>
          <w:rtl/>
        </w:rPr>
        <w:t>ו</w:t>
      </w:r>
      <w:r w:rsidRPr="009655E7">
        <w:rPr>
          <w:rFonts w:cs="David"/>
          <w:rtl/>
        </w:rPr>
        <w:t xml:space="preserve">/או </w:t>
      </w:r>
      <w:r w:rsidRPr="009655E7">
        <w:rPr>
          <w:rFonts w:cs="David" w:hint="eastAsia"/>
          <w:rtl/>
        </w:rPr>
        <w:t>מידע</w:t>
      </w:r>
      <w:r w:rsidRPr="009655E7">
        <w:rPr>
          <w:rFonts w:cs="David"/>
          <w:rtl/>
        </w:rPr>
        <w:t xml:space="preserve"> </w:t>
      </w:r>
      <w:r w:rsidRPr="009655E7">
        <w:rPr>
          <w:rFonts w:cs="David" w:hint="eastAsia"/>
          <w:rtl/>
        </w:rPr>
        <w:t>אליו</w:t>
      </w:r>
      <w:r w:rsidRPr="009655E7">
        <w:rPr>
          <w:rFonts w:cs="David"/>
          <w:rtl/>
        </w:rPr>
        <w:t xml:space="preserve"> </w:t>
      </w:r>
      <w:r w:rsidRPr="009655E7">
        <w:rPr>
          <w:rFonts w:cs="David" w:hint="eastAsia"/>
          <w:rtl/>
        </w:rPr>
        <w:t>הוא</w:t>
      </w:r>
      <w:r w:rsidRPr="009655E7">
        <w:rPr>
          <w:rFonts w:cs="David"/>
          <w:rtl/>
        </w:rPr>
        <w:t xml:space="preserve"> </w:t>
      </w:r>
      <w:r w:rsidRPr="009655E7">
        <w:rPr>
          <w:rFonts w:cs="David" w:hint="eastAsia"/>
          <w:rtl/>
        </w:rPr>
        <w:t>נחשף</w:t>
      </w:r>
      <w:r w:rsidRPr="009655E7">
        <w:rPr>
          <w:rFonts w:cs="David"/>
          <w:rtl/>
        </w:rPr>
        <w:t xml:space="preserve"> </w:t>
      </w:r>
      <w:r w:rsidRPr="009655E7">
        <w:rPr>
          <w:rFonts w:cs="David" w:hint="eastAsia"/>
          <w:rtl/>
        </w:rPr>
        <w:t>במהלך</w:t>
      </w:r>
      <w:r w:rsidRPr="009655E7">
        <w:rPr>
          <w:rFonts w:cs="David"/>
          <w:rtl/>
        </w:rPr>
        <w:t xml:space="preserve"> </w:t>
      </w:r>
      <w:r w:rsidRPr="009655E7">
        <w:rPr>
          <w:rFonts w:cs="David" w:hint="eastAsia"/>
          <w:rtl/>
        </w:rPr>
        <w:t>ביצוע</w:t>
      </w:r>
      <w:r w:rsidRPr="009655E7">
        <w:rPr>
          <w:rFonts w:cs="David"/>
          <w:rtl/>
        </w:rPr>
        <w:t xml:space="preserve"> </w:t>
      </w:r>
      <w:r w:rsidRPr="009655E7">
        <w:rPr>
          <w:rFonts w:cs="David" w:hint="eastAsia"/>
          <w:rtl/>
        </w:rPr>
        <w:t>של</w:t>
      </w:r>
      <w:r w:rsidRPr="009655E7">
        <w:rPr>
          <w:rFonts w:cs="David"/>
          <w:rtl/>
        </w:rPr>
        <w:t xml:space="preserve"> </w:t>
      </w:r>
      <w:r w:rsidRPr="009655E7">
        <w:rPr>
          <w:rFonts w:cs="David" w:hint="eastAsia"/>
          <w:rtl/>
        </w:rPr>
        <w:t>הסכם</w:t>
      </w:r>
      <w:r w:rsidRPr="009655E7">
        <w:rPr>
          <w:rFonts w:cs="David"/>
          <w:rtl/>
        </w:rPr>
        <w:t xml:space="preserve"> </w:t>
      </w:r>
      <w:r w:rsidRPr="009655E7">
        <w:rPr>
          <w:rFonts w:cs="David" w:hint="eastAsia"/>
          <w:rtl/>
        </w:rPr>
        <w:t>התקשרות</w:t>
      </w:r>
      <w:r w:rsidRPr="009655E7">
        <w:rPr>
          <w:rFonts w:cs="David"/>
          <w:rtl/>
        </w:rPr>
        <w:t xml:space="preserve"> </w:t>
      </w:r>
      <w:r w:rsidRPr="009655E7">
        <w:rPr>
          <w:rFonts w:cs="David" w:hint="eastAsia"/>
          <w:rtl/>
        </w:rPr>
        <w:t>זה</w:t>
      </w:r>
      <w:r w:rsidRPr="009655E7">
        <w:rPr>
          <w:rFonts w:cs="David"/>
          <w:rtl/>
        </w:rPr>
        <w:t xml:space="preserve"> </w:t>
      </w:r>
      <w:r w:rsidRPr="009655E7">
        <w:rPr>
          <w:rFonts w:cs="David" w:hint="eastAsia"/>
          <w:rtl/>
        </w:rPr>
        <w:t>והכול</w:t>
      </w:r>
      <w:r w:rsidRPr="009655E7">
        <w:rPr>
          <w:rFonts w:cs="David"/>
          <w:rtl/>
        </w:rPr>
        <w:t xml:space="preserve"> </w:t>
      </w:r>
      <w:r w:rsidRPr="009655E7">
        <w:rPr>
          <w:rFonts w:cs="David" w:hint="eastAsia"/>
          <w:rtl/>
        </w:rPr>
        <w:t>כאמור</w:t>
      </w:r>
      <w:r w:rsidRPr="009655E7">
        <w:rPr>
          <w:rFonts w:cs="David"/>
          <w:rtl/>
        </w:rPr>
        <w:t xml:space="preserve"> </w:t>
      </w:r>
      <w:r w:rsidRPr="009655E7">
        <w:rPr>
          <w:rFonts w:cs="David" w:hint="eastAsia"/>
          <w:rtl/>
        </w:rPr>
        <w:t>בנספח</w:t>
      </w:r>
      <w:r w:rsidRPr="009655E7">
        <w:rPr>
          <w:rFonts w:cs="David"/>
          <w:rtl/>
        </w:rPr>
        <w:t xml:space="preserve"> </w:t>
      </w:r>
      <w:r w:rsidRPr="009655E7">
        <w:rPr>
          <w:rFonts w:cs="David" w:hint="eastAsia"/>
          <w:rtl/>
        </w:rPr>
        <w:t>ההתחייבות</w:t>
      </w:r>
      <w:r w:rsidRPr="009655E7">
        <w:rPr>
          <w:rFonts w:cs="David"/>
          <w:rtl/>
        </w:rPr>
        <w:t xml:space="preserve"> </w:t>
      </w:r>
      <w:r w:rsidRPr="009655E7">
        <w:rPr>
          <w:rFonts w:cs="David" w:hint="eastAsia"/>
          <w:rtl/>
        </w:rPr>
        <w:t>לשמירת</w:t>
      </w:r>
      <w:r w:rsidRPr="009655E7">
        <w:rPr>
          <w:rFonts w:cs="David"/>
          <w:rtl/>
        </w:rPr>
        <w:t xml:space="preserve"> </w:t>
      </w:r>
      <w:r w:rsidRPr="009655E7">
        <w:rPr>
          <w:rFonts w:cs="David" w:hint="eastAsia"/>
          <w:rtl/>
        </w:rPr>
        <w:t>סודיות</w:t>
      </w:r>
      <w:r w:rsidRPr="009655E7">
        <w:rPr>
          <w:rFonts w:cs="David"/>
          <w:rtl/>
        </w:rPr>
        <w:t xml:space="preserve"> </w:t>
      </w:r>
      <w:r w:rsidRPr="009655E7">
        <w:rPr>
          <w:rFonts w:cs="David" w:hint="eastAsia"/>
          <w:rtl/>
        </w:rPr>
        <w:t>ואבטחת</w:t>
      </w:r>
      <w:r w:rsidRPr="009655E7">
        <w:rPr>
          <w:rFonts w:cs="David"/>
          <w:rtl/>
        </w:rPr>
        <w:t xml:space="preserve"> </w:t>
      </w:r>
      <w:r w:rsidRPr="009655E7">
        <w:rPr>
          <w:rFonts w:cs="David" w:hint="eastAsia"/>
          <w:rtl/>
        </w:rPr>
        <w:t>מידע</w:t>
      </w:r>
      <w:r w:rsidRPr="009655E7">
        <w:rPr>
          <w:rFonts w:cs="David"/>
          <w:rtl/>
        </w:rPr>
        <w:t>.</w:t>
      </w:r>
    </w:p>
    <w:p w14:paraId="258AA51A" w14:textId="1BB72E9F" w:rsidR="002200A9" w:rsidRPr="009655E7" w:rsidRDefault="002200A9" w:rsidP="009655E7">
      <w:pPr>
        <w:pStyle w:val="aff5"/>
        <w:numPr>
          <w:ilvl w:val="2"/>
          <w:numId w:val="3"/>
        </w:numPr>
        <w:spacing w:line="360" w:lineRule="auto"/>
        <w:jc w:val="both"/>
        <w:rPr>
          <w:rFonts w:cs="David"/>
          <w:rtl/>
        </w:rPr>
      </w:pPr>
      <w:r w:rsidRPr="009655E7">
        <w:rPr>
          <w:rFonts w:cs="David"/>
          <w:rtl/>
        </w:rPr>
        <w:t xml:space="preserve">הזוכה מתחייב לשמור בסוד ידיעות שתגענה אליו עקב ביצוע מכרז זה. לא ימסור </w:t>
      </w:r>
      <w:r w:rsidRPr="009655E7">
        <w:rPr>
          <w:rFonts w:cs="David" w:hint="eastAsia"/>
          <w:rtl/>
        </w:rPr>
        <w:t>הזוכה</w:t>
      </w:r>
      <w:r w:rsidRPr="009655E7">
        <w:rPr>
          <w:rFonts w:cs="David"/>
          <w:rtl/>
        </w:rPr>
        <w:t xml:space="preserve"> ידיעה בלא הרשאה </w:t>
      </w:r>
      <w:r w:rsidRPr="009655E7">
        <w:rPr>
          <w:rFonts w:cs="David" w:hint="eastAsia"/>
          <w:rtl/>
        </w:rPr>
        <w:t>מהמזמין</w:t>
      </w:r>
      <w:r w:rsidRPr="009655E7">
        <w:rPr>
          <w:rFonts w:cs="David"/>
          <w:rtl/>
        </w:rPr>
        <w:t xml:space="preserve"> לשום גורם אחר. לעניין זה, יחולו על הזוכה הוראות סעיפים 118 ו-119 לחוק העונשין, תשל"ז-1977</w:t>
      </w:r>
      <w:r w:rsidR="00D40306">
        <w:rPr>
          <w:rFonts w:cs="David" w:hint="cs"/>
          <w:rtl/>
        </w:rPr>
        <w:t>.</w:t>
      </w:r>
    </w:p>
    <w:p w14:paraId="52ECA1AC" w14:textId="77777777" w:rsidR="002200A9" w:rsidRPr="009655E7" w:rsidRDefault="002200A9" w:rsidP="009655E7">
      <w:pPr>
        <w:pStyle w:val="aff5"/>
        <w:numPr>
          <w:ilvl w:val="2"/>
          <w:numId w:val="3"/>
        </w:numPr>
        <w:spacing w:line="360" w:lineRule="auto"/>
        <w:jc w:val="both"/>
        <w:rPr>
          <w:rFonts w:cs="David"/>
          <w:rtl/>
        </w:rPr>
      </w:pPr>
      <w:r w:rsidRPr="009655E7">
        <w:rPr>
          <w:rFonts w:cs="David" w:hint="eastAsia"/>
          <w:rtl/>
        </w:rPr>
        <w:t>נותן</w:t>
      </w:r>
      <w:r w:rsidRPr="009655E7">
        <w:rPr>
          <w:rFonts w:cs="David"/>
          <w:rtl/>
        </w:rPr>
        <w:t xml:space="preserve"> </w:t>
      </w:r>
      <w:r w:rsidRPr="009655E7">
        <w:rPr>
          <w:rFonts w:cs="David" w:hint="eastAsia"/>
          <w:rtl/>
        </w:rPr>
        <w:t>השירותים</w:t>
      </w:r>
      <w:r w:rsidRPr="009655E7">
        <w:rPr>
          <w:rFonts w:cs="David"/>
          <w:rtl/>
        </w:rPr>
        <w:t xml:space="preserve"> </w:t>
      </w:r>
      <w:r w:rsidRPr="009655E7">
        <w:rPr>
          <w:rFonts w:cs="David" w:hint="eastAsia"/>
          <w:rtl/>
        </w:rPr>
        <w:t>מטעם</w:t>
      </w:r>
      <w:r w:rsidRPr="009655E7">
        <w:rPr>
          <w:rFonts w:cs="David"/>
          <w:rtl/>
        </w:rPr>
        <w:t xml:space="preserve"> </w:t>
      </w:r>
      <w:r w:rsidRPr="009655E7">
        <w:rPr>
          <w:rFonts w:cs="David" w:hint="eastAsia"/>
          <w:rtl/>
        </w:rPr>
        <w:t>הזוכה</w:t>
      </w:r>
      <w:r w:rsidRPr="009655E7">
        <w:rPr>
          <w:rFonts w:cs="David"/>
          <w:rtl/>
        </w:rPr>
        <w:t xml:space="preserve"> </w:t>
      </w:r>
      <w:r w:rsidRPr="009655E7">
        <w:rPr>
          <w:rFonts w:cs="David" w:hint="eastAsia"/>
          <w:rtl/>
        </w:rPr>
        <w:t>ישמור</w:t>
      </w:r>
      <w:r w:rsidRPr="009655E7">
        <w:rPr>
          <w:rFonts w:cs="David"/>
          <w:rtl/>
        </w:rPr>
        <w:t xml:space="preserve"> </w:t>
      </w:r>
      <w:r w:rsidRPr="009655E7">
        <w:rPr>
          <w:rFonts w:cs="David" w:hint="eastAsia"/>
          <w:rtl/>
        </w:rPr>
        <w:t>בסודיות</w:t>
      </w:r>
      <w:r w:rsidRPr="009655E7">
        <w:rPr>
          <w:rFonts w:cs="David"/>
          <w:rtl/>
        </w:rPr>
        <w:t xml:space="preserve"> </w:t>
      </w:r>
      <w:r w:rsidRPr="009655E7">
        <w:rPr>
          <w:rFonts w:cs="David" w:hint="eastAsia"/>
          <w:rtl/>
        </w:rPr>
        <w:t>כל</w:t>
      </w:r>
      <w:r w:rsidRPr="009655E7">
        <w:rPr>
          <w:rFonts w:cs="David"/>
          <w:rtl/>
        </w:rPr>
        <w:t xml:space="preserve"> </w:t>
      </w:r>
      <w:r w:rsidRPr="009655E7">
        <w:rPr>
          <w:rFonts w:cs="David" w:hint="eastAsia"/>
          <w:rtl/>
        </w:rPr>
        <w:t>נתון</w:t>
      </w:r>
      <w:r w:rsidRPr="009655E7">
        <w:rPr>
          <w:rFonts w:cs="David"/>
          <w:rtl/>
        </w:rPr>
        <w:t xml:space="preserve"> </w:t>
      </w:r>
      <w:r w:rsidRPr="009655E7">
        <w:rPr>
          <w:rFonts w:cs="David" w:hint="eastAsia"/>
          <w:rtl/>
        </w:rPr>
        <w:t>ו</w:t>
      </w:r>
      <w:r w:rsidRPr="009655E7">
        <w:rPr>
          <w:rFonts w:cs="David"/>
          <w:rtl/>
        </w:rPr>
        <w:t xml:space="preserve">/או </w:t>
      </w:r>
      <w:r w:rsidRPr="009655E7">
        <w:rPr>
          <w:rFonts w:cs="David" w:hint="eastAsia"/>
          <w:rtl/>
        </w:rPr>
        <w:t>מידע</w:t>
      </w:r>
      <w:r w:rsidRPr="009655E7">
        <w:rPr>
          <w:rFonts w:cs="David"/>
          <w:rtl/>
        </w:rPr>
        <w:t xml:space="preserve"> </w:t>
      </w:r>
      <w:r w:rsidRPr="009655E7">
        <w:rPr>
          <w:rFonts w:cs="David" w:hint="eastAsia"/>
          <w:rtl/>
        </w:rPr>
        <w:t>שהגיעו</w:t>
      </w:r>
      <w:r w:rsidRPr="009655E7">
        <w:rPr>
          <w:rFonts w:cs="David"/>
          <w:rtl/>
        </w:rPr>
        <w:t xml:space="preserve"> </w:t>
      </w:r>
      <w:r w:rsidRPr="009655E7">
        <w:rPr>
          <w:rFonts w:cs="David" w:hint="eastAsia"/>
          <w:rtl/>
        </w:rPr>
        <w:t>אליו</w:t>
      </w:r>
      <w:r w:rsidRPr="009655E7">
        <w:rPr>
          <w:rFonts w:cs="David"/>
          <w:rtl/>
        </w:rPr>
        <w:t xml:space="preserve"> </w:t>
      </w:r>
      <w:r w:rsidRPr="009655E7">
        <w:rPr>
          <w:rFonts w:cs="David" w:hint="eastAsia"/>
          <w:rtl/>
        </w:rPr>
        <w:t>במסגרת</w:t>
      </w:r>
      <w:r w:rsidRPr="009655E7">
        <w:rPr>
          <w:rFonts w:cs="David"/>
          <w:rtl/>
        </w:rPr>
        <w:t xml:space="preserve"> </w:t>
      </w:r>
      <w:r w:rsidRPr="009655E7">
        <w:rPr>
          <w:rFonts w:cs="David" w:hint="eastAsia"/>
          <w:rtl/>
        </w:rPr>
        <w:t>ביצועו</w:t>
      </w:r>
      <w:r w:rsidRPr="009655E7">
        <w:rPr>
          <w:rFonts w:cs="David"/>
          <w:rtl/>
        </w:rPr>
        <w:t xml:space="preserve"> </w:t>
      </w:r>
      <w:r w:rsidRPr="009655E7">
        <w:rPr>
          <w:rFonts w:cs="David" w:hint="eastAsia"/>
          <w:rtl/>
        </w:rPr>
        <w:t>של</w:t>
      </w:r>
      <w:r w:rsidRPr="009655E7">
        <w:rPr>
          <w:rFonts w:cs="David"/>
          <w:rtl/>
        </w:rPr>
        <w:t xml:space="preserve"> </w:t>
      </w:r>
      <w:r w:rsidRPr="009655E7">
        <w:rPr>
          <w:rFonts w:cs="David" w:hint="eastAsia"/>
          <w:rtl/>
        </w:rPr>
        <w:t>הסכם</w:t>
      </w:r>
      <w:r w:rsidRPr="009655E7">
        <w:rPr>
          <w:rFonts w:cs="David"/>
          <w:rtl/>
        </w:rPr>
        <w:t xml:space="preserve"> </w:t>
      </w:r>
      <w:r w:rsidRPr="009655E7">
        <w:rPr>
          <w:rFonts w:cs="David" w:hint="eastAsia"/>
          <w:rtl/>
        </w:rPr>
        <w:t>התקשרות</w:t>
      </w:r>
      <w:r w:rsidRPr="009655E7">
        <w:rPr>
          <w:rFonts w:cs="David"/>
          <w:rtl/>
        </w:rPr>
        <w:t xml:space="preserve"> </w:t>
      </w:r>
      <w:r w:rsidRPr="009655E7">
        <w:rPr>
          <w:rFonts w:cs="David" w:hint="eastAsia"/>
          <w:rtl/>
        </w:rPr>
        <w:t>זה</w:t>
      </w:r>
      <w:r w:rsidRPr="009655E7">
        <w:rPr>
          <w:rFonts w:cs="David"/>
          <w:rtl/>
        </w:rPr>
        <w:t xml:space="preserve"> </w:t>
      </w:r>
      <w:r w:rsidRPr="009655E7">
        <w:rPr>
          <w:rFonts w:cs="David" w:hint="eastAsia"/>
          <w:rtl/>
        </w:rPr>
        <w:t>גם</w:t>
      </w:r>
      <w:r w:rsidRPr="009655E7">
        <w:rPr>
          <w:rFonts w:cs="David"/>
          <w:rtl/>
        </w:rPr>
        <w:t xml:space="preserve"> </w:t>
      </w:r>
      <w:r w:rsidRPr="009655E7">
        <w:rPr>
          <w:rFonts w:cs="David" w:hint="eastAsia"/>
          <w:rtl/>
        </w:rPr>
        <w:t>ממעסיקו</w:t>
      </w:r>
      <w:r w:rsidRPr="009655E7">
        <w:rPr>
          <w:rFonts w:cs="David"/>
          <w:rtl/>
        </w:rPr>
        <w:t xml:space="preserve"> (להלן </w:t>
      </w:r>
      <w:r w:rsidRPr="009655E7">
        <w:rPr>
          <w:rFonts w:cs="David" w:hint="eastAsia"/>
          <w:rtl/>
        </w:rPr>
        <w:t>הזוכה</w:t>
      </w:r>
      <w:r w:rsidRPr="009655E7">
        <w:rPr>
          <w:rFonts w:cs="David"/>
          <w:rtl/>
        </w:rPr>
        <w:t xml:space="preserve">) </w:t>
      </w:r>
      <w:r w:rsidRPr="009655E7">
        <w:rPr>
          <w:rFonts w:cs="David" w:hint="eastAsia"/>
          <w:rtl/>
        </w:rPr>
        <w:t>או</w:t>
      </w:r>
      <w:r w:rsidRPr="009655E7">
        <w:rPr>
          <w:rFonts w:cs="David"/>
          <w:rtl/>
        </w:rPr>
        <w:t xml:space="preserve"> </w:t>
      </w:r>
      <w:r w:rsidRPr="009655E7">
        <w:rPr>
          <w:rFonts w:cs="David" w:hint="eastAsia"/>
          <w:rtl/>
        </w:rPr>
        <w:t>מעמיתיו</w:t>
      </w:r>
      <w:r w:rsidRPr="009655E7">
        <w:rPr>
          <w:rFonts w:cs="David"/>
          <w:rtl/>
        </w:rPr>
        <w:t xml:space="preserve"> </w:t>
      </w:r>
      <w:r w:rsidRPr="009655E7">
        <w:rPr>
          <w:rFonts w:cs="David" w:hint="eastAsia"/>
          <w:rtl/>
        </w:rPr>
        <w:t>לעבודה</w:t>
      </w:r>
      <w:r w:rsidRPr="009655E7">
        <w:rPr>
          <w:rFonts w:cs="David"/>
          <w:rtl/>
        </w:rPr>
        <w:t xml:space="preserve">, </w:t>
      </w:r>
      <w:r w:rsidRPr="009655E7">
        <w:rPr>
          <w:rFonts w:cs="David" w:hint="eastAsia"/>
          <w:rtl/>
        </w:rPr>
        <w:t>אלא</w:t>
      </w:r>
      <w:r w:rsidRPr="009655E7">
        <w:rPr>
          <w:rFonts w:cs="David"/>
          <w:rtl/>
        </w:rPr>
        <w:t xml:space="preserve"> </w:t>
      </w:r>
      <w:r w:rsidRPr="009655E7">
        <w:rPr>
          <w:rFonts w:cs="David" w:hint="eastAsia"/>
          <w:rtl/>
        </w:rPr>
        <w:t>אם</w:t>
      </w:r>
      <w:r w:rsidRPr="009655E7">
        <w:rPr>
          <w:rFonts w:cs="David"/>
          <w:rtl/>
        </w:rPr>
        <w:t xml:space="preserve"> </w:t>
      </w:r>
      <w:r w:rsidRPr="009655E7">
        <w:rPr>
          <w:rFonts w:cs="David" w:hint="eastAsia"/>
          <w:rtl/>
        </w:rPr>
        <w:t>התקבל</w:t>
      </w:r>
      <w:r w:rsidRPr="009655E7">
        <w:rPr>
          <w:rFonts w:cs="David"/>
          <w:rtl/>
        </w:rPr>
        <w:t xml:space="preserve"> </w:t>
      </w:r>
      <w:r w:rsidRPr="009655E7">
        <w:rPr>
          <w:rFonts w:cs="David" w:hint="eastAsia"/>
          <w:rtl/>
        </w:rPr>
        <w:t>אישור</w:t>
      </w:r>
      <w:r w:rsidRPr="009655E7">
        <w:rPr>
          <w:rFonts w:cs="David"/>
          <w:rtl/>
        </w:rPr>
        <w:t xml:space="preserve"> </w:t>
      </w:r>
      <w:r w:rsidRPr="009655E7">
        <w:rPr>
          <w:rFonts w:cs="David" w:hint="eastAsia"/>
          <w:rtl/>
        </w:rPr>
        <w:t>בכתב</w:t>
      </w:r>
      <w:r w:rsidRPr="009655E7">
        <w:rPr>
          <w:rFonts w:cs="David"/>
          <w:rtl/>
        </w:rPr>
        <w:t xml:space="preserve"> </w:t>
      </w:r>
      <w:r w:rsidRPr="009655E7">
        <w:rPr>
          <w:rFonts w:cs="David" w:hint="eastAsia"/>
          <w:rtl/>
        </w:rPr>
        <w:t>מהמזמין</w:t>
      </w:r>
      <w:r w:rsidRPr="009655E7">
        <w:rPr>
          <w:rFonts w:cs="David"/>
          <w:rtl/>
        </w:rPr>
        <w:t xml:space="preserve"> </w:t>
      </w:r>
      <w:r w:rsidRPr="009655E7">
        <w:rPr>
          <w:rFonts w:cs="David" w:hint="eastAsia"/>
          <w:rtl/>
        </w:rPr>
        <w:t>למסירת</w:t>
      </w:r>
      <w:r w:rsidRPr="009655E7">
        <w:rPr>
          <w:rFonts w:cs="David"/>
          <w:rtl/>
        </w:rPr>
        <w:t xml:space="preserve"> </w:t>
      </w:r>
      <w:r w:rsidRPr="009655E7">
        <w:rPr>
          <w:rFonts w:cs="David" w:hint="eastAsia"/>
          <w:rtl/>
        </w:rPr>
        <w:t>הנתון</w:t>
      </w:r>
      <w:r w:rsidRPr="009655E7">
        <w:rPr>
          <w:rFonts w:cs="David"/>
          <w:rtl/>
        </w:rPr>
        <w:t xml:space="preserve"> </w:t>
      </w:r>
      <w:r w:rsidRPr="009655E7">
        <w:rPr>
          <w:rFonts w:cs="David" w:hint="eastAsia"/>
          <w:rtl/>
        </w:rPr>
        <w:t>ו</w:t>
      </w:r>
      <w:r w:rsidRPr="009655E7">
        <w:rPr>
          <w:rFonts w:cs="David"/>
          <w:rtl/>
        </w:rPr>
        <w:t xml:space="preserve">/או </w:t>
      </w:r>
      <w:r w:rsidRPr="009655E7">
        <w:rPr>
          <w:rFonts w:cs="David" w:hint="eastAsia"/>
          <w:rtl/>
        </w:rPr>
        <w:t>המידע</w:t>
      </w:r>
      <w:r w:rsidRPr="009655E7">
        <w:rPr>
          <w:rFonts w:cs="David"/>
          <w:rtl/>
        </w:rPr>
        <w:t>.</w:t>
      </w:r>
    </w:p>
    <w:p w14:paraId="23A53283" w14:textId="77777777" w:rsidR="002200A9" w:rsidRPr="009655E7" w:rsidRDefault="002200A9" w:rsidP="009655E7">
      <w:pPr>
        <w:pStyle w:val="aff5"/>
        <w:numPr>
          <w:ilvl w:val="2"/>
          <w:numId w:val="3"/>
        </w:numPr>
        <w:spacing w:line="360" w:lineRule="auto"/>
        <w:jc w:val="both"/>
        <w:rPr>
          <w:rFonts w:cs="David"/>
          <w:rtl/>
        </w:rPr>
      </w:pPr>
      <w:r w:rsidRPr="009655E7">
        <w:rPr>
          <w:rFonts w:cs="David"/>
          <w:rtl/>
        </w:rPr>
        <w:t xml:space="preserve">במסגרת זו כלולים בין היתר: </w:t>
      </w:r>
      <w:r w:rsidRPr="009655E7">
        <w:rPr>
          <w:rFonts w:cs="David" w:hint="eastAsia"/>
          <w:rtl/>
        </w:rPr>
        <w:t>מאמרים</w:t>
      </w:r>
      <w:r w:rsidRPr="009655E7">
        <w:rPr>
          <w:rFonts w:cs="David"/>
          <w:rtl/>
        </w:rPr>
        <w:t xml:space="preserve">, דו"חות, טפסים, מדיה מגנטית או כל מידע לגבי מערכות המידע, מועדי </w:t>
      </w:r>
      <w:r w:rsidRPr="009655E7">
        <w:rPr>
          <w:rFonts w:cs="David" w:hint="eastAsia"/>
          <w:rtl/>
        </w:rPr>
        <w:t>הפעילות</w:t>
      </w:r>
      <w:r w:rsidRPr="009655E7">
        <w:rPr>
          <w:rFonts w:cs="David"/>
          <w:rtl/>
        </w:rPr>
        <w:t xml:space="preserve">, קיומה ומהותה, תוצאותיה </w:t>
      </w:r>
      <w:r w:rsidRPr="009655E7">
        <w:rPr>
          <w:rFonts w:cs="David" w:hint="eastAsia"/>
          <w:rtl/>
        </w:rPr>
        <w:t>הערכת</w:t>
      </w:r>
      <w:r w:rsidRPr="009655E7">
        <w:rPr>
          <w:rFonts w:cs="David"/>
          <w:rtl/>
        </w:rPr>
        <w:t xml:space="preserve"> שווי שמאית, וכל מידע אחר שהגיע אליו במסגרת ביצוע השירותים עפ"י המכרז. </w:t>
      </w:r>
    </w:p>
    <w:p w14:paraId="138F9D7D" w14:textId="16649017" w:rsidR="002200A9" w:rsidRPr="009655E7" w:rsidRDefault="002200A9" w:rsidP="009655E7">
      <w:pPr>
        <w:pStyle w:val="aff5"/>
        <w:numPr>
          <w:ilvl w:val="2"/>
          <w:numId w:val="3"/>
        </w:numPr>
        <w:spacing w:line="360" w:lineRule="auto"/>
        <w:jc w:val="both"/>
        <w:rPr>
          <w:rFonts w:cs="David"/>
          <w:rtl/>
        </w:rPr>
      </w:pPr>
      <w:r w:rsidRPr="00AB011F">
        <w:rPr>
          <w:rFonts w:cs="David" w:hint="eastAsia"/>
          <w:rtl/>
        </w:rPr>
        <w:lastRenderedPageBreak/>
        <w:t>על</w:t>
      </w:r>
      <w:r w:rsidRPr="00AB011F">
        <w:rPr>
          <w:rFonts w:cs="David"/>
          <w:rtl/>
        </w:rPr>
        <w:t xml:space="preserve"> </w:t>
      </w:r>
      <w:r w:rsidRPr="00AB011F">
        <w:rPr>
          <w:rFonts w:cs="David" w:hint="eastAsia"/>
          <w:rtl/>
        </w:rPr>
        <w:t>הספק</w:t>
      </w:r>
      <w:r w:rsidRPr="00AB011F">
        <w:rPr>
          <w:rFonts w:cs="David"/>
          <w:rtl/>
        </w:rPr>
        <w:t xml:space="preserve"> </w:t>
      </w:r>
      <w:r w:rsidRPr="00AB011F">
        <w:rPr>
          <w:rFonts w:cs="David" w:hint="eastAsia"/>
          <w:rtl/>
        </w:rPr>
        <w:t>לצרף</w:t>
      </w:r>
      <w:r w:rsidRPr="00AB011F">
        <w:rPr>
          <w:rFonts w:cs="David"/>
          <w:rtl/>
        </w:rPr>
        <w:t xml:space="preserve"> </w:t>
      </w:r>
      <w:r w:rsidRPr="00AB011F">
        <w:rPr>
          <w:rFonts w:cs="David" w:hint="eastAsia"/>
          <w:rtl/>
        </w:rPr>
        <w:t>להצעתו</w:t>
      </w:r>
      <w:r w:rsidRPr="00AB011F">
        <w:rPr>
          <w:rFonts w:cs="David"/>
          <w:rtl/>
        </w:rPr>
        <w:t xml:space="preserve"> </w:t>
      </w:r>
      <w:r w:rsidRPr="00AB011F">
        <w:rPr>
          <w:rFonts w:cs="David" w:hint="eastAsia"/>
          <w:rtl/>
        </w:rPr>
        <w:t>התחייבות</w:t>
      </w:r>
      <w:r w:rsidRPr="00AB011F">
        <w:rPr>
          <w:rFonts w:cs="David"/>
          <w:rtl/>
        </w:rPr>
        <w:t xml:space="preserve"> </w:t>
      </w:r>
      <w:r w:rsidRPr="00AB011F">
        <w:rPr>
          <w:rFonts w:cs="David" w:hint="eastAsia"/>
          <w:rtl/>
        </w:rPr>
        <w:t>לשמירת</w:t>
      </w:r>
      <w:r w:rsidRPr="00AB011F">
        <w:rPr>
          <w:rFonts w:cs="David"/>
          <w:rtl/>
        </w:rPr>
        <w:t xml:space="preserve"> </w:t>
      </w:r>
      <w:r w:rsidRPr="00AB011F">
        <w:rPr>
          <w:rFonts w:cs="David" w:hint="eastAsia"/>
          <w:rtl/>
        </w:rPr>
        <w:t>סודיות</w:t>
      </w:r>
      <w:r w:rsidRPr="00AB011F">
        <w:rPr>
          <w:rFonts w:cs="David"/>
          <w:rtl/>
        </w:rPr>
        <w:t xml:space="preserve"> </w:t>
      </w:r>
      <w:r w:rsidRPr="00AB011F">
        <w:rPr>
          <w:rFonts w:cs="David" w:hint="eastAsia"/>
          <w:rtl/>
        </w:rPr>
        <w:t>ואבטחת</w:t>
      </w:r>
      <w:r w:rsidRPr="00AB011F">
        <w:rPr>
          <w:rFonts w:cs="David"/>
          <w:rtl/>
        </w:rPr>
        <w:t xml:space="preserve"> </w:t>
      </w:r>
      <w:r w:rsidRPr="00AB011F">
        <w:rPr>
          <w:rFonts w:cs="David" w:hint="eastAsia"/>
          <w:rtl/>
        </w:rPr>
        <w:t>מידע</w:t>
      </w:r>
      <w:r w:rsidRPr="00AB011F">
        <w:rPr>
          <w:rFonts w:cs="David"/>
          <w:rtl/>
        </w:rPr>
        <w:t xml:space="preserve"> </w:t>
      </w:r>
      <w:r w:rsidRPr="00AB011F">
        <w:rPr>
          <w:rFonts w:cs="David" w:hint="eastAsia"/>
          <w:rtl/>
        </w:rPr>
        <w:t>שלו</w:t>
      </w:r>
      <w:r w:rsidRPr="00AB011F">
        <w:rPr>
          <w:rFonts w:cs="David"/>
          <w:rtl/>
        </w:rPr>
        <w:t xml:space="preserve"> </w:t>
      </w:r>
      <w:r w:rsidRPr="00AB011F">
        <w:rPr>
          <w:rFonts w:cs="David" w:hint="eastAsia"/>
          <w:rtl/>
        </w:rPr>
        <w:t>ושל</w:t>
      </w:r>
      <w:r w:rsidRPr="00AB011F">
        <w:rPr>
          <w:rFonts w:cs="David"/>
          <w:rtl/>
        </w:rPr>
        <w:t xml:space="preserve"> </w:t>
      </w:r>
      <w:r w:rsidRPr="00AB011F">
        <w:rPr>
          <w:rFonts w:cs="David" w:hint="eastAsia"/>
          <w:rtl/>
        </w:rPr>
        <w:t>חברות</w:t>
      </w:r>
      <w:r w:rsidRPr="00AB011F">
        <w:rPr>
          <w:rFonts w:cs="David"/>
          <w:rtl/>
        </w:rPr>
        <w:t xml:space="preserve"> </w:t>
      </w:r>
      <w:r w:rsidRPr="00AB011F">
        <w:rPr>
          <w:rFonts w:cs="David" w:hint="eastAsia"/>
          <w:rtl/>
        </w:rPr>
        <w:t>בנות</w:t>
      </w:r>
      <w:r w:rsidRPr="00AB011F">
        <w:rPr>
          <w:rFonts w:cs="David"/>
          <w:rtl/>
        </w:rPr>
        <w:t xml:space="preserve"> </w:t>
      </w:r>
      <w:r w:rsidRPr="00AB011F">
        <w:rPr>
          <w:rFonts w:cs="David" w:hint="eastAsia"/>
          <w:rtl/>
        </w:rPr>
        <w:t>המעורבות</w:t>
      </w:r>
      <w:r w:rsidRPr="00AB011F">
        <w:rPr>
          <w:rFonts w:cs="David"/>
          <w:rtl/>
        </w:rPr>
        <w:t xml:space="preserve"> </w:t>
      </w:r>
      <w:r w:rsidRPr="00AB011F">
        <w:rPr>
          <w:rFonts w:cs="David" w:hint="eastAsia"/>
          <w:rtl/>
        </w:rPr>
        <w:t>בהצעתו</w:t>
      </w:r>
      <w:r w:rsidRPr="00AB011F">
        <w:rPr>
          <w:rFonts w:cs="David"/>
          <w:rtl/>
        </w:rPr>
        <w:t xml:space="preserve"> </w:t>
      </w:r>
      <w:r w:rsidRPr="00AB011F">
        <w:rPr>
          <w:rFonts w:cs="David" w:hint="eastAsia"/>
          <w:rtl/>
        </w:rPr>
        <w:t>או</w:t>
      </w:r>
      <w:r w:rsidRPr="00AB011F">
        <w:rPr>
          <w:rFonts w:cs="David"/>
          <w:rtl/>
        </w:rPr>
        <w:t xml:space="preserve"> </w:t>
      </w:r>
      <w:r w:rsidRPr="00AB011F">
        <w:rPr>
          <w:rFonts w:cs="David" w:hint="eastAsia"/>
          <w:rtl/>
        </w:rPr>
        <w:t>בביצועה</w:t>
      </w:r>
      <w:r w:rsidRPr="00AB011F">
        <w:rPr>
          <w:rFonts w:cs="David"/>
          <w:rtl/>
        </w:rPr>
        <w:t xml:space="preserve">, </w:t>
      </w:r>
      <w:r w:rsidRPr="00AB011F">
        <w:rPr>
          <w:rFonts w:cs="David" w:hint="eastAsia"/>
          <w:rtl/>
        </w:rPr>
        <w:t>של</w:t>
      </w:r>
      <w:r w:rsidRPr="00AB011F">
        <w:rPr>
          <w:rFonts w:cs="David"/>
          <w:rtl/>
        </w:rPr>
        <w:t xml:space="preserve"> </w:t>
      </w:r>
      <w:r w:rsidRPr="00AB011F">
        <w:rPr>
          <w:rFonts w:cs="David" w:hint="eastAsia"/>
          <w:rtl/>
        </w:rPr>
        <w:t>מי</w:t>
      </w:r>
      <w:r w:rsidRPr="00AB011F">
        <w:rPr>
          <w:rFonts w:cs="David"/>
          <w:rtl/>
        </w:rPr>
        <w:t xml:space="preserve"> </w:t>
      </w:r>
      <w:r w:rsidRPr="00AB011F">
        <w:rPr>
          <w:rFonts w:cs="David" w:hint="eastAsia"/>
          <w:rtl/>
        </w:rPr>
        <w:t>מעובדיו</w:t>
      </w:r>
      <w:r w:rsidRPr="00AB011F">
        <w:rPr>
          <w:rFonts w:cs="David"/>
          <w:rtl/>
        </w:rPr>
        <w:t xml:space="preserve">, </w:t>
      </w:r>
      <w:r w:rsidRPr="00AB011F">
        <w:rPr>
          <w:rFonts w:cs="David" w:hint="eastAsia"/>
          <w:rtl/>
        </w:rPr>
        <w:t>ומי</w:t>
      </w:r>
      <w:r w:rsidRPr="00AB011F">
        <w:rPr>
          <w:rFonts w:cs="David"/>
          <w:rtl/>
        </w:rPr>
        <w:t xml:space="preserve"> </w:t>
      </w:r>
      <w:r w:rsidRPr="00AB011F">
        <w:rPr>
          <w:rFonts w:cs="David" w:hint="eastAsia"/>
          <w:rtl/>
        </w:rPr>
        <w:t>מעובדי</w:t>
      </w:r>
      <w:r w:rsidRPr="00AB011F">
        <w:rPr>
          <w:rFonts w:cs="David"/>
          <w:rtl/>
        </w:rPr>
        <w:t xml:space="preserve"> </w:t>
      </w:r>
      <w:r w:rsidRPr="00AB011F">
        <w:rPr>
          <w:rFonts w:cs="David" w:hint="eastAsia"/>
          <w:rtl/>
        </w:rPr>
        <w:t>חברות</w:t>
      </w:r>
      <w:r w:rsidRPr="00AB011F">
        <w:rPr>
          <w:rFonts w:cs="David"/>
          <w:rtl/>
        </w:rPr>
        <w:t xml:space="preserve"> </w:t>
      </w:r>
      <w:r w:rsidRPr="00AB011F">
        <w:rPr>
          <w:rFonts w:cs="David" w:hint="eastAsia"/>
          <w:rtl/>
        </w:rPr>
        <w:t>בנות</w:t>
      </w:r>
      <w:r w:rsidRPr="00AB011F">
        <w:rPr>
          <w:rFonts w:cs="David"/>
          <w:rtl/>
        </w:rPr>
        <w:t xml:space="preserve"> </w:t>
      </w:r>
      <w:r w:rsidRPr="00AB011F">
        <w:rPr>
          <w:rFonts w:cs="David" w:hint="eastAsia"/>
          <w:rtl/>
        </w:rPr>
        <w:t>המשולבים</w:t>
      </w:r>
      <w:r w:rsidRPr="00AB011F">
        <w:rPr>
          <w:rFonts w:cs="David"/>
          <w:rtl/>
        </w:rPr>
        <w:t xml:space="preserve"> </w:t>
      </w:r>
      <w:r w:rsidRPr="00AB011F">
        <w:rPr>
          <w:rFonts w:cs="David" w:hint="eastAsia"/>
          <w:rtl/>
        </w:rPr>
        <w:t>בהצעתו</w:t>
      </w:r>
      <w:r w:rsidRPr="00AB011F">
        <w:rPr>
          <w:rFonts w:cs="David"/>
          <w:rtl/>
        </w:rPr>
        <w:t xml:space="preserve"> </w:t>
      </w:r>
      <w:r w:rsidRPr="00AB011F">
        <w:rPr>
          <w:rFonts w:cs="David" w:hint="eastAsia"/>
          <w:rtl/>
        </w:rPr>
        <w:t>או</w:t>
      </w:r>
      <w:r w:rsidRPr="00AB011F">
        <w:rPr>
          <w:rFonts w:cs="David"/>
          <w:rtl/>
        </w:rPr>
        <w:t xml:space="preserve"> </w:t>
      </w:r>
      <w:r w:rsidRPr="00AB011F">
        <w:rPr>
          <w:rFonts w:cs="David" w:hint="eastAsia"/>
          <w:rtl/>
        </w:rPr>
        <w:t>בביצועה</w:t>
      </w:r>
      <w:r w:rsidRPr="00AB011F">
        <w:rPr>
          <w:rFonts w:cs="David"/>
          <w:rtl/>
        </w:rPr>
        <w:t xml:space="preserve">, </w:t>
      </w:r>
      <w:r w:rsidRPr="00AB011F">
        <w:rPr>
          <w:rFonts w:cs="David" w:hint="eastAsia"/>
          <w:rtl/>
        </w:rPr>
        <w:t>כל</w:t>
      </w:r>
      <w:r w:rsidRPr="00AB011F">
        <w:rPr>
          <w:rFonts w:cs="David"/>
          <w:rtl/>
        </w:rPr>
        <w:t xml:space="preserve"> </w:t>
      </w:r>
      <w:r w:rsidRPr="00AB011F">
        <w:rPr>
          <w:rFonts w:cs="David" w:hint="eastAsia"/>
          <w:rtl/>
        </w:rPr>
        <w:t>אחד</w:t>
      </w:r>
      <w:r w:rsidRPr="00AB011F">
        <w:rPr>
          <w:rFonts w:cs="David"/>
          <w:rtl/>
        </w:rPr>
        <w:t xml:space="preserve"> </w:t>
      </w:r>
      <w:r w:rsidRPr="00AB011F">
        <w:rPr>
          <w:rFonts w:cs="David" w:hint="eastAsia"/>
          <w:rtl/>
        </w:rPr>
        <w:t>מקבלני</w:t>
      </w:r>
      <w:r w:rsidRPr="00AB011F">
        <w:rPr>
          <w:rFonts w:cs="David"/>
          <w:rtl/>
        </w:rPr>
        <w:t xml:space="preserve"> </w:t>
      </w:r>
      <w:r w:rsidRPr="00AB011F">
        <w:rPr>
          <w:rFonts w:cs="David" w:hint="eastAsia"/>
          <w:rtl/>
        </w:rPr>
        <w:t>המשנה</w:t>
      </w:r>
      <w:r w:rsidRPr="00AB011F">
        <w:rPr>
          <w:rFonts w:cs="David"/>
          <w:rtl/>
        </w:rPr>
        <w:t xml:space="preserve"> </w:t>
      </w:r>
      <w:r w:rsidRPr="00AB011F">
        <w:rPr>
          <w:rFonts w:cs="David" w:hint="eastAsia"/>
          <w:rtl/>
        </w:rPr>
        <w:t>המשולבים</w:t>
      </w:r>
      <w:r w:rsidRPr="00AB011F">
        <w:rPr>
          <w:rFonts w:cs="David"/>
          <w:rtl/>
        </w:rPr>
        <w:t xml:space="preserve"> </w:t>
      </w:r>
      <w:r w:rsidRPr="00AB011F">
        <w:rPr>
          <w:rFonts w:cs="David" w:hint="eastAsia"/>
          <w:rtl/>
        </w:rPr>
        <w:t>בהצעתו</w:t>
      </w:r>
      <w:r w:rsidRPr="00AB011F">
        <w:rPr>
          <w:rFonts w:cs="David"/>
          <w:rtl/>
        </w:rPr>
        <w:t xml:space="preserve"> </w:t>
      </w:r>
      <w:r w:rsidRPr="00AB011F">
        <w:rPr>
          <w:rFonts w:cs="David" w:hint="eastAsia"/>
          <w:rtl/>
        </w:rPr>
        <w:t>או</w:t>
      </w:r>
      <w:r w:rsidRPr="00AB011F">
        <w:rPr>
          <w:rFonts w:cs="David"/>
          <w:rtl/>
        </w:rPr>
        <w:t xml:space="preserve"> </w:t>
      </w:r>
      <w:r w:rsidRPr="00AB011F">
        <w:rPr>
          <w:rFonts w:cs="David" w:hint="eastAsia"/>
          <w:rtl/>
        </w:rPr>
        <w:t>בביצועה</w:t>
      </w:r>
      <w:r w:rsidRPr="00AB011F">
        <w:rPr>
          <w:rFonts w:cs="David"/>
          <w:rtl/>
        </w:rPr>
        <w:t xml:space="preserve">, </w:t>
      </w:r>
      <w:r w:rsidRPr="00AB011F">
        <w:rPr>
          <w:rFonts w:cs="David" w:hint="eastAsia"/>
          <w:rtl/>
        </w:rPr>
        <w:t>כל</w:t>
      </w:r>
      <w:r w:rsidRPr="00AB011F">
        <w:rPr>
          <w:rFonts w:cs="David"/>
          <w:rtl/>
        </w:rPr>
        <w:t xml:space="preserve"> </w:t>
      </w:r>
      <w:r w:rsidRPr="00AB011F">
        <w:rPr>
          <w:rFonts w:cs="David" w:hint="eastAsia"/>
          <w:rtl/>
        </w:rPr>
        <w:t>אחד</w:t>
      </w:r>
      <w:r w:rsidRPr="00AB011F">
        <w:rPr>
          <w:rFonts w:cs="David"/>
          <w:rtl/>
        </w:rPr>
        <w:t xml:space="preserve"> </w:t>
      </w:r>
      <w:r w:rsidRPr="00AB011F">
        <w:rPr>
          <w:rFonts w:cs="David" w:hint="eastAsia"/>
          <w:rtl/>
        </w:rPr>
        <w:t>מעובדי</w:t>
      </w:r>
      <w:r w:rsidRPr="00AB011F">
        <w:rPr>
          <w:rFonts w:cs="David"/>
          <w:rtl/>
        </w:rPr>
        <w:t xml:space="preserve"> </w:t>
      </w:r>
      <w:r w:rsidRPr="00AB011F">
        <w:rPr>
          <w:rFonts w:cs="David" w:hint="eastAsia"/>
          <w:rtl/>
        </w:rPr>
        <w:t>קבלני</w:t>
      </w:r>
      <w:r w:rsidRPr="00AB011F">
        <w:rPr>
          <w:rFonts w:cs="David"/>
          <w:rtl/>
        </w:rPr>
        <w:t xml:space="preserve"> </w:t>
      </w:r>
      <w:r w:rsidRPr="00AB011F">
        <w:rPr>
          <w:rFonts w:cs="David" w:hint="eastAsia"/>
          <w:rtl/>
        </w:rPr>
        <w:t>המשנה</w:t>
      </w:r>
      <w:r w:rsidRPr="00AB011F">
        <w:rPr>
          <w:rFonts w:cs="David"/>
          <w:rtl/>
        </w:rPr>
        <w:t xml:space="preserve"> </w:t>
      </w:r>
      <w:r w:rsidRPr="00AB011F">
        <w:rPr>
          <w:rFonts w:cs="David" w:hint="eastAsia"/>
          <w:rtl/>
        </w:rPr>
        <w:t>המשולבים</w:t>
      </w:r>
      <w:r w:rsidRPr="00AB011F">
        <w:rPr>
          <w:rFonts w:cs="David"/>
          <w:rtl/>
        </w:rPr>
        <w:t xml:space="preserve"> </w:t>
      </w:r>
      <w:r w:rsidRPr="00AB011F">
        <w:rPr>
          <w:rFonts w:cs="David" w:hint="eastAsia"/>
          <w:rtl/>
        </w:rPr>
        <w:t>בהצעתו</w:t>
      </w:r>
      <w:r w:rsidRPr="00AB011F">
        <w:rPr>
          <w:rFonts w:cs="David"/>
          <w:rtl/>
        </w:rPr>
        <w:t xml:space="preserve"> </w:t>
      </w:r>
      <w:r w:rsidRPr="00AB011F">
        <w:rPr>
          <w:rFonts w:cs="David" w:hint="eastAsia"/>
          <w:rtl/>
        </w:rPr>
        <w:t>או</w:t>
      </w:r>
      <w:r w:rsidRPr="00AB011F">
        <w:rPr>
          <w:rFonts w:cs="David"/>
          <w:rtl/>
        </w:rPr>
        <w:t xml:space="preserve"> </w:t>
      </w:r>
      <w:r w:rsidRPr="00AB011F">
        <w:rPr>
          <w:rFonts w:cs="David" w:hint="eastAsia"/>
          <w:rtl/>
        </w:rPr>
        <w:t>בביצועה</w:t>
      </w:r>
      <w:r w:rsidRPr="00AB011F">
        <w:rPr>
          <w:rFonts w:cs="David"/>
          <w:rtl/>
        </w:rPr>
        <w:t xml:space="preserve">. </w:t>
      </w:r>
      <w:r w:rsidRPr="00AB011F">
        <w:rPr>
          <w:rFonts w:cs="David" w:hint="eastAsia"/>
          <w:rtl/>
        </w:rPr>
        <w:t>ההתחייבות</w:t>
      </w:r>
      <w:r w:rsidRPr="00AB011F">
        <w:rPr>
          <w:rFonts w:cs="David"/>
          <w:rtl/>
        </w:rPr>
        <w:t xml:space="preserve"> </w:t>
      </w:r>
      <w:r w:rsidRPr="00AB011F">
        <w:rPr>
          <w:rFonts w:cs="David" w:hint="eastAsia"/>
          <w:rtl/>
        </w:rPr>
        <w:t>ת</w:t>
      </w:r>
      <w:r w:rsidRPr="00AB011F">
        <w:rPr>
          <w:rFonts w:cs="David"/>
          <w:rtl/>
        </w:rPr>
        <w:t>ה</w:t>
      </w:r>
      <w:r w:rsidRPr="00AB011F">
        <w:rPr>
          <w:rFonts w:cs="David" w:hint="eastAsia"/>
          <w:rtl/>
        </w:rPr>
        <w:t>י</w:t>
      </w:r>
      <w:r w:rsidRPr="00AB011F">
        <w:rPr>
          <w:rFonts w:cs="David"/>
          <w:rtl/>
        </w:rPr>
        <w:t>יה חתו</w:t>
      </w:r>
      <w:r w:rsidRPr="00AB011F">
        <w:rPr>
          <w:rFonts w:cs="David" w:hint="eastAsia"/>
          <w:rtl/>
        </w:rPr>
        <w:t>מה</w:t>
      </w:r>
      <w:r w:rsidRPr="00AB011F">
        <w:rPr>
          <w:rFonts w:cs="David"/>
          <w:rtl/>
        </w:rPr>
        <w:t xml:space="preserve"> </w:t>
      </w:r>
      <w:r w:rsidRPr="00AB011F">
        <w:rPr>
          <w:rFonts w:cs="David" w:hint="eastAsia"/>
          <w:rtl/>
        </w:rPr>
        <w:t>על</w:t>
      </w:r>
      <w:r w:rsidRPr="00AB011F">
        <w:rPr>
          <w:rFonts w:cs="David"/>
          <w:rtl/>
        </w:rPr>
        <w:t xml:space="preserve"> </w:t>
      </w:r>
      <w:r w:rsidRPr="00AB011F">
        <w:rPr>
          <w:rFonts w:cs="David" w:hint="eastAsia"/>
          <w:rtl/>
        </w:rPr>
        <w:t>ידי</w:t>
      </w:r>
      <w:r w:rsidRPr="00AB011F">
        <w:rPr>
          <w:rFonts w:cs="David"/>
          <w:rtl/>
        </w:rPr>
        <w:t xml:space="preserve"> </w:t>
      </w:r>
      <w:r w:rsidRPr="00AB011F">
        <w:rPr>
          <w:rFonts w:cs="David" w:hint="eastAsia"/>
          <w:rtl/>
        </w:rPr>
        <w:t>מורשה</w:t>
      </w:r>
      <w:r w:rsidRPr="00AB011F">
        <w:rPr>
          <w:rFonts w:cs="David"/>
          <w:rtl/>
        </w:rPr>
        <w:t xml:space="preserve"> </w:t>
      </w:r>
      <w:r w:rsidRPr="00AB011F">
        <w:rPr>
          <w:rFonts w:cs="David" w:hint="eastAsia"/>
          <w:rtl/>
        </w:rPr>
        <w:t>חתימה</w:t>
      </w:r>
      <w:r w:rsidRPr="00AB011F">
        <w:rPr>
          <w:rFonts w:cs="David"/>
          <w:rtl/>
        </w:rPr>
        <w:t>.</w:t>
      </w:r>
    </w:p>
    <w:p w14:paraId="07998C58" w14:textId="77777777" w:rsidR="002200A9" w:rsidRPr="009655E7" w:rsidRDefault="002200A9" w:rsidP="00B854AF">
      <w:pPr>
        <w:pStyle w:val="aff5"/>
        <w:spacing w:line="360" w:lineRule="auto"/>
        <w:ind w:left="1616"/>
        <w:jc w:val="both"/>
        <w:rPr>
          <w:rFonts w:cs="David"/>
        </w:rPr>
      </w:pPr>
      <w:r w:rsidRPr="009655E7">
        <w:rPr>
          <w:rFonts w:cs="David" w:hint="eastAsia"/>
          <w:rtl/>
        </w:rPr>
        <w:t>נוסח</w:t>
      </w:r>
      <w:r w:rsidRPr="009655E7">
        <w:rPr>
          <w:rFonts w:cs="David"/>
          <w:rtl/>
        </w:rPr>
        <w:t xml:space="preserve"> </w:t>
      </w:r>
      <w:r w:rsidRPr="009655E7">
        <w:rPr>
          <w:rFonts w:cs="David" w:hint="eastAsia"/>
          <w:rtl/>
        </w:rPr>
        <w:t>מחייב</w:t>
      </w:r>
      <w:r w:rsidRPr="009655E7">
        <w:rPr>
          <w:rFonts w:cs="David"/>
          <w:rtl/>
        </w:rPr>
        <w:t xml:space="preserve"> </w:t>
      </w:r>
      <w:r w:rsidRPr="009655E7">
        <w:rPr>
          <w:rFonts w:cs="David" w:hint="eastAsia"/>
          <w:rtl/>
        </w:rPr>
        <w:t>של</w:t>
      </w:r>
      <w:r w:rsidRPr="009655E7">
        <w:rPr>
          <w:rFonts w:cs="David"/>
          <w:rtl/>
        </w:rPr>
        <w:t xml:space="preserve"> </w:t>
      </w:r>
      <w:r w:rsidRPr="009655E7">
        <w:rPr>
          <w:rFonts w:cs="David" w:hint="eastAsia"/>
          <w:rtl/>
        </w:rPr>
        <w:t>התחייבות</w:t>
      </w:r>
      <w:r w:rsidRPr="009655E7">
        <w:rPr>
          <w:rFonts w:cs="David"/>
          <w:rtl/>
        </w:rPr>
        <w:t xml:space="preserve"> </w:t>
      </w:r>
      <w:r w:rsidRPr="009655E7">
        <w:rPr>
          <w:rFonts w:cs="David" w:hint="eastAsia"/>
          <w:rtl/>
        </w:rPr>
        <w:t>לשמירת</w:t>
      </w:r>
      <w:r w:rsidRPr="009655E7">
        <w:rPr>
          <w:rFonts w:cs="David"/>
          <w:rtl/>
        </w:rPr>
        <w:t xml:space="preserve"> </w:t>
      </w:r>
      <w:r w:rsidRPr="009655E7">
        <w:rPr>
          <w:rFonts w:cs="David" w:hint="eastAsia"/>
          <w:rtl/>
        </w:rPr>
        <w:t>סודיות</w:t>
      </w:r>
      <w:r w:rsidRPr="009655E7">
        <w:rPr>
          <w:rFonts w:cs="David"/>
          <w:rtl/>
        </w:rPr>
        <w:t xml:space="preserve"> </w:t>
      </w:r>
      <w:r w:rsidRPr="009655E7">
        <w:rPr>
          <w:rFonts w:cs="David" w:hint="eastAsia"/>
          <w:rtl/>
        </w:rPr>
        <w:t>ואבטחת</w:t>
      </w:r>
      <w:r w:rsidRPr="009655E7">
        <w:rPr>
          <w:rFonts w:cs="David"/>
          <w:rtl/>
        </w:rPr>
        <w:t xml:space="preserve"> </w:t>
      </w:r>
      <w:r w:rsidRPr="009655E7">
        <w:rPr>
          <w:rFonts w:cs="David" w:hint="eastAsia"/>
          <w:rtl/>
        </w:rPr>
        <w:t>מידע</w:t>
      </w:r>
      <w:r w:rsidRPr="009655E7">
        <w:rPr>
          <w:rFonts w:cs="David"/>
          <w:rtl/>
        </w:rPr>
        <w:t xml:space="preserve"> </w:t>
      </w:r>
      <w:r w:rsidRPr="009655E7">
        <w:rPr>
          <w:rFonts w:cs="David" w:hint="eastAsia"/>
          <w:rtl/>
        </w:rPr>
        <w:t>כאמור</w:t>
      </w:r>
      <w:r w:rsidRPr="009655E7">
        <w:rPr>
          <w:rFonts w:cs="David"/>
          <w:rtl/>
        </w:rPr>
        <w:t xml:space="preserve">, </w:t>
      </w:r>
      <w:r w:rsidRPr="009655E7">
        <w:rPr>
          <w:rFonts w:cs="David" w:hint="eastAsia"/>
          <w:rtl/>
        </w:rPr>
        <w:t>ראה</w:t>
      </w:r>
      <w:r w:rsidRPr="009655E7">
        <w:rPr>
          <w:rFonts w:cs="David"/>
          <w:rtl/>
        </w:rPr>
        <w:t xml:space="preserve"> </w:t>
      </w:r>
      <w:r w:rsidRPr="009655E7">
        <w:rPr>
          <w:rFonts w:cs="David" w:hint="eastAsia"/>
          <w:rtl/>
        </w:rPr>
        <w:t>נספח</w:t>
      </w:r>
      <w:r w:rsidRPr="009655E7">
        <w:rPr>
          <w:rFonts w:cs="David"/>
          <w:rtl/>
        </w:rPr>
        <w:t xml:space="preserve"> </w:t>
      </w:r>
      <w:r w:rsidRPr="009655E7">
        <w:rPr>
          <w:rFonts w:cs="David"/>
        </w:rPr>
        <w:t>4</w:t>
      </w:r>
      <w:r w:rsidRPr="009655E7">
        <w:rPr>
          <w:rFonts w:cs="David"/>
          <w:rtl/>
        </w:rPr>
        <w:t xml:space="preserve"> להסכם.</w:t>
      </w:r>
    </w:p>
    <w:p w14:paraId="28A9CDD5" w14:textId="77777777" w:rsidR="002200A9" w:rsidRPr="00957F54" w:rsidRDefault="002200A9" w:rsidP="002200A9">
      <w:pPr>
        <w:spacing w:line="360" w:lineRule="auto"/>
        <w:ind w:left="792"/>
        <w:jc w:val="both"/>
        <w:rPr>
          <w:b/>
          <w:bCs/>
          <w:color w:val="000000"/>
        </w:rPr>
      </w:pPr>
    </w:p>
    <w:p w14:paraId="154A3142" w14:textId="77777777" w:rsidR="002200A9" w:rsidRPr="00E536CB" w:rsidRDefault="002200A9" w:rsidP="002200A9">
      <w:pPr>
        <w:numPr>
          <w:ilvl w:val="1"/>
          <w:numId w:val="3"/>
        </w:numPr>
        <w:spacing w:line="360" w:lineRule="auto"/>
        <w:jc w:val="both"/>
        <w:rPr>
          <w:b/>
          <w:bCs/>
          <w:color w:val="000000"/>
        </w:rPr>
      </w:pPr>
      <w:r w:rsidRPr="00E536CB">
        <w:rPr>
          <w:rFonts w:hint="eastAsia"/>
          <w:b/>
          <w:bCs/>
          <w:color w:val="000000"/>
          <w:rtl/>
        </w:rPr>
        <w:t>אבטחת</w:t>
      </w:r>
      <w:r w:rsidRPr="00E536CB">
        <w:rPr>
          <w:b/>
          <w:bCs/>
          <w:color w:val="000000"/>
          <w:rtl/>
        </w:rPr>
        <w:t xml:space="preserve"> </w:t>
      </w:r>
      <w:r w:rsidRPr="00E536CB">
        <w:rPr>
          <w:rFonts w:hint="eastAsia"/>
          <w:b/>
          <w:bCs/>
          <w:color w:val="000000"/>
          <w:rtl/>
        </w:rPr>
        <w:t>מידע</w:t>
      </w:r>
      <w:r w:rsidRPr="00E536CB">
        <w:rPr>
          <w:b/>
          <w:bCs/>
          <w:color w:val="000000"/>
          <w:rtl/>
        </w:rPr>
        <w:t xml:space="preserve"> </w:t>
      </w:r>
    </w:p>
    <w:p w14:paraId="5A507263" w14:textId="77777777" w:rsidR="002200A9" w:rsidRPr="00957F54" w:rsidRDefault="002200A9" w:rsidP="002200A9">
      <w:pPr>
        <w:pStyle w:val="aff5"/>
        <w:numPr>
          <w:ilvl w:val="2"/>
          <w:numId w:val="3"/>
        </w:numPr>
        <w:spacing w:line="360" w:lineRule="auto"/>
        <w:jc w:val="both"/>
        <w:rPr>
          <w:rFonts w:cs="David"/>
          <w:rtl/>
        </w:rPr>
      </w:pPr>
      <w:bookmarkStart w:id="7" w:name="_Toc503971847"/>
      <w:bookmarkStart w:id="8" w:name="_Toc504384712"/>
      <w:bookmarkStart w:id="9" w:name="_Toc504465350"/>
      <w:bookmarkStart w:id="10" w:name="_Toc504475020"/>
      <w:bookmarkStart w:id="11" w:name="_Toc505699795"/>
      <w:r w:rsidRPr="00721BBC">
        <w:rPr>
          <w:rFonts w:cs="David"/>
          <w:rtl/>
        </w:rPr>
        <w:t>אופי פעילות משרד המשפטים מחייב דגש מיוחד בנושא אבטחת המידע</w:t>
      </w:r>
      <w:r>
        <w:rPr>
          <w:rFonts w:cs="David" w:hint="cs"/>
          <w:rtl/>
        </w:rPr>
        <w:t>.</w:t>
      </w:r>
    </w:p>
    <w:p w14:paraId="5B412FC2" w14:textId="77777777" w:rsidR="002200A9" w:rsidRPr="00957F54" w:rsidRDefault="002200A9" w:rsidP="002200A9">
      <w:pPr>
        <w:pStyle w:val="aff5"/>
        <w:numPr>
          <w:ilvl w:val="2"/>
          <w:numId w:val="3"/>
        </w:numPr>
        <w:spacing w:line="360" w:lineRule="auto"/>
        <w:jc w:val="both"/>
        <w:rPr>
          <w:rFonts w:cs="David"/>
          <w:rtl/>
        </w:rPr>
      </w:pPr>
      <w:r w:rsidRPr="00721BBC">
        <w:rPr>
          <w:rFonts w:cs="David" w:hint="eastAsia"/>
          <w:rtl/>
        </w:rPr>
        <w:t>טרם</w:t>
      </w:r>
      <w:r w:rsidRPr="00721BBC">
        <w:rPr>
          <w:rFonts w:cs="David"/>
          <w:rtl/>
        </w:rPr>
        <w:t xml:space="preserve"> </w:t>
      </w:r>
      <w:r w:rsidRPr="00721BBC">
        <w:rPr>
          <w:rFonts w:cs="David" w:hint="eastAsia"/>
          <w:rtl/>
        </w:rPr>
        <w:t>תחילת</w:t>
      </w:r>
      <w:r w:rsidRPr="00721BBC">
        <w:rPr>
          <w:rFonts w:cs="David"/>
          <w:rtl/>
        </w:rPr>
        <w:t xml:space="preserve"> </w:t>
      </w:r>
      <w:r w:rsidRPr="00721BBC">
        <w:rPr>
          <w:rFonts w:cs="David" w:hint="eastAsia"/>
          <w:rtl/>
        </w:rPr>
        <w:t>העבודה</w:t>
      </w:r>
      <w:r w:rsidRPr="00721BBC">
        <w:rPr>
          <w:rFonts w:cs="David"/>
          <w:rtl/>
        </w:rPr>
        <w:t xml:space="preserve"> </w:t>
      </w:r>
      <w:r w:rsidRPr="00721BBC">
        <w:rPr>
          <w:rFonts w:cs="David" w:hint="eastAsia"/>
          <w:rtl/>
        </w:rPr>
        <w:t>על</w:t>
      </w:r>
      <w:r w:rsidRPr="00721BBC">
        <w:rPr>
          <w:rFonts w:cs="David"/>
          <w:rtl/>
        </w:rPr>
        <w:t xml:space="preserve"> </w:t>
      </w:r>
      <w:r w:rsidRPr="00721BBC">
        <w:rPr>
          <w:rFonts w:cs="David" w:hint="eastAsia"/>
          <w:rtl/>
        </w:rPr>
        <w:t>הזוכה</w:t>
      </w:r>
      <w:r w:rsidRPr="00721BBC">
        <w:rPr>
          <w:rFonts w:cs="David"/>
          <w:rtl/>
        </w:rPr>
        <w:t xml:space="preserve"> </w:t>
      </w:r>
      <w:r w:rsidRPr="00721BBC">
        <w:rPr>
          <w:rFonts w:cs="David" w:hint="eastAsia"/>
          <w:rtl/>
        </w:rPr>
        <w:t>לעמוד</w:t>
      </w:r>
      <w:r w:rsidRPr="00721BBC">
        <w:rPr>
          <w:rFonts w:cs="David"/>
          <w:rtl/>
        </w:rPr>
        <w:t xml:space="preserve"> </w:t>
      </w:r>
      <w:r w:rsidRPr="00721BBC">
        <w:rPr>
          <w:rFonts w:cs="David" w:hint="eastAsia"/>
          <w:rtl/>
        </w:rPr>
        <w:t>בכלל</w:t>
      </w:r>
      <w:r w:rsidRPr="00721BBC">
        <w:rPr>
          <w:rFonts w:cs="David"/>
          <w:rtl/>
        </w:rPr>
        <w:t xml:space="preserve"> </w:t>
      </w:r>
      <w:r w:rsidRPr="00721BBC">
        <w:rPr>
          <w:rFonts w:cs="David" w:hint="eastAsia"/>
          <w:rtl/>
        </w:rPr>
        <w:t>הנחיות</w:t>
      </w:r>
      <w:r w:rsidRPr="00721BBC">
        <w:rPr>
          <w:rFonts w:cs="David"/>
          <w:rtl/>
        </w:rPr>
        <w:t xml:space="preserve"> </w:t>
      </w:r>
      <w:r w:rsidRPr="00721BBC">
        <w:rPr>
          <w:rFonts w:cs="David" w:hint="eastAsia"/>
          <w:rtl/>
        </w:rPr>
        <w:t>ודרישות</w:t>
      </w:r>
      <w:r w:rsidRPr="00721BBC">
        <w:rPr>
          <w:rFonts w:cs="David"/>
          <w:rtl/>
        </w:rPr>
        <w:t xml:space="preserve"> </w:t>
      </w:r>
      <w:r w:rsidRPr="00721BBC">
        <w:rPr>
          <w:rFonts w:cs="David" w:hint="eastAsia"/>
          <w:rtl/>
        </w:rPr>
        <w:t>אבטחת</w:t>
      </w:r>
      <w:r w:rsidRPr="00721BBC">
        <w:rPr>
          <w:rFonts w:cs="David"/>
          <w:rtl/>
        </w:rPr>
        <w:t xml:space="preserve"> </w:t>
      </w:r>
      <w:r w:rsidRPr="00721BBC">
        <w:rPr>
          <w:rFonts w:cs="David" w:hint="eastAsia"/>
          <w:rtl/>
        </w:rPr>
        <w:t>מידע</w:t>
      </w:r>
      <w:r w:rsidRPr="00721BBC">
        <w:rPr>
          <w:rFonts w:cs="David"/>
          <w:rtl/>
        </w:rPr>
        <w:t xml:space="preserve"> </w:t>
      </w:r>
      <w:r w:rsidRPr="00721BBC">
        <w:rPr>
          <w:rFonts w:cs="David" w:hint="eastAsia"/>
          <w:rtl/>
        </w:rPr>
        <w:t>כפי</w:t>
      </w:r>
      <w:r w:rsidRPr="00721BBC">
        <w:rPr>
          <w:rFonts w:cs="David"/>
          <w:rtl/>
        </w:rPr>
        <w:t xml:space="preserve"> </w:t>
      </w:r>
      <w:r w:rsidRPr="00721BBC">
        <w:rPr>
          <w:rFonts w:cs="David" w:hint="eastAsia"/>
          <w:rtl/>
        </w:rPr>
        <w:t>שיתקבלו</w:t>
      </w:r>
      <w:r w:rsidRPr="00721BBC">
        <w:rPr>
          <w:rFonts w:cs="David"/>
          <w:rtl/>
        </w:rPr>
        <w:t xml:space="preserve"> </w:t>
      </w:r>
      <w:r w:rsidRPr="00721BBC">
        <w:rPr>
          <w:rFonts w:cs="David" w:hint="eastAsia"/>
          <w:rtl/>
        </w:rPr>
        <w:t>מאגף</w:t>
      </w:r>
      <w:r w:rsidRPr="00721BBC">
        <w:rPr>
          <w:rFonts w:cs="David"/>
          <w:rtl/>
        </w:rPr>
        <w:t xml:space="preserve"> </w:t>
      </w:r>
      <w:r w:rsidRPr="00721BBC">
        <w:rPr>
          <w:rFonts w:cs="David" w:hint="eastAsia"/>
          <w:rtl/>
        </w:rPr>
        <w:t>חירום</w:t>
      </w:r>
      <w:r w:rsidRPr="00721BBC">
        <w:rPr>
          <w:rFonts w:cs="David"/>
          <w:rtl/>
        </w:rPr>
        <w:t xml:space="preserve"> </w:t>
      </w:r>
      <w:r w:rsidRPr="00721BBC">
        <w:rPr>
          <w:rFonts w:cs="David" w:hint="eastAsia"/>
          <w:rtl/>
        </w:rPr>
        <w:t>ביטחון</w:t>
      </w:r>
      <w:r w:rsidRPr="00721BBC">
        <w:rPr>
          <w:rFonts w:cs="David"/>
          <w:rtl/>
        </w:rPr>
        <w:t xml:space="preserve"> </w:t>
      </w:r>
      <w:r w:rsidRPr="00721BBC">
        <w:rPr>
          <w:rFonts w:cs="David" w:hint="eastAsia"/>
          <w:rtl/>
        </w:rPr>
        <w:t>מידע</w:t>
      </w:r>
      <w:r w:rsidRPr="00721BBC">
        <w:rPr>
          <w:rFonts w:cs="David"/>
          <w:rtl/>
        </w:rPr>
        <w:t xml:space="preserve"> </w:t>
      </w:r>
      <w:r w:rsidRPr="00721BBC">
        <w:rPr>
          <w:rFonts w:cs="David" w:hint="eastAsia"/>
          <w:rtl/>
        </w:rPr>
        <w:t>וסייבר</w:t>
      </w:r>
      <w:r w:rsidRPr="00721BBC">
        <w:rPr>
          <w:rFonts w:cs="David"/>
          <w:rtl/>
        </w:rPr>
        <w:t xml:space="preserve"> </w:t>
      </w:r>
      <w:r w:rsidRPr="00721BBC">
        <w:rPr>
          <w:rFonts w:cs="David" w:hint="eastAsia"/>
          <w:rtl/>
        </w:rPr>
        <w:t>במשרד</w:t>
      </w:r>
      <w:r w:rsidRPr="00721BBC">
        <w:rPr>
          <w:rFonts w:cs="David"/>
          <w:rtl/>
        </w:rPr>
        <w:t xml:space="preserve"> </w:t>
      </w:r>
      <w:r w:rsidRPr="00721BBC">
        <w:rPr>
          <w:rFonts w:cs="David" w:hint="eastAsia"/>
          <w:rtl/>
        </w:rPr>
        <w:t>המשפטים</w:t>
      </w:r>
      <w:r>
        <w:rPr>
          <w:rFonts w:cs="David" w:hint="cs"/>
          <w:rtl/>
        </w:rPr>
        <w:t>.</w:t>
      </w:r>
    </w:p>
    <w:p w14:paraId="6ED1FF9D" w14:textId="77777777" w:rsidR="002200A9" w:rsidRDefault="002200A9" w:rsidP="002200A9">
      <w:pPr>
        <w:pStyle w:val="aff5"/>
        <w:numPr>
          <w:ilvl w:val="2"/>
          <w:numId w:val="3"/>
        </w:numPr>
        <w:spacing w:line="360" w:lineRule="auto"/>
        <w:jc w:val="both"/>
        <w:rPr>
          <w:rFonts w:cs="David"/>
        </w:rPr>
      </w:pPr>
      <w:r w:rsidRPr="00721BBC">
        <w:rPr>
          <w:rFonts w:cs="David"/>
          <w:rtl/>
        </w:rPr>
        <w:t>לצורך בקרה על יישום דרישות אבטחת המידע, על הזוכה לקבל את אישור אגף החירום, ביטחון מידע והסייבר במשרד המשפטים בטרם תחילת אספקת השירות נשוא מכרז</w:t>
      </w:r>
      <w:r>
        <w:rPr>
          <w:rFonts w:cs="David" w:hint="cs"/>
          <w:rtl/>
        </w:rPr>
        <w:t>.</w:t>
      </w:r>
    </w:p>
    <w:p w14:paraId="09481796" w14:textId="77777777" w:rsidR="002200A9" w:rsidRDefault="002200A9" w:rsidP="002200A9">
      <w:pPr>
        <w:pStyle w:val="aff5"/>
        <w:numPr>
          <w:ilvl w:val="2"/>
          <w:numId w:val="3"/>
        </w:numPr>
        <w:spacing w:line="360" w:lineRule="auto"/>
        <w:jc w:val="both"/>
        <w:rPr>
          <w:rFonts w:cs="David"/>
        </w:rPr>
      </w:pPr>
      <w:r w:rsidRPr="00721BBC">
        <w:rPr>
          <w:rFonts w:cs="David"/>
          <w:rtl/>
        </w:rPr>
        <w:t>עמידת הזוכה בכל הדרישות וההנחיות לשביעות רצון תאפשר את תחילת ביצוע הפעילות במכרז. כל עיכוב שנוצר כתוצאה מאי מוכנות הזוכה או אי עמידה בדרישות וההנחיות, המשרד ישקול את המשך ההתקשרות עם הזוכה וכן כל תרופה העומדת למשרד עפ"י כל דין ועפ"י המכרז</w:t>
      </w:r>
      <w:r>
        <w:rPr>
          <w:rFonts w:cs="David" w:hint="cs"/>
          <w:rtl/>
        </w:rPr>
        <w:t>.</w:t>
      </w:r>
    </w:p>
    <w:p w14:paraId="2DBD782F" w14:textId="77777777" w:rsidR="002200A9" w:rsidRPr="00957F54" w:rsidRDefault="002200A9" w:rsidP="002200A9">
      <w:pPr>
        <w:pStyle w:val="aff5"/>
        <w:numPr>
          <w:ilvl w:val="2"/>
          <w:numId w:val="3"/>
        </w:numPr>
        <w:spacing w:line="360" w:lineRule="auto"/>
        <w:jc w:val="both"/>
        <w:rPr>
          <w:rFonts w:cs="David"/>
          <w:rtl/>
        </w:rPr>
      </w:pPr>
      <w:r>
        <w:rPr>
          <w:rFonts w:cs="David" w:hint="cs"/>
          <w:rtl/>
        </w:rPr>
        <w:t>הספק ימנה ממונה שרשרת האספקה מטעמו.</w:t>
      </w:r>
    </w:p>
    <w:p w14:paraId="58B880BC" w14:textId="77777777" w:rsidR="002200A9" w:rsidRPr="00C530E8" w:rsidRDefault="002200A9" w:rsidP="002200A9">
      <w:pPr>
        <w:pStyle w:val="aff5"/>
        <w:numPr>
          <w:ilvl w:val="2"/>
          <w:numId w:val="3"/>
        </w:numPr>
        <w:spacing w:line="360" w:lineRule="auto"/>
        <w:jc w:val="both"/>
        <w:rPr>
          <w:rFonts w:cs="David"/>
          <w:b/>
          <w:bCs/>
          <w:i/>
          <w:iCs/>
          <w:rtl/>
        </w:rPr>
      </w:pPr>
      <w:r w:rsidRPr="00C530E8">
        <w:rPr>
          <w:rFonts w:cs="David"/>
          <w:rtl/>
        </w:rPr>
        <w:t>הזוכה ימנע גישה למחשבים ו/או מערכות המחשב שברשותו, או המשרתות אותו לצורך מכרז</w:t>
      </w:r>
      <w:r>
        <w:rPr>
          <w:rFonts w:cs="David" w:hint="cs"/>
          <w:rtl/>
        </w:rPr>
        <w:t xml:space="preserve"> זה ובהן נשמר מידע הקשור למתן השירותים (בין אם של המשרד ובין אם של הזוכה או של כל גורם אחר)</w:t>
      </w:r>
      <w:r w:rsidRPr="00C530E8">
        <w:rPr>
          <w:rFonts w:cs="David"/>
          <w:rtl/>
        </w:rPr>
        <w:t xml:space="preserve"> מכל גורם </w:t>
      </w:r>
      <w:r w:rsidRPr="00C530E8">
        <w:rPr>
          <w:rFonts w:cs="David" w:hint="eastAsia"/>
          <w:rtl/>
        </w:rPr>
        <w:t>שלא</w:t>
      </w:r>
      <w:r w:rsidRPr="00C530E8">
        <w:rPr>
          <w:rFonts w:cs="David"/>
          <w:rtl/>
        </w:rPr>
        <w:t xml:space="preserve"> קיבל הרשאת גישה </w:t>
      </w:r>
      <w:r w:rsidRPr="00C530E8">
        <w:rPr>
          <w:rFonts w:cs="David" w:hint="eastAsia"/>
          <w:rtl/>
        </w:rPr>
        <w:t>מהמזמין</w:t>
      </w:r>
      <w:r w:rsidRPr="00C530E8">
        <w:rPr>
          <w:rFonts w:cs="David"/>
          <w:rtl/>
        </w:rPr>
        <w:t xml:space="preserve"> או ממי שאינו מוסמך לעיין בחומר או במידע המאוחסן במחשב, או ממי שלא חתם על התחייבות לשמירת סודיות.</w:t>
      </w:r>
      <w:bookmarkEnd w:id="7"/>
      <w:bookmarkEnd w:id="8"/>
      <w:bookmarkEnd w:id="9"/>
      <w:bookmarkEnd w:id="10"/>
      <w:bookmarkEnd w:id="11"/>
      <w:r w:rsidRPr="00C530E8">
        <w:rPr>
          <w:rFonts w:cs="David"/>
          <w:rtl/>
        </w:rPr>
        <w:t xml:space="preserve"> </w:t>
      </w:r>
    </w:p>
    <w:p w14:paraId="392F8816" w14:textId="77777777" w:rsidR="002200A9" w:rsidRPr="00C530E8" w:rsidRDefault="002200A9" w:rsidP="002200A9">
      <w:pPr>
        <w:pStyle w:val="aff5"/>
        <w:numPr>
          <w:ilvl w:val="2"/>
          <w:numId w:val="3"/>
        </w:numPr>
        <w:spacing w:line="360" w:lineRule="auto"/>
        <w:jc w:val="both"/>
        <w:rPr>
          <w:rFonts w:cs="David"/>
          <w:b/>
          <w:bCs/>
          <w:i/>
          <w:iCs/>
        </w:rPr>
      </w:pPr>
      <w:bookmarkStart w:id="12" w:name="_Toc503971848"/>
      <w:bookmarkStart w:id="13" w:name="_Toc504384713"/>
      <w:bookmarkStart w:id="14" w:name="_Toc504465351"/>
      <w:bookmarkStart w:id="15" w:name="_Toc504475021"/>
      <w:bookmarkStart w:id="16" w:name="_Toc505699796"/>
      <w:r w:rsidRPr="00C530E8">
        <w:rPr>
          <w:rFonts w:cs="David" w:hint="eastAsia"/>
          <w:rtl/>
        </w:rPr>
        <w:t>הזוכה</w:t>
      </w:r>
      <w:r w:rsidRPr="00C530E8">
        <w:rPr>
          <w:rFonts w:cs="David"/>
          <w:rtl/>
        </w:rPr>
        <w:t xml:space="preserve"> </w:t>
      </w:r>
      <w:r w:rsidRPr="00C530E8">
        <w:rPr>
          <w:rFonts w:cs="David" w:hint="eastAsia"/>
          <w:rtl/>
        </w:rPr>
        <w:t>במכרז</w:t>
      </w:r>
      <w:r w:rsidRPr="00C530E8">
        <w:rPr>
          <w:rFonts w:cs="David"/>
          <w:rtl/>
        </w:rPr>
        <w:t xml:space="preserve"> </w:t>
      </w:r>
      <w:r w:rsidRPr="00C530E8">
        <w:rPr>
          <w:rFonts w:cs="David" w:hint="eastAsia"/>
          <w:rtl/>
        </w:rPr>
        <w:t>זה</w:t>
      </w:r>
      <w:r w:rsidRPr="00C530E8">
        <w:rPr>
          <w:rFonts w:cs="David"/>
          <w:rtl/>
        </w:rPr>
        <w:t xml:space="preserve"> </w:t>
      </w:r>
      <w:r w:rsidRPr="00C530E8">
        <w:rPr>
          <w:rFonts w:cs="David" w:hint="eastAsia"/>
          <w:rtl/>
        </w:rPr>
        <w:t>יישא</w:t>
      </w:r>
      <w:r w:rsidRPr="00C530E8">
        <w:rPr>
          <w:rFonts w:cs="David"/>
          <w:rtl/>
        </w:rPr>
        <w:t xml:space="preserve"> </w:t>
      </w:r>
      <w:r w:rsidRPr="00C530E8">
        <w:rPr>
          <w:rFonts w:cs="David" w:hint="eastAsia"/>
          <w:rtl/>
        </w:rPr>
        <w:t>באחריות</w:t>
      </w:r>
      <w:r w:rsidRPr="00C530E8">
        <w:rPr>
          <w:rFonts w:cs="David"/>
          <w:rtl/>
        </w:rPr>
        <w:t xml:space="preserve"> </w:t>
      </w:r>
      <w:r w:rsidRPr="00C530E8">
        <w:rPr>
          <w:rFonts w:cs="David" w:hint="eastAsia"/>
          <w:rtl/>
        </w:rPr>
        <w:t>כוללת</w:t>
      </w:r>
      <w:r w:rsidRPr="00C530E8">
        <w:rPr>
          <w:rFonts w:cs="David"/>
          <w:rtl/>
        </w:rPr>
        <w:t xml:space="preserve"> </w:t>
      </w:r>
      <w:r w:rsidRPr="00C530E8">
        <w:rPr>
          <w:rFonts w:cs="David" w:hint="eastAsia"/>
          <w:rtl/>
        </w:rPr>
        <w:t>על</w:t>
      </w:r>
      <w:r w:rsidRPr="00C530E8">
        <w:rPr>
          <w:rFonts w:cs="David"/>
          <w:rtl/>
        </w:rPr>
        <w:t xml:space="preserve"> </w:t>
      </w:r>
      <w:r w:rsidRPr="00C530E8">
        <w:rPr>
          <w:rFonts w:cs="David" w:hint="eastAsia"/>
          <w:rtl/>
        </w:rPr>
        <w:t>העובדים</w:t>
      </w:r>
      <w:r w:rsidRPr="00C530E8">
        <w:rPr>
          <w:rFonts w:cs="David"/>
          <w:rtl/>
        </w:rPr>
        <w:t xml:space="preserve"> </w:t>
      </w:r>
      <w:r w:rsidRPr="00C530E8">
        <w:rPr>
          <w:rFonts w:cs="David" w:hint="eastAsia"/>
          <w:rtl/>
        </w:rPr>
        <w:t>המועסקים</w:t>
      </w:r>
      <w:r w:rsidRPr="00C530E8">
        <w:rPr>
          <w:rFonts w:cs="David"/>
          <w:rtl/>
        </w:rPr>
        <w:t xml:space="preserve"> </w:t>
      </w:r>
      <w:r w:rsidRPr="00C530E8">
        <w:rPr>
          <w:rFonts w:cs="David" w:hint="eastAsia"/>
          <w:rtl/>
        </w:rPr>
        <w:t>על</w:t>
      </w:r>
      <w:r w:rsidRPr="00C530E8">
        <w:rPr>
          <w:rFonts w:cs="David"/>
          <w:rtl/>
        </w:rPr>
        <w:t xml:space="preserve"> </w:t>
      </w:r>
      <w:r w:rsidRPr="00C530E8">
        <w:rPr>
          <w:rFonts w:cs="David" w:hint="eastAsia"/>
          <w:rtl/>
        </w:rPr>
        <w:t>ידו</w:t>
      </w:r>
      <w:r w:rsidRPr="00C530E8">
        <w:rPr>
          <w:rFonts w:cs="David"/>
          <w:rtl/>
        </w:rPr>
        <w:t xml:space="preserve">. </w:t>
      </w:r>
      <w:r w:rsidRPr="00C530E8">
        <w:rPr>
          <w:rFonts w:cs="David" w:hint="eastAsia"/>
          <w:rtl/>
        </w:rPr>
        <w:t>המשרד</w:t>
      </w:r>
      <w:r w:rsidRPr="00C530E8">
        <w:rPr>
          <w:rFonts w:cs="David"/>
          <w:rtl/>
        </w:rPr>
        <w:t xml:space="preserve"> </w:t>
      </w:r>
      <w:r w:rsidRPr="00C530E8">
        <w:rPr>
          <w:rFonts w:cs="David" w:hint="eastAsia"/>
          <w:rtl/>
        </w:rPr>
        <w:t>יהיה</w:t>
      </w:r>
      <w:r w:rsidRPr="00C530E8">
        <w:rPr>
          <w:rFonts w:cs="David"/>
          <w:rtl/>
        </w:rPr>
        <w:t xml:space="preserve"> </w:t>
      </w:r>
      <w:r w:rsidRPr="00C530E8">
        <w:rPr>
          <w:rFonts w:cs="David" w:hint="eastAsia"/>
          <w:rtl/>
        </w:rPr>
        <w:t>רשאי</w:t>
      </w:r>
      <w:r w:rsidRPr="00C530E8">
        <w:rPr>
          <w:rFonts w:cs="David"/>
          <w:rtl/>
        </w:rPr>
        <w:t xml:space="preserve"> </w:t>
      </w:r>
      <w:r w:rsidRPr="00C530E8">
        <w:rPr>
          <w:rFonts w:cs="David" w:hint="eastAsia"/>
          <w:rtl/>
        </w:rPr>
        <w:t>לדרוש</w:t>
      </w:r>
      <w:r w:rsidRPr="00C530E8">
        <w:rPr>
          <w:rFonts w:cs="David"/>
          <w:rtl/>
        </w:rPr>
        <w:t xml:space="preserve"> </w:t>
      </w:r>
      <w:r w:rsidRPr="00C530E8">
        <w:rPr>
          <w:rFonts w:cs="David" w:hint="eastAsia"/>
          <w:rtl/>
        </w:rPr>
        <w:t>החלפת</w:t>
      </w:r>
      <w:r w:rsidRPr="00C530E8">
        <w:rPr>
          <w:rFonts w:cs="David"/>
          <w:rtl/>
        </w:rPr>
        <w:t xml:space="preserve"> </w:t>
      </w:r>
      <w:r w:rsidRPr="00C530E8">
        <w:rPr>
          <w:rFonts w:cs="David" w:hint="eastAsia"/>
          <w:rtl/>
        </w:rPr>
        <w:t>עובד</w:t>
      </w:r>
      <w:r w:rsidRPr="00C530E8">
        <w:rPr>
          <w:rFonts w:cs="David"/>
          <w:rtl/>
        </w:rPr>
        <w:t xml:space="preserve"> </w:t>
      </w:r>
      <w:r w:rsidRPr="00C530E8">
        <w:rPr>
          <w:rFonts w:cs="David" w:hint="eastAsia"/>
          <w:rtl/>
        </w:rPr>
        <w:t>כלשהו</w:t>
      </w:r>
      <w:r w:rsidRPr="00C530E8">
        <w:rPr>
          <w:rFonts w:cs="David"/>
          <w:rtl/>
        </w:rPr>
        <w:t xml:space="preserve">, </w:t>
      </w:r>
      <w:r w:rsidRPr="00C530E8">
        <w:rPr>
          <w:rFonts w:cs="David" w:hint="eastAsia"/>
          <w:rtl/>
        </w:rPr>
        <w:t>מבלי</w:t>
      </w:r>
      <w:r w:rsidRPr="00C530E8">
        <w:rPr>
          <w:rFonts w:cs="David"/>
          <w:rtl/>
        </w:rPr>
        <w:t xml:space="preserve"> </w:t>
      </w:r>
      <w:r w:rsidRPr="00C530E8">
        <w:rPr>
          <w:rFonts w:cs="David" w:hint="eastAsia"/>
          <w:rtl/>
        </w:rPr>
        <w:t>לנמק</w:t>
      </w:r>
      <w:r w:rsidRPr="00C530E8">
        <w:rPr>
          <w:rFonts w:cs="David"/>
          <w:rtl/>
        </w:rPr>
        <w:t xml:space="preserve"> </w:t>
      </w:r>
      <w:r w:rsidRPr="00C530E8">
        <w:rPr>
          <w:rFonts w:cs="David" w:hint="eastAsia"/>
          <w:rtl/>
        </w:rPr>
        <w:t>את</w:t>
      </w:r>
      <w:r w:rsidRPr="00C530E8">
        <w:rPr>
          <w:rFonts w:cs="David"/>
          <w:rtl/>
        </w:rPr>
        <w:t xml:space="preserve"> </w:t>
      </w:r>
      <w:r w:rsidRPr="00C530E8">
        <w:rPr>
          <w:rFonts w:cs="David" w:hint="eastAsia"/>
          <w:rtl/>
        </w:rPr>
        <w:t>דרישתו</w:t>
      </w:r>
      <w:r w:rsidRPr="00C530E8">
        <w:rPr>
          <w:rFonts w:cs="David"/>
          <w:rtl/>
        </w:rPr>
        <w:t>.</w:t>
      </w:r>
      <w:bookmarkEnd w:id="12"/>
      <w:bookmarkEnd w:id="13"/>
      <w:bookmarkEnd w:id="14"/>
      <w:bookmarkEnd w:id="15"/>
      <w:bookmarkEnd w:id="16"/>
      <w:r w:rsidRPr="00C530E8">
        <w:rPr>
          <w:rFonts w:cs="David"/>
          <w:rtl/>
        </w:rPr>
        <w:t xml:space="preserve"> </w:t>
      </w:r>
    </w:p>
    <w:p w14:paraId="6F847B06" w14:textId="77777777" w:rsidR="002200A9" w:rsidRPr="00C530E8" w:rsidRDefault="002200A9" w:rsidP="002200A9">
      <w:pPr>
        <w:pStyle w:val="aff5"/>
        <w:numPr>
          <w:ilvl w:val="2"/>
          <w:numId w:val="3"/>
        </w:numPr>
        <w:spacing w:line="360" w:lineRule="auto"/>
        <w:jc w:val="both"/>
        <w:rPr>
          <w:rFonts w:cs="David"/>
          <w:b/>
          <w:bCs/>
          <w:i/>
          <w:iCs/>
        </w:rPr>
      </w:pPr>
      <w:bookmarkStart w:id="17" w:name="_Toc503971850"/>
      <w:bookmarkStart w:id="18" w:name="_Toc504384715"/>
      <w:bookmarkStart w:id="19" w:name="_Toc504465353"/>
      <w:bookmarkStart w:id="20" w:name="_Toc504475023"/>
      <w:bookmarkStart w:id="21" w:name="_Toc505699798"/>
      <w:r w:rsidRPr="00C530E8">
        <w:rPr>
          <w:rFonts w:cs="David"/>
          <w:rtl/>
        </w:rPr>
        <w:t>חל איסור מוחלט על הזוכה לאסוף מידע בדרכים בלתי חוקיות או לעשות שימוש במאגר מידע בלתי חוקיים בהתאם לאמור בחוק הגנת הפרטיות התשמ"א-1981 ובהתאם לכל דין.</w:t>
      </w:r>
    </w:p>
    <w:p w14:paraId="48707683" w14:textId="77777777" w:rsidR="002200A9" w:rsidRPr="00C530E8" w:rsidRDefault="002200A9" w:rsidP="002200A9">
      <w:pPr>
        <w:pStyle w:val="aff5"/>
        <w:numPr>
          <w:ilvl w:val="2"/>
          <w:numId w:val="3"/>
        </w:numPr>
        <w:spacing w:line="360" w:lineRule="auto"/>
        <w:jc w:val="both"/>
        <w:rPr>
          <w:rFonts w:cs="David"/>
          <w:b/>
          <w:bCs/>
          <w:i/>
          <w:iCs/>
        </w:rPr>
      </w:pPr>
      <w:r w:rsidRPr="00C530E8">
        <w:rPr>
          <w:rFonts w:cs="David"/>
          <w:rtl/>
        </w:rPr>
        <w:t>על הזוכה חל איסור להעביר מידע שיתקבל במסגרת ההתקשרות ומתן השירות נשוא מכרז זה, או כל מידע אחר השייך למשרד לצד ג' כלשהו. על הזוכה חל איסור מוחלט לעשות כל שימוש במידע שאליו נחשף אגב ביצוע השירות נשוא מכרז זה, לכל מטרה אחרת שאינה קשורה באופן ישיר לביצוע התחייבויותיו בהתאם לאמור במסמכי מכרז זה.</w:t>
      </w:r>
    </w:p>
    <w:p w14:paraId="1D7F57A2" w14:textId="77777777" w:rsidR="002200A9" w:rsidRDefault="002200A9" w:rsidP="002200A9">
      <w:pPr>
        <w:pStyle w:val="aff5"/>
        <w:numPr>
          <w:ilvl w:val="2"/>
          <w:numId w:val="3"/>
        </w:numPr>
        <w:spacing w:line="360" w:lineRule="auto"/>
        <w:jc w:val="both"/>
        <w:rPr>
          <w:rFonts w:cs="David"/>
          <w:b/>
          <w:bCs/>
          <w:i/>
          <w:iCs/>
        </w:rPr>
      </w:pPr>
      <w:r w:rsidRPr="00C530E8">
        <w:rPr>
          <w:rFonts w:cs="David"/>
          <w:rtl/>
        </w:rPr>
        <w:t>הזוכה יתחייב לדאוג לאבטחת כל החומר שיגיע אליו במהלך ביצוע השירות ובסיום ביצוע השירות נשוא מכרז זה,</w:t>
      </w:r>
      <w:r>
        <w:rPr>
          <w:rFonts w:cs="David"/>
          <w:rtl/>
        </w:rPr>
        <w:t xml:space="preserve"> </w:t>
      </w:r>
      <w:r w:rsidRPr="00C530E8">
        <w:rPr>
          <w:rFonts w:cs="David"/>
          <w:rtl/>
        </w:rPr>
        <w:t>ולהציג למשרד, על פי דרישתו או דרישת מי מטעמו של המשרד, את אמצעי אבטחת החומר.</w:t>
      </w:r>
    </w:p>
    <w:p w14:paraId="3951A5BD" w14:textId="77777777" w:rsidR="002200A9" w:rsidRPr="00721BBC" w:rsidRDefault="002200A9" w:rsidP="002200A9">
      <w:pPr>
        <w:pStyle w:val="aff5"/>
        <w:numPr>
          <w:ilvl w:val="2"/>
          <w:numId w:val="3"/>
        </w:numPr>
        <w:spacing w:line="360" w:lineRule="auto"/>
        <w:jc w:val="both"/>
        <w:rPr>
          <w:rFonts w:cs="David"/>
        </w:rPr>
      </w:pPr>
      <w:r w:rsidRPr="00721BBC">
        <w:rPr>
          <w:rFonts w:cs="David" w:hint="eastAsia"/>
          <w:rtl/>
        </w:rPr>
        <w:t>הזוכה</w:t>
      </w:r>
      <w:r w:rsidRPr="00721BBC">
        <w:rPr>
          <w:rFonts w:cs="David"/>
          <w:rtl/>
        </w:rPr>
        <w:t xml:space="preserve"> </w:t>
      </w:r>
      <w:r w:rsidRPr="00721BBC">
        <w:rPr>
          <w:rFonts w:cs="David" w:hint="eastAsia"/>
          <w:rtl/>
        </w:rPr>
        <w:t>יתחייב</w:t>
      </w:r>
      <w:r w:rsidRPr="00721BBC">
        <w:rPr>
          <w:rFonts w:cs="David"/>
          <w:rtl/>
        </w:rPr>
        <w:t xml:space="preserve"> </w:t>
      </w:r>
      <w:r w:rsidRPr="00721BBC">
        <w:rPr>
          <w:rFonts w:cs="David" w:hint="eastAsia"/>
          <w:rtl/>
        </w:rPr>
        <w:t>לעבוד</w:t>
      </w:r>
      <w:r w:rsidRPr="00721BBC">
        <w:rPr>
          <w:rFonts w:cs="David"/>
          <w:rtl/>
        </w:rPr>
        <w:t xml:space="preserve"> </w:t>
      </w:r>
      <w:r w:rsidRPr="00721BBC">
        <w:rPr>
          <w:rFonts w:cs="David" w:hint="eastAsia"/>
          <w:rtl/>
        </w:rPr>
        <w:t>במערכות</w:t>
      </w:r>
      <w:r w:rsidRPr="00721BBC">
        <w:rPr>
          <w:rFonts w:cs="David"/>
          <w:rtl/>
        </w:rPr>
        <w:t xml:space="preserve"> </w:t>
      </w:r>
      <w:r w:rsidRPr="00721BBC">
        <w:rPr>
          <w:rFonts w:cs="David" w:hint="eastAsia"/>
          <w:rtl/>
        </w:rPr>
        <w:t>המשרד</w:t>
      </w:r>
      <w:r w:rsidRPr="00721BBC">
        <w:rPr>
          <w:rFonts w:cs="David"/>
          <w:rtl/>
        </w:rPr>
        <w:t xml:space="preserve"> (הן </w:t>
      </w:r>
      <w:r w:rsidRPr="00721BBC">
        <w:rPr>
          <w:rFonts w:cs="David" w:hint="eastAsia"/>
          <w:rtl/>
        </w:rPr>
        <w:t>ממוחשבות</w:t>
      </w:r>
      <w:r w:rsidRPr="00721BBC">
        <w:rPr>
          <w:rFonts w:cs="David"/>
          <w:rtl/>
        </w:rPr>
        <w:t xml:space="preserve"> </w:t>
      </w:r>
      <w:r w:rsidRPr="00721BBC">
        <w:rPr>
          <w:rFonts w:cs="David" w:hint="eastAsia"/>
          <w:rtl/>
        </w:rPr>
        <w:t>והן</w:t>
      </w:r>
      <w:r w:rsidRPr="00721BBC">
        <w:rPr>
          <w:rFonts w:cs="David"/>
          <w:rtl/>
        </w:rPr>
        <w:t xml:space="preserve"> </w:t>
      </w:r>
      <w:r w:rsidRPr="00721BBC">
        <w:rPr>
          <w:rFonts w:cs="David" w:hint="eastAsia"/>
          <w:rtl/>
        </w:rPr>
        <w:t>שאינן</w:t>
      </w:r>
      <w:r w:rsidRPr="00721BBC">
        <w:rPr>
          <w:rFonts w:cs="David"/>
          <w:rtl/>
        </w:rPr>
        <w:t xml:space="preserve"> </w:t>
      </w:r>
      <w:r w:rsidRPr="00721BBC">
        <w:rPr>
          <w:rFonts w:cs="David" w:hint="eastAsia"/>
          <w:rtl/>
        </w:rPr>
        <w:t>ממוחשבות</w:t>
      </w:r>
      <w:r w:rsidRPr="00721BBC">
        <w:rPr>
          <w:rFonts w:cs="David"/>
          <w:rtl/>
        </w:rPr>
        <w:t xml:space="preserve">) </w:t>
      </w:r>
      <w:r w:rsidRPr="00721BBC">
        <w:rPr>
          <w:rFonts w:cs="David" w:hint="eastAsia"/>
          <w:rtl/>
        </w:rPr>
        <w:t>ע</w:t>
      </w:r>
      <w:r w:rsidRPr="00721BBC">
        <w:rPr>
          <w:rFonts w:cs="David"/>
          <w:rtl/>
        </w:rPr>
        <w:t xml:space="preserve">"פ </w:t>
      </w:r>
      <w:r w:rsidRPr="00721BBC">
        <w:rPr>
          <w:rFonts w:cs="David" w:hint="eastAsia"/>
          <w:rtl/>
        </w:rPr>
        <w:t>נהלי</w:t>
      </w:r>
      <w:r w:rsidRPr="00721BBC">
        <w:rPr>
          <w:rFonts w:cs="David"/>
          <w:rtl/>
        </w:rPr>
        <w:t xml:space="preserve"> </w:t>
      </w:r>
      <w:r w:rsidRPr="00721BBC">
        <w:rPr>
          <w:rFonts w:cs="David" w:hint="eastAsia"/>
          <w:rtl/>
        </w:rPr>
        <w:t>המשרד</w:t>
      </w:r>
      <w:r>
        <w:rPr>
          <w:rFonts w:cs="David" w:hint="cs"/>
          <w:rtl/>
        </w:rPr>
        <w:t>.</w:t>
      </w:r>
    </w:p>
    <w:p w14:paraId="0C500CDE" w14:textId="77777777" w:rsidR="002200A9" w:rsidRPr="00C530E8" w:rsidRDefault="002200A9" w:rsidP="002200A9">
      <w:pPr>
        <w:pStyle w:val="aff5"/>
        <w:numPr>
          <w:ilvl w:val="2"/>
          <w:numId w:val="3"/>
        </w:numPr>
        <w:spacing w:line="360" w:lineRule="auto"/>
        <w:jc w:val="both"/>
        <w:rPr>
          <w:rFonts w:cs="David"/>
          <w:b/>
          <w:bCs/>
          <w:i/>
          <w:iCs/>
        </w:rPr>
      </w:pPr>
      <w:r w:rsidRPr="009D7F50">
        <w:rPr>
          <w:rFonts w:cs="David" w:hint="cs"/>
          <w:color w:val="000000" w:themeColor="text1"/>
          <w:rtl/>
        </w:rPr>
        <w:t xml:space="preserve">הזוכה </w:t>
      </w:r>
      <w:r w:rsidRPr="009D7F50">
        <w:rPr>
          <w:rFonts w:cs="David"/>
          <w:color w:val="000000" w:themeColor="text1"/>
          <w:rtl/>
        </w:rPr>
        <w:t xml:space="preserve">יפעל בתיאום </w:t>
      </w:r>
      <w:r w:rsidRPr="00C530E8">
        <w:rPr>
          <w:rFonts w:cs="David"/>
          <w:rtl/>
        </w:rPr>
        <w:t>מלא, בניהול ובהנחיית המזמין. כל החלטה ניהולית ומקצועית הנוגעת לביצוע השירותים תתבצע, לפי העניין, בהנחיה של המזמין.</w:t>
      </w:r>
    </w:p>
    <w:p w14:paraId="760A65E1" w14:textId="77777777" w:rsidR="002200A9" w:rsidRPr="00C530E8" w:rsidRDefault="002200A9" w:rsidP="002200A9">
      <w:pPr>
        <w:pStyle w:val="aff5"/>
        <w:numPr>
          <w:ilvl w:val="2"/>
          <w:numId w:val="3"/>
        </w:numPr>
        <w:spacing w:line="360" w:lineRule="auto"/>
        <w:jc w:val="both"/>
        <w:rPr>
          <w:rFonts w:cs="David"/>
          <w:b/>
          <w:bCs/>
          <w:i/>
          <w:iCs/>
        </w:rPr>
      </w:pPr>
      <w:r w:rsidRPr="00C530E8">
        <w:rPr>
          <w:rFonts w:cs="David" w:hint="eastAsia"/>
          <w:rtl/>
        </w:rPr>
        <w:lastRenderedPageBreak/>
        <w:t>חל</w:t>
      </w:r>
      <w:r w:rsidRPr="00C530E8">
        <w:rPr>
          <w:rFonts w:cs="David"/>
          <w:rtl/>
        </w:rPr>
        <w:t xml:space="preserve"> </w:t>
      </w:r>
      <w:r w:rsidRPr="00C530E8">
        <w:rPr>
          <w:rFonts w:cs="David" w:hint="eastAsia"/>
          <w:rtl/>
        </w:rPr>
        <w:t>איסור</w:t>
      </w:r>
      <w:r w:rsidRPr="00C530E8">
        <w:rPr>
          <w:rFonts w:cs="David"/>
          <w:rtl/>
        </w:rPr>
        <w:t xml:space="preserve"> </w:t>
      </w:r>
      <w:r w:rsidRPr="00C530E8">
        <w:rPr>
          <w:rFonts w:cs="David" w:hint="eastAsia"/>
          <w:rtl/>
        </w:rPr>
        <w:t>על</w:t>
      </w:r>
      <w:r w:rsidRPr="00C530E8">
        <w:rPr>
          <w:rFonts w:cs="David"/>
          <w:rtl/>
        </w:rPr>
        <w:t xml:space="preserve"> </w:t>
      </w:r>
      <w:r w:rsidRPr="00C530E8">
        <w:rPr>
          <w:rFonts w:cs="David" w:hint="eastAsia"/>
          <w:rtl/>
        </w:rPr>
        <w:t>הוצאת</w:t>
      </w:r>
      <w:r w:rsidRPr="00C530E8">
        <w:rPr>
          <w:rFonts w:cs="David"/>
          <w:rtl/>
        </w:rPr>
        <w:t xml:space="preserve"> </w:t>
      </w:r>
      <w:r w:rsidRPr="00C530E8">
        <w:rPr>
          <w:rFonts w:cs="David" w:hint="eastAsia"/>
          <w:rtl/>
        </w:rPr>
        <w:t>כל</w:t>
      </w:r>
      <w:r w:rsidRPr="00C530E8">
        <w:rPr>
          <w:rFonts w:cs="David"/>
          <w:rtl/>
        </w:rPr>
        <w:t xml:space="preserve"> </w:t>
      </w:r>
      <w:r w:rsidRPr="00C530E8">
        <w:rPr>
          <w:rFonts w:cs="David" w:hint="eastAsia"/>
          <w:rtl/>
        </w:rPr>
        <w:t>מידע</w:t>
      </w:r>
      <w:r w:rsidRPr="00C530E8">
        <w:rPr>
          <w:rFonts w:cs="David"/>
          <w:rtl/>
        </w:rPr>
        <w:t xml:space="preserve"> (בכל </w:t>
      </w:r>
      <w:r w:rsidRPr="00C530E8">
        <w:rPr>
          <w:rFonts w:cs="David" w:hint="eastAsia"/>
          <w:rtl/>
        </w:rPr>
        <w:t>צורה</w:t>
      </w:r>
      <w:r w:rsidRPr="00C530E8">
        <w:rPr>
          <w:rFonts w:cs="David"/>
          <w:rtl/>
        </w:rPr>
        <w:t xml:space="preserve">) </w:t>
      </w:r>
      <w:r w:rsidRPr="00C530E8">
        <w:rPr>
          <w:rFonts w:cs="David" w:hint="eastAsia"/>
          <w:rtl/>
        </w:rPr>
        <w:t>ו</w:t>
      </w:r>
      <w:r w:rsidRPr="00C530E8">
        <w:rPr>
          <w:rFonts w:cs="David"/>
          <w:rtl/>
        </w:rPr>
        <w:t xml:space="preserve">/או </w:t>
      </w:r>
      <w:r w:rsidRPr="00C530E8">
        <w:rPr>
          <w:rFonts w:cs="David" w:hint="eastAsia"/>
          <w:rtl/>
        </w:rPr>
        <w:t>רכיב</w:t>
      </w:r>
      <w:r w:rsidRPr="00C530E8">
        <w:rPr>
          <w:rFonts w:cs="David"/>
          <w:rtl/>
        </w:rPr>
        <w:t xml:space="preserve"> (בין </w:t>
      </w:r>
      <w:r w:rsidRPr="00C530E8">
        <w:rPr>
          <w:rFonts w:cs="David" w:hint="eastAsia"/>
          <w:rtl/>
        </w:rPr>
        <w:t>שאוגר</w:t>
      </w:r>
      <w:r w:rsidRPr="00C530E8">
        <w:rPr>
          <w:rFonts w:cs="David"/>
          <w:rtl/>
        </w:rPr>
        <w:t xml:space="preserve"> </w:t>
      </w:r>
      <w:r w:rsidRPr="00C530E8">
        <w:rPr>
          <w:rFonts w:cs="David" w:hint="eastAsia"/>
          <w:rtl/>
        </w:rPr>
        <w:t>מידע</w:t>
      </w:r>
      <w:r w:rsidRPr="00C530E8">
        <w:rPr>
          <w:rFonts w:cs="David"/>
          <w:rtl/>
        </w:rPr>
        <w:t xml:space="preserve"> </w:t>
      </w:r>
      <w:r w:rsidRPr="00C530E8">
        <w:rPr>
          <w:rFonts w:cs="David" w:hint="eastAsia"/>
          <w:rtl/>
        </w:rPr>
        <w:t>ובין</w:t>
      </w:r>
      <w:r w:rsidRPr="00C530E8">
        <w:rPr>
          <w:rFonts w:cs="David"/>
          <w:rtl/>
        </w:rPr>
        <w:t xml:space="preserve"> </w:t>
      </w:r>
      <w:r w:rsidRPr="00C530E8">
        <w:rPr>
          <w:rFonts w:cs="David" w:hint="eastAsia"/>
          <w:rtl/>
        </w:rPr>
        <w:t>שאינו</w:t>
      </w:r>
      <w:r w:rsidRPr="00C530E8">
        <w:rPr>
          <w:rFonts w:cs="David"/>
          <w:rtl/>
        </w:rPr>
        <w:t xml:space="preserve"> </w:t>
      </w:r>
      <w:r w:rsidRPr="00C530E8">
        <w:rPr>
          <w:rFonts w:cs="David" w:hint="eastAsia"/>
          <w:rtl/>
        </w:rPr>
        <w:t>אוגר</w:t>
      </w:r>
      <w:r w:rsidRPr="00C530E8">
        <w:rPr>
          <w:rFonts w:cs="David"/>
          <w:rtl/>
        </w:rPr>
        <w:t xml:space="preserve"> </w:t>
      </w:r>
      <w:r w:rsidRPr="00C530E8">
        <w:rPr>
          <w:rFonts w:cs="David" w:hint="eastAsia"/>
          <w:rtl/>
        </w:rPr>
        <w:t>מידע</w:t>
      </w:r>
      <w:r w:rsidRPr="00C530E8">
        <w:rPr>
          <w:rFonts w:cs="David"/>
          <w:rtl/>
        </w:rPr>
        <w:t xml:space="preserve">) </w:t>
      </w:r>
      <w:r w:rsidRPr="00C530E8">
        <w:rPr>
          <w:rFonts w:cs="David" w:hint="eastAsia"/>
          <w:rtl/>
        </w:rPr>
        <w:t>ללא</w:t>
      </w:r>
      <w:r w:rsidRPr="00C530E8">
        <w:rPr>
          <w:rFonts w:cs="David"/>
          <w:rtl/>
        </w:rPr>
        <w:t xml:space="preserve"> </w:t>
      </w:r>
      <w:r w:rsidRPr="00C530E8">
        <w:rPr>
          <w:rFonts w:cs="David" w:hint="eastAsia"/>
          <w:rtl/>
        </w:rPr>
        <w:t>אישור</w:t>
      </w:r>
      <w:r w:rsidRPr="00C530E8">
        <w:rPr>
          <w:rFonts w:cs="David"/>
          <w:rtl/>
        </w:rPr>
        <w:t xml:space="preserve"> </w:t>
      </w:r>
      <w:r w:rsidRPr="00C530E8">
        <w:rPr>
          <w:rFonts w:cs="David" w:hint="eastAsia"/>
          <w:rtl/>
        </w:rPr>
        <w:t>בכתב</w:t>
      </w:r>
      <w:r w:rsidRPr="00C530E8">
        <w:rPr>
          <w:rFonts w:cs="David"/>
          <w:rtl/>
        </w:rPr>
        <w:t xml:space="preserve"> </w:t>
      </w:r>
      <w:r w:rsidRPr="00C530E8">
        <w:rPr>
          <w:rFonts w:cs="David" w:hint="eastAsia"/>
          <w:rtl/>
        </w:rPr>
        <w:t>של</w:t>
      </w:r>
      <w:r w:rsidRPr="00C530E8">
        <w:rPr>
          <w:rFonts w:cs="David"/>
          <w:rtl/>
        </w:rPr>
        <w:t xml:space="preserve"> </w:t>
      </w:r>
      <w:r w:rsidRPr="00C530E8">
        <w:rPr>
          <w:rFonts w:cs="David" w:hint="eastAsia"/>
          <w:rtl/>
        </w:rPr>
        <w:t>הגורם</w:t>
      </w:r>
      <w:r w:rsidRPr="00C530E8">
        <w:rPr>
          <w:rFonts w:cs="David"/>
          <w:rtl/>
        </w:rPr>
        <w:t xml:space="preserve"> </w:t>
      </w:r>
      <w:r w:rsidRPr="00C530E8">
        <w:rPr>
          <w:rFonts w:cs="David" w:hint="eastAsia"/>
          <w:rtl/>
        </w:rPr>
        <w:t>המוסמך</w:t>
      </w:r>
      <w:r w:rsidRPr="00C530E8">
        <w:rPr>
          <w:rFonts w:cs="David"/>
          <w:rtl/>
        </w:rPr>
        <w:t xml:space="preserve"> </w:t>
      </w:r>
      <w:r w:rsidRPr="00C530E8">
        <w:rPr>
          <w:rFonts w:cs="David" w:hint="eastAsia"/>
          <w:rtl/>
        </w:rPr>
        <w:t>במשרד</w:t>
      </w:r>
      <w:r w:rsidRPr="00C530E8">
        <w:rPr>
          <w:rFonts w:cs="David"/>
          <w:rtl/>
        </w:rPr>
        <w:t>.</w:t>
      </w:r>
    </w:p>
    <w:p w14:paraId="07F362A6" w14:textId="77777777" w:rsidR="002200A9" w:rsidRDefault="002200A9" w:rsidP="002200A9">
      <w:pPr>
        <w:pStyle w:val="aff5"/>
        <w:numPr>
          <w:ilvl w:val="2"/>
          <w:numId w:val="3"/>
        </w:numPr>
        <w:spacing w:line="360" w:lineRule="auto"/>
        <w:jc w:val="both"/>
        <w:rPr>
          <w:rFonts w:cs="David"/>
          <w:b/>
          <w:bCs/>
          <w:i/>
          <w:iCs/>
        </w:rPr>
      </w:pPr>
      <w:r w:rsidRPr="00C530E8">
        <w:rPr>
          <w:rFonts w:cs="David"/>
          <w:rtl/>
        </w:rPr>
        <w:t>הזוכה נדרש לדווח באופן מידי למשרד במקרה של תקלת אבטחת המידע מכל סוג לרבות, דליפת מידע או שימוש חורג מההרשאה שניתנה לזוכה. במקרה של תקלת אבטחת מידע</w:t>
      </w:r>
      <w:r>
        <w:rPr>
          <w:rFonts w:cs="David" w:hint="cs"/>
          <w:rtl/>
        </w:rPr>
        <w:t xml:space="preserve"> </w:t>
      </w:r>
      <w:r w:rsidRPr="0053145C">
        <w:rPr>
          <w:rFonts w:cs="David" w:hint="cs"/>
          <w:rtl/>
        </w:rPr>
        <w:t>לרבות אירוע אבטחת מידע חמוד כהגדרתו בתקנות הגנת הפרטיות (אבטחת מידע), תשע"ז-2017</w:t>
      </w:r>
      <w:r w:rsidRPr="00C530E8">
        <w:rPr>
          <w:rFonts w:cs="David"/>
          <w:rtl/>
        </w:rPr>
        <w:t>, על הזוכה לפעול למניעת דליפת המידע וכל נזק כתוצאה מהתקלה.</w:t>
      </w:r>
    </w:p>
    <w:p w14:paraId="1F1C422A" w14:textId="77777777" w:rsidR="002200A9" w:rsidRPr="00721BBC" w:rsidRDefault="002200A9" w:rsidP="002200A9">
      <w:pPr>
        <w:pStyle w:val="aff5"/>
        <w:numPr>
          <w:ilvl w:val="2"/>
          <w:numId w:val="3"/>
        </w:numPr>
        <w:spacing w:line="360" w:lineRule="auto"/>
        <w:jc w:val="both"/>
        <w:rPr>
          <w:rFonts w:cs="David"/>
        </w:rPr>
      </w:pPr>
      <w:bookmarkStart w:id="22" w:name="_Hlk161652920"/>
      <w:r w:rsidRPr="00721BBC">
        <w:rPr>
          <w:rFonts w:cs="David"/>
          <w:rtl/>
        </w:rPr>
        <w:t xml:space="preserve">במידה ועולה חשד לחשיפת המשרד לסיכוני סייבר מצד הספק – </w:t>
      </w:r>
      <w:r w:rsidRPr="00721BBC">
        <w:rPr>
          <w:rFonts w:cs="David" w:hint="eastAsia"/>
          <w:rtl/>
        </w:rPr>
        <w:t>המשרד</w:t>
      </w:r>
      <w:r w:rsidRPr="00721BBC">
        <w:rPr>
          <w:rFonts w:cs="David"/>
          <w:rtl/>
        </w:rPr>
        <w:t xml:space="preserve"> </w:t>
      </w:r>
      <w:r w:rsidRPr="00721BBC">
        <w:rPr>
          <w:rFonts w:cs="David" w:hint="eastAsia"/>
          <w:rtl/>
        </w:rPr>
        <w:t>יהיה</w:t>
      </w:r>
      <w:r w:rsidRPr="00721BBC">
        <w:rPr>
          <w:rFonts w:cs="David"/>
          <w:rtl/>
        </w:rPr>
        <w:t xml:space="preserve"> </w:t>
      </w:r>
      <w:r w:rsidRPr="00721BBC">
        <w:rPr>
          <w:rFonts w:cs="David" w:hint="eastAsia"/>
          <w:rtl/>
        </w:rPr>
        <w:t>רשאי</w:t>
      </w:r>
      <w:r w:rsidRPr="00721BBC">
        <w:rPr>
          <w:rFonts w:cs="David"/>
          <w:rtl/>
        </w:rPr>
        <w:t xml:space="preserve"> להפסיק </w:t>
      </w:r>
      <w:r w:rsidRPr="00721BBC">
        <w:rPr>
          <w:rFonts w:cs="David" w:hint="eastAsia"/>
          <w:rtl/>
        </w:rPr>
        <w:t>את</w:t>
      </w:r>
      <w:r w:rsidRPr="00721BBC">
        <w:rPr>
          <w:rFonts w:cs="David"/>
          <w:rtl/>
        </w:rPr>
        <w:t xml:space="preserve"> התקשרות מיידית</w:t>
      </w:r>
      <w:bookmarkEnd w:id="22"/>
      <w:r>
        <w:rPr>
          <w:rFonts w:cs="David" w:hint="cs"/>
          <w:rtl/>
        </w:rPr>
        <w:t>.</w:t>
      </w:r>
    </w:p>
    <w:p w14:paraId="1A230027" w14:textId="77777777" w:rsidR="002200A9" w:rsidRPr="00C530E8" w:rsidRDefault="002200A9" w:rsidP="002200A9">
      <w:pPr>
        <w:pStyle w:val="aff5"/>
        <w:numPr>
          <w:ilvl w:val="2"/>
          <w:numId w:val="3"/>
        </w:numPr>
        <w:spacing w:line="360" w:lineRule="auto"/>
        <w:jc w:val="both"/>
        <w:rPr>
          <w:rFonts w:cs="David"/>
          <w:b/>
          <w:bCs/>
          <w:i/>
          <w:iCs/>
        </w:rPr>
      </w:pPr>
      <w:r w:rsidRPr="00C530E8">
        <w:rPr>
          <w:rFonts w:cs="David"/>
          <w:rtl/>
        </w:rPr>
        <w:t xml:space="preserve">המשרד רשאי, בכל עת, לבקר את </w:t>
      </w:r>
      <w:r w:rsidRPr="00C530E8">
        <w:rPr>
          <w:rFonts w:cs="David" w:hint="eastAsia"/>
          <w:rtl/>
        </w:rPr>
        <w:t>ה</w:t>
      </w:r>
      <w:r w:rsidRPr="00C530E8">
        <w:rPr>
          <w:rFonts w:cs="David"/>
          <w:rtl/>
        </w:rPr>
        <w:t>מחשבים ו/או מערכות המידע של הזוכה בהן נמצא מידע שהתקבל מהמשרד או נוצר במהלך ההתקשרות. על הזוכה להעמיד לרשותו ולעיונו של המשרד ו/או נציג מטעמו את כל החומר והמידע שידרשו ע"י המשרד ו/או נציגו, עפ"י שיקול דעתו הבלעדי של המשרד ו/או נציגו.</w:t>
      </w:r>
    </w:p>
    <w:p w14:paraId="4BC9A92A" w14:textId="723B3811" w:rsidR="002200A9" w:rsidRPr="00C530E8" w:rsidRDefault="002200A9" w:rsidP="002200A9">
      <w:pPr>
        <w:pStyle w:val="aff5"/>
        <w:numPr>
          <w:ilvl w:val="2"/>
          <w:numId w:val="3"/>
        </w:numPr>
        <w:spacing w:line="360" w:lineRule="auto"/>
        <w:jc w:val="both"/>
        <w:rPr>
          <w:rFonts w:cs="David"/>
          <w:b/>
          <w:bCs/>
          <w:i/>
          <w:iCs/>
          <w:rtl/>
        </w:rPr>
      </w:pPr>
      <w:r w:rsidRPr="00C530E8">
        <w:rPr>
          <w:rFonts w:cs="David"/>
          <w:rtl/>
        </w:rPr>
        <w:t>הזוכה יהיה אחראי כלפי</w:t>
      </w:r>
      <w:r>
        <w:rPr>
          <w:rFonts w:cs="David"/>
          <w:rtl/>
        </w:rPr>
        <w:tab/>
      </w:r>
      <w:r w:rsidRPr="00C530E8">
        <w:rPr>
          <w:rFonts w:cs="David"/>
          <w:rtl/>
        </w:rPr>
        <w:t>המשרד על כל פעילות עובדיו ו/או מי מטעמו במסגרת ההתקשרות.</w:t>
      </w:r>
      <w:bookmarkEnd w:id="17"/>
      <w:bookmarkEnd w:id="18"/>
      <w:bookmarkEnd w:id="19"/>
      <w:bookmarkEnd w:id="20"/>
      <w:bookmarkEnd w:id="21"/>
    </w:p>
    <w:p w14:paraId="126B97A9" w14:textId="77777777" w:rsidR="002200A9" w:rsidRPr="00C530E8" w:rsidRDefault="002200A9" w:rsidP="002200A9">
      <w:pPr>
        <w:pStyle w:val="aff5"/>
        <w:numPr>
          <w:ilvl w:val="2"/>
          <w:numId w:val="3"/>
        </w:numPr>
        <w:spacing w:line="360" w:lineRule="auto"/>
        <w:jc w:val="both"/>
        <w:rPr>
          <w:rFonts w:cs="David"/>
          <w:b/>
          <w:bCs/>
          <w:i/>
          <w:iCs/>
        </w:rPr>
      </w:pPr>
      <w:r w:rsidRPr="00C530E8">
        <w:rPr>
          <w:rFonts w:cs="David"/>
          <w:rtl/>
        </w:rPr>
        <w:t>פיקוח מטעם המשרד לא ישחרר את הזוכה מהתחייבויותיו ואחריותו כלפי המשרד למילוי ההנחיות וההוראות בנושא אבטחת המידע בהתאם לתנאי מכרז זה.</w:t>
      </w:r>
    </w:p>
    <w:p w14:paraId="44A5FB59" w14:textId="188E6232" w:rsidR="002200A9" w:rsidRPr="00C530E8" w:rsidRDefault="002200A9" w:rsidP="002200A9">
      <w:pPr>
        <w:pStyle w:val="aff5"/>
        <w:numPr>
          <w:ilvl w:val="2"/>
          <w:numId w:val="3"/>
        </w:numPr>
        <w:spacing w:line="360" w:lineRule="auto"/>
        <w:jc w:val="both"/>
        <w:rPr>
          <w:rFonts w:cs="David"/>
          <w:b/>
          <w:bCs/>
          <w:i/>
          <w:iCs/>
        </w:rPr>
      </w:pPr>
      <w:r w:rsidRPr="00C530E8">
        <w:rPr>
          <w:rFonts w:cs="David"/>
          <w:rtl/>
        </w:rPr>
        <w:t>בתום ההתקשרות יחזיר הזוכה למשרד כל מידע מכל סוג שהוא שהצטבר בידיו או נוצר, אם הצטבר, במהלך מתן השירות נשוא מכרז זה</w:t>
      </w:r>
      <w:r w:rsidRPr="00721BBC">
        <w:rPr>
          <w:rFonts w:cs="David"/>
          <w:rtl/>
        </w:rPr>
        <w:t xml:space="preserve">, </w:t>
      </w:r>
      <w:r w:rsidRPr="00721BBC">
        <w:rPr>
          <w:rFonts w:cs="David" w:hint="eastAsia"/>
          <w:rtl/>
        </w:rPr>
        <w:t>בנוסף</w:t>
      </w:r>
      <w:r w:rsidRPr="00721BBC">
        <w:rPr>
          <w:rFonts w:cs="David"/>
          <w:rtl/>
        </w:rPr>
        <w:t xml:space="preserve"> </w:t>
      </w:r>
      <w:r w:rsidRPr="00721BBC">
        <w:rPr>
          <w:rFonts w:cs="David" w:hint="eastAsia"/>
          <w:rtl/>
        </w:rPr>
        <w:t>הספק</w:t>
      </w:r>
      <w:r w:rsidRPr="00721BBC">
        <w:rPr>
          <w:rFonts w:cs="David"/>
          <w:rtl/>
        </w:rPr>
        <w:t xml:space="preserve"> </w:t>
      </w:r>
      <w:r w:rsidRPr="00721BBC">
        <w:rPr>
          <w:rFonts w:cs="David" w:hint="eastAsia"/>
          <w:rtl/>
        </w:rPr>
        <w:t>ימחק</w:t>
      </w:r>
      <w:r w:rsidRPr="00721BBC">
        <w:rPr>
          <w:rFonts w:cs="David"/>
          <w:rtl/>
        </w:rPr>
        <w:t xml:space="preserve"> </w:t>
      </w:r>
      <w:r w:rsidRPr="00721BBC">
        <w:rPr>
          <w:rFonts w:cs="David" w:hint="eastAsia"/>
          <w:rtl/>
        </w:rPr>
        <w:t>לצמיתות</w:t>
      </w:r>
      <w:r w:rsidRPr="00721BBC">
        <w:rPr>
          <w:rFonts w:cs="David"/>
          <w:rtl/>
        </w:rPr>
        <w:t xml:space="preserve"> </w:t>
      </w:r>
      <w:r w:rsidRPr="00721BBC">
        <w:rPr>
          <w:rFonts w:cs="David" w:hint="eastAsia"/>
          <w:rtl/>
        </w:rPr>
        <w:t>כל</w:t>
      </w:r>
      <w:r w:rsidRPr="00721BBC">
        <w:rPr>
          <w:rFonts w:cs="David"/>
          <w:rtl/>
        </w:rPr>
        <w:t xml:space="preserve"> </w:t>
      </w:r>
      <w:r w:rsidRPr="00721BBC">
        <w:rPr>
          <w:rFonts w:cs="David" w:hint="eastAsia"/>
          <w:rtl/>
        </w:rPr>
        <w:t>מידע</w:t>
      </w:r>
      <w:r w:rsidRPr="00721BBC">
        <w:rPr>
          <w:rFonts w:cs="David"/>
          <w:rtl/>
        </w:rPr>
        <w:t xml:space="preserve"> </w:t>
      </w:r>
      <w:r w:rsidRPr="00721BBC">
        <w:rPr>
          <w:rFonts w:cs="David" w:hint="eastAsia"/>
          <w:rtl/>
        </w:rPr>
        <w:t>מכל</w:t>
      </w:r>
      <w:r w:rsidRPr="00721BBC">
        <w:rPr>
          <w:rFonts w:cs="David"/>
          <w:rtl/>
        </w:rPr>
        <w:t xml:space="preserve"> </w:t>
      </w:r>
      <w:r w:rsidRPr="00721BBC">
        <w:rPr>
          <w:rFonts w:cs="David" w:hint="eastAsia"/>
          <w:rtl/>
        </w:rPr>
        <w:t>סוג</w:t>
      </w:r>
      <w:r w:rsidRPr="00721BBC">
        <w:rPr>
          <w:rFonts w:cs="David"/>
          <w:rtl/>
        </w:rPr>
        <w:t xml:space="preserve"> </w:t>
      </w:r>
      <w:r w:rsidRPr="00721BBC">
        <w:rPr>
          <w:rFonts w:cs="David" w:hint="eastAsia"/>
          <w:rtl/>
        </w:rPr>
        <w:t>שהוא</w:t>
      </w:r>
      <w:r w:rsidRPr="00721BBC">
        <w:rPr>
          <w:rFonts w:cs="David"/>
          <w:rtl/>
        </w:rPr>
        <w:t xml:space="preserve">  </w:t>
      </w:r>
      <w:r w:rsidRPr="00721BBC">
        <w:rPr>
          <w:rFonts w:cs="David" w:hint="eastAsia"/>
          <w:rtl/>
        </w:rPr>
        <w:t>ששייך</w:t>
      </w:r>
      <w:r w:rsidRPr="00721BBC">
        <w:rPr>
          <w:rFonts w:cs="David"/>
          <w:rtl/>
        </w:rPr>
        <w:t xml:space="preserve"> </w:t>
      </w:r>
      <w:r w:rsidRPr="00721BBC">
        <w:rPr>
          <w:rFonts w:cs="David" w:hint="eastAsia"/>
          <w:rtl/>
        </w:rPr>
        <w:t>למשרד</w:t>
      </w:r>
      <w:r w:rsidRPr="00721BBC">
        <w:rPr>
          <w:rFonts w:cs="David"/>
          <w:rtl/>
        </w:rPr>
        <w:t xml:space="preserve"> </w:t>
      </w:r>
      <w:r w:rsidRPr="00721BBC">
        <w:rPr>
          <w:rFonts w:cs="David" w:hint="eastAsia"/>
          <w:rtl/>
        </w:rPr>
        <w:t>המשפטים</w:t>
      </w:r>
      <w:r w:rsidRPr="00721BBC">
        <w:rPr>
          <w:rFonts w:cs="David"/>
          <w:rtl/>
        </w:rPr>
        <w:t xml:space="preserve"> </w:t>
      </w:r>
      <w:r w:rsidRPr="00721BBC">
        <w:rPr>
          <w:rFonts w:cs="David" w:hint="eastAsia"/>
          <w:rtl/>
        </w:rPr>
        <w:t>ונמצא</w:t>
      </w:r>
      <w:r w:rsidRPr="00721BBC">
        <w:rPr>
          <w:rFonts w:cs="David"/>
          <w:rtl/>
        </w:rPr>
        <w:t xml:space="preserve"> </w:t>
      </w:r>
      <w:r w:rsidRPr="00721BBC">
        <w:rPr>
          <w:rFonts w:cs="David" w:hint="eastAsia"/>
          <w:rtl/>
        </w:rPr>
        <w:t>במערכותיו</w:t>
      </w:r>
      <w:r w:rsidRPr="00721BBC">
        <w:rPr>
          <w:rFonts w:cs="David"/>
          <w:rtl/>
        </w:rPr>
        <w:t xml:space="preserve">, </w:t>
      </w:r>
      <w:r w:rsidRPr="00721BBC">
        <w:rPr>
          <w:rFonts w:cs="David" w:hint="eastAsia"/>
          <w:rtl/>
        </w:rPr>
        <w:t>נציג</w:t>
      </w:r>
      <w:r w:rsidRPr="00721BBC">
        <w:rPr>
          <w:rFonts w:cs="David"/>
          <w:rtl/>
        </w:rPr>
        <w:t xml:space="preserve"> </w:t>
      </w:r>
      <w:r w:rsidRPr="00721BBC">
        <w:rPr>
          <w:rFonts w:cs="David" w:hint="eastAsia"/>
          <w:rtl/>
        </w:rPr>
        <w:t>משרד</w:t>
      </w:r>
      <w:r w:rsidRPr="00721BBC">
        <w:rPr>
          <w:rFonts w:cs="David"/>
          <w:rtl/>
        </w:rPr>
        <w:t xml:space="preserve"> </w:t>
      </w:r>
      <w:r w:rsidRPr="00721BBC">
        <w:rPr>
          <w:rFonts w:cs="David" w:hint="eastAsia"/>
          <w:rtl/>
        </w:rPr>
        <w:t>המשפטים</w:t>
      </w:r>
      <w:r w:rsidRPr="00721BBC">
        <w:rPr>
          <w:rFonts w:cs="David"/>
          <w:rtl/>
        </w:rPr>
        <w:t xml:space="preserve"> </w:t>
      </w:r>
      <w:r w:rsidRPr="00721BBC">
        <w:rPr>
          <w:rFonts w:cs="David" w:hint="eastAsia"/>
          <w:rtl/>
        </w:rPr>
        <w:t>יהא</w:t>
      </w:r>
      <w:r w:rsidRPr="00721BBC">
        <w:rPr>
          <w:rFonts w:cs="David"/>
          <w:rtl/>
        </w:rPr>
        <w:t xml:space="preserve"> </w:t>
      </w:r>
      <w:r w:rsidRPr="00721BBC">
        <w:rPr>
          <w:rFonts w:cs="David" w:hint="eastAsia"/>
          <w:rtl/>
        </w:rPr>
        <w:t>רשאי</w:t>
      </w:r>
      <w:r w:rsidRPr="00721BBC">
        <w:rPr>
          <w:rFonts w:cs="David"/>
          <w:rtl/>
        </w:rPr>
        <w:t xml:space="preserve"> </w:t>
      </w:r>
      <w:r w:rsidRPr="00721BBC">
        <w:rPr>
          <w:rFonts w:cs="David" w:hint="eastAsia"/>
          <w:rtl/>
        </w:rPr>
        <w:t>לבצע</w:t>
      </w:r>
      <w:r w:rsidRPr="00721BBC">
        <w:rPr>
          <w:rFonts w:cs="David"/>
          <w:rtl/>
        </w:rPr>
        <w:t xml:space="preserve"> </w:t>
      </w:r>
      <w:r w:rsidRPr="00721BBC">
        <w:rPr>
          <w:rFonts w:cs="David" w:hint="eastAsia"/>
          <w:rtl/>
        </w:rPr>
        <w:t>בדיקה</w:t>
      </w:r>
      <w:r w:rsidRPr="00721BBC">
        <w:rPr>
          <w:rFonts w:cs="David"/>
          <w:rtl/>
        </w:rPr>
        <w:t xml:space="preserve"> </w:t>
      </w:r>
      <w:r w:rsidRPr="00721BBC">
        <w:rPr>
          <w:rFonts w:cs="David" w:hint="eastAsia"/>
          <w:rtl/>
        </w:rPr>
        <w:t>בסיום</w:t>
      </w:r>
      <w:r w:rsidRPr="00721BBC">
        <w:rPr>
          <w:rFonts w:cs="David"/>
          <w:rtl/>
        </w:rPr>
        <w:t xml:space="preserve"> </w:t>
      </w:r>
      <w:r w:rsidRPr="00721BBC">
        <w:rPr>
          <w:rFonts w:cs="David" w:hint="eastAsia"/>
          <w:rtl/>
        </w:rPr>
        <w:t>ההתקשרות</w:t>
      </w:r>
      <w:r w:rsidRPr="00721BBC">
        <w:rPr>
          <w:rFonts w:cs="David"/>
          <w:rtl/>
        </w:rPr>
        <w:t xml:space="preserve"> </w:t>
      </w:r>
      <w:r w:rsidRPr="00721BBC">
        <w:rPr>
          <w:rFonts w:cs="David" w:hint="eastAsia"/>
          <w:rtl/>
        </w:rPr>
        <w:t>על</w:t>
      </w:r>
      <w:r w:rsidRPr="00721BBC">
        <w:rPr>
          <w:rFonts w:cs="David"/>
          <w:rtl/>
        </w:rPr>
        <w:t xml:space="preserve"> </w:t>
      </w:r>
      <w:r w:rsidRPr="00721BBC">
        <w:rPr>
          <w:rFonts w:cs="David" w:hint="eastAsia"/>
          <w:rtl/>
        </w:rPr>
        <w:t>מנת</w:t>
      </w:r>
      <w:r w:rsidRPr="00721BBC">
        <w:rPr>
          <w:rFonts w:cs="David"/>
          <w:rtl/>
        </w:rPr>
        <w:t xml:space="preserve"> </w:t>
      </w:r>
      <w:r w:rsidRPr="00721BBC">
        <w:rPr>
          <w:rFonts w:cs="David" w:hint="eastAsia"/>
          <w:rtl/>
        </w:rPr>
        <w:t>לוודא</w:t>
      </w:r>
      <w:r w:rsidRPr="00721BBC">
        <w:rPr>
          <w:rFonts w:cs="David"/>
          <w:rtl/>
        </w:rPr>
        <w:t xml:space="preserve"> </w:t>
      </w:r>
      <w:r w:rsidRPr="00721BBC">
        <w:rPr>
          <w:rFonts w:cs="David" w:hint="eastAsia"/>
          <w:rtl/>
        </w:rPr>
        <w:t>כי</w:t>
      </w:r>
      <w:r w:rsidRPr="00721BBC">
        <w:rPr>
          <w:rFonts w:cs="David"/>
          <w:rtl/>
        </w:rPr>
        <w:t xml:space="preserve"> </w:t>
      </w:r>
      <w:r w:rsidRPr="00721BBC">
        <w:rPr>
          <w:rFonts w:cs="David" w:hint="eastAsia"/>
          <w:rtl/>
        </w:rPr>
        <w:t>לא</w:t>
      </w:r>
      <w:r w:rsidRPr="00721BBC">
        <w:rPr>
          <w:rFonts w:cs="David"/>
          <w:rtl/>
        </w:rPr>
        <w:t xml:space="preserve"> </w:t>
      </w:r>
      <w:r w:rsidRPr="00721BBC">
        <w:rPr>
          <w:rFonts w:cs="David" w:hint="eastAsia"/>
          <w:rtl/>
        </w:rPr>
        <w:t>נותר</w:t>
      </w:r>
      <w:r w:rsidRPr="00721BBC">
        <w:rPr>
          <w:rFonts w:cs="David"/>
          <w:rtl/>
        </w:rPr>
        <w:t xml:space="preserve"> </w:t>
      </w:r>
      <w:r w:rsidRPr="00721BBC">
        <w:rPr>
          <w:rFonts w:cs="David" w:hint="eastAsia"/>
          <w:rtl/>
        </w:rPr>
        <w:t>מידע</w:t>
      </w:r>
      <w:r w:rsidRPr="00721BBC">
        <w:rPr>
          <w:rFonts w:cs="David"/>
          <w:rtl/>
        </w:rPr>
        <w:t xml:space="preserve"> </w:t>
      </w:r>
      <w:r w:rsidRPr="00721BBC">
        <w:rPr>
          <w:rFonts w:cs="David" w:hint="eastAsia"/>
          <w:rtl/>
        </w:rPr>
        <w:t>של</w:t>
      </w:r>
      <w:r w:rsidRPr="00721BBC">
        <w:rPr>
          <w:rFonts w:cs="David"/>
          <w:rtl/>
        </w:rPr>
        <w:t xml:space="preserve"> </w:t>
      </w:r>
      <w:r w:rsidRPr="00721BBC">
        <w:rPr>
          <w:rFonts w:cs="David" w:hint="eastAsia"/>
          <w:rtl/>
        </w:rPr>
        <w:t>המשרד</w:t>
      </w:r>
      <w:r w:rsidRPr="00721BBC">
        <w:rPr>
          <w:rFonts w:cs="David"/>
          <w:rtl/>
        </w:rPr>
        <w:t xml:space="preserve"> </w:t>
      </w:r>
      <w:r w:rsidRPr="00721BBC">
        <w:rPr>
          <w:rFonts w:cs="David" w:hint="eastAsia"/>
          <w:rtl/>
        </w:rPr>
        <w:t>אצל</w:t>
      </w:r>
      <w:r w:rsidRPr="00721BBC">
        <w:rPr>
          <w:rFonts w:cs="David"/>
          <w:rtl/>
        </w:rPr>
        <w:t xml:space="preserve"> </w:t>
      </w:r>
      <w:r w:rsidRPr="00721BBC">
        <w:rPr>
          <w:rFonts w:cs="David" w:hint="eastAsia"/>
          <w:rtl/>
        </w:rPr>
        <w:t>הספק</w:t>
      </w:r>
      <w:r w:rsidR="00A7694A" w:rsidRPr="00EA20D3">
        <w:rPr>
          <w:rFonts w:cs="David"/>
          <w:rtl/>
        </w:rPr>
        <w:t>.</w:t>
      </w:r>
    </w:p>
    <w:p w14:paraId="2EA84DB7" w14:textId="61F00712" w:rsidR="002200A9" w:rsidRDefault="002200A9" w:rsidP="002200A9">
      <w:pPr>
        <w:pStyle w:val="aff5"/>
        <w:numPr>
          <w:ilvl w:val="2"/>
          <w:numId w:val="3"/>
        </w:numPr>
        <w:spacing w:line="360" w:lineRule="auto"/>
        <w:jc w:val="both"/>
      </w:pPr>
      <w:r w:rsidRPr="00C530E8">
        <w:rPr>
          <w:rFonts w:cs="David"/>
          <w:rtl/>
        </w:rPr>
        <w:t>הזוכה מתחייב שכל עובדיו, ו/או מי מטעמו ו/או משתמשי צד שלישי, מבינים את מלוא האחריות המוטלת עליהם בנוגע למידע שהועבר על ידי המשרד לזוכה</w:t>
      </w:r>
      <w:r w:rsidR="007B636C">
        <w:rPr>
          <w:rFonts w:hint="cs"/>
          <w:rtl/>
        </w:rPr>
        <w:t>.</w:t>
      </w:r>
    </w:p>
    <w:p w14:paraId="09BA2ACB" w14:textId="77777777" w:rsidR="002200A9" w:rsidRPr="00721BBC" w:rsidRDefault="002200A9" w:rsidP="002200A9">
      <w:pPr>
        <w:pStyle w:val="aff5"/>
        <w:numPr>
          <w:ilvl w:val="2"/>
          <w:numId w:val="3"/>
        </w:numPr>
        <w:spacing w:line="360" w:lineRule="auto"/>
        <w:jc w:val="both"/>
        <w:rPr>
          <w:rFonts w:cs="David"/>
        </w:rPr>
      </w:pPr>
      <w:bookmarkStart w:id="23" w:name="_Hlk161653316"/>
      <w:r w:rsidRPr="00721BBC">
        <w:rPr>
          <w:rFonts w:cs="David"/>
          <w:rtl/>
        </w:rPr>
        <w:t xml:space="preserve">הספק יהיה אחראי לאבטחת מידע של המזמין המגיע לרשותו בעת ביצוע ההסכם באמצעי אבטחה נאותים </w:t>
      </w:r>
      <w:r w:rsidRPr="00721BBC">
        <w:rPr>
          <w:rFonts w:cs="David" w:hint="eastAsia"/>
          <w:rtl/>
        </w:rPr>
        <w:t>בהתאם</w:t>
      </w:r>
      <w:r w:rsidRPr="00721BBC">
        <w:rPr>
          <w:rFonts w:cs="David"/>
          <w:rtl/>
        </w:rPr>
        <w:t xml:space="preserve"> </w:t>
      </w:r>
      <w:r w:rsidRPr="00721BBC">
        <w:rPr>
          <w:rFonts w:cs="David" w:hint="eastAsia"/>
          <w:rtl/>
        </w:rPr>
        <w:t>למפורט</w:t>
      </w:r>
      <w:r w:rsidRPr="00721BBC">
        <w:rPr>
          <w:rFonts w:cs="David"/>
          <w:rtl/>
        </w:rPr>
        <w:t xml:space="preserve"> </w:t>
      </w:r>
      <w:r w:rsidRPr="00721BBC">
        <w:rPr>
          <w:rFonts w:cs="David" w:hint="eastAsia"/>
          <w:rtl/>
        </w:rPr>
        <w:t>בנספח</w:t>
      </w:r>
      <w:r w:rsidRPr="00721BBC">
        <w:rPr>
          <w:rFonts w:cs="David"/>
          <w:rtl/>
        </w:rPr>
        <w:t xml:space="preserve"> </w:t>
      </w:r>
      <w:r>
        <w:rPr>
          <w:rFonts w:cs="David" w:hint="cs"/>
          <w:rtl/>
        </w:rPr>
        <w:t>ו</w:t>
      </w:r>
      <w:r w:rsidRPr="00721BBC">
        <w:rPr>
          <w:rFonts w:cs="David"/>
          <w:rtl/>
        </w:rPr>
        <w:t xml:space="preserve"> – </w:t>
      </w:r>
      <w:r w:rsidRPr="00721BBC">
        <w:rPr>
          <w:rFonts w:cs="David" w:hint="eastAsia"/>
          <w:rtl/>
        </w:rPr>
        <w:t>נספח</w:t>
      </w:r>
      <w:r w:rsidRPr="00721BBC">
        <w:rPr>
          <w:rFonts w:cs="David"/>
          <w:rtl/>
        </w:rPr>
        <w:t xml:space="preserve"> </w:t>
      </w:r>
      <w:r w:rsidRPr="00721BBC">
        <w:rPr>
          <w:rFonts w:cs="David" w:hint="eastAsia"/>
          <w:rtl/>
        </w:rPr>
        <w:t>סייבר</w:t>
      </w:r>
      <w:r w:rsidRPr="00721BBC">
        <w:rPr>
          <w:rFonts w:cs="David"/>
          <w:rtl/>
        </w:rPr>
        <w:t xml:space="preserve"> </w:t>
      </w:r>
      <w:r w:rsidRPr="00721BBC">
        <w:rPr>
          <w:rFonts w:cs="David" w:hint="eastAsia"/>
          <w:rtl/>
        </w:rPr>
        <w:t>ואבטחת</w:t>
      </w:r>
      <w:r w:rsidRPr="00721BBC">
        <w:rPr>
          <w:rFonts w:cs="David"/>
          <w:rtl/>
        </w:rPr>
        <w:t xml:space="preserve"> </w:t>
      </w:r>
      <w:r w:rsidRPr="00721BBC">
        <w:rPr>
          <w:rFonts w:cs="David" w:hint="eastAsia"/>
          <w:rtl/>
        </w:rPr>
        <w:t>מידע</w:t>
      </w:r>
      <w:r w:rsidRPr="00721BBC">
        <w:rPr>
          <w:rFonts w:cs="David"/>
          <w:rtl/>
        </w:rPr>
        <w:t xml:space="preserve">. </w:t>
      </w:r>
      <w:r w:rsidRPr="00721BBC">
        <w:rPr>
          <w:rFonts w:cs="David" w:hint="eastAsia"/>
          <w:rtl/>
        </w:rPr>
        <w:t>הספק</w:t>
      </w:r>
      <w:r w:rsidRPr="00721BBC">
        <w:rPr>
          <w:rFonts w:cs="David"/>
          <w:rtl/>
        </w:rPr>
        <w:t xml:space="preserve"> </w:t>
      </w:r>
      <w:r w:rsidRPr="00721BBC">
        <w:rPr>
          <w:rFonts w:cs="David" w:hint="eastAsia"/>
          <w:rtl/>
        </w:rPr>
        <w:t>יציג</w:t>
      </w:r>
      <w:r w:rsidRPr="00721BBC">
        <w:rPr>
          <w:rFonts w:cs="David"/>
          <w:rtl/>
        </w:rPr>
        <w:t xml:space="preserve"> </w:t>
      </w:r>
      <w:r w:rsidRPr="00721BBC">
        <w:rPr>
          <w:rFonts w:cs="David" w:hint="eastAsia"/>
          <w:rtl/>
        </w:rPr>
        <w:t>למזמין</w:t>
      </w:r>
      <w:r w:rsidRPr="00721BBC">
        <w:rPr>
          <w:rFonts w:cs="David"/>
          <w:rtl/>
        </w:rPr>
        <w:t xml:space="preserve">, </w:t>
      </w:r>
      <w:r w:rsidRPr="00721BBC">
        <w:rPr>
          <w:rFonts w:cs="David" w:hint="eastAsia"/>
          <w:rtl/>
        </w:rPr>
        <w:t>ככל</w:t>
      </w:r>
      <w:r w:rsidRPr="00721BBC">
        <w:rPr>
          <w:rFonts w:cs="David"/>
          <w:rtl/>
        </w:rPr>
        <w:t xml:space="preserve"> </w:t>
      </w:r>
      <w:r w:rsidRPr="00721BBC">
        <w:rPr>
          <w:rFonts w:cs="David" w:hint="eastAsia"/>
          <w:rtl/>
        </w:rPr>
        <w:t>שיידרש</w:t>
      </w:r>
      <w:r w:rsidRPr="00721BBC">
        <w:rPr>
          <w:rFonts w:cs="David"/>
          <w:rtl/>
        </w:rPr>
        <w:t xml:space="preserve">, </w:t>
      </w:r>
      <w:r w:rsidRPr="00721BBC">
        <w:rPr>
          <w:rFonts w:cs="David" w:hint="eastAsia"/>
          <w:rtl/>
        </w:rPr>
        <w:t>את</w:t>
      </w:r>
      <w:r w:rsidRPr="00721BBC">
        <w:rPr>
          <w:rFonts w:cs="David"/>
          <w:rtl/>
        </w:rPr>
        <w:t xml:space="preserve"> </w:t>
      </w:r>
      <w:r w:rsidRPr="00721BBC">
        <w:rPr>
          <w:rFonts w:cs="David" w:hint="eastAsia"/>
          <w:rtl/>
        </w:rPr>
        <w:t>האמצעים</w:t>
      </w:r>
      <w:r w:rsidRPr="00721BBC">
        <w:rPr>
          <w:rFonts w:cs="David"/>
          <w:rtl/>
        </w:rPr>
        <w:t xml:space="preserve"> </w:t>
      </w:r>
      <w:r w:rsidRPr="00721BBC">
        <w:rPr>
          <w:rFonts w:cs="David" w:hint="eastAsia"/>
          <w:rtl/>
        </w:rPr>
        <w:t>בהם</w:t>
      </w:r>
      <w:r w:rsidRPr="00721BBC">
        <w:rPr>
          <w:rFonts w:cs="David"/>
          <w:rtl/>
        </w:rPr>
        <w:t xml:space="preserve"> </w:t>
      </w:r>
      <w:r w:rsidRPr="00721BBC">
        <w:rPr>
          <w:rFonts w:cs="David" w:hint="eastAsia"/>
          <w:rtl/>
        </w:rPr>
        <w:t>הוא</w:t>
      </w:r>
      <w:r w:rsidRPr="00721BBC">
        <w:rPr>
          <w:rFonts w:cs="David"/>
          <w:rtl/>
        </w:rPr>
        <w:t xml:space="preserve"> </w:t>
      </w:r>
      <w:r w:rsidRPr="00721BBC">
        <w:rPr>
          <w:rFonts w:cs="David" w:hint="eastAsia"/>
          <w:rtl/>
        </w:rPr>
        <w:t>נוקט</w:t>
      </w:r>
      <w:r w:rsidRPr="00721BBC">
        <w:rPr>
          <w:rFonts w:cs="David"/>
          <w:rtl/>
        </w:rPr>
        <w:t xml:space="preserve"> </w:t>
      </w:r>
      <w:r w:rsidRPr="00721BBC">
        <w:rPr>
          <w:rFonts w:cs="David" w:hint="eastAsia"/>
          <w:rtl/>
        </w:rPr>
        <w:t>לשם</w:t>
      </w:r>
      <w:r w:rsidRPr="00721BBC">
        <w:rPr>
          <w:rFonts w:cs="David"/>
          <w:rtl/>
        </w:rPr>
        <w:t xml:space="preserve"> </w:t>
      </w:r>
      <w:r w:rsidRPr="00721BBC">
        <w:rPr>
          <w:rFonts w:cs="David" w:hint="eastAsia"/>
          <w:rtl/>
        </w:rPr>
        <w:t>אבטחת</w:t>
      </w:r>
      <w:r w:rsidRPr="00721BBC">
        <w:rPr>
          <w:rFonts w:cs="David"/>
          <w:rtl/>
        </w:rPr>
        <w:t xml:space="preserve"> </w:t>
      </w:r>
      <w:r w:rsidRPr="00721BBC">
        <w:rPr>
          <w:rFonts w:cs="David" w:hint="eastAsia"/>
          <w:rtl/>
        </w:rPr>
        <w:t>המידע</w:t>
      </w:r>
      <w:r w:rsidRPr="00721BBC">
        <w:rPr>
          <w:rFonts w:cs="David"/>
          <w:rtl/>
        </w:rPr>
        <w:t xml:space="preserve">, </w:t>
      </w:r>
      <w:r w:rsidRPr="00721BBC">
        <w:rPr>
          <w:rFonts w:cs="David" w:hint="eastAsia"/>
          <w:rtl/>
        </w:rPr>
        <w:t>ויפעל</w:t>
      </w:r>
      <w:r w:rsidRPr="00721BBC">
        <w:rPr>
          <w:rFonts w:cs="David"/>
          <w:rtl/>
        </w:rPr>
        <w:t xml:space="preserve"> </w:t>
      </w:r>
      <w:r w:rsidRPr="00721BBC">
        <w:rPr>
          <w:rFonts w:cs="David" w:hint="eastAsia"/>
          <w:rtl/>
        </w:rPr>
        <w:t>בהתאם</w:t>
      </w:r>
      <w:r w:rsidRPr="00721BBC">
        <w:rPr>
          <w:rFonts w:cs="David"/>
          <w:rtl/>
        </w:rPr>
        <w:t xml:space="preserve"> </w:t>
      </w:r>
      <w:r w:rsidRPr="00721BBC">
        <w:rPr>
          <w:rFonts w:cs="David" w:hint="eastAsia"/>
          <w:rtl/>
        </w:rPr>
        <w:t>לדרישות</w:t>
      </w:r>
      <w:r w:rsidRPr="00721BBC">
        <w:rPr>
          <w:rFonts w:cs="David"/>
          <w:rtl/>
        </w:rPr>
        <w:t xml:space="preserve"> </w:t>
      </w:r>
      <w:r w:rsidRPr="00721BBC">
        <w:rPr>
          <w:rFonts w:cs="David" w:hint="eastAsia"/>
          <w:rtl/>
        </w:rPr>
        <w:t>מאת</w:t>
      </w:r>
      <w:r w:rsidRPr="00721BBC">
        <w:rPr>
          <w:rFonts w:cs="David"/>
          <w:rtl/>
        </w:rPr>
        <w:t xml:space="preserve"> </w:t>
      </w:r>
      <w:r w:rsidRPr="00721BBC">
        <w:rPr>
          <w:rFonts w:cs="David" w:hint="eastAsia"/>
          <w:rtl/>
        </w:rPr>
        <w:t>המזמין</w:t>
      </w:r>
      <w:r w:rsidRPr="00721BBC">
        <w:rPr>
          <w:rFonts w:cs="David"/>
          <w:rtl/>
        </w:rPr>
        <w:t xml:space="preserve"> </w:t>
      </w:r>
      <w:r w:rsidRPr="00721BBC">
        <w:rPr>
          <w:rFonts w:cs="David" w:hint="eastAsia"/>
          <w:rtl/>
        </w:rPr>
        <w:t>לתיקון</w:t>
      </w:r>
      <w:r w:rsidRPr="00721BBC">
        <w:rPr>
          <w:rFonts w:cs="David"/>
          <w:rtl/>
        </w:rPr>
        <w:t xml:space="preserve"> </w:t>
      </w:r>
      <w:r w:rsidRPr="00721BBC">
        <w:rPr>
          <w:rFonts w:cs="David" w:hint="eastAsia"/>
          <w:rtl/>
        </w:rPr>
        <w:t>כל</w:t>
      </w:r>
      <w:r w:rsidRPr="00721BBC">
        <w:rPr>
          <w:rFonts w:cs="David"/>
          <w:rtl/>
        </w:rPr>
        <w:t xml:space="preserve"> </w:t>
      </w:r>
      <w:r w:rsidRPr="00721BBC">
        <w:rPr>
          <w:rFonts w:cs="David" w:hint="eastAsia"/>
          <w:rtl/>
        </w:rPr>
        <w:t>ליקוי</w:t>
      </w:r>
      <w:r w:rsidRPr="00721BBC">
        <w:rPr>
          <w:rFonts w:cs="David"/>
          <w:rtl/>
        </w:rPr>
        <w:t xml:space="preserve"> </w:t>
      </w:r>
      <w:r w:rsidRPr="00721BBC">
        <w:rPr>
          <w:rFonts w:cs="David" w:hint="eastAsia"/>
          <w:rtl/>
        </w:rPr>
        <w:t>או</w:t>
      </w:r>
      <w:r w:rsidRPr="00721BBC">
        <w:rPr>
          <w:rFonts w:cs="David"/>
          <w:rtl/>
        </w:rPr>
        <w:t xml:space="preserve"> </w:t>
      </w:r>
      <w:r w:rsidRPr="00721BBC">
        <w:rPr>
          <w:rFonts w:cs="David" w:hint="eastAsia"/>
          <w:rtl/>
        </w:rPr>
        <w:t>פרצה</w:t>
      </w:r>
      <w:r w:rsidRPr="00721BBC">
        <w:rPr>
          <w:rFonts w:cs="David"/>
          <w:rtl/>
        </w:rPr>
        <w:t xml:space="preserve"> </w:t>
      </w:r>
      <w:r w:rsidRPr="00721BBC">
        <w:rPr>
          <w:rFonts w:cs="David" w:hint="eastAsia"/>
          <w:rtl/>
        </w:rPr>
        <w:t>באבטחת</w:t>
      </w:r>
      <w:r w:rsidRPr="00721BBC">
        <w:rPr>
          <w:rFonts w:cs="David"/>
          <w:rtl/>
        </w:rPr>
        <w:t xml:space="preserve"> </w:t>
      </w:r>
      <w:r w:rsidRPr="00721BBC">
        <w:rPr>
          <w:rFonts w:cs="David" w:hint="eastAsia"/>
          <w:rtl/>
        </w:rPr>
        <w:t>המידע</w:t>
      </w:r>
      <w:r w:rsidRPr="00721BBC">
        <w:rPr>
          <w:rFonts w:cs="David"/>
          <w:rtl/>
        </w:rPr>
        <w:t xml:space="preserve"> </w:t>
      </w:r>
      <w:r w:rsidRPr="00721BBC">
        <w:rPr>
          <w:rFonts w:cs="David" w:hint="eastAsia"/>
          <w:rtl/>
        </w:rPr>
        <w:t>והגנות</w:t>
      </w:r>
      <w:r w:rsidRPr="00721BBC">
        <w:rPr>
          <w:rFonts w:cs="David"/>
          <w:rtl/>
        </w:rPr>
        <w:t xml:space="preserve"> </w:t>
      </w:r>
      <w:r w:rsidRPr="00721BBC">
        <w:rPr>
          <w:rFonts w:cs="David" w:hint="eastAsia"/>
          <w:rtl/>
        </w:rPr>
        <w:t>הסייבר</w:t>
      </w:r>
      <w:bookmarkEnd w:id="23"/>
      <w:r>
        <w:rPr>
          <w:rFonts w:cs="David" w:hint="cs"/>
          <w:rtl/>
        </w:rPr>
        <w:t>.</w:t>
      </w:r>
    </w:p>
    <w:p w14:paraId="3855E803" w14:textId="77777777" w:rsidR="00BB5871" w:rsidRPr="002200A9" w:rsidRDefault="00BB5871" w:rsidP="00E8749C">
      <w:pPr>
        <w:spacing w:line="360" w:lineRule="auto"/>
        <w:ind w:left="792"/>
        <w:jc w:val="both"/>
        <w:rPr>
          <w:color w:val="000000"/>
        </w:rPr>
      </w:pPr>
    </w:p>
    <w:p w14:paraId="52B29BBF" w14:textId="504C386C" w:rsidR="00A410F9" w:rsidRDefault="00836DD8" w:rsidP="00B839F5">
      <w:pPr>
        <w:numPr>
          <w:ilvl w:val="1"/>
          <w:numId w:val="3"/>
        </w:numPr>
        <w:spacing w:line="360" w:lineRule="auto"/>
        <w:jc w:val="both"/>
        <w:rPr>
          <w:color w:val="000000"/>
        </w:rPr>
      </w:pPr>
      <w:r w:rsidRPr="004C2269">
        <w:rPr>
          <w:rFonts w:hint="cs"/>
          <w:b/>
          <w:bCs/>
          <w:color w:val="000000"/>
          <w:rtl/>
        </w:rPr>
        <w:t>שרשרת האספקה</w:t>
      </w:r>
      <w:r>
        <w:rPr>
          <w:rFonts w:hint="cs"/>
          <w:color w:val="000000"/>
          <w:rtl/>
        </w:rPr>
        <w:t xml:space="preserve"> - </w:t>
      </w:r>
      <w:r>
        <w:rPr>
          <w:rFonts w:hint="cs"/>
          <w:rtl/>
        </w:rPr>
        <w:t>בהתאם למתודולוגית מערך הסייבר הלאומי בנושא שרשרת האספקה, הזוכה נדרש להציג דו"ח ממערכת יוב"ל לפיו הינו עומד ב</w:t>
      </w:r>
      <w:r w:rsidRPr="00A40544">
        <w:rPr>
          <w:rFonts w:hint="cs"/>
          <w:u w:val="single"/>
          <w:rtl/>
        </w:rPr>
        <w:t xml:space="preserve">דרגה </w:t>
      </w:r>
      <w:r w:rsidRPr="00A40544">
        <w:rPr>
          <w:rFonts w:hint="cs"/>
          <w:u w:val="single"/>
        </w:rPr>
        <w:t>C</w:t>
      </w:r>
      <w:r>
        <w:rPr>
          <w:rFonts w:hint="cs"/>
          <w:rtl/>
        </w:rPr>
        <w:t xml:space="preserve"> (הצהרה עצמית) לקטגוריית "דרישות רוחביות". לצורך הפקת הדו"ח יש להיכנס לאתר: </w:t>
      </w:r>
      <w:hyperlink r:id="rId11" w:history="1">
        <w:r>
          <w:rPr>
            <w:rStyle w:val="Hyperlink"/>
          </w:rPr>
          <w:t>https://grc.cyber.gov.il/scripts/manage/login.aspx</w:t>
        </w:r>
      </w:hyperlink>
      <w:r>
        <w:rPr>
          <w:rFonts w:hint="cs"/>
          <w:rtl/>
        </w:rPr>
        <w:t xml:space="preserve">  (</w:t>
      </w:r>
      <w:r w:rsidRPr="00A40544">
        <w:rPr>
          <w:rtl/>
        </w:rPr>
        <w:t>גרסה 1.1 של שאלון הספקים לחיזוק שרשרת האספקה</w:t>
      </w:r>
      <w:r>
        <w:rPr>
          <w:rFonts w:hint="cs"/>
          <w:rtl/>
        </w:rPr>
        <w:t xml:space="preserve"> של מערך הסייבר הלאומי) ולהפיק דו"ח אותו נדרש לצרף להצעה.</w:t>
      </w:r>
      <w:r>
        <w:rPr>
          <w:rtl/>
        </w:rPr>
        <w:br/>
      </w:r>
      <w:r>
        <w:rPr>
          <w:rFonts w:hint="cs"/>
          <w:rtl/>
        </w:rPr>
        <w:t>במידה וישנן תקלות ניתן לפנות לטלפון 119 (ה-</w:t>
      </w:r>
      <w:r>
        <w:t>CERT</w:t>
      </w:r>
      <w:r>
        <w:rPr>
          <w:rFonts w:hint="cs"/>
          <w:rtl/>
        </w:rPr>
        <w:t xml:space="preserve"> הלאומי) לקבלת סיוע בהפקת הדו"ח</w:t>
      </w:r>
      <w:r w:rsidR="007B636C">
        <w:rPr>
          <w:rFonts w:hint="cs"/>
          <w:color w:val="000000"/>
          <w:rtl/>
        </w:rPr>
        <w:t>.</w:t>
      </w:r>
    </w:p>
    <w:p w14:paraId="290DD45E" w14:textId="77777777" w:rsidR="00A410F9" w:rsidRPr="00C06638" w:rsidRDefault="00A410F9" w:rsidP="00C06638">
      <w:pPr>
        <w:spacing w:line="360" w:lineRule="auto"/>
        <w:ind w:left="792"/>
        <w:jc w:val="both"/>
        <w:rPr>
          <w:color w:val="000000"/>
          <w:rtl/>
        </w:rPr>
      </w:pPr>
    </w:p>
    <w:p w14:paraId="1298D5CB" w14:textId="6E396C74" w:rsidR="008913F2" w:rsidRDefault="00836DD8" w:rsidP="00B839F5">
      <w:pPr>
        <w:numPr>
          <w:ilvl w:val="1"/>
          <w:numId w:val="3"/>
        </w:numPr>
        <w:spacing w:line="360" w:lineRule="auto"/>
        <w:jc w:val="both"/>
        <w:rPr>
          <w:color w:val="000000"/>
        </w:rPr>
      </w:pPr>
      <w:r w:rsidRPr="005C188B">
        <w:rPr>
          <w:rFonts w:hint="cs"/>
          <w:b/>
          <w:bCs/>
          <w:color w:val="000000"/>
          <w:rtl/>
        </w:rPr>
        <w:t>פורטל הספקים הממשלתי</w:t>
      </w:r>
      <w:r w:rsidRPr="00B839F5">
        <w:rPr>
          <w:color w:val="000000"/>
          <w:rtl/>
        </w:rPr>
        <w:t xml:space="preserve"> -</w:t>
      </w:r>
      <w:r w:rsidRPr="005C188B">
        <w:rPr>
          <w:rFonts w:hint="cs"/>
          <w:color w:val="000000"/>
          <w:rtl/>
        </w:rPr>
        <w:t xml:space="preserve"> </w:t>
      </w:r>
      <w:r w:rsidR="000632BA" w:rsidRPr="006E7223">
        <w:rPr>
          <w:rFonts w:ascii="David" w:hAnsi="David"/>
          <w:color w:val="000000"/>
          <w:rtl/>
        </w:rPr>
        <w:t xml:space="preserve">הזוכה יידרש, בכפוף לשיקול דעתו של המשרד, להגיש דיווחים וחשבונות הנדרשים לצורך תשלום עבור עבודתו, במסגרת פורטל הספקים הממשלתי, בשים לב </w:t>
      </w:r>
      <w:r w:rsidR="000632BA" w:rsidRPr="006E7223">
        <w:rPr>
          <w:rFonts w:ascii="David" w:hAnsi="David"/>
          <w:color w:val="000000"/>
          <w:rtl/>
        </w:rPr>
        <w:lastRenderedPageBreak/>
        <w:t>להוראות התכ"מ והנחיות החשב הכללי הרלוונטיות. יודגש, הזוכה יישא בכלל העלויות הכרוכות בהתחברות לפורטל הספקים הממשלתי</w:t>
      </w:r>
      <w:r w:rsidR="000632BA" w:rsidRPr="00EA20D3">
        <w:rPr>
          <w:rFonts w:ascii="David" w:hAnsi="David"/>
          <w:color w:val="000000"/>
          <w:rtl/>
        </w:rPr>
        <w:t>.</w:t>
      </w:r>
    </w:p>
    <w:p w14:paraId="0C4E96B4" w14:textId="77777777" w:rsidR="008913F2" w:rsidRPr="00C83AAD" w:rsidRDefault="008913F2" w:rsidP="00D44E6C">
      <w:pPr>
        <w:spacing w:line="360" w:lineRule="auto"/>
        <w:ind w:left="1418"/>
        <w:rPr>
          <w:color w:val="000000"/>
          <w:rtl/>
        </w:rPr>
      </w:pPr>
    </w:p>
    <w:p w14:paraId="3DF83595" w14:textId="77777777" w:rsidR="00DF404B" w:rsidRPr="007D2C74" w:rsidRDefault="00DF404B" w:rsidP="00E24A16">
      <w:pPr>
        <w:spacing w:line="360" w:lineRule="auto"/>
        <w:jc w:val="both"/>
        <w:rPr>
          <w:color w:val="000000"/>
          <w:rtl/>
        </w:rPr>
      </w:pPr>
    </w:p>
    <w:p w14:paraId="762C65D3" w14:textId="77777777" w:rsidR="00284F3C" w:rsidRPr="006529B8" w:rsidRDefault="00836DD8" w:rsidP="006529B8">
      <w:pPr>
        <w:numPr>
          <w:ilvl w:val="1"/>
          <w:numId w:val="3"/>
        </w:numPr>
        <w:spacing w:line="360" w:lineRule="auto"/>
        <w:jc w:val="both"/>
        <w:rPr>
          <w:b/>
          <w:bCs/>
          <w:color w:val="000000"/>
          <w:rtl/>
        </w:rPr>
      </w:pPr>
      <w:r w:rsidRPr="006529B8">
        <w:rPr>
          <w:rFonts w:hint="cs"/>
          <w:b/>
          <w:bCs/>
          <w:color w:val="000000"/>
          <w:rtl/>
        </w:rPr>
        <w:t>זכויות המשרד</w:t>
      </w:r>
    </w:p>
    <w:p w14:paraId="149E3A11" w14:textId="77777777" w:rsidR="00531F5F" w:rsidRDefault="00836DD8" w:rsidP="005C3F11">
      <w:pPr>
        <w:numPr>
          <w:ilvl w:val="2"/>
          <w:numId w:val="3"/>
        </w:numPr>
        <w:tabs>
          <w:tab w:val="num" w:pos="1224"/>
        </w:tabs>
        <w:spacing w:line="360" w:lineRule="auto"/>
        <w:jc w:val="both"/>
        <w:rPr>
          <w:color w:val="000000"/>
        </w:rPr>
      </w:pPr>
      <w:r w:rsidRPr="007D2C74">
        <w:rPr>
          <w:rFonts w:hint="cs"/>
          <w:color w:val="000000"/>
          <w:rtl/>
        </w:rPr>
        <w:t xml:space="preserve">המשרד </w:t>
      </w:r>
      <w:r w:rsidR="0069228E" w:rsidRPr="007D2C74">
        <w:rPr>
          <w:rFonts w:hint="cs"/>
          <w:color w:val="000000"/>
          <w:rtl/>
        </w:rPr>
        <w:t xml:space="preserve">אינו </w:t>
      </w:r>
      <w:r w:rsidRPr="007D2C74">
        <w:rPr>
          <w:rFonts w:hint="cs"/>
          <w:color w:val="000000"/>
          <w:rtl/>
        </w:rPr>
        <w:t>מ</w:t>
      </w:r>
      <w:r w:rsidR="0069228E" w:rsidRPr="007D2C74">
        <w:rPr>
          <w:rFonts w:hint="cs"/>
          <w:color w:val="000000"/>
          <w:rtl/>
        </w:rPr>
        <w:t>חויב</w:t>
      </w:r>
      <w:r w:rsidRPr="007D2C74">
        <w:rPr>
          <w:rFonts w:hint="cs"/>
          <w:color w:val="000000"/>
          <w:rtl/>
        </w:rPr>
        <w:t xml:space="preserve"> </w:t>
      </w:r>
      <w:r w:rsidR="006529B8">
        <w:rPr>
          <w:rFonts w:hint="cs"/>
          <w:color w:val="000000"/>
          <w:rtl/>
        </w:rPr>
        <w:t xml:space="preserve">להתקשר עם מי </w:t>
      </w:r>
      <w:r w:rsidR="00AD75B8" w:rsidRPr="00FD5CE2">
        <w:rPr>
          <w:rFonts w:hint="cs"/>
          <w:color w:val="000000" w:themeColor="text1"/>
          <w:rtl/>
        </w:rPr>
        <w:t>מהמצ</w:t>
      </w:r>
      <w:r w:rsidR="00FD5CE2" w:rsidRPr="00FD5CE2">
        <w:rPr>
          <w:rFonts w:hint="cs"/>
          <w:color w:val="000000" w:themeColor="text1"/>
          <w:rtl/>
        </w:rPr>
        <w:t>י</w:t>
      </w:r>
      <w:r w:rsidR="00AD75B8" w:rsidRPr="00FD5CE2">
        <w:rPr>
          <w:rFonts w:hint="cs"/>
          <w:color w:val="000000" w:themeColor="text1"/>
          <w:rtl/>
        </w:rPr>
        <w:t>עים</w:t>
      </w:r>
      <w:r w:rsidR="006529B8" w:rsidRPr="00AD75B8">
        <w:rPr>
          <w:rFonts w:hint="cs"/>
          <w:b/>
          <w:bCs/>
          <w:color w:val="FF0000"/>
          <w:rtl/>
        </w:rPr>
        <w:t xml:space="preserve"> </w:t>
      </w:r>
      <w:r w:rsidR="006529B8">
        <w:rPr>
          <w:rFonts w:hint="cs"/>
          <w:color w:val="000000"/>
          <w:rtl/>
        </w:rPr>
        <w:t>כספק</w:t>
      </w:r>
      <w:r w:rsidRPr="007D2C74">
        <w:rPr>
          <w:rFonts w:hint="cs"/>
          <w:color w:val="000000"/>
          <w:rtl/>
        </w:rPr>
        <w:t>. כל הכרעה בנושא זה נתונה לשיקול דעתו הבלעדי של המשרד</w:t>
      </w:r>
      <w:r w:rsidR="00531F5F">
        <w:rPr>
          <w:rFonts w:hint="cs"/>
          <w:color w:val="000000"/>
          <w:rtl/>
        </w:rPr>
        <w:t>.</w:t>
      </w:r>
    </w:p>
    <w:p w14:paraId="204B418C" w14:textId="55D68DF0" w:rsidR="00284F3C" w:rsidRDefault="009602A3" w:rsidP="005C3F11">
      <w:pPr>
        <w:numPr>
          <w:ilvl w:val="2"/>
          <w:numId w:val="3"/>
        </w:numPr>
        <w:tabs>
          <w:tab w:val="num" w:pos="1224"/>
        </w:tabs>
        <w:spacing w:line="360" w:lineRule="auto"/>
        <w:jc w:val="both"/>
        <w:rPr>
          <w:color w:val="000000"/>
        </w:rPr>
      </w:pPr>
      <w:r>
        <w:rPr>
          <w:rFonts w:hint="cs"/>
          <w:color w:val="000000"/>
          <w:rtl/>
        </w:rPr>
        <w:t xml:space="preserve">מובהר עוד כי </w:t>
      </w:r>
      <w:r w:rsidRPr="009602A3">
        <w:rPr>
          <w:color w:val="000000"/>
          <w:rtl/>
        </w:rPr>
        <w:t>העסקת זוכה במכרז זה כב</w:t>
      </w:r>
      <w:r w:rsidR="001B338E">
        <w:rPr>
          <w:rFonts w:hint="cs"/>
          <w:color w:val="000000"/>
          <w:rtl/>
        </w:rPr>
        <w:t xml:space="preserve">על הסמכה מטעמה </w:t>
      </w:r>
      <w:r w:rsidRPr="009602A3">
        <w:rPr>
          <w:color w:val="000000"/>
          <w:rtl/>
        </w:rPr>
        <w:t>של היוע</w:t>
      </w:r>
      <w:r w:rsidR="00AB7016">
        <w:rPr>
          <w:rFonts w:hint="cs"/>
          <w:color w:val="000000"/>
          <w:rtl/>
        </w:rPr>
        <w:t>צת</w:t>
      </w:r>
      <w:r w:rsidRPr="009602A3">
        <w:rPr>
          <w:color w:val="000000"/>
          <w:rtl/>
        </w:rPr>
        <w:t xml:space="preserve"> המשפטי</w:t>
      </w:r>
      <w:r w:rsidR="00AB7016">
        <w:rPr>
          <w:rFonts w:hint="cs"/>
          <w:color w:val="000000"/>
          <w:rtl/>
        </w:rPr>
        <w:t>ת</w:t>
      </w:r>
      <w:r w:rsidRPr="009602A3">
        <w:rPr>
          <w:color w:val="000000"/>
          <w:rtl/>
        </w:rPr>
        <w:t xml:space="preserve"> לממשלה, תעשה בכפוף לקבלת כתב הסמכה מאת היוע</w:t>
      </w:r>
      <w:r w:rsidR="00AB7016">
        <w:rPr>
          <w:rFonts w:hint="cs"/>
          <w:color w:val="000000"/>
          <w:rtl/>
        </w:rPr>
        <w:t>צת</w:t>
      </w:r>
      <w:r w:rsidRPr="009602A3">
        <w:rPr>
          <w:color w:val="000000"/>
          <w:rtl/>
        </w:rPr>
        <w:t xml:space="preserve"> המשפטי</w:t>
      </w:r>
      <w:r w:rsidR="00AB7016">
        <w:rPr>
          <w:rFonts w:hint="cs"/>
          <w:color w:val="000000"/>
          <w:rtl/>
        </w:rPr>
        <w:t>ת</w:t>
      </w:r>
      <w:r w:rsidRPr="009602A3">
        <w:rPr>
          <w:color w:val="000000"/>
          <w:rtl/>
        </w:rPr>
        <w:t xml:space="preserve"> לממשלה, אשר יינתן בהתאם לשיקול דעת</w:t>
      </w:r>
      <w:r w:rsidR="00AB7016">
        <w:rPr>
          <w:rFonts w:hint="cs"/>
          <w:color w:val="000000"/>
          <w:rtl/>
        </w:rPr>
        <w:t>ה</w:t>
      </w:r>
      <w:r w:rsidRPr="009602A3">
        <w:rPr>
          <w:color w:val="000000"/>
          <w:rtl/>
        </w:rPr>
        <w:t>. במסגרת שיקול דעת זה יובאו, בין היתר, נושאים של ניגוד עניינים, עבר פלילי, קיומם של חקירה או אישום שמפאת מהותם, חומרתם או נסיבותיהם עשויים להצדיק את אי העסקתו של זוכה כאמור</w:t>
      </w:r>
      <w:r w:rsidR="00133528">
        <w:rPr>
          <w:rFonts w:hint="cs"/>
          <w:color w:val="000000"/>
          <w:rtl/>
        </w:rPr>
        <w:t>. ככל ויקבע כאמור יהיה רשאי המשרד</w:t>
      </w:r>
      <w:r w:rsidR="00D65193">
        <w:rPr>
          <w:rFonts w:hint="cs"/>
          <w:color w:val="000000"/>
          <w:rtl/>
        </w:rPr>
        <w:t xml:space="preserve"> לא להתקשר עם זוכה או לבטל ה</w:t>
      </w:r>
      <w:r w:rsidR="003111BA">
        <w:rPr>
          <w:rFonts w:hint="cs"/>
          <w:color w:val="000000"/>
          <w:rtl/>
        </w:rPr>
        <w:t>הסכם עמו ככל ונחתם</w:t>
      </w:r>
      <w:r w:rsidR="00836DD8" w:rsidRPr="007D2C74">
        <w:rPr>
          <w:rFonts w:hint="cs"/>
          <w:color w:val="000000"/>
          <w:rtl/>
        </w:rPr>
        <w:t>.</w:t>
      </w:r>
    </w:p>
    <w:p w14:paraId="021E4EF0" w14:textId="77777777" w:rsidR="002932B3" w:rsidRDefault="00836DD8" w:rsidP="002932B3">
      <w:pPr>
        <w:numPr>
          <w:ilvl w:val="2"/>
          <w:numId w:val="3"/>
        </w:numPr>
        <w:tabs>
          <w:tab w:val="num" w:pos="1224"/>
        </w:tabs>
        <w:spacing w:line="360" w:lineRule="auto"/>
        <w:jc w:val="both"/>
        <w:rPr>
          <w:color w:val="000000"/>
        </w:rPr>
      </w:pPr>
      <w:r w:rsidRPr="00A012F7">
        <w:rPr>
          <w:rFonts w:hint="cs"/>
          <w:color w:val="000000"/>
          <w:rtl/>
        </w:rPr>
        <w:t xml:space="preserve">המשרד יהא רשאי לבצע את השירותים נשוא פניה זו בעצמו או באמצעות אחר. </w:t>
      </w:r>
    </w:p>
    <w:p w14:paraId="5FC6EDB4" w14:textId="1E73DEC5" w:rsidR="002932B3" w:rsidRPr="00E44F53" w:rsidRDefault="00836DD8" w:rsidP="004B1C5A">
      <w:pPr>
        <w:numPr>
          <w:ilvl w:val="2"/>
          <w:numId w:val="3"/>
        </w:numPr>
        <w:tabs>
          <w:tab w:val="num" w:pos="1224"/>
        </w:tabs>
        <w:spacing w:line="360" w:lineRule="auto"/>
        <w:jc w:val="both"/>
      </w:pPr>
      <w:bookmarkStart w:id="24" w:name="_Ref523739444"/>
      <w:r w:rsidRPr="00E44F53">
        <w:rPr>
          <w:rFonts w:hint="eastAsia"/>
          <w:rtl/>
        </w:rPr>
        <w:t>למשרד</w:t>
      </w:r>
      <w:r w:rsidRPr="00E44F53">
        <w:rPr>
          <w:rtl/>
        </w:rPr>
        <w:t xml:space="preserve"> אופציה להגדיל את היקף השירותים המוזמנים על ידו ב</w:t>
      </w:r>
      <w:bookmarkEnd w:id="24"/>
      <w:r w:rsidR="004B1C5A">
        <w:rPr>
          <w:rFonts w:hint="cs"/>
          <w:rtl/>
        </w:rPr>
        <w:t>התאם לצרכי המשרד</w:t>
      </w:r>
      <w:r w:rsidR="00644C98">
        <w:rPr>
          <w:rFonts w:hint="cs"/>
          <w:rtl/>
        </w:rPr>
        <w:t>.</w:t>
      </w:r>
      <w:r w:rsidR="004B1C5A">
        <w:rPr>
          <w:rFonts w:hint="cs"/>
          <w:rtl/>
        </w:rPr>
        <w:t xml:space="preserve"> </w:t>
      </w:r>
    </w:p>
    <w:p w14:paraId="6D9A0C26" w14:textId="77777777" w:rsidR="00284F3C" w:rsidRPr="007D2C74" w:rsidRDefault="00836DD8" w:rsidP="005C3F11">
      <w:pPr>
        <w:numPr>
          <w:ilvl w:val="2"/>
          <w:numId w:val="3"/>
        </w:numPr>
        <w:tabs>
          <w:tab w:val="num" w:pos="1224"/>
        </w:tabs>
        <w:spacing w:line="360" w:lineRule="auto"/>
        <w:jc w:val="both"/>
        <w:rPr>
          <w:color w:val="000000"/>
        </w:rPr>
      </w:pPr>
      <w:r w:rsidRPr="007D2C74">
        <w:rPr>
          <w:rFonts w:hint="cs"/>
          <w:color w:val="000000"/>
          <w:rtl/>
        </w:rPr>
        <w:t>המשרד רשאי לחתום על הסכם חלקי,</w:t>
      </w:r>
      <w:r w:rsidR="003550FA" w:rsidRPr="007D2C74">
        <w:rPr>
          <w:rFonts w:hint="cs"/>
          <w:color w:val="000000"/>
          <w:rtl/>
        </w:rPr>
        <w:t xml:space="preserve"> בין השאר על מנת לבחון את </w:t>
      </w:r>
      <w:r w:rsidRPr="007D2C74">
        <w:rPr>
          <w:rFonts w:hint="cs"/>
          <w:color w:val="000000"/>
          <w:rtl/>
        </w:rPr>
        <w:t xml:space="preserve">יכולתו של </w:t>
      </w:r>
      <w:r w:rsidR="009B01BA" w:rsidRPr="007D2C74">
        <w:rPr>
          <w:rFonts w:hint="cs"/>
          <w:color w:val="000000"/>
          <w:rtl/>
        </w:rPr>
        <w:t>הזוכה</w:t>
      </w:r>
      <w:r w:rsidRPr="007D2C74">
        <w:rPr>
          <w:rFonts w:hint="cs"/>
          <w:color w:val="000000"/>
          <w:rtl/>
        </w:rPr>
        <w:t xml:space="preserve"> לבצע את העבודה.</w:t>
      </w:r>
    </w:p>
    <w:p w14:paraId="49D10504" w14:textId="77777777" w:rsidR="00284F3C" w:rsidRDefault="00836DD8" w:rsidP="005C3F11">
      <w:pPr>
        <w:numPr>
          <w:ilvl w:val="2"/>
          <w:numId w:val="3"/>
        </w:numPr>
        <w:tabs>
          <w:tab w:val="num" w:pos="1224"/>
        </w:tabs>
        <w:spacing w:line="360" w:lineRule="auto"/>
        <w:jc w:val="both"/>
        <w:rPr>
          <w:color w:val="000000"/>
        </w:rPr>
      </w:pPr>
      <w:r w:rsidRPr="007D2C74">
        <w:rPr>
          <w:rFonts w:hint="cs"/>
          <w:color w:val="000000"/>
          <w:rtl/>
        </w:rPr>
        <w:t>המשרד רשאי לפצל את ה</w:t>
      </w:r>
      <w:r w:rsidR="00E52FF2" w:rsidRPr="007D2C74">
        <w:rPr>
          <w:rFonts w:hint="cs"/>
          <w:color w:val="000000"/>
          <w:rtl/>
        </w:rPr>
        <w:t>שירות</w:t>
      </w:r>
      <w:r w:rsidRPr="007D2C74">
        <w:rPr>
          <w:rFonts w:hint="cs"/>
          <w:color w:val="000000"/>
          <w:rtl/>
        </w:rPr>
        <w:t>/</w:t>
      </w:r>
      <w:r w:rsidR="00AD6FF2" w:rsidRPr="007D2C74">
        <w:rPr>
          <w:rFonts w:hint="cs"/>
          <w:color w:val="000000"/>
          <w:rtl/>
        </w:rPr>
        <w:t>הזכיי</w:t>
      </w:r>
      <w:r w:rsidR="00AD6FF2" w:rsidRPr="007D2C74">
        <w:rPr>
          <w:rFonts w:hint="eastAsia"/>
          <w:color w:val="000000"/>
          <w:rtl/>
        </w:rPr>
        <w:t>ה</w:t>
      </w:r>
      <w:r w:rsidRPr="007D2C74">
        <w:rPr>
          <w:rFonts w:hint="cs"/>
          <w:color w:val="000000"/>
          <w:rtl/>
        </w:rPr>
        <w:t xml:space="preserve"> בין מספר </w:t>
      </w:r>
      <w:r w:rsidR="008C0E84" w:rsidRPr="007D2C74">
        <w:rPr>
          <w:rFonts w:hint="cs"/>
          <w:color w:val="000000"/>
          <w:rtl/>
        </w:rPr>
        <w:t>זוכים</w:t>
      </w:r>
      <w:r w:rsidRPr="007D2C74">
        <w:rPr>
          <w:rFonts w:hint="cs"/>
          <w:color w:val="000000"/>
          <w:rtl/>
        </w:rPr>
        <w:t xml:space="preserve"> לפי שיקול דעתו ובכל אופן פיצול כפי שיימצא לנכון.</w:t>
      </w:r>
    </w:p>
    <w:p w14:paraId="72BA43FD" w14:textId="536E17D3" w:rsidR="00933A73" w:rsidRDefault="00836DD8" w:rsidP="00BB28B0">
      <w:pPr>
        <w:numPr>
          <w:ilvl w:val="2"/>
          <w:numId w:val="3"/>
        </w:numPr>
        <w:tabs>
          <w:tab w:val="num" w:pos="1274"/>
        </w:tabs>
        <w:spacing w:line="360" w:lineRule="auto"/>
        <w:ind w:left="1416" w:hanging="567"/>
        <w:jc w:val="both"/>
      </w:pPr>
      <w:r w:rsidRPr="00FA7D86">
        <w:rPr>
          <w:rFonts w:hint="cs"/>
          <w:b/>
          <w:bCs/>
          <w:rtl/>
        </w:rPr>
        <w:t>שובר שוויון (</w:t>
      </w:r>
      <w:r w:rsidRPr="00FA7D86">
        <w:rPr>
          <w:rFonts w:hint="cs"/>
          <w:b/>
          <w:bCs/>
        </w:rPr>
        <w:t>B&amp;F</w:t>
      </w:r>
      <w:r w:rsidRPr="00FA7D86">
        <w:rPr>
          <w:rFonts w:hint="cs"/>
          <w:b/>
          <w:bCs/>
          <w:rtl/>
        </w:rPr>
        <w:t xml:space="preserve">)- </w:t>
      </w:r>
      <w:r>
        <w:rPr>
          <w:rFonts w:hint="cs"/>
          <w:rtl/>
        </w:rPr>
        <w:t xml:space="preserve">ראה סעיף </w:t>
      </w:r>
      <w:r w:rsidR="00BB28B0">
        <w:fldChar w:fldCharType="begin"/>
      </w:r>
      <w:r w:rsidR="00BB28B0">
        <w:instrText xml:space="preserve"> </w:instrText>
      </w:r>
      <w:r w:rsidR="00BB28B0">
        <w:rPr>
          <w:rFonts w:hint="cs"/>
        </w:rPr>
        <w:instrText>REF _Ref19449026 \r \h</w:instrText>
      </w:r>
      <w:r w:rsidR="00BB28B0">
        <w:instrText xml:space="preserve"> </w:instrText>
      </w:r>
      <w:r w:rsidR="00BB28B0">
        <w:fldChar w:fldCharType="separate"/>
      </w:r>
      <w:r w:rsidR="00D718C6">
        <w:rPr>
          <w:rtl/>
        </w:rPr>
        <w:t>‏9.2</w:t>
      </w:r>
      <w:r w:rsidR="00BB28B0">
        <w:fldChar w:fldCharType="end"/>
      </w:r>
      <w:r>
        <w:rPr>
          <w:rFonts w:hint="cs"/>
          <w:rtl/>
        </w:rPr>
        <w:t xml:space="preserve"> להלן.</w:t>
      </w:r>
    </w:p>
    <w:p w14:paraId="6ECF436F" w14:textId="231000F6" w:rsidR="00284F3C" w:rsidRPr="007D2C74" w:rsidRDefault="00E74899" w:rsidP="005C3F11">
      <w:pPr>
        <w:numPr>
          <w:ilvl w:val="2"/>
          <w:numId w:val="3"/>
        </w:numPr>
        <w:tabs>
          <w:tab w:val="num" w:pos="1224"/>
        </w:tabs>
        <w:spacing w:line="360" w:lineRule="auto"/>
        <w:jc w:val="both"/>
        <w:rPr>
          <w:color w:val="000000"/>
        </w:rPr>
      </w:pPr>
      <w:r>
        <w:rPr>
          <w:rFonts w:hint="cs"/>
          <w:color w:val="000000"/>
          <w:rtl/>
        </w:rPr>
        <w:t>נמחק</w:t>
      </w:r>
      <w:r w:rsidR="00836DD8" w:rsidRPr="007D2C74">
        <w:rPr>
          <w:rFonts w:hint="cs"/>
          <w:color w:val="000000"/>
          <w:rtl/>
        </w:rPr>
        <w:t>.</w:t>
      </w:r>
    </w:p>
    <w:p w14:paraId="205AE35A" w14:textId="77777777" w:rsidR="00284F3C" w:rsidRPr="007D2C74" w:rsidRDefault="00836DD8" w:rsidP="005C3F11">
      <w:pPr>
        <w:numPr>
          <w:ilvl w:val="2"/>
          <w:numId w:val="3"/>
        </w:numPr>
        <w:tabs>
          <w:tab w:val="num" w:pos="1224"/>
        </w:tabs>
        <w:spacing w:line="360" w:lineRule="auto"/>
        <w:jc w:val="both"/>
        <w:rPr>
          <w:color w:val="000000"/>
        </w:rPr>
      </w:pPr>
      <w:r w:rsidRPr="007D2C74">
        <w:rPr>
          <w:rFonts w:hint="cs"/>
          <w:color w:val="000000"/>
          <w:rtl/>
        </w:rPr>
        <w:t>המשרד רשאי ב</w:t>
      </w:r>
      <w:r w:rsidR="008C0E84" w:rsidRPr="007D2C74">
        <w:rPr>
          <w:rFonts w:hint="cs"/>
          <w:color w:val="000000"/>
          <w:rtl/>
        </w:rPr>
        <w:t>מהלך הבדיקה וההערכה לפנות ל</w:t>
      </w:r>
      <w:r w:rsidRPr="007D2C74">
        <w:rPr>
          <w:rFonts w:hint="cs"/>
          <w:color w:val="000000"/>
          <w:rtl/>
        </w:rPr>
        <w:t>מציע כדי לקבל הבהרות להצעת</w:t>
      </w:r>
      <w:r w:rsidR="008767F4">
        <w:rPr>
          <w:rFonts w:hint="cs"/>
          <w:color w:val="000000"/>
          <w:rtl/>
        </w:rPr>
        <w:t>ו או כדי להסיר אי-</w:t>
      </w:r>
      <w:r w:rsidRPr="007D2C74">
        <w:rPr>
          <w:rFonts w:hint="cs"/>
          <w:color w:val="000000"/>
          <w:rtl/>
        </w:rPr>
        <w:t>בהירויות שעלולות להתעורר וזאת בכפוף לקבוע בחוק חובת המכרזים, התשנ"</w:t>
      </w:r>
      <w:r w:rsidR="00FB50A3" w:rsidRPr="007D2C74">
        <w:rPr>
          <w:rFonts w:hint="cs"/>
          <w:color w:val="000000"/>
          <w:rtl/>
        </w:rPr>
        <w:t>ב</w:t>
      </w:r>
      <w:r w:rsidRPr="007D2C74">
        <w:rPr>
          <w:rFonts w:hint="cs"/>
          <w:color w:val="000000"/>
          <w:rtl/>
        </w:rPr>
        <w:t>-199</w:t>
      </w:r>
      <w:r w:rsidR="00FB50A3" w:rsidRPr="007D2C74">
        <w:rPr>
          <w:rFonts w:hint="cs"/>
          <w:color w:val="000000"/>
          <w:rtl/>
        </w:rPr>
        <w:t>2</w:t>
      </w:r>
      <w:r w:rsidRPr="007D2C74">
        <w:rPr>
          <w:rFonts w:hint="cs"/>
          <w:color w:val="000000"/>
          <w:rtl/>
        </w:rPr>
        <w:t xml:space="preserve"> והתקנות שהותקנו לפיו.</w:t>
      </w:r>
    </w:p>
    <w:p w14:paraId="59D0A812" w14:textId="77777777" w:rsidR="00284F3C" w:rsidRPr="007D2C74" w:rsidRDefault="00836DD8" w:rsidP="0071538B">
      <w:pPr>
        <w:numPr>
          <w:ilvl w:val="2"/>
          <w:numId w:val="3"/>
        </w:numPr>
        <w:tabs>
          <w:tab w:val="num" w:pos="1224"/>
        </w:tabs>
        <w:spacing w:line="360" w:lineRule="auto"/>
        <w:jc w:val="both"/>
        <w:rPr>
          <w:color w:val="000000"/>
          <w:rtl/>
        </w:rPr>
      </w:pPr>
      <w:r w:rsidRPr="007D2C74">
        <w:rPr>
          <w:rFonts w:hint="cs"/>
          <w:color w:val="000000"/>
          <w:rtl/>
        </w:rPr>
        <w:t xml:space="preserve">המשרד רשאי לבטל את </w:t>
      </w:r>
      <w:r w:rsidR="006F351D">
        <w:rPr>
          <w:rFonts w:hint="cs"/>
          <w:color w:val="000000"/>
          <w:rtl/>
        </w:rPr>
        <w:t>המכרז</w:t>
      </w:r>
      <w:r w:rsidRPr="007D2C74">
        <w:rPr>
          <w:rFonts w:hint="cs"/>
          <w:color w:val="000000"/>
          <w:rtl/>
        </w:rPr>
        <w:t xml:space="preserve"> או לצאת </w:t>
      </w:r>
      <w:r w:rsidR="006F351D">
        <w:rPr>
          <w:rFonts w:hint="cs"/>
          <w:color w:val="000000"/>
          <w:rtl/>
        </w:rPr>
        <w:t>למכרז חדש</w:t>
      </w:r>
      <w:r w:rsidRPr="007D2C74">
        <w:rPr>
          <w:rFonts w:hint="cs"/>
          <w:color w:val="000000"/>
          <w:rtl/>
        </w:rPr>
        <w:t xml:space="preserve"> וזאת על פי החלטתו, ללא מתן הסברים </w:t>
      </w:r>
      <w:r w:rsidR="0071538B" w:rsidRPr="007D2C74">
        <w:rPr>
          <w:rFonts w:hint="cs"/>
          <w:color w:val="000000"/>
          <w:rtl/>
        </w:rPr>
        <w:t>ל</w:t>
      </w:r>
      <w:r w:rsidR="0071538B">
        <w:rPr>
          <w:rFonts w:hint="cs"/>
          <w:color w:val="000000"/>
          <w:rtl/>
        </w:rPr>
        <w:t>מציע</w:t>
      </w:r>
      <w:r w:rsidR="0071538B" w:rsidRPr="007D2C74">
        <w:rPr>
          <w:rFonts w:hint="cs"/>
          <w:color w:val="000000"/>
          <w:rtl/>
        </w:rPr>
        <w:t xml:space="preserve"> </w:t>
      </w:r>
      <w:r w:rsidRPr="007D2C74">
        <w:rPr>
          <w:rFonts w:hint="cs"/>
          <w:color w:val="000000"/>
          <w:rtl/>
        </w:rPr>
        <w:t>או לכל גורם אחר וללא הודעה מוקדמת.</w:t>
      </w:r>
    </w:p>
    <w:p w14:paraId="34CC931B" w14:textId="77777777" w:rsidR="00284F3C" w:rsidRPr="007D2C74" w:rsidRDefault="00836DD8" w:rsidP="008767F4">
      <w:pPr>
        <w:numPr>
          <w:ilvl w:val="2"/>
          <w:numId w:val="3"/>
        </w:numPr>
        <w:tabs>
          <w:tab w:val="num" w:pos="1224"/>
        </w:tabs>
        <w:spacing w:line="360" w:lineRule="auto"/>
        <w:jc w:val="both"/>
        <w:rPr>
          <w:color w:val="000000"/>
          <w:rtl/>
        </w:rPr>
      </w:pPr>
      <w:r w:rsidRPr="007D2C74">
        <w:rPr>
          <w:rFonts w:hint="cs"/>
          <w:color w:val="000000"/>
          <w:rtl/>
        </w:rPr>
        <w:t xml:space="preserve">למען הסר ספק, מסירת </w:t>
      </w:r>
      <w:r w:rsidR="006529B8">
        <w:rPr>
          <w:rFonts w:hint="cs"/>
          <w:color w:val="000000"/>
          <w:rtl/>
        </w:rPr>
        <w:t>השירות</w:t>
      </w:r>
      <w:r w:rsidRPr="007D2C74">
        <w:rPr>
          <w:rFonts w:hint="cs"/>
          <w:color w:val="000000"/>
          <w:rtl/>
        </w:rPr>
        <w:t xml:space="preserve"> בשלמות</w:t>
      </w:r>
      <w:r w:rsidR="006529B8">
        <w:rPr>
          <w:rFonts w:hint="cs"/>
          <w:color w:val="000000"/>
          <w:rtl/>
        </w:rPr>
        <w:t>ו</w:t>
      </w:r>
      <w:r w:rsidRPr="007D2C74">
        <w:rPr>
          <w:rFonts w:hint="cs"/>
          <w:color w:val="000000"/>
          <w:rtl/>
        </w:rPr>
        <w:t xml:space="preserve"> או בחלק</w:t>
      </w:r>
      <w:r w:rsidR="006529B8">
        <w:rPr>
          <w:rFonts w:hint="cs"/>
          <w:color w:val="000000"/>
          <w:rtl/>
        </w:rPr>
        <w:t>ו</w:t>
      </w:r>
      <w:r w:rsidRPr="007D2C74">
        <w:rPr>
          <w:rFonts w:hint="cs"/>
          <w:color w:val="000000"/>
          <w:rtl/>
        </w:rPr>
        <w:t xml:space="preserve"> מותנית בתקציב המאושר לפי חוק התקציב לכל שנת תקציב רלוונטית.</w:t>
      </w:r>
    </w:p>
    <w:p w14:paraId="2734411C" w14:textId="77777777" w:rsidR="00284F3C" w:rsidRPr="007D2C74" w:rsidRDefault="00836DD8" w:rsidP="0038108F">
      <w:pPr>
        <w:numPr>
          <w:ilvl w:val="2"/>
          <w:numId w:val="3"/>
        </w:numPr>
        <w:spacing w:line="360" w:lineRule="auto"/>
        <w:jc w:val="both"/>
        <w:rPr>
          <w:color w:val="000000"/>
          <w:rtl/>
        </w:rPr>
      </w:pPr>
      <w:r w:rsidRPr="007D2C74">
        <w:rPr>
          <w:rFonts w:hint="cs"/>
          <w:color w:val="000000"/>
          <w:rtl/>
        </w:rPr>
        <w:t>המשרד שומר לעצמו את הזכות לפסול על הסף מציע, אשר יתגלה כי כלל בהצעתו מידע שיקרי או מטעה.</w:t>
      </w:r>
    </w:p>
    <w:p w14:paraId="1AB2A1E5" w14:textId="77777777" w:rsidR="00284F3C" w:rsidRDefault="00836DD8" w:rsidP="00D30776">
      <w:pPr>
        <w:numPr>
          <w:ilvl w:val="2"/>
          <w:numId w:val="3"/>
        </w:numPr>
        <w:spacing w:line="360" w:lineRule="auto"/>
        <w:jc w:val="both"/>
        <w:rPr>
          <w:color w:val="000000"/>
        </w:rPr>
      </w:pPr>
      <w:r w:rsidRPr="007D2C74">
        <w:rPr>
          <w:rFonts w:hint="cs"/>
          <w:color w:val="000000"/>
          <w:rtl/>
        </w:rPr>
        <w:t xml:space="preserve">כל הנחיה, הדרכה והוראה שניתנו או יינתנו על ידי </w:t>
      </w:r>
      <w:r w:rsidR="006529B8">
        <w:rPr>
          <w:rFonts w:hint="cs"/>
          <w:color w:val="000000"/>
          <w:rtl/>
        </w:rPr>
        <w:t>נציגי המשרד</w:t>
      </w:r>
      <w:r w:rsidR="00EB139E" w:rsidRPr="007D2C74">
        <w:rPr>
          <w:rFonts w:hint="cs"/>
          <w:color w:val="000000"/>
          <w:rtl/>
        </w:rPr>
        <w:t xml:space="preserve"> ד</w:t>
      </w:r>
      <w:r w:rsidRPr="007D2C74">
        <w:rPr>
          <w:rFonts w:hint="cs"/>
          <w:color w:val="000000"/>
          <w:rtl/>
        </w:rPr>
        <w:t xml:space="preserve">ינן כדין הנחיית המזמין בלבד ולא יהיה בהן כדי ליצור כל יחסי עובד/מעביד עם </w:t>
      </w:r>
      <w:r w:rsidR="009B01BA" w:rsidRPr="007D2C74">
        <w:rPr>
          <w:rFonts w:hint="cs"/>
          <w:color w:val="000000"/>
          <w:rtl/>
        </w:rPr>
        <w:t>הזוכה</w:t>
      </w:r>
      <w:r w:rsidRPr="007D2C74">
        <w:rPr>
          <w:rFonts w:hint="cs"/>
          <w:color w:val="000000"/>
          <w:rtl/>
        </w:rPr>
        <w:t xml:space="preserve"> או עם עובדיו</w:t>
      </w:r>
      <w:r w:rsidR="00F4083F" w:rsidRPr="007D2C74">
        <w:rPr>
          <w:rFonts w:hint="cs"/>
          <w:color w:val="000000"/>
          <w:rtl/>
        </w:rPr>
        <w:t xml:space="preserve"> ו/או </w:t>
      </w:r>
      <w:r w:rsidR="00D30776">
        <w:rPr>
          <w:rFonts w:hint="cs"/>
          <w:color w:val="000000"/>
          <w:rtl/>
        </w:rPr>
        <w:t>ע</w:t>
      </w:r>
      <w:r w:rsidR="00D30776" w:rsidRPr="007D2C74">
        <w:rPr>
          <w:rFonts w:hint="cs"/>
          <w:color w:val="000000"/>
          <w:rtl/>
        </w:rPr>
        <w:t xml:space="preserve">ם </w:t>
      </w:r>
      <w:r w:rsidR="00F4083F" w:rsidRPr="007D2C74">
        <w:rPr>
          <w:rFonts w:hint="cs"/>
          <w:color w:val="000000"/>
          <w:rtl/>
        </w:rPr>
        <w:t>שולחיו</w:t>
      </w:r>
      <w:r w:rsidR="00EB139E" w:rsidRPr="007D2C74">
        <w:rPr>
          <w:rFonts w:hint="cs"/>
          <w:color w:val="000000"/>
          <w:rtl/>
        </w:rPr>
        <w:t xml:space="preserve"> ו/או מי מטעמו</w:t>
      </w:r>
      <w:r w:rsidRPr="007D2C74">
        <w:rPr>
          <w:rFonts w:hint="cs"/>
          <w:color w:val="000000"/>
          <w:rtl/>
        </w:rPr>
        <w:t xml:space="preserve">. כמו כן, לא תשחרר כל הדרכה, הנחיה או הוראה כנ"ל את </w:t>
      </w:r>
      <w:r w:rsidR="009B01BA" w:rsidRPr="007D2C74">
        <w:rPr>
          <w:rFonts w:hint="cs"/>
          <w:color w:val="000000"/>
          <w:rtl/>
        </w:rPr>
        <w:t>הזוכה</w:t>
      </w:r>
      <w:r w:rsidRPr="007D2C74">
        <w:rPr>
          <w:rFonts w:hint="cs"/>
          <w:color w:val="000000"/>
          <w:rtl/>
        </w:rPr>
        <w:t xml:space="preserve"> ממילוי כל התחייבויותיו לפי מכרז זה ולפי ההסכם שייחתם.</w:t>
      </w:r>
    </w:p>
    <w:p w14:paraId="51F9960C" w14:textId="77777777" w:rsidR="006529B8" w:rsidRDefault="00836DD8" w:rsidP="0038108F">
      <w:pPr>
        <w:numPr>
          <w:ilvl w:val="2"/>
          <w:numId w:val="3"/>
        </w:numPr>
        <w:spacing w:line="360" w:lineRule="auto"/>
        <w:jc w:val="both"/>
        <w:rPr>
          <w:color w:val="000000"/>
        </w:rPr>
      </w:pPr>
      <w:r>
        <w:rPr>
          <w:rFonts w:hint="cs"/>
          <w:color w:val="000000"/>
          <w:rtl/>
        </w:rPr>
        <w:t>למשרד זכות לסרב לקבל שירות מנותן/י שירות מסוים/ים</w:t>
      </w:r>
      <w:r w:rsidR="005C31A5">
        <w:rPr>
          <w:rFonts w:hint="cs"/>
          <w:color w:val="000000"/>
          <w:rtl/>
        </w:rPr>
        <w:t xml:space="preserve"> מטעם הספק הזוכה</w:t>
      </w:r>
      <w:r>
        <w:rPr>
          <w:rFonts w:hint="cs"/>
          <w:color w:val="000000"/>
          <w:rtl/>
        </w:rPr>
        <w:t>.</w:t>
      </w:r>
    </w:p>
    <w:p w14:paraId="6EFE2B9D" w14:textId="77777777" w:rsidR="006529B8" w:rsidRDefault="00836DD8" w:rsidP="0038108F">
      <w:pPr>
        <w:numPr>
          <w:ilvl w:val="2"/>
          <w:numId w:val="3"/>
        </w:numPr>
        <w:spacing w:line="360" w:lineRule="auto"/>
        <w:jc w:val="both"/>
        <w:rPr>
          <w:color w:val="000000"/>
        </w:rPr>
      </w:pPr>
      <w:r>
        <w:rPr>
          <w:rFonts w:hint="cs"/>
          <w:color w:val="000000"/>
          <w:rtl/>
        </w:rPr>
        <w:t>המשרד אינו מתחייב לרכוש את השירות בחלקו או במלואו.</w:t>
      </w:r>
    </w:p>
    <w:p w14:paraId="27DC1D66" w14:textId="3B129061" w:rsidR="002932B3" w:rsidRDefault="00836DD8" w:rsidP="00FA7D86">
      <w:pPr>
        <w:numPr>
          <w:ilvl w:val="2"/>
          <w:numId w:val="3"/>
        </w:numPr>
        <w:spacing w:line="360" w:lineRule="auto"/>
        <w:jc w:val="both"/>
      </w:pPr>
      <w:r w:rsidRPr="00206FC6">
        <w:rPr>
          <w:rFonts w:hint="cs"/>
          <w:rtl/>
        </w:rPr>
        <w:t xml:space="preserve">לאחר שייחתם חוזה התקשרות עם הספק הזוכה, אם תבוטל ההתקשרות מסיבה כלשהי או במידה ולא נחתם הסכם מכל סיבה שהיא וזכייתו של הזוכה או ההתקשרות עמו </w:t>
      </w:r>
      <w:r w:rsidRPr="00206FC6">
        <w:rPr>
          <w:rFonts w:hint="cs"/>
          <w:rtl/>
        </w:rPr>
        <w:lastRenderedPageBreak/>
        <w:t xml:space="preserve">יבוטלו מכל סיבה שהיא, יהיה המשרד רשאי לפנות למציע שדורג אחרי המציע שזכה במכרז, כאילו היה הזוכה במכרז, בהתאם לתנאי המכרז ולהצעתו. לא הסכים לכך הספק שדורג במקום שלאחר </w:t>
      </w:r>
      <w:r w:rsidR="00FA7D86">
        <w:rPr>
          <w:rFonts w:hint="cs"/>
          <w:rtl/>
        </w:rPr>
        <w:t>ה</w:t>
      </w:r>
      <w:r w:rsidRPr="00206FC6">
        <w:rPr>
          <w:rFonts w:hint="cs"/>
          <w:rtl/>
        </w:rPr>
        <w:t xml:space="preserve">זוכה, יהיה המשרד רשאי לפנות למי שדורג במקום הבא אחריו </w:t>
      </w:r>
      <w:r w:rsidR="00280376" w:rsidRPr="00206FC6">
        <w:rPr>
          <w:rFonts w:hint="cs"/>
          <w:rtl/>
        </w:rPr>
        <w:t>וכו</w:t>
      </w:r>
      <w:r w:rsidR="00280376" w:rsidRPr="00206FC6">
        <w:rPr>
          <w:rtl/>
        </w:rPr>
        <w:t>'</w:t>
      </w:r>
      <w:r w:rsidRPr="00206FC6">
        <w:rPr>
          <w:rFonts w:hint="cs"/>
          <w:rtl/>
        </w:rPr>
        <w:t>, עד שייחתם הסכם חדש לביצוע השירות. למען הסר ספק, סמכות זו של המשרד הינה סמכות רשות והמשרד ישתמש בה בהתאם לשיקול דעתו הבלעדי ע"פ נסיבות העניין.</w:t>
      </w:r>
    </w:p>
    <w:p w14:paraId="4260932B" w14:textId="7EE758C2" w:rsidR="0012428F" w:rsidRPr="000D2AEF" w:rsidRDefault="0012428F" w:rsidP="00136FA0">
      <w:pPr>
        <w:spacing w:line="360" w:lineRule="auto"/>
        <w:ind w:left="992"/>
        <w:jc w:val="both"/>
        <w:rPr>
          <w:b/>
          <w:bCs/>
        </w:rPr>
      </w:pPr>
    </w:p>
    <w:p w14:paraId="64BA14C1" w14:textId="77777777" w:rsidR="006529B8" w:rsidRDefault="00836DD8" w:rsidP="006529B8">
      <w:pPr>
        <w:numPr>
          <w:ilvl w:val="1"/>
          <w:numId w:val="3"/>
        </w:numPr>
        <w:spacing w:line="360" w:lineRule="auto"/>
        <w:rPr>
          <w:b/>
          <w:bCs/>
          <w:color w:val="000000"/>
        </w:rPr>
      </w:pPr>
      <w:r w:rsidRPr="006529B8">
        <w:rPr>
          <w:rFonts w:hint="cs"/>
          <w:b/>
          <w:bCs/>
          <w:color w:val="000000"/>
          <w:rtl/>
        </w:rPr>
        <w:t>בעלות על המפרט ועל ההצעה</w:t>
      </w:r>
    </w:p>
    <w:p w14:paraId="51BB1C29" w14:textId="77777777" w:rsidR="006529B8" w:rsidRDefault="00836DD8" w:rsidP="001C4626">
      <w:pPr>
        <w:numPr>
          <w:ilvl w:val="2"/>
          <w:numId w:val="3"/>
        </w:numPr>
        <w:spacing w:line="360" w:lineRule="auto"/>
        <w:jc w:val="both"/>
        <w:rPr>
          <w:color w:val="000000"/>
        </w:rPr>
      </w:pPr>
      <w:r>
        <w:rPr>
          <w:rFonts w:hint="cs"/>
          <w:color w:val="000000"/>
          <w:rtl/>
        </w:rPr>
        <w:t>מפרט זה הינו קניינו הרוחני של המשרד אשר מועבר לספק לצורך הגשת הצעה בלבד. אין לעשות בו שימוש שאינו לצורך הגשת ההצעה.</w:t>
      </w:r>
    </w:p>
    <w:p w14:paraId="123427E4" w14:textId="77777777" w:rsidR="00826F76" w:rsidRPr="006529B8" w:rsidRDefault="00836DD8" w:rsidP="001C4626">
      <w:pPr>
        <w:numPr>
          <w:ilvl w:val="2"/>
          <w:numId w:val="3"/>
        </w:numPr>
        <w:spacing w:line="360" w:lineRule="auto"/>
        <w:jc w:val="both"/>
        <w:rPr>
          <w:color w:val="000000"/>
          <w:rtl/>
        </w:rPr>
      </w:pPr>
      <w:r>
        <w:rPr>
          <w:rFonts w:hint="cs"/>
          <w:color w:val="000000"/>
          <w:rtl/>
        </w:rPr>
        <w:t>מסמך התשובה (ההצעה) הינו רכושו של המציע. למשרד תהא האפשרות להשתמש בהצעה ובמידע האמור בה לכל צורך הקשור בפעילותו.</w:t>
      </w:r>
    </w:p>
    <w:p w14:paraId="75EB04E1" w14:textId="77777777" w:rsidR="00242742" w:rsidRPr="00810AFC" w:rsidRDefault="00242742" w:rsidP="00242742">
      <w:pPr>
        <w:spacing w:line="360" w:lineRule="auto"/>
        <w:ind w:left="360"/>
        <w:rPr>
          <w:b/>
          <w:bCs/>
          <w:color w:val="000000"/>
          <w:u w:val="single"/>
        </w:rPr>
      </w:pPr>
    </w:p>
    <w:p w14:paraId="54272EA3" w14:textId="6A0E5500" w:rsidR="00D87164" w:rsidRDefault="00836DD8" w:rsidP="006512BC">
      <w:pPr>
        <w:keepNext/>
        <w:numPr>
          <w:ilvl w:val="0"/>
          <w:numId w:val="3"/>
        </w:numPr>
        <w:spacing w:line="360" w:lineRule="auto"/>
        <w:ind w:left="357" w:hanging="357"/>
        <w:rPr>
          <w:b/>
          <w:bCs/>
          <w:color w:val="000000"/>
          <w:highlight w:val="yellow"/>
          <w:u w:val="single"/>
        </w:rPr>
      </w:pPr>
      <w:r w:rsidRPr="00B874A2">
        <w:rPr>
          <w:rFonts w:hint="eastAsia"/>
          <w:b/>
          <w:bCs/>
          <w:color w:val="000000"/>
          <w:highlight w:val="yellow"/>
          <w:u w:val="single"/>
          <w:rtl/>
        </w:rPr>
        <w:lastRenderedPageBreak/>
        <w:t>התמורה</w:t>
      </w:r>
    </w:p>
    <w:p w14:paraId="5887222E" w14:textId="3801AFDD" w:rsidR="00643AD0" w:rsidRDefault="009D6F3B" w:rsidP="006512BC">
      <w:pPr>
        <w:pStyle w:val="2f6"/>
        <w:keepNext/>
        <w:keepLines/>
        <w:numPr>
          <w:ilvl w:val="1"/>
          <w:numId w:val="3"/>
        </w:numPr>
        <w:jc w:val="both"/>
        <w:rPr>
          <w:rFonts w:ascii="David" w:hAnsi="David" w:cs="David"/>
          <w:u w:val="none"/>
        </w:rPr>
      </w:pPr>
      <w:bookmarkStart w:id="25" w:name="_Ref340134558"/>
      <w:r w:rsidRPr="009D6F3B">
        <w:rPr>
          <w:rFonts w:ascii="David" w:hAnsi="David" w:cs="David"/>
          <w:u w:val="none"/>
          <w:rtl/>
        </w:rPr>
        <w:t xml:space="preserve">המשרד ישלם לספק את התמורה </w:t>
      </w:r>
      <w:r w:rsidRPr="009D6F3B">
        <w:rPr>
          <w:rFonts w:ascii="David" w:hAnsi="David" w:cs="David" w:hint="cs"/>
          <w:u w:val="none"/>
          <w:rtl/>
        </w:rPr>
        <w:t xml:space="preserve">המצויינת </w:t>
      </w:r>
      <w:r w:rsidRPr="009D6F3B">
        <w:rPr>
          <w:rFonts w:ascii="David" w:hAnsi="David" w:cs="David"/>
          <w:u w:val="none"/>
          <w:rtl/>
        </w:rPr>
        <w:t>בגין כל אחת מ</w:t>
      </w:r>
      <w:r w:rsidRPr="009D6F3B">
        <w:rPr>
          <w:rFonts w:ascii="David" w:hAnsi="David" w:cs="David" w:hint="cs"/>
          <w:u w:val="none"/>
          <w:rtl/>
        </w:rPr>
        <w:t>רכיבי התמורה</w:t>
      </w:r>
      <w:r>
        <w:rPr>
          <w:rFonts w:ascii="David" w:hAnsi="David" w:cs="David" w:hint="cs"/>
          <w:u w:val="none"/>
          <w:rtl/>
        </w:rPr>
        <w:t xml:space="preserve"> כמפורט </w:t>
      </w:r>
      <w:r w:rsidRPr="009D6F3B">
        <w:rPr>
          <w:rFonts w:ascii="David" w:hAnsi="David" w:cs="David" w:hint="cs"/>
          <w:u w:val="none"/>
          <w:rtl/>
        </w:rPr>
        <w:t>ב</w:t>
      </w:r>
      <w:r w:rsidR="00BC6943" w:rsidRPr="009D6F3B">
        <w:rPr>
          <w:rFonts w:ascii="David" w:hAnsi="David" w:cs="David" w:hint="cs"/>
          <w:u w:val="none"/>
          <w:rtl/>
        </w:rPr>
        <w:t>פרק 2.1</w:t>
      </w:r>
      <w:r w:rsidR="00203A43" w:rsidRPr="009D6F3B">
        <w:rPr>
          <w:rFonts w:ascii="David" w:hAnsi="David" w:cs="David" w:hint="cs"/>
          <w:u w:val="none"/>
          <w:rtl/>
        </w:rPr>
        <w:t xml:space="preserve"> </w:t>
      </w:r>
      <w:r w:rsidR="00203A43" w:rsidRPr="009D6F3B">
        <w:rPr>
          <w:rFonts w:ascii="David" w:hAnsi="David" w:cs="David"/>
          <w:u w:val="none"/>
          <w:rtl/>
        </w:rPr>
        <w:t>–</w:t>
      </w:r>
      <w:r w:rsidR="00203A43" w:rsidRPr="009D6F3B">
        <w:rPr>
          <w:rFonts w:ascii="David" w:hAnsi="David" w:cs="David" w:hint="cs"/>
          <w:u w:val="none"/>
          <w:rtl/>
        </w:rPr>
        <w:t xml:space="preserve"> רכיבי התמורה</w:t>
      </w:r>
      <w:r w:rsidR="00643AD0">
        <w:rPr>
          <w:rFonts w:ascii="David" w:hAnsi="David" w:cs="David" w:hint="cs"/>
          <w:u w:val="none"/>
          <w:rtl/>
        </w:rPr>
        <w:t xml:space="preserve"> ועל פי ביצוע בפועל בלבד.</w:t>
      </w:r>
    </w:p>
    <w:p w14:paraId="1B78F09C" w14:textId="77777777" w:rsidR="00A11E02" w:rsidRPr="00A11E02" w:rsidRDefault="00E43C58" w:rsidP="00A11E02">
      <w:pPr>
        <w:keepNext/>
        <w:numPr>
          <w:ilvl w:val="1"/>
          <w:numId w:val="3"/>
        </w:numPr>
        <w:spacing w:line="360" w:lineRule="auto"/>
        <w:ind w:left="788" w:right="851" w:hanging="431"/>
        <w:jc w:val="both"/>
        <w:rPr>
          <w:rFonts w:ascii="David" w:hAnsi="David"/>
          <w:color w:val="000000"/>
        </w:rPr>
      </w:pPr>
      <w:r w:rsidRPr="0049100F">
        <w:rPr>
          <w:rFonts w:ascii="David" w:hAnsi="David"/>
          <w:rtl/>
        </w:rPr>
        <w:t>יובהר, כי למעט תשלום התמורה הנ"ל, לא יהיה הספק זכאי לכל תשלום או הטבה בגין מתן השירותים, לרבות תשלומים בגין ניהול, הוצאות, טלפונים, דואר, הדפסות, שרותי מחשב, וכיו"ב</w:t>
      </w:r>
      <w:r w:rsidR="00A11E02">
        <w:rPr>
          <w:rFonts w:ascii="David" w:hAnsi="David" w:hint="cs"/>
          <w:rtl/>
        </w:rPr>
        <w:t>.</w:t>
      </w:r>
    </w:p>
    <w:p w14:paraId="70473C27" w14:textId="77777777" w:rsidR="00A11E02" w:rsidRPr="00A11E02" w:rsidRDefault="00A11E02" w:rsidP="00A11E02">
      <w:pPr>
        <w:keepNext/>
        <w:numPr>
          <w:ilvl w:val="1"/>
          <w:numId w:val="3"/>
        </w:numPr>
        <w:spacing w:line="360" w:lineRule="auto"/>
        <w:ind w:left="788" w:right="851" w:hanging="431"/>
        <w:jc w:val="both"/>
        <w:rPr>
          <w:rFonts w:ascii="David" w:hAnsi="David"/>
          <w:b/>
          <w:bCs/>
        </w:rPr>
      </w:pPr>
      <w:r w:rsidRPr="00A11E02">
        <w:rPr>
          <w:rFonts w:ascii="David" w:hAnsi="David" w:hint="cs"/>
          <w:b/>
          <w:bCs/>
          <w:rtl/>
        </w:rPr>
        <w:t>החזר הוצאות נסיעה:</w:t>
      </w:r>
    </w:p>
    <w:p w14:paraId="77DB9F7F" w14:textId="077C43B0" w:rsidR="00A11E02" w:rsidRPr="00A11E02" w:rsidRDefault="00A11E02" w:rsidP="00A11E02">
      <w:pPr>
        <w:pStyle w:val="2f6"/>
        <w:keepNext/>
        <w:keepLines/>
        <w:numPr>
          <w:ilvl w:val="2"/>
          <w:numId w:val="3"/>
        </w:numPr>
        <w:tabs>
          <w:tab w:val="clear" w:pos="1616"/>
          <w:tab w:val="num" w:pos="1699"/>
        </w:tabs>
        <w:ind w:hanging="909"/>
        <w:jc w:val="both"/>
        <w:rPr>
          <w:rFonts w:ascii="David" w:hAnsi="David" w:cs="David"/>
          <w:u w:val="none"/>
        </w:rPr>
      </w:pPr>
      <w:r w:rsidRPr="00A11E02">
        <w:rPr>
          <w:rFonts w:ascii="David" w:hAnsi="David" w:cs="David" w:hint="cs"/>
          <w:u w:val="none"/>
          <w:rtl/>
        </w:rPr>
        <w:t xml:space="preserve">התשלום עבור הוצאות נסיעה יהיה בהתאם להנחיות </w:t>
      </w:r>
      <w:hyperlink r:id="rId12" w:history="1">
        <w:r w:rsidRPr="00A11E02">
          <w:rPr>
            <w:rFonts w:ascii="David" w:hAnsi="David" w:cs="David" w:hint="cs"/>
            <w:u w:val="none"/>
            <w:rtl/>
          </w:rPr>
          <w:t xml:space="preserve">בהוראת התכ"ם </w:t>
        </w:r>
        <w:r w:rsidRPr="00A11E02">
          <w:rPr>
            <w:rFonts w:ascii="David" w:hAnsi="David" w:cs="David"/>
            <w:u w:val="none"/>
            <w:rtl/>
          </w:rPr>
          <w:t>ה.8.1.1.2</w:t>
        </w:r>
        <w:r w:rsidRPr="00A11E02">
          <w:rPr>
            <w:rFonts w:ascii="David" w:hAnsi="David" w:cs="David" w:hint="cs"/>
            <w:u w:val="none"/>
            <w:rtl/>
          </w:rPr>
          <w:t xml:space="preserve"> ,</w:t>
        </w:r>
      </w:hyperlink>
      <w:r w:rsidRPr="00A11E02">
        <w:rPr>
          <w:rFonts w:ascii="David" w:hAnsi="David" w:cs="David" w:hint="cs"/>
          <w:u w:val="none"/>
          <w:rtl/>
        </w:rPr>
        <w:t xml:space="preserve"> ועד 1,400 ש"ח (כולל מע"מ) לחודש.</w:t>
      </w:r>
    </w:p>
    <w:p w14:paraId="3F82CABD" w14:textId="77777777" w:rsidR="00A11E02" w:rsidRPr="00A11E02" w:rsidRDefault="00A11E02" w:rsidP="00A11E02">
      <w:pPr>
        <w:pStyle w:val="2f6"/>
        <w:keepNext/>
        <w:keepLines/>
        <w:numPr>
          <w:ilvl w:val="2"/>
          <w:numId w:val="3"/>
        </w:numPr>
        <w:tabs>
          <w:tab w:val="clear" w:pos="1616"/>
          <w:tab w:val="num" w:pos="1699"/>
        </w:tabs>
        <w:ind w:hanging="909"/>
        <w:jc w:val="both"/>
        <w:rPr>
          <w:rFonts w:ascii="David" w:hAnsi="David" w:cs="David"/>
          <w:u w:val="none"/>
        </w:rPr>
      </w:pPr>
      <w:r w:rsidRPr="00A11E02">
        <w:rPr>
          <w:rFonts w:ascii="David" w:hAnsi="David" w:cs="David" w:hint="cs"/>
          <w:u w:val="none"/>
          <w:rtl/>
        </w:rPr>
        <w:t>התשלום, עבור נסיעה ממקום עבודתו הקבוע של נותן השירותים החיצוני למקום מתן השירות, יינתן במקרים שבהם התקיימו כל התנאים הבאים:</w:t>
      </w:r>
    </w:p>
    <w:p w14:paraId="17A89B64" w14:textId="77777777" w:rsidR="00A11E02" w:rsidRPr="00A11E02" w:rsidRDefault="00A11E02" w:rsidP="00A11E02">
      <w:pPr>
        <w:pStyle w:val="2f6"/>
        <w:keepNext/>
        <w:keepLines/>
        <w:numPr>
          <w:ilvl w:val="2"/>
          <w:numId w:val="3"/>
        </w:numPr>
        <w:tabs>
          <w:tab w:val="clear" w:pos="1616"/>
          <w:tab w:val="num" w:pos="1699"/>
        </w:tabs>
        <w:ind w:hanging="909"/>
        <w:jc w:val="both"/>
        <w:rPr>
          <w:rFonts w:ascii="David" w:hAnsi="David" w:cs="David"/>
          <w:u w:val="none"/>
        </w:rPr>
      </w:pPr>
      <w:r w:rsidRPr="00A11E02">
        <w:rPr>
          <w:rFonts w:ascii="David" w:hAnsi="David" w:cs="David" w:hint="cs"/>
          <w:u w:val="none"/>
          <w:rtl/>
        </w:rPr>
        <w:t>מרחק הנסיעה ממקום עבודתו הקבוע של נותן השירותים למקום מתן השירות עולה על 30 קילומטרים.</w:t>
      </w:r>
    </w:p>
    <w:p w14:paraId="3A5DFFEE" w14:textId="77777777" w:rsidR="00A11E02" w:rsidRPr="00A11E02" w:rsidRDefault="00A11E02" w:rsidP="00A11E02">
      <w:pPr>
        <w:pStyle w:val="2f6"/>
        <w:keepNext/>
        <w:keepLines/>
        <w:numPr>
          <w:ilvl w:val="2"/>
          <w:numId w:val="3"/>
        </w:numPr>
        <w:tabs>
          <w:tab w:val="clear" w:pos="1616"/>
          <w:tab w:val="num" w:pos="1699"/>
        </w:tabs>
        <w:ind w:hanging="909"/>
        <w:jc w:val="both"/>
        <w:rPr>
          <w:rFonts w:ascii="David" w:hAnsi="David" w:cs="David"/>
          <w:u w:val="none"/>
        </w:rPr>
      </w:pPr>
      <w:r w:rsidRPr="00A11E02">
        <w:rPr>
          <w:rFonts w:ascii="David" w:hAnsi="David" w:cs="David" w:hint="cs"/>
          <w:u w:val="none"/>
          <w:rtl/>
        </w:rPr>
        <w:t>הנסיעה כרוכה בהוצאה כספית מצדו של נותן השירותים החיצוני.</w:t>
      </w:r>
    </w:p>
    <w:p w14:paraId="43301491" w14:textId="60A0F0BF" w:rsidR="00A11E02" w:rsidRPr="00A11E02" w:rsidRDefault="00A11E02" w:rsidP="00A11E02">
      <w:pPr>
        <w:pStyle w:val="2f6"/>
        <w:keepNext/>
        <w:keepLines/>
        <w:numPr>
          <w:ilvl w:val="2"/>
          <w:numId w:val="3"/>
        </w:numPr>
        <w:tabs>
          <w:tab w:val="clear" w:pos="1616"/>
          <w:tab w:val="num" w:pos="1699"/>
        </w:tabs>
        <w:ind w:hanging="909"/>
        <w:jc w:val="both"/>
        <w:rPr>
          <w:rFonts w:ascii="David" w:hAnsi="David" w:cs="David"/>
          <w:u w:val="none"/>
        </w:rPr>
      </w:pPr>
      <w:r w:rsidRPr="00A11E02">
        <w:rPr>
          <w:rFonts w:ascii="David" w:hAnsi="David" w:cs="David" w:hint="cs"/>
          <w:u w:val="none"/>
          <w:rtl/>
        </w:rPr>
        <w:t>עם הגשת החשבון לתשלום, צירף נותן השירותים החיצוני את ה</w:t>
      </w:r>
      <w:hyperlink r:id="rId13" w:history="1">
        <w:r w:rsidRPr="00A11E02">
          <w:rPr>
            <w:rFonts w:ascii="David" w:hAnsi="David" w:cs="David" w:hint="cs"/>
            <w:u w:val="none"/>
            <w:rtl/>
          </w:rPr>
          <w:t>קובץ המצורף, "הצהרה על ביצוע שעות עבודה ונסיעה",</w:t>
        </w:r>
      </w:hyperlink>
      <w:r w:rsidRPr="00A11E02">
        <w:rPr>
          <w:rFonts w:ascii="David" w:hAnsi="David" w:cs="David" w:hint="cs"/>
          <w:u w:val="none"/>
          <w:rtl/>
        </w:rPr>
        <w:t xml:space="preserve"> כשהוא מלא וחתום על ידי נותן השירותים הבכיר באותה התקשרות וכן דיווח באמצעות מערכת הדיווח.</w:t>
      </w:r>
    </w:p>
    <w:p w14:paraId="2691E6FA" w14:textId="6CE25AB0" w:rsidR="00A11E02" w:rsidRPr="00A11E02" w:rsidRDefault="00A11E02" w:rsidP="00A11E02">
      <w:pPr>
        <w:pStyle w:val="2f6"/>
        <w:keepNext/>
        <w:keepLines/>
        <w:numPr>
          <w:ilvl w:val="2"/>
          <w:numId w:val="3"/>
        </w:numPr>
        <w:tabs>
          <w:tab w:val="clear" w:pos="1616"/>
          <w:tab w:val="num" w:pos="1699"/>
        </w:tabs>
        <w:ind w:hanging="909"/>
        <w:jc w:val="both"/>
        <w:rPr>
          <w:rFonts w:ascii="David" w:hAnsi="David" w:cs="David"/>
          <w:u w:val="none"/>
          <w:rtl/>
        </w:rPr>
      </w:pPr>
      <w:r w:rsidRPr="00A11E02">
        <w:rPr>
          <w:rFonts w:ascii="David" w:hAnsi="David" w:cs="David" w:hint="cs"/>
          <w:u w:val="none"/>
          <w:rtl/>
        </w:rPr>
        <w:t>התשלום לנותן השירותים ישולם עבור מספר הקילומטרים שביצע במכפלת התעריף, כאמור ב</w:t>
      </w:r>
      <w:hyperlink r:id="rId14" w:history="1">
        <w:r w:rsidRPr="00A11E02">
          <w:rPr>
            <w:rFonts w:ascii="David" w:hAnsi="David" w:cs="David" w:hint="cs"/>
            <w:u w:val="none"/>
            <w:rtl/>
          </w:rPr>
          <w:t>הודעה, "החזר הוצאות נסיעה בתפקיד לנותני שירותים חיצוניים - תעריפים"</w:t>
        </w:r>
        <w:r w:rsidRPr="00A11E02">
          <w:rPr>
            <w:rFonts w:ascii="David" w:hAnsi="David" w:cs="David"/>
            <w:u w:val="none"/>
            <w:rtl/>
          </w:rPr>
          <w:t xml:space="preserve"> ועד 1,400 ש"ח (כולל מע"מ) לחודש</w:t>
        </w:r>
        <w:r w:rsidRPr="00A11E02">
          <w:rPr>
            <w:rFonts w:ascii="David" w:hAnsi="David" w:cs="David" w:hint="cs"/>
            <w:u w:val="none"/>
            <w:rtl/>
          </w:rPr>
          <w:t>.</w:t>
        </w:r>
      </w:hyperlink>
    </w:p>
    <w:p w14:paraId="4656D8AA" w14:textId="77777777" w:rsidR="00A11E02" w:rsidRPr="00A11E02" w:rsidRDefault="00A11E02" w:rsidP="00A11E02">
      <w:pPr>
        <w:pStyle w:val="2f6"/>
        <w:keepNext/>
        <w:keepLines/>
        <w:numPr>
          <w:ilvl w:val="2"/>
          <w:numId w:val="3"/>
        </w:numPr>
        <w:tabs>
          <w:tab w:val="clear" w:pos="1616"/>
          <w:tab w:val="num" w:pos="1699"/>
        </w:tabs>
        <w:ind w:hanging="909"/>
        <w:jc w:val="both"/>
        <w:rPr>
          <w:rFonts w:ascii="David" w:hAnsi="David" w:cs="David"/>
          <w:u w:val="none"/>
          <w:rtl/>
        </w:rPr>
      </w:pPr>
      <w:r w:rsidRPr="00A11E02">
        <w:rPr>
          <w:rFonts w:ascii="David" w:hAnsi="David" w:cs="David" w:hint="cs"/>
          <w:u w:val="none"/>
          <w:rtl/>
        </w:rPr>
        <w:t>יודגש כי לא ישולם לעורך הדין תשלום עבור ביטול זמנו בגין נסיעות.</w:t>
      </w:r>
    </w:p>
    <w:p w14:paraId="723DE855" w14:textId="30304B36" w:rsidR="007B0B9C" w:rsidRPr="007B0B9C" w:rsidRDefault="007B0B9C" w:rsidP="006512BC">
      <w:pPr>
        <w:pStyle w:val="2f6"/>
        <w:keepNext/>
        <w:keepLines/>
        <w:numPr>
          <w:ilvl w:val="1"/>
          <w:numId w:val="3"/>
        </w:numPr>
        <w:jc w:val="both"/>
        <w:rPr>
          <w:rFonts w:ascii="David" w:hAnsi="David" w:cs="David"/>
          <w:b/>
          <w:bCs/>
          <w:u w:val="none"/>
          <w:rtl/>
        </w:rPr>
      </w:pPr>
      <w:r w:rsidRPr="007B0B9C">
        <w:rPr>
          <w:rFonts w:ascii="David" w:hAnsi="David" w:cs="David"/>
          <w:b/>
          <w:bCs/>
          <w:u w:val="none"/>
          <w:rtl/>
        </w:rPr>
        <w:t xml:space="preserve">הצמדה – כאמור בסעיף </w:t>
      </w:r>
      <w:r w:rsidRPr="007B0B9C">
        <w:rPr>
          <w:rFonts w:ascii="David" w:hAnsi="David" w:cs="David"/>
          <w:b/>
          <w:bCs/>
          <w:u w:val="none"/>
          <w:cs/>
        </w:rPr>
        <w:t>‎</w:t>
      </w:r>
      <w:r w:rsidR="002B2840">
        <w:rPr>
          <w:rFonts w:ascii="David" w:hAnsi="David" w:cs="David"/>
          <w:b/>
          <w:bCs/>
          <w:u w:val="none"/>
        </w:rPr>
        <w:fldChar w:fldCharType="begin"/>
      </w:r>
      <w:r w:rsidR="002B2840">
        <w:rPr>
          <w:rFonts w:ascii="David" w:hAnsi="David" w:cs="David"/>
          <w:b/>
          <w:bCs/>
          <w:u w:val="none"/>
        </w:rPr>
        <w:instrText xml:space="preserve"> REF _Ref155101559 \r \h </w:instrText>
      </w:r>
      <w:r w:rsidR="002B2840">
        <w:rPr>
          <w:rFonts w:ascii="David" w:hAnsi="David" w:cs="David"/>
          <w:b/>
          <w:bCs/>
          <w:u w:val="none"/>
        </w:rPr>
      </w:r>
      <w:r w:rsidR="002B2840">
        <w:rPr>
          <w:rFonts w:ascii="David" w:hAnsi="David" w:cs="David"/>
          <w:b/>
          <w:bCs/>
          <w:u w:val="none"/>
        </w:rPr>
        <w:fldChar w:fldCharType="separate"/>
      </w:r>
      <w:r w:rsidR="00D718C6">
        <w:rPr>
          <w:rFonts w:ascii="David" w:hAnsi="David" w:cs="David"/>
          <w:b/>
          <w:bCs/>
          <w:u w:val="none"/>
          <w:rtl/>
        </w:rPr>
        <w:t>‏13</w:t>
      </w:r>
      <w:r w:rsidR="002B2840">
        <w:rPr>
          <w:rFonts w:ascii="David" w:hAnsi="David" w:cs="David"/>
          <w:b/>
          <w:bCs/>
          <w:u w:val="none"/>
        </w:rPr>
        <w:fldChar w:fldCharType="end"/>
      </w:r>
      <w:r w:rsidRPr="007B0B9C">
        <w:rPr>
          <w:rFonts w:ascii="David" w:hAnsi="David" w:cs="David"/>
          <w:b/>
          <w:bCs/>
          <w:u w:val="none"/>
          <w:rtl/>
        </w:rPr>
        <w:t xml:space="preserve"> להסכם ההתקשרות. </w:t>
      </w:r>
    </w:p>
    <w:p w14:paraId="4C06E89C" w14:textId="7B62FCDE" w:rsidR="007B0B9C" w:rsidRPr="007B0B9C" w:rsidRDefault="007B0B9C" w:rsidP="006512BC">
      <w:pPr>
        <w:pStyle w:val="2f6"/>
        <w:keepNext/>
        <w:keepLines/>
        <w:numPr>
          <w:ilvl w:val="1"/>
          <w:numId w:val="3"/>
        </w:numPr>
        <w:jc w:val="both"/>
        <w:rPr>
          <w:rFonts w:ascii="David" w:hAnsi="David" w:cs="David"/>
          <w:b/>
          <w:bCs/>
          <w:u w:val="none"/>
          <w:rtl/>
        </w:rPr>
      </w:pPr>
      <w:r w:rsidRPr="007B0B9C">
        <w:rPr>
          <w:rFonts w:ascii="David" w:hAnsi="David" w:cs="David"/>
          <w:b/>
          <w:bCs/>
          <w:u w:val="none"/>
          <w:rtl/>
        </w:rPr>
        <w:t>אישור החשבוניות ובקרת ההתקשרות</w:t>
      </w:r>
      <w:r w:rsidR="00204C29">
        <w:rPr>
          <w:rFonts w:ascii="David" w:hAnsi="David" w:cs="David" w:hint="cs"/>
          <w:b/>
          <w:bCs/>
          <w:u w:val="none"/>
          <w:rtl/>
        </w:rPr>
        <w:t xml:space="preserve"> </w:t>
      </w:r>
      <w:r w:rsidR="00204C29">
        <w:rPr>
          <w:rFonts w:ascii="David" w:hAnsi="David" w:cs="David"/>
          <w:b/>
          <w:bCs/>
          <w:u w:val="none"/>
          <w:rtl/>
        </w:rPr>
        <w:t>–</w:t>
      </w:r>
      <w:r w:rsidR="00204C29">
        <w:rPr>
          <w:rFonts w:ascii="David" w:hAnsi="David" w:cs="David" w:hint="cs"/>
          <w:b/>
          <w:bCs/>
          <w:u w:val="none"/>
          <w:rtl/>
        </w:rPr>
        <w:t xml:space="preserve"> כאמור בסעיף </w:t>
      </w:r>
      <w:r w:rsidR="0050122E">
        <w:rPr>
          <w:rFonts w:ascii="David" w:hAnsi="David" w:cs="David"/>
          <w:b/>
          <w:bCs/>
          <w:u w:val="none"/>
        </w:rPr>
        <w:fldChar w:fldCharType="begin"/>
      </w:r>
      <w:r w:rsidR="0050122E">
        <w:rPr>
          <w:rFonts w:ascii="David" w:hAnsi="David" w:cs="David"/>
          <w:b/>
          <w:bCs/>
          <w:u w:val="none"/>
          <w:rtl/>
        </w:rPr>
        <w:instrText xml:space="preserve"> </w:instrText>
      </w:r>
      <w:r w:rsidR="0050122E">
        <w:rPr>
          <w:rFonts w:ascii="David" w:hAnsi="David" w:cs="David" w:hint="cs"/>
          <w:b/>
          <w:bCs/>
          <w:u w:val="none"/>
        </w:rPr>
        <w:instrText>REF</w:instrText>
      </w:r>
      <w:r w:rsidR="0050122E">
        <w:rPr>
          <w:rFonts w:ascii="David" w:hAnsi="David" w:cs="David" w:hint="cs"/>
          <w:b/>
          <w:bCs/>
          <w:u w:val="none"/>
          <w:rtl/>
        </w:rPr>
        <w:instrText xml:space="preserve"> _</w:instrText>
      </w:r>
      <w:r w:rsidR="0050122E">
        <w:rPr>
          <w:rFonts w:ascii="David" w:hAnsi="David" w:cs="David" w:hint="cs"/>
          <w:b/>
          <w:bCs/>
          <w:u w:val="none"/>
        </w:rPr>
        <w:instrText>Ref155039986 \r \h</w:instrText>
      </w:r>
      <w:r w:rsidR="0050122E">
        <w:rPr>
          <w:rFonts w:ascii="David" w:hAnsi="David" w:cs="David"/>
          <w:b/>
          <w:bCs/>
          <w:u w:val="none"/>
          <w:rtl/>
        </w:rPr>
        <w:instrText xml:space="preserve"> </w:instrText>
      </w:r>
      <w:r w:rsidR="0050122E">
        <w:rPr>
          <w:rFonts w:ascii="David" w:hAnsi="David" w:cs="David"/>
          <w:b/>
          <w:bCs/>
          <w:u w:val="none"/>
        </w:rPr>
      </w:r>
      <w:r w:rsidR="0050122E">
        <w:rPr>
          <w:rFonts w:ascii="David" w:hAnsi="David" w:cs="David"/>
          <w:b/>
          <w:bCs/>
          <w:u w:val="none"/>
        </w:rPr>
        <w:fldChar w:fldCharType="separate"/>
      </w:r>
      <w:r w:rsidR="00D718C6">
        <w:rPr>
          <w:rFonts w:ascii="David" w:hAnsi="David" w:cs="David"/>
          <w:b/>
          <w:bCs/>
          <w:u w:val="none"/>
          <w:rtl/>
        </w:rPr>
        <w:t>‏12</w:t>
      </w:r>
      <w:r w:rsidR="0050122E">
        <w:rPr>
          <w:rFonts w:ascii="David" w:hAnsi="David" w:cs="David"/>
          <w:b/>
          <w:bCs/>
          <w:u w:val="none"/>
        </w:rPr>
        <w:fldChar w:fldCharType="end"/>
      </w:r>
      <w:r w:rsidR="00204C29">
        <w:rPr>
          <w:rFonts w:ascii="David" w:hAnsi="David" w:cs="David" w:hint="cs"/>
          <w:b/>
          <w:bCs/>
          <w:u w:val="none"/>
          <w:rtl/>
        </w:rPr>
        <w:t xml:space="preserve"> להסכם ההתקשרות</w:t>
      </w:r>
    </w:p>
    <w:p w14:paraId="2A41B30D" w14:textId="20F421B9" w:rsidR="00F76E38" w:rsidRDefault="00F76E38" w:rsidP="006707E9">
      <w:pPr>
        <w:pStyle w:val="2f6"/>
        <w:keepNext/>
        <w:keepLines/>
        <w:tabs>
          <w:tab w:val="clear" w:pos="792"/>
        </w:tabs>
        <w:jc w:val="both"/>
        <w:rPr>
          <w:rFonts w:ascii="David" w:hAnsi="David" w:cs="David"/>
          <w:u w:val="none"/>
          <w:rtl/>
        </w:rPr>
      </w:pPr>
    </w:p>
    <w:p w14:paraId="583E1C40" w14:textId="77777777" w:rsidR="00643AD0" w:rsidRPr="00643AD0" w:rsidRDefault="00643AD0" w:rsidP="00643AD0">
      <w:pPr>
        <w:pStyle w:val="3fc"/>
      </w:pPr>
    </w:p>
    <w:p w14:paraId="2D0EE2DB" w14:textId="77777777" w:rsidR="00CC53B3" w:rsidRPr="00485F5A" w:rsidRDefault="00CC53B3" w:rsidP="00485F5A">
      <w:pPr>
        <w:spacing w:line="360" w:lineRule="auto"/>
        <w:rPr>
          <w:b/>
          <w:bCs/>
          <w:color w:val="000000"/>
        </w:rPr>
      </w:pPr>
    </w:p>
    <w:p w14:paraId="2F21B750" w14:textId="77777777" w:rsidR="00D728F9" w:rsidRDefault="00836DD8" w:rsidP="001C02F9">
      <w:pPr>
        <w:numPr>
          <w:ilvl w:val="0"/>
          <w:numId w:val="3"/>
        </w:numPr>
        <w:spacing w:line="360" w:lineRule="auto"/>
        <w:rPr>
          <w:b/>
          <w:bCs/>
          <w:color w:val="000000"/>
        </w:rPr>
      </w:pPr>
      <w:bookmarkStart w:id="26" w:name="_Ref529981922"/>
      <w:r w:rsidRPr="00715E14">
        <w:rPr>
          <w:rFonts w:hint="cs"/>
          <w:b/>
          <w:bCs/>
          <w:color w:val="000000"/>
          <w:u w:val="single"/>
          <w:rtl/>
        </w:rPr>
        <w:t>תנאי הסף</w:t>
      </w:r>
      <w:r w:rsidR="00A968CC">
        <w:rPr>
          <w:rFonts w:hint="cs"/>
          <w:b/>
          <w:bCs/>
          <w:color w:val="000000"/>
          <w:rtl/>
        </w:rPr>
        <w:t xml:space="preserve"> </w:t>
      </w:r>
      <w:bookmarkEnd w:id="26"/>
    </w:p>
    <w:p w14:paraId="3B82440A" w14:textId="77777777" w:rsidR="00FA4209" w:rsidRDefault="00836DD8" w:rsidP="006F5018">
      <w:pPr>
        <w:spacing w:line="360" w:lineRule="auto"/>
        <w:ind w:left="360"/>
        <w:jc w:val="both"/>
        <w:rPr>
          <w:b/>
          <w:bCs/>
          <w:color w:val="000000"/>
        </w:rPr>
      </w:pPr>
      <w:r w:rsidRPr="009A4524">
        <w:rPr>
          <w:rFonts w:hint="cs"/>
          <w:b/>
          <w:bCs/>
          <w:color w:val="000000"/>
          <w:rtl/>
        </w:rPr>
        <w:t xml:space="preserve">יודגש </w:t>
      </w:r>
      <w:r>
        <w:rPr>
          <w:rFonts w:hint="cs"/>
          <w:b/>
          <w:bCs/>
          <w:color w:val="000000"/>
          <w:rtl/>
        </w:rPr>
        <w:t xml:space="preserve">כי </w:t>
      </w:r>
      <w:r w:rsidRPr="009A4524">
        <w:rPr>
          <w:rFonts w:hint="cs"/>
          <w:b/>
          <w:bCs/>
          <w:color w:val="000000"/>
          <w:rtl/>
        </w:rPr>
        <w:t xml:space="preserve">צירוף מידע זה על כל פרטיו ורכיביו מהווה תנאי סף, אי עמידה באחד מתנאי הסף, </w:t>
      </w:r>
      <w:r w:rsidR="001845C1">
        <w:rPr>
          <w:rFonts w:hint="cs"/>
          <w:b/>
          <w:bCs/>
          <w:color w:val="000000"/>
          <w:rtl/>
        </w:rPr>
        <w:t>עלול ל</w:t>
      </w:r>
      <w:r w:rsidRPr="009A4524">
        <w:rPr>
          <w:rFonts w:hint="cs"/>
          <w:b/>
          <w:bCs/>
          <w:color w:val="000000"/>
          <w:rtl/>
        </w:rPr>
        <w:t>גרום לפסילת ההצעה בהתאם להוראות כל דין.</w:t>
      </w:r>
      <w:bookmarkEnd w:id="25"/>
      <w:r w:rsidRPr="009A4524">
        <w:rPr>
          <w:rFonts w:hint="cs"/>
          <w:b/>
          <w:bCs/>
          <w:color w:val="000000"/>
          <w:rtl/>
        </w:rPr>
        <w:t xml:space="preserve"> </w:t>
      </w:r>
    </w:p>
    <w:p w14:paraId="0F791485" w14:textId="426102A0" w:rsidR="00715E14" w:rsidRPr="00715E14" w:rsidRDefault="00836DD8" w:rsidP="008D3BAD">
      <w:pPr>
        <w:numPr>
          <w:ilvl w:val="1"/>
          <w:numId w:val="3"/>
        </w:numPr>
        <w:spacing w:line="360" w:lineRule="auto"/>
        <w:rPr>
          <w:b/>
          <w:bCs/>
          <w:color w:val="000000"/>
        </w:rPr>
      </w:pPr>
      <w:bookmarkStart w:id="27" w:name="_Ref530559002"/>
      <w:r w:rsidRPr="00715E14">
        <w:rPr>
          <w:rFonts w:hint="cs"/>
          <w:b/>
          <w:bCs/>
          <w:color w:val="000000"/>
          <w:rtl/>
        </w:rPr>
        <w:t xml:space="preserve">תנאי סף </w:t>
      </w:r>
      <w:r w:rsidR="00B01417" w:rsidRPr="00715E14">
        <w:rPr>
          <w:rFonts w:hint="cs"/>
          <w:b/>
          <w:bCs/>
          <w:color w:val="000000"/>
          <w:rtl/>
        </w:rPr>
        <w:t>מ</w:t>
      </w:r>
      <w:r w:rsidR="00B01417">
        <w:rPr>
          <w:rFonts w:hint="cs"/>
          <w:b/>
          <w:bCs/>
          <w:color w:val="000000"/>
          <w:rtl/>
        </w:rPr>
        <w:t>נ</w:t>
      </w:r>
      <w:r w:rsidR="00B01417" w:rsidRPr="00715E14">
        <w:rPr>
          <w:rFonts w:hint="cs"/>
          <w:b/>
          <w:bCs/>
          <w:color w:val="000000"/>
          <w:rtl/>
        </w:rPr>
        <w:t>הליים</w:t>
      </w:r>
      <w:r w:rsidR="008D3BAD">
        <w:rPr>
          <w:rFonts w:hint="cs"/>
          <w:b/>
          <w:bCs/>
          <w:color w:val="000000"/>
          <w:rtl/>
        </w:rPr>
        <w:t xml:space="preserve"> </w:t>
      </w:r>
      <w:bookmarkEnd w:id="27"/>
    </w:p>
    <w:p w14:paraId="3314E079" w14:textId="77777777" w:rsidR="004B2C30" w:rsidRDefault="00836DD8" w:rsidP="004B2C30">
      <w:pPr>
        <w:numPr>
          <w:ilvl w:val="2"/>
          <w:numId w:val="3"/>
        </w:numPr>
        <w:spacing w:line="360" w:lineRule="auto"/>
        <w:jc w:val="both"/>
      </w:pPr>
      <w:bookmarkStart w:id="28" w:name="_Ref19446897"/>
      <w:bookmarkStart w:id="29" w:name="_Ref321923070"/>
      <w:r>
        <w:rPr>
          <w:rFonts w:hint="cs"/>
          <w:color w:val="000000"/>
          <w:rtl/>
        </w:rPr>
        <w:t>צירוף</w:t>
      </w:r>
      <w:r w:rsidR="00390B5B" w:rsidRPr="00A012F7">
        <w:rPr>
          <w:rFonts w:hint="cs"/>
          <w:color w:val="000000"/>
          <w:rtl/>
        </w:rPr>
        <w:t xml:space="preserve"> תעודת ההתאגדות</w:t>
      </w:r>
      <w:r>
        <w:rPr>
          <w:rFonts w:hint="cs"/>
          <w:color w:val="000000"/>
          <w:rtl/>
        </w:rPr>
        <w:t xml:space="preserve"> (או רישום)</w:t>
      </w:r>
      <w:r w:rsidR="00390B5B" w:rsidRPr="00A012F7">
        <w:rPr>
          <w:rFonts w:hint="cs"/>
          <w:color w:val="000000"/>
          <w:rtl/>
        </w:rPr>
        <w:t xml:space="preserve"> של התאגיד</w:t>
      </w:r>
      <w:r>
        <w:rPr>
          <w:rFonts w:hint="cs"/>
          <w:color w:val="000000"/>
          <w:rtl/>
        </w:rPr>
        <w:t xml:space="preserve">/ שותפות/ חברה/ עמותה </w:t>
      </w:r>
      <w:r w:rsidR="00390B5B" w:rsidRPr="00A012F7">
        <w:rPr>
          <w:rFonts w:hint="cs"/>
          <w:rtl/>
        </w:rPr>
        <w:t>ואישור עו"ד/רו"ח על זהות מורשי החתימה ב</w:t>
      </w:r>
      <w:r>
        <w:rPr>
          <w:rFonts w:hint="cs"/>
          <w:rtl/>
        </w:rPr>
        <w:t>ו</w:t>
      </w:r>
      <w:r>
        <w:rPr>
          <w:rFonts w:hint="cs"/>
          <w:color w:val="000000"/>
          <w:rtl/>
        </w:rPr>
        <w:t xml:space="preserve"> </w:t>
      </w:r>
      <w:r>
        <w:rPr>
          <w:rFonts w:hint="cs"/>
          <w:b/>
          <w:bCs/>
          <w:color w:val="000000"/>
          <w:rtl/>
        </w:rPr>
        <w:t xml:space="preserve">או </w:t>
      </w:r>
      <w:r>
        <w:rPr>
          <w:rFonts w:hint="cs"/>
          <w:color w:val="000000"/>
          <w:rtl/>
        </w:rPr>
        <w:t>תעודת רישום כעוסק מורשה</w:t>
      </w:r>
      <w:r>
        <w:rPr>
          <w:rFonts w:hint="cs"/>
          <w:b/>
          <w:bCs/>
          <w:color w:val="000000"/>
          <w:rtl/>
        </w:rPr>
        <w:t xml:space="preserve">. </w:t>
      </w:r>
      <w:r>
        <w:rPr>
          <w:rFonts w:hint="cs"/>
          <w:rtl/>
        </w:rPr>
        <w:t>לא ניתן להגיש הצעה ע"י שותפות לא רשומה במקרה של שותפות לא רשומה יש להגיש את ההצעה על ידי אחד מהשותפים כעצמאי והוא ייחשב המציע למכרז זה.</w:t>
      </w:r>
      <w:bookmarkEnd w:id="28"/>
    </w:p>
    <w:p w14:paraId="42F4579A" w14:textId="77777777" w:rsidR="00FA7D86" w:rsidRDefault="00836DD8" w:rsidP="00FA7D86">
      <w:pPr>
        <w:spacing w:line="360" w:lineRule="auto"/>
        <w:ind w:left="1418"/>
        <w:rPr>
          <w:b/>
          <w:bCs/>
          <w:color w:val="000000"/>
          <w:rtl/>
        </w:rPr>
      </w:pPr>
      <w:r>
        <w:rPr>
          <w:rFonts w:hint="cs"/>
          <w:b/>
          <w:bCs/>
          <w:rtl/>
        </w:rPr>
        <w:lastRenderedPageBreak/>
        <w:t>תעודה כאמור</w:t>
      </w:r>
      <w:r w:rsidR="00390B5B" w:rsidRPr="00206FC6">
        <w:rPr>
          <w:rFonts w:hint="cs"/>
          <w:b/>
          <w:bCs/>
          <w:rtl/>
        </w:rPr>
        <w:t xml:space="preserve"> תצורף כנספח </w:t>
      </w:r>
      <w:r>
        <w:rPr>
          <w:rFonts w:hint="cs"/>
          <w:b/>
          <w:bCs/>
          <w:rtl/>
        </w:rPr>
        <w:t>ד</w:t>
      </w:r>
      <w:r w:rsidR="00390B5B">
        <w:rPr>
          <w:rFonts w:hint="cs"/>
          <w:b/>
          <w:bCs/>
          <w:rtl/>
        </w:rPr>
        <w:t xml:space="preserve">'1 </w:t>
      </w:r>
      <w:r w:rsidR="00390B5B" w:rsidRPr="00206FC6">
        <w:rPr>
          <w:rFonts w:hint="cs"/>
          <w:b/>
          <w:bCs/>
          <w:rtl/>
        </w:rPr>
        <w:t xml:space="preserve">לחוברת ההצעה </w:t>
      </w:r>
      <w:r w:rsidR="00390B5B" w:rsidRPr="00206FC6">
        <w:rPr>
          <w:rFonts w:hint="cs"/>
          <w:b/>
          <w:bCs/>
          <w:color w:val="000000"/>
          <w:rtl/>
        </w:rPr>
        <w:t>(</w:t>
      </w:r>
      <w:r w:rsidR="00390B5B" w:rsidRPr="00C06638">
        <w:rPr>
          <w:rFonts w:hint="cs"/>
          <w:b/>
          <w:bCs/>
          <w:color w:val="000000" w:themeColor="text1"/>
          <w:rtl/>
        </w:rPr>
        <w:t xml:space="preserve">ואישור </w:t>
      </w:r>
      <w:r w:rsidR="00C87BC5" w:rsidRPr="00C06638">
        <w:rPr>
          <w:rFonts w:hint="cs"/>
          <w:b/>
          <w:bCs/>
          <w:color w:val="000000" w:themeColor="text1"/>
          <w:rtl/>
        </w:rPr>
        <w:t>מורשה</w:t>
      </w:r>
      <w:r w:rsidR="00390B5B" w:rsidRPr="00C06638">
        <w:rPr>
          <w:rFonts w:hint="cs"/>
          <w:b/>
          <w:bCs/>
          <w:color w:val="000000" w:themeColor="text1"/>
          <w:rtl/>
        </w:rPr>
        <w:t xml:space="preserve"> </w:t>
      </w:r>
      <w:r w:rsidR="00390B5B" w:rsidRPr="00206FC6">
        <w:rPr>
          <w:rFonts w:hint="cs"/>
          <w:b/>
          <w:bCs/>
          <w:rtl/>
        </w:rPr>
        <w:t xml:space="preserve">החתימה יצורף כנספח </w:t>
      </w:r>
      <w:r>
        <w:rPr>
          <w:rFonts w:hint="cs"/>
          <w:b/>
          <w:bCs/>
          <w:rtl/>
        </w:rPr>
        <w:t>ד</w:t>
      </w:r>
      <w:r w:rsidR="00390B5B">
        <w:rPr>
          <w:rFonts w:hint="cs"/>
          <w:b/>
          <w:bCs/>
          <w:rtl/>
        </w:rPr>
        <w:t xml:space="preserve">'2 </w:t>
      </w:r>
      <w:r w:rsidR="00390B5B" w:rsidRPr="00206FC6">
        <w:rPr>
          <w:rFonts w:hint="cs"/>
          <w:b/>
          <w:bCs/>
          <w:rtl/>
        </w:rPr>
        <w:t>לחוברת ההצעה).</w:t>
      </w:r>
      <w:bookmarkStart w:id="30" w:name="_Ref479862518"/>
      <w:bookmarkEnd w:id="29"/>
    </w:p>
    <w:p w14:paraId="32D17A06" w14:textId="73415B38" w:rsidR="00E06E39" w:rsidRPr="00E06E39" w:rsidRDefault="00836DD8" w:rsidP="00E8749C">
      <w:pPr>
        <w:numPr>
          <w:ilvl w:val="2"/>
          <w:numId w:val="3"/>
        </w:numPr>
        <w:spacing w:line="360" w:lineRule="auto"/>
        <w:jc w:val="both"/>
        <w:rPr>
          <w:color w:val="000000"/>
          <w:rtl/>
        </w:rPr>
      </w:pPr>
      <w:bookmarkStart w:id="31" w:name="_Ref321923565"/>
      <w:bookmarkStart w:id="32" w:name="_Ref526062092"/>
      <w:r w:rsidRPr="00E06E39">
        <w:rPr>
          <w:rFonts w:hint="cs"/>
          <w:color w:val="000000"/>
          <w:rtl/>
        </w:rPr>
        <w:t xml:space="preserve">אישור בר תוקף מטעם </w:t>
      </w:r>
      <w:r>
        <w:rPr>
          <w:rFonts w:hint="cs"/>
          <w:color w:val="000000"/>
          <w:rtl/>
        </w:rPr>
        <w:t>פקיד שומה</w:t>
      </w:r>
      <w:bookmarkEnd w:id="31"/>
      <w:bookmarkEnd w:id="32"/>
      <w:r w:rsidRPr="00E06E39">
        <w:rPr>
          <w:color w:val="000000"/>
          <w:rtl/>
        </w:rPr>
        <w:t>, המעיד שהמציע מנהל פנקסי חשבונות על פי פקודת מס הכנסה [נוסח חדש] וחוק מס ערך מוסף, תשל"ו-1975 או שהוא פטור מניהולם ומדווח לפקיד שומה על הכנסותיו וכן מדווח למנהל מס ערך מוסף על עסקאות שמוטל עליהן מס לפי חוק מס ערך מוסף.</w:t>
      </w:r>
    </w:p>
    <w:p w14:paraId="2943122C" w14:textId="77777777" w:rsidR="00631FE5" w:rsidRPr="00E06E39" w:rsidRDefault="00836DD8" w:rsidP="00E8749C">
      <w:pPr>
        <w:spacing w:line="360" w:lineRule="auto"/>
        <w:ind w:left="1418"/>
        <w:jc w:val="both"/>
        <w:rPr>
          <w:b/>
          <w:bCs/>
          <w:color w:val="000000"/>
        </w:rPr>
      </w:pPr>
      <w:r w:rsidRPr="00E06E39">
        <w:rPr>
          <w:rFonts w:hint="cs"/>
          <w:b/>
          <w:bCs/>
          <w:color w:val="000000"/>
          <w:rtl/>
        </w:rPr>
        <w:t>"</w:t>
      </w:r>
      <w:r w:rsidRPr="00E06E39">
        <w:rPr>
          <w:b/>
          <w:bCs/>
          <w:color w:val="000000"/>
          <w:rtl/>
        </w:rPr>
        <w:t xml:space="preserve">אישור על ניהול פנקסי חשבונות ורשומות לפי חוק </w:t>
      </w:r>
      <w:r w:rsidR="00280376" w:rsidRPr="00E06E39">
        <w:rPr>
          <w:rFonts w:hint="cs"/>
          <w:b/>
          <w:bCs/>
          <w:color w:val="000000"/>
          <w:rtl/>
        </w:rPr>
        <w:t>עסקאות</w:t>
      </w:r>
      <w:r w:rsidRPr="00E06E39">
        <w:rPr>
          <w:rFonts w:hint="cs"/>
          <w:b/>
          <w:bCs/>
          <w:color w:val="000000"/>
          <w:rtl/>
        </w:rPr>
        <w:t xml:space="preserve"> </w:t>
      </w:r>
      <w:r w:rsidRPr="00E06E39">
        <w:rPr>
          <w:b/>
          <w:bCs/>
          <w:color w:val="000000"/>
          <w:rtl/>
        </w:rPr>
        <w:t>גופים ציבוריים (אכיפת ניהול חשבונות ותשלום חובות מס) התשל"ו 1976-</w:t>
      </w:r>
      <w:r w:rsidRPr="00E06E39">
        <w:rPr>
          <w:rFonts w:hint="cs"/>
          <w:b/>
          <w:bCs/>
          <w:color w:val="000000"/>
          <w:rtl/>
        </w:rPr>
        <w:t>"</w:t>
      </w:r>
      <w:r w:rsidR="001654E5" w:rsidRPr="00E06E39">
        <w:rPr>
          <w:b/>
          <w:bCs/>
          <w:color w:val="000000"/>
          <w:rtl/>
        </w:rPr>
        <w:t xml:space="preserve"> </w:t>
      </w:r>
      <w:r w:rsidR="001654E5" w:rsidRPr="00E06E39">
        <w:rPr>
          <w:rFonts w:hint="cs"/>
          <w:b/>
          <w:bCs/>
          <w:color w:val="000000"/>
          <w:rtl/>
        </w:rPr>
        <w:t>י</w:t>
      </w:r>
      <w:r w:rsidR="001654E5" w:rsidRPr="00E06E39">
        <w:rPr>
          <w:b/>
          <w:bCs/>
          <w:color w:val="000000"/>
          <w:rtl/>
        </w:rPr>
        <w:t>צורף כנספח</w:t>
      </w:r>
      <w:r w:rsidR="001654E5" w:rsidRPr="00E06E39">
        <w:rPr>
          <w:rFonts w:hint="cs"/>
          <w:b/>
          <w:bCs/>
          <w:color w:val="000000"/>
          <w:rtl/>
        </w:rPr>
        <w:t xml:space="preserve"> </w:t>
      </w:r>
      <w:r w:rsidR="00FA7D86" w:rsidRPr="00E06E39">
        <w:rPr>
          <w:rFonts w:hint="cs"/>
          <w:b/>
          <w:bCs/>
          <w:color w:val="000000"/>
          <w:rtl/>
        </w:rPr>
        <w:t>ד</w:t>
      </w:r>
      <w:r w:rsidR="001654E5" w:rsidRPr="00E06E39">
        <w:rPr>
          <w:rFonts w:hint="cs"/>
          <w:b/>
          <w:bCs/>
          <w:color w:val="000000"/>
          <w:rtl/>
        </w:rPr>
        <w:t>'3 לחוברת ההצעה.</w:t>
      </w:r>
      <w:bookmarkStart w:id="33" w:name="_Ref321923547"/>
    </w:p>
    <w:p w14:paraId="0D1CDB3C" w14:textId="2C611325" w:rsidR="00FA7D86" w:rsidRPr="00FA7D86" w:rsidRDefault="00836DD8" w:rsidP="00454115">
      <w:pPr>
        <w:numPr>
          <w:ilvl w:val="2"/>
          <w:numId w:val="3"/>
        </w:numPr>
        <w:spacing w:line="360" w:lineRule="auto"/>
        <w:jc w:val="both"/>
        <w:rPr>
          <w:b/>
          <w:bCs/>
          <w:color w:val="000000"/>
        </w:rPr>
      </w:pPr>
      <w:bookmarkStart w:id="34" w:name="_Ref526062201"/>
      <w:r>
        <w:rPr>
          <w:rFonts w:hint="cs"/>
          <w:b/>
          <w:bCs/>
          <w:rtl/>
        </w:rPr>
        <w:t>אם המציע חברה או שותפות</w:t>
      </w:r>
      <w:r w:rsidR="00C530E8">
        <w:rPr>
          <w:rFonts w:hint="cs"/>
          <w:b/>
          <w:bCs/>
          <w:rtl/>
        </w:rPr>
        <w:t xml:space="preserve"> </w:t>
      </w:r>
      <w:r>
        <w:rPr>
          <w:rFonts w:hint="cs"/>
          <w:b/>
          <w:bCs/>
          <w:rtl/>
        </w:rPr>
        <w:t xml:space="preserve">- </w:t>
      </w:r>
      <w:r>
        <w:rPr>
          <w:rFonts w:hint="cs"/>
          <w:rtl/>
        </w:rPr>
        <w:t xml:space="preserve">יצרף </w:t>
      </w:r>
      <w:r w:rsidR="00390B5B" w:rsidRPr="00206FC6">
        <w:rPr>
          <w:rFonts w:hint="cs"/>
          <w:rtl/>
        </w:rPr>
        <w:t>נסח חברה או שותפות עדכני (שתאריך הפקתו בשנת 20</w:t>
      </w:r>
      <w:r w:rsidR="00454115">
        <w:rPr>
          <w:rFonts w:hint="cs"/>
          <w:rtl/>
        </w:rPr>
        <w:t>2</w:t>
      </w:r>
      <w:r w:rsidR="005319E0">
        <w:rPr>
          <w:rFonts w:hint="cs"/>
          <w:rtl/>
        </w:rPr>
        <w:t>4</w:t>
      </w:r>
      <w:r w:rsidR="00390B5B" w:rsidRPr="00206FC6">
        <w:rPr>
          <w:rFonts w:hint="cs"/>
          <w:rtl/>
        </w:rPr>
        <w:t xml:space="preserve">) מטעם רשם החברות, ובו מצוין כי שולמו כל חובות האגרות השנתיות שמועד תשלומם חלף במהלך שלוש השנים האחרונות; החברה לא הוכרזה כ"חברה מפרת חוק" ולא קיבלה התראה לפני רישום כ"חברה מפרת חוק". </w:t>
      </w:r>
    </w:p>
    <w:p w14:paraId="27133795" w14:textId="5267C67A" w:rsidR="001654E5" w:rsidRPr="00FA7D86" w:rsidRDefault="005319E0" w:rsidP="00645FEE">
      <w:pPr>
        <w:spacing w:line="360" w:lineRule="auto"/>
        <w:ind w:left="1418"/>
        <w:jc w:val="both"/>
        <w:rPr>
          <w:b/>
          <w:bCs/>
          <w:color w:val="000000"/>
          <w:rtl/>
        </w:rPr>
      </w:pPr>
      <w:r w:rsidRPr="00FA7D86">
        <w:rPr>
          <w:rFonts w:hint="cs"/>
          <w:b/>
          <w:bCs/>
          <w:rtl/>
        </w:rPr>
        <w:t xml:space="preserve">נסח חברה עדכני של רשות התאגידים ניתן להפקה </w:t>
      </w:r>
      <w:r w:rsidRPr="007F6EF2">
        <w:rPr>
          <w:rFonts w:hint="cs"/>
          <w:color w:val="1F497D" w:themeColor="text2"/>
          <w:u w:val="single"/>
          <w:rtl/>
        </w:rPr>
        <w:t xml:space="preserve">דרך </w:t>
      </w:r>
      <w:hyperlink r:id="rId15" w:history="1">
        <w:r w:rsidRPr="007F6EF2">
          <w:rPr>
            <w:rFonts w:hint="cs"/>
            <w:color w:val="1F497D" w:themeColor="text2"/>
            <w:u w:val="single"/>
            <w:rtl/>
          </w:rPr>
          <w:t>אתר האינטרנט</w:t>
        </w:r>
      </w:hyperlink>
      <w:r>
        <w:rPr>
          <w:rFonts w:hint="cs"/>
          <w:color w:val="000000"/>
          <w:rtl/>
        </w:rPr>
        <w:t xml:space="preserve">  של רשות התאגידים</w:t>
      </w:r>
      <w:r w:rsidRPr="00FA7D86">
        <w:rPr>
          <w:rFonts w:hint="cs"/>
          <w:b/>
          <w:bCs/>
          <w:rtl/>
        </w:rPr>
        <w:t xml:space="preserve"> בלחיצה על הכותרת "הפקת נסח חברה".</w:t>
      </w:r>
      <w:bookmarkEnd w:id="33"/>
      <w:r>
        <w:rPr>
          <w:rFonts w:hint="cs"/>
          <w:b/>
          <w:bCs/>
          <w:rtl/>
        </w:rPr>
        <w:t xml:space="preserve"> </w:t>
      </w:r>
      <w:r w:rsidR="004B2C30">
        <w:rPr>
          <w:rFonts w:hint="cs"/>
          <w:b/>
          <w:bCs/>
          <w:color w:val="000000"/>
          <w:rtl/>
        </w:rPr>
        <w:t xml:space="preserve"> </w:t>
      </w:r>
      <w:r w:rsidR="00493B7E" w:rsidRPr="00FA7D86">
        <w:rPr>
          <w:rFonts w:hint="cs"/>
          <w:b/>
          <w:bCs/>
          <w:color w:val="000000"/>
          <w:rtl/>
        </w:rPr>
        <w:t xml:space="preserve">אישור כאמור יצורף כנספח </w:t>
      </w:r>
      <w:r w:rsidR="00EB2200" w:rsidRPr="00FA7D86">
        <w:rPr>
          <w:rFonts w:hint="cs"/>
          <w:b/>
          <w:bCs/>
          <w:color w:val="000000"/>
          <w:rtl/>
        </w:rPr>
        <w:t>ד</w:t>
      </w:r>
      <w:r w:rsidR="00493B7E" w:rsidRPr="00FA7D86">
        <w:rPr>
          <w:rFonts w:hint="cs"/>
          <w:b/>
          <w:bCs/>
          <w:color w:val="000000"/>
          <w:rtl/>
        </w:rPr>
        <w:t>' 4 לחוברת ההצעה.</w:t>
      </w:r>
      <w:bookmarkEnd w:id="34"/>
    </w:p>
    <w:p w14:paraId="27481E1B" w14:textId="77777777" w:rsidR="00BB015F" w:rsidRDefault="00836DD8" w:rsidP="00E8749C">
      <w:pPr>
        <w:numPr>
          <w:ilvl w:val="2"/>
          <w:numId w:val="3"/>
        </w:numPr>
        <w:spacing w:line="360" w:lineRule="auto"/>
        <w:jc w:val="both"/>
        <w:rPr>
          <w:color w:val="000000"/>
        </w:rPr>
      </w:pPr>
      <w:bookmarkStart w:id="35" w:name="_Ref526062252"/>
      <w:r w:rsidRPr="00BB015F">
        <w:rPr>
          <w:b/>
          <w:bCs/>
          <w:color w:val="000000"/>
          <w:rtl/>
        </w:rPr>
        <w:t>אם הגוף המציע הינו עמותה</w:t>
      </w:r>
      <w:r w:rsidR="00390B5B">
        <w:rPr>
          <w:rFonts w:hint="cs"/>
          <w:color w:val="000000"/>
          <w:rtl/>
        </w:rPr>
        <w:t xml:space="preserve">- </w:t>
      </w:r>
      <w:bookmarkEnd w:id="30"/>
      <w:r w:rsidR="00E06E39">
        <w:rPr>
          <w:rFonts w:hint="cs"/>
          <w:color w:val="000000"/>
          <w:rtl/>
        </w:rPr>
        <w:t xml:space="preserve">עליו להיות </w:t>
      </w:r>
      <w:r w:rsidRPr="00964D64">
        <w:rPr>
          <w:color w:val="000000"/>
          <w:rtl/>
        </w:rPr>
        <w:t>מלכ"ר לעניין חוק מס ערך מוסף</w:t>
      </w:r>
      <w:r w:rsidRPr="00964D64">
        <w:rPr>
          <w:rFonts w:hint="cs"/>
          <w:color w:val="000000"/>
          <w:rtl/>
        </w:rPr>
        <w:t xml:space="preserve"> ו</w:t>
      </w:r>
      <w:r w:rsidRPr="00964D64">
        <w:rPr>
          <w:color w:val="000000"/>
          <w:rtl/>
        </w:rPr>
        <w:t>בעל אישור ניהול תקין, מטעם רשם העמותות</w:t>
      </w:r>
      <w:bookmarkEnd w:id="35"/>
      <w:r w:rsidR="00E06E39">
        <w:rPr>
          <w:rFonts w:hint="cs"/>
          <w:color w:val="000000"/>
          <w:rtl/>
        </w:rPr>
        <w:t>.</w:t>
      </w:r>
    </w:p>
    <w:p w14:paraId="14B7B685" w14:textId="5BBE3AEE" w:rsidR="00964D64" w:rsidRPr="00390B5B" w:rsidRDefault="00836DD8" w:rsidP="009D379C">
      <w:pPr>
        <w:spacing w:line="360" w:lineRule="auto"/>
        <w:ind w:left="1418"/>
        <w:jc w:val="both"/>
        <w:rPr>
          <w:color w:val="000000"/>
          <w:rtl/>
        </w:rPr>
      </w:pPr>
      <w:r w:rsidRPr="00390B5B">
        <w:rPr>
          <w:rFonts w:hint="cs"/>
          <w:b/>
          <w:bCs/>
          <w:color w:val="000000"/>
          <w:rtl/>
        </w:rPr>
        <w:t>על</w:t>
      </w:r>
      <w:r w:rsidR="00BB015F">
        <w:rPr>
          <w:rFonts w:hint="cs"/>
          <w:b/>
          <w:bCs/>
          <w:color w:val="000000"/>
          <w:rtl/>
        </w:rPr>
        <w:t xml:space="preserve"> </w:t>
      </w:r>
      <w:r w:rsidRPr="00390B5B">
        <w:rPr>
          <w:rFonts w:hint="cs"/>
          <w:b/>
          <w:bCs/>
          <w:color w:val="000000"/>
          <w:rtl/>
        </w:rPr>
        <w:t>המציע לצרף</w:t>
      </w:r>
      <w:r w:rsidRPr="00390B5B">
        <w:rPr>
          <w:rFonts w:hint="cs"/>
          <w:color w:val="000000"/>
          <w:rtl/>
        </w:rPr>
        <w:t xml:space="preserve"> </w:t>
      </w:r>
      <w:r w:rsidRPr="00390B5B">
        <w:rPr>
          <w:b/>
          <w:bCs/>
          <w:color w:val="000000"/>
          <w:rtl/>
        </w:rPr>
        <w:t xml:space="preserve">אישור ניהול תקין, מטעם רשם העמותות, תקף </w:t>
      </w:r>
      <w:r w:rsidRPr="00390B5B">
        <w:rPr>
          <w:rFonts w:hint="cs"/>
          <w:b/>
          <w:bCs/>
          <w:color w:val="000000"/>
          <w:rtl/>
        </w:rPr>
        <w:t>לשנת 20</w:t>
      </w:r>
      <w:r w:rsidR="007B4CE6">
        <w:rPr>
          <w:rFonts w:hint="cs"/>
          <w:b/>
          <w:bCs/>
          <w:color w:val="000000"/>
          <w:rtl/>
        </w:rPr>
        <w:t>2</w:t>
      </w:r>
      <w:r w:rsidR="005319E0">
        <w:rPr>
          <w:rFonts w:hint="cs"/>
          <w:b/>
          <w:bCs/>
          <w:color w:val="000000"/>
          <w:rtl/>
        </w:rPr>
        <w:t>4</w:t>
      </w:r>
      <w:r w:rsidR="00C530E8">
        <w:rPr>
          <w:b/>
          <w:bCs/>
          <w:color w:val="000000"/>
          <w:rtl/>
        </w:rPr>
        <w:t xml:space="preserve"> </w:t>
      </w:r>
      <w:r w:rsidRPr="00390B5B">
        <w:rPr>
          <w:b/>
          <w:bCs/>
          <w:color w:val="000000"/>
          <w:rtl/>
        </w:rPr>
        <w:t>ואישור רשות המיסים על סיווג כמלכ"ר לצורך מע"מ.</w:t>
      </w:r>
      <w:r w:rsidRPr="00390B5B">
        <w:rPr>
          <w:rFonts w:hint="cs"/>
          <w:b/>
          <w:bCs/>
          <w:color w:val="000000"/>
          <w:rtl/>
        </w:rPr>
        <w:t xml:space="preserve"> </w:t>
      </w:r>
      <w:r w:rsidR="001654E5" w:rsidRPr="00390B5B">
        <w:rPr>
          <w:rFonts w:hint="cs"/>
          <w:b/>
          <w:bCs/>
          <w:color w:val="000000"/>
          <w:rtl/>
        </w:rPr>
        <w:t xml:space="preserve">המסמכים יצורפו כנספח </w:t>
      </w:r>
      <w:r w:rsidR="00EB2200">
        <w:rPr>
          <w:rFonts w:hint="cs"/>
          <w:b/>
          <w:bCs/>
          <w:color w:val="000000"/>
          <w:rtl/>
        </w:rPr>
        <w:t>ד</w:t>
      </w:r>
      <w:r w:rsidR="001654E5" w:rsidRPr="00390B5B">
        <w:rPr>
          <w:rFonts w:hint="cs"/>
          <w:b/>
          <w:bCs/>
          <w:color w:val="000000"/>
          <w:rtl/>
        </w:rPr>
        <w:t>'</w:t>
      </w:r>
      <w:r w:rsidR="00E06E39">
        <w:rPr>
          <w:rFonts w:hint="cs"/>
          <w:b/>
          <w:bCs/>
          <w:color w:val="000000"/>
          <w:rtl/>
        </w:rPr>
        <w:t>5</w:t>
      </w:r>
      <w:r w:rsidR="001654E5" w:rsidRPr="00390B5B">
        <w:rPr>
          <w:rFonts w:hint="cs"/>
          <w:b/>
          <w:bCs/>
          <w:color w:val="000000"/>
          <w:rtl/>
        </w:rPr>
        <w:t xml:space="preserve"> </w:t>
      </w:r>
      <w:r w:rsidRPr="00390B5B">
        <w:rPr>
          <w:rFonts w:hint="cs"/>
          <w:b/>
          <w:bCs/>
          <w:color w:val="000000"/>
          <w:rtl/>
        </w:rPr>
        <w:t>לחוברת ההצעה.</w:t>
      </w:r>
    </w:p>
    <w:p w14:paraId="66E1D572" w14:textId="77777777" w:rsidR="00493B7E" w:rsidRPr="00493B7E" w:rsidRDefault="00836DD8" w:rsidP="004B2C30">
      <w:pPr>
        <w:numPr>
          <w:ilvl w:val="2"/>
          <w:numId w:val="3"/>
        </w:numPr>
        <w:spacing w:line="360" w:lineRule="auto"/>
        <w:jc w:val="both"/>
        <w:rPr>
          <w:color w:val="000000"/>
        </w:rPr>
      </w:pPr>
      <w:bookmarkStart w:id="36" w:name="_Ref526062406"/>
      <w:bookmarkStart w:id="37" w:name="_Ref343420212"/>
      <w:r w:rsidRPr="00974E6F">
        <w:rPr>
          <w:rtl/>
        </w:rPr>
        <w:t>תצהיר בדבר היעדר הרשעות בגין העסקת עובדים זרים ושכר מינימום</w:t>
      </w:r>
      <w:r>
        <w:rPr>
          <w:rFonts w:hint="cs"/>
          <w:rtl/>
        </w:rPr>
        <w:t xml:space="preserve"> בהתאם לנוסח נספח </w:t>
      </w:r>
      <w:r w:rsidR="00EB2200">
        <w:rPr>
          <w:rFonts w:hint="cs"/>
          <w:rtl/>
        </w:rPr>
        <w:t>ד</w:t>
      </w:r>
      <w:r>
        <w:rPr>
          <w:rFonts w:hint="cs"/>
          <w:rtl/>
        </w:rPr>
        <w:t>' 6 לחוברת ההצעה</w:t>
      </w:r>
      <w:bookmarkEnd w:id="36"/>
      <w:r w:rsidR="00E86595">
        <w:rPr>
          <w:rFonts w:hint="cs"/>
          <w:rtl/>
        </w:rPr>
        <w:t>.</w:t>
      </w:r>
    </w:p>
    <w:p w14:paraId="00C65B0C" w14:textId="77777777" w:rsidR="003E0F4D" w:rsidRPr="00493B7E" w:rsidRDefault="00836DD8" w:rsidP="009A49CE">
      <w:pPr>
        <w:spacing w:line="360" w:lineRule="auto"/>
        <w:ind w:left="1418"/>
        <w:jc w:val="both"/>
        <w:rPr>
          <w:b/>
          <w:bCs/>
          <w:color w:val="000000"/>
        </w:rPr>
      </w:pPr>
      <w:r>
        <w:rPr>
          <w:rFonts w:hint="cs"/>
          <w:b/>
          <w:bCs/>
          <w:color w:val="000000"/>
          <w:rtl/>
        </w:rPr>
        <w:t>אישור כאמור יצורף ב</w:t>
      </w:r>
      <w:r w:rsidR="00963A51">
        <w:rPr>
          <w:rFonts w:hint="cs"/>
          <w:b/>
          <w:bCs/>
          <w:color w:val="000000"/>
          <w:rtl/>
        </w:rPr>
        <w:t>התאם ל</w:t>
      </w:r>
      <w:r w:rsidRPr="00493B7E">
        <w:rPr>
          <w:rFonts w:hint="cs"/>
          <w:b/>
          <w:bCs/>
          <w:color w:val="000000"/>
          <w:rtl/>
        </w:rPr>
        <w:t>נוסח המופיע בנספח</w:t>
      </w:r>
      <w:r w:rsidRPr="00493B7E">
        <w:rPr>
          <w:b/>
          <w:bCs/>
          <w:color w:val="000000"/>
          <w:rtl/>
        </w:rPr>
        <w:t xml:space="preserve"> </w:t>
      </w:r>
      <w:r w:rsidR="00EB2200">
        <w:rPr>
          <w:rFonts w:hint="cs"/>
          <w:b/>
          <w:bCs/>
          <w:color w:val="000000"/>
          <w:rtl/>
        </w:rPr>
        <w:t>ד</w:t>
      </w:r>
      <w:r w:rsidR="00522F7C">
        <w:rPr>
          <w:rFonts w:hint="cs"/>
          <w:b/>
          <w:bCs/>
          <w:color w:val="000000"/>
          <w:rtl/>
        </w:rPr>
        <w:t>'</w:t>
      </w:r>
      <w:r w:rsidR="00097F1D" w:rsidRPr="00493B7E">
        <w:rPr>
          <w:rFonts w:hint="cs"/>
          <w:b/>
          <w:bCs/>
          <w:color w:val="000000"/>
          <w:rtl/>
        </w:rPr>
        <w:t xml:space="preserve">6 </w:t>
      </w:r>
      <w:r w:rsidRPr="00493B7E">
        <w:rPr>
          <w:rFonts w:hint="cs"/>
          <w:b/>
          <w:bCs/>
          <w:color w:val="000000"/>
          <w:rtl/>
        </w:rPr>
        <w:t>לחוברת ההצעה.</w:t>
      </w:r>
      <w:bookmarkEnd w:id="37"/>
    </w:p>
    <w:p w14:paraId="15BE472D" w14:textId="77777777" w:rsidR="00C91E1A" w:rsidRPr="006E7223" w:rsidRDefault="00C91E1A" w:rsidP="00C91E1A">
      <w:pPr>
        <w:numPr>
          <w:ilvl w:val="2"/>
          <w:numId w:val="3"/>
        </w:numPr>
        <w:spacing w:line="360" w:lineRule="auto"/>
        <w:jc w:val="both"/>
        <w:rPr>
          <w:rFonts w:ascii="David" w:hAnsi="David"/>
          <w:color w:val="000000"/>
        </w:rPr>
      </w:pPr>
      <w:bookmarkStart w:id="38" w:name="OLE_LINK17"/>
      <w:bookmarkStart w:id="39" w:name="OLE_LINK18"/>
      <w:bookmarkStart w:id="40" w:name="_Ref526062451"/>
      <w:bookmarkStart w:id="41" w:name="_Ref355502726"/>
      <w:bookmarkStart w:id="42" w:name="_Ref360680738"/>
      <w:bookmarkStart w:id="43" w:name="_Ref498258839"/>
      <w:r w:rsidRPr="006E7223">
        <w:rPr>
          <w:rFonts w:ascii="David" w:hAnsi="David"/>
          <w:b/>
          <w:bCs/>
          <w:color w:val="000000"/>
          <w:rtl/>
        </w:rPr>
        <w:t>תצהיר בדבר התחייבות מציעים במכרז (הצהרה כללית)</w:t>
      </w:r>
      <w:bookmarkEnd w:id="38"/>
      <w:bookmarkEnd w:id="39"/>
      <w:r w:rsidRPr="006E7223">
        <w:rPr>
          <w:rFonts w:ascii="David" w:hAnsi="David"/>
          <w:color w:val="000000"/>
          <w:rtl/>
        </w:rPr>
        <w:t>.</w:t>
      </w:r>
      <w:bookmarkEnd w:id="40"/>
      <w:r w:rsidRPr="006E7223">
        <w:rPr>
          <w:rFonts w:ascii="David" w:hAnsi="David"/>
          <w:color w:val="000000"/>
          <w:rtl/>
        </w:rPr>
        <w:t xml:space="preserve"> </w:t>
      </w:r>
    </w:p>
    <w:p w14:paraId="3FBD3DB9" w14:textId="77777777" w:rsidR="00C91E1A" w:rsidRPr="006E7223" w:rsidRDefault="00C91E1A" w:rsidP="00C91E1A">
      <w:pPr>
        <w:spacing w:line="360" w:lineRule="auto"/>
        <w:ind w:left="1418"/>
        <w:rPr>
          <w:rFonts w:ascii="David" w:hAnsi="David"/>
          <w:color w:val="000000"/>
        </w:rPr>
      </w:pPr>
      <w:r w:rsidRPr="00EA20D3">
        <w:rPr>
          <w:rFonts w:ascii="David" w:hAnsi="David"/>
          <w:b/>
          <w:bCs/>
          <w:color w:val="000000"/>
          <w:rtl/>
        </w:rPr>
        <w:t>אישור כאמור יצורף בהתאם לנוסח המופיע בנספח</w:t>
      </w:r>
      <w:bookmarkEnd w:id="41"/>
      <w:r w:rsidRPr="006E7223">
        <w:rPr>
          <w:rFonts w:ascii="David" w:hAnsi="David"/>
          <w:b/>
          <w:bCs/>
          <w:color w:val="000000"/>
          <w:rtl/>
        </w:rPr>
        <w:t xml:space="preserve"> ד'7 בחוברת ההצעה.</w:t>
      </w:r>
      <w:bookmarkEnd w:id="42"/>
    </w:p>
    <w:p w14:paraId="553FBD88" w14:textId="77777777" w:rsidR="00493B7E" w:rsidRDefault="00836DD8" w:rsidP="00EA20D3">
      <w:pPr>
        <w:numPr>
          <w:ilvl w:val="2"/>
          <w:numId w:val="3"/>
        </w:numPr>
        <w:spacing w:line="360" w:lineRule="auto"/>
        <w:jc w:val="both"/>
        <w:rPr>
          <w:color w:val="000000"/>
        </w:rPr>
      </w:pPr>
      <w:r>
        <w:rPr>
          <w:rFonts w:hint="cs"/>
          <w:color w:val="000000"/>
          <w:rtl/>
        </w:rPr>
        <w:t>תצהיר</w:t>
      </w:r>
      <w:r w:rsidR="005C44AA" w:rsidRPr="00D44E6C">
        <w:rPr>
          <w:color w:val="000000"/>
          <w:rtl/>
        </w:rPr>
        <w:t xml:space="preserve"> </w:t>
      </w:r>
      <w:r w:rsidR="005C44AA" w:rsidRPr="00D44E6C">
        <w:rPr>
          <w:rFonts w:hint="cs"/>
          <w:color w:val="000000"/>
          <w:rtl/>
        </w:rPr>
        <w:t>שימוש</w:t>
      </w:r>
      <w:r w:rsidR="005C44AA" w:rsidRPr="00D44E6C">
        <w:rPr>
          <w:color w:val="000000"/>
          <w:rtl/>
        </w:rPr>
        <w:t xml:space="preserve"> </w:t>
      </w:r>
      <w:r w:rsidR="005C44AA" w:rsidRPr="00D44E6C">
        <w:rPr>
          <w:rFonts w:hint="cs"/>
          <w:color w:val="000000"/>
          <w:rtl/>
        </w:rPr>
        <w:t>לצורך</w:t>
      </w:r>
      <w:r w:rsidR="005C44AA" w:rsidRPr="00D44E6C">
        <w:rPr>
          <w:color w:val="000000"/>
          <w:rtl/>
        </w:rPr>
        <w:t xml:space="preserve"> </w:t>
      </w:r>
      <w:r w:rsidR="005C44AA" w:rsidRPr="00D44E6C">
        <w:rPr>
          <w:rFonts w:hint="cs"/>
          <w:color w:val="000000"/>
          <w:rtl/>
        </w:rPr>
        <w:t>המכרז</w:t>
      </w:r>
      <w:r w:rsidR="005C44AA" w:rsidRPr="00D44E6C">
        <w:rPr>
          <w:color w:val="000000"/>
          <w:rtl/>
        </w:rPr>
        <w:t xml:space="preserve"> </w:t>
      </w:r>
      <w:r w:rsidR="005C44AA" w:rsidRPr="00D44E6C">
        <w:rPr>
          <w:rFonts w:hint="cs"/>
          <w:color w:val="000000"/>
          <w:rtl/>
        </w:rPr>
        <w:t>אך</w:t>
      </w:r>
      <w:r w:rsidR="005C44AA" w:rsidRPr="00D44E6C">
        <w:rPr>
          <w:color w:val="000000"/>
          <w:rtl/>
        </w:rPr>
        <w:t xml:space="preserve"> </w:t>
      </w:r>
      <w:r w:rsidR="005C44AA" w:rsidRPr="00D44E6C">
        <w:rPr>
          <w:rFonts w:hint="cs"/>
          <w:color w:val="000000"/>
          <w:rtl/>
        </w:rPr>
        <w:t>ורק</w:t>
      </w:r>
      <w:r w:rsidR="005C44AA" w:rsidRPr="00D44E6C">
        <w:rPr>
          <w:color w:val="000000"/>
          <w:rtl/>
        </w:rPr>
        <w:t xml:space="preserve"> </w:t>
      </w:r>
      <w:r w:rsidR="005C44AA" w:rsidRPr="00D44E6C">
        <w:rPr>
          <w:rFonts w:hint="cs"/>
          <w:color w:val="000000"/>
          <w:rtl/>
        </w:rPr>
        <w:t>בתוכנות</w:t>
      </w:r>
      <w:r w:rsidR="005C44AA" w:rsidRPr="00D44E6C">
        <w:rPr>
          <w:color w:val="000000"/>
          <w:rtl/>
        </w:rPr>
        <w:t xml:space="preserve"> </w:t>
      </w:r>
      <w:r w:rsidR="005C44AA" w:rsidRPr="00D44E6C">
        <w:rPr>
          <w:rFonts w:hint="cs"/>
          <w:color w:val="000000"/>
          <w:rtl/>
        </w:rPr>
        <w:t>מקוריות</w:t>
      </w:r>
      <w:r>
        <w:rPr>
          <w:rFonts w:hint="cs"/>
          <w:color w:val="000000"/>
          <w:rtl/>
        </w:rPr>
        <w:t xml:space="preserve"> בהתאם לנוסח בחוברת ההצעה (נספח </w:t>
      </w:r>
      <w:r w:rsidR="00E86595">
        <w:rPr>
          <w:rFonts w:hint="cs"/>
          <w:color w:val="000000"/>
          <w:rtl/>
        </w:rPr>
        <w:t>ד</w:t>
      </w:r>
      <w:r>
        <w:rPr>
          <w:rFonts w:hint="cs"/>
          <w:color w:val="000000"/>
          <w:rtl/>
        </w:rPr>
        <w:t>'</w:t>
      </w:r>
      <w:r w:rsidR="00FF3760">
        <w:rPr>
          <w:rFonts w:hint="cs"/>
          <w:color w:val="000000"/>
          <w:rtl/>
        </w:rPr>
        <w:t>8</w:t>
      </w:r>
      <w:r>
        <w:rPr>
          <w:rFonts w:hint="cs"/>
          <w:color w:val="000000"/>
          <w:rtl/>
        </w:rPr>
        <w:t>).</w:t>
      </w:r>
    </w:p>
    <w:p w14:paraId="0956EC1E" w14:textId="77777777" w:rsidR="005C44AA" w:rsidRPr="00493B7E" w:rsidRDefault="00836DD8" w:rsidP="00A025AE">
      <w:pPr>
        <w:spacing w:line="360" w:lineRule="auto"/>
        <w:ind w:left="1418"/>
        <w:rPr>
          <w:b/>
          <w:bCs/>
          <w:color w:val="000000"/>
        </w:rPr>
      </w:pPr>
      <w:r w:rsidRPr="00493B7E">
        <w:rPr>
          <w:rFonts w:hint="cs"/>
          <w:b/>
          <w:bCs/>
          <w:color w:val="000000"/>
          <w:rtl/>
        </w:rPr>
        <w:t xml:space="preserve">אישור </w:t>
      </w:r>
      <w:r>
        <w:rPr>
          <w:rFonts w:hint="cs"/>
          <w:b/>
          <w:bCs/>
          <w:color w:val="000000"/>
          <w:rtl/>
        </w:rPr>
        <w:t>כאמור יצורף כ</w:t>
      </w:r>
      <w:r w:rsidR="00981B76" w:rsidRPr="00F06C79">
        <w:rPr>
          <w:b/>
          <w:bCs/>
          <w:color w:val="000000"/>
          <w:rtl/>
        </w:rPr>
        <w:t xml:space="preserve">נספח </w:t>
      </w:r>
      <w:bookmarkEnd w:id="43"/>
      <w:r w:rsidR="00FF3760">
        <w:rPr>
          <w:rFonts w:hint="cs"/>
          <w:b/>
          <w:bCs/>
          <w:color w:val="000000"/>
          <w:rtl/>
        </w:rPr>
        <w:t>ד</w:t>
      </w:r>
      <w:r w:rsidR="00FF3760" w:rsidRPr="00F06C79">
        <w:rPr>
          <w:b/>
          <w:bCs/>
          <w:color w:val="000000"/>
          <w:rtl/>
        </w:rPr>
        <w:t>'</w:t>
      </w:r>
      <w:r w:rsidR="00FF3760">
        <w:rPr>
          <w:rFonts w:hint="cs"/>
          <w:b/>
          <w:bCs/>
          <w:color w:val="000000"/>
          <w:rtl/>
        </w:rPr>
        <w:t xml:space="preserve">8 </w:t>
      </w:r>
      <w:r>
        <w:rPr>
          <w:rFonts w:hint="cs"/>
          <w:b/>
          <w:bCs/>
          <w:color w:val="000000"/>
          <w:rtl/>
        </w:rPr>
        <w:t>לחובת ההצעה</w:t>
      </w:r>
      <w:r w:rsidR="00AF0519">
        <w:rPr>
          <w:rFonts w:hint="cs"/>
          <w:b/>
          <w:bCs/>
          <w:color w:val="000000"/>
          <w:rtl/>
        </w:rPr>
        <w:t>.</w:t>
      </w:r>
    </w:p>
    <w:p w14:paraId="66ACE8FA" w14:textId="77777777" w:rsidR="006D2BC8" w:rsidRPr="00207C74" w:rsidRDefault="00836DD8" w:rsidP="00A025AE">
      <w:pPr>
        <w:numPr>
          <w:ilvl w:val="2"/>
          <w:numId w:val="3"/>
        </w:numPr>
        <w:spacing w:line="360" w:lineRule="auto"/>
        <w:jc w:val="both"/>
        <w:rPr>
          <w:rtl/>
        </w:rPr>
      </w:pPr>
      <w:bookmarkStart w:id="44" w:name="_Ref526062579"/>
      <w:bookmarkStart w:id="45" w:name="_Ref495233444"/>
      <w:r w:rsidRPr="00206FC6">
        <w:rPr>
          <w:rFonts w:ascii="Courier" w:hAnsi="Courier" w:hint="cs"/>
          <w:rtl/>
        </w:rPr>
        <w:t xml:space="preserve">תצהיר בדבר עמידה בחוק שוויון זכויות לאנשים עם מוגבלות </w:t>
      </w:r>
      <w:r w:rsidRPr="00206FC6">
        <w:rPr>
          <w:rFonts w:hint="cs"/>
          <w:rtl/>
        </w:rPr>
        <w:t xml:space="preserve">בהתאם לנוסח המצורף </w:t>
      </w:r>
      <w:r w:rsidRPr="00206FC6">
        <w:rPr>
          <w:rFonts w:hint="cs"/>
          <w:b/>
          <w:bCs/>
          <w:rtl/>
        </w:rPr>
        <w:t xml:space="preserve">כנספח </w:t>
      </w:r>
      <w:r w:rsidR="00EB2200">
        <w:rPr>
          <w:rFonts w:hint="cs"/>
          <w:b/>
          <w:bCs/>
          <w:rtl/>
        </w:rPr>
        <w:t>ד</w:t>
      </w:r>
      <w:r w:rsidR="00A160BA">
        <w:rPr>
          <w:rFonts w:hint="cs"/>
          <w:b/>
          <w:bCs/>
          <w:rtl/>
        </w:rPr>
        <w:t xml:space="preserve">' </w:t>
      </w:r>
      <w:r w:rsidR="00FF3760">
        <w:rPr>
          <w:rFonts w:hint="cs"/>
          <w:b/>
          <w:bCs/>
          <w:rtl/>
        </w:rPr>
        <w:t>9</w:t>
      </w:r>
      <w:r w:rsidR="00FF3760" w:rsidRPr="00206FC6">
        <w:rPr>
          <w:rFonts w:hint="cs"/>
          <w:b/>
          <w:bCs/>
          <w:rtl/>
        </w:rPr>
        <w:t xml:space="preserve"> </w:t>
      </w:r>
      <w:r>
        <w:rPr>
          <w:rFonts w:hint="cs"/>
          <w:b/>
          <w:bCs/>
          <w:rtl/>
        </w:rPr>
        <w:t>לחוברת ההצעה.</w:t>
      </w:r>
      <w:bookmarkEnd w:id="44"/>
    </w:p>
    <w:p w14:paraId="1272B3DD" w14:textId="77777777" w:rsidR="00FD7B36" w:rsidRDefault="00836DD8" w:rsidP="00A025AE">
      <w:pPr>
        <w:spacing w:line="360" w:lineRule="auto"/>
        <w:ind w:left="1418"/>
        <w:jc w:val="both"/>
        <w:rPr>
          <w:rtl/>
        </w:rPr>
      </w:pPr>
      <w:r w:rsidRPr="00EA20D3">
        <w:rPr>
          <w:rFonts w:ascii="Courier" w:hAnsi="Courier" w:hint="eastAsia"/>
          <w:b/>
          <w:bCs/>
          <w:rtl/>
        </w:rPr>
        <w:t>אישור</w:t>
      </w:r>
      <w:r w:rsidRPr="00EA20D3">
        <w:rPr>
          <w:rFonts w:ascii="Courier" w:hAnsi="Courier"/>
          <w:b/>
          <w:bCs/>
          <w:rtl/>
        </w:rPr>
        <w:t xml:space="preserve"> </w:t>
      </w:r>
      <w:r w:rsidRPr="00EA20D3">
        <w:rPr>
          <w:rFonts w:ascii="Courier" w:hAnsi="Courier" w:hint="eastAsia"/>
          <w:b/>
          <w:bCs/>
          <w:rtl/>
        </w:rPr>
        <w:t>כאמור</w:t>
      </w:r>
      <w:r w:rsidR="00C530E8">
        <w:rPr>
          <w:rFonts w:ascii="Courier" w:hAnsi="Courier" w:hint="cs"/>
          <w:rtl/>
        </w:rPr>
        <w:t xml:space="preserve"> </w:t>
      </w:r>
      <w:r w:rsidRPr="00206FC6">
        <w:rPr>
          <w:rFonts w:hint="cs"/>
          <w:b/>
          <w:bCs/>
          <w:rtl/>
        </w:rPr>
        <w:t>יסומן ויצורף כנספח</w:t>
      </w:r>
      <w:r w:rsidR="00C530E8">
        <w:rPr>
          <w:rFonts w:hint="cs"/>
          <w:b/>
          <w:bCs/>
          <w:rtl/>
        </w:rPr>
        <w:t xml:space="preserve"> </w:t>
      </w:r>
      <w:r w:rsidR="00E86595">
        <w:rPr>
          <w:rFonts w:hint="cs"/>
          <w:b/>
          <w:bCs/>
          <w:rtl/>
        </w:rPr>
        <w:t>ד</w:t>
      </w:r>
      <w:r>
        <w:rPr>
          <w:rFonts w:hint="cs"/>
          <w:b/>
          <w:bCs/>
          <w:rtl/>
        </w:rPr>
        <w:t>'</w:t>
      </w:r>
      <w:r w:rsidR="00FF3760">
        <w:rPr>
          <w:rFonts w:hint="cs"/>
          <w:b/>
          <w:bCs/>
          <w:rtl/>
        </w:rPr>
        <w:t xml:space="preserve">9 </w:t>
      </w:r>
      <w:r w:rsidRPr="00206FC6">
        <w:rPr>
          <w:rFonts w:hint="cs"/>
          <w:b/>
          <w:bCs/>
          <w:rtl/>
        </w:rPr>
        <w:t>להצעה</w:t>
      </w:r>
      <w:r w:rsidRPr="00206FC6">
        <w:rPr>
          <w:rFonts w:hint="cs"/>
          <w:rtl/>
        </w:rPr>
        <w:t>.</w:t>
      </w:r>
      <w:bookmarkEnd w:id="45"/>
    </w:p>
    <w:p w14:paraId="556ACE1F" w14:textId="43D00C33" w:rsidR="004B2C30" w:rsidRPr="0073366B" w:rsidRDefault="00836DD8" w:rsidP="00A025AE">
      <w:pPr>
        <w:numPr>
          <w:ilvl w:val="2"/>
          <w:numId w:val="3"/>
        </w:numPr>
        <w:spacing w:line="360" w:lineRule="auto"/>
        <w:rPr>
          <w:color w:val="000000"/>
        </w:rPr>
      </w:pPr>
      <w:bookmarkStart w:id="46" w:name="_Ref2497890"/>
      <w:r w:rsidRPr="0073366B">
        <w:rPr>
          <w:rFonts w:hint="eastAsia"/>
          <w:color w:val="000000"/>
          <w:rtl/>
        </w:rPr>
        <w:t>תצהיר</w:t>
      </w:r>
      <w:r w:rsidRPr="0073366B">
        <w:rPr>
          <w:color w:val="000000"/>
          <w:rtl/>
        </w:rPr>
        <w:t xml:space="preserve"> בדבר </w:t>
      </w:r>
      <w:r w:rsidR="00DA7F50">
        <w:rPr>
          <w:rFonts w:hint="cs"/>
          <w:color w:val="000000"/>
          <w:rtl/>
        </w:rPr>
        <w:t>שמירת סוד</w:t>
      </w:r>
      <w:r w:rsidR="003064E4">
        <w:rPr>
          <w:rFonts w:hint="cs"/>
          <w:color w:val="000000"/>
          <w:rtl/>
        </w:rPr>
        <w:t>יות</w:t>
      </w:r>
      <w:r w:rsidR="00DA7F50">
        <w:rPr>
          <w:rFonts w:hint="cs"/>
          <w:color w:val="000000"/>
          <w:rtl/>
        </w:rPr>
        <w:t xml:space="preserve"> </w:t>
      </w:r>
      <w:r w:rsidR="003064E4">
        <w:rPr>
          <w:rFonts w:hint="cs"/>
          <w:color w:val="000000"/>
          <w:rtl/>
        </w:rPr>
        <w:t>ו</w:t>
      </w:r>
      <w:r w:rsidRPr="0073366B">
        <w:rPr>
          <w:color w:val="000000"/>
          <w:rtl/>
        </w:rPr>
        <w:t>היעדר ניגוד עניינים במתן שירותים נשוא מכרז זה בהתאם לנוסח חוברת ההצעה</w:t>
      </w:r>
      <w:bookmarkEnd w:id="46"/>
      <w:r w:rsidR="00BA7768">
        <w:rPr>
          <w:rFonts w:hint="cs"/>
          <w:color w:val="000000"/>
          <w:rtl/>
        </w:rPr>
        <w:t>.</w:t>
      </w:r>
    </w:p>
    <w:p w14:paraId="7D7254DF" w14:textId="69F3DFDA" w:rsidR="004B2C30" w:rsidRPr="0073366B" w:rsidRDefault="00836DD8" w:rsidP="00382B89">
      <w:pPr>
        <w:spacing w:line="360" w:lineRule="auto"/>
        <w:ind w:left="1418"/>
        <w:rPr>
          <w:b/>
          <w:bCs/>
          <w:color w:val="000000"/>
          <w:rtl/>
        </w:rPr>
      </w:pPr>
      <w:r w:rsidRPr="0073366B">
        <w:rPr>
          <w:rFonts w:hint="eastAsia"/>
          <w:b/>
          <w:bCs/>
          <w:color w:val="000000"/>
          <w:rtl/>
        </w:rPr>
        <w:t>אישור</w:t>
      </w:r>
      <w:r w:rsidRPr="0073366B">
        <w:rPr>
          <w:b/>
          <w:bCs/>
          <w:color w:val="000000"/>
          <w:rtl/>
        </w:rPr>
        <w:t xml:space="preserve"> </w:t>
      </w:r>
      <w:r w:rsidRPr="0073366B">
        <w:rPr>
          <w:rFonts w:hint="eastAsia"/>
          <w:b/>
          <w:bCs/>
          <w:color w:val="000000"/>
          <w:rtl/>
        </w:rPr>
        <w:t>כאמור</w:t>
      </w:r>
      <w:r w:rsidRPr="0073366B">
        <w:rPr>
          <w:b/>
          <w:bCs/>
          <w:color w:val="000000"/>
          <w:rtl/>
        </w:rPr>
        <w:t xml:space="preserve"> </w:t>
      </w:r>
      <w:r w:rsidRPr="0073366B">
        <w:rPr>
          <w:rFonts w:hint="eastAsia"/>
          <w:b/>
          <w:bCs/>
          <w:color w:val="000000"/>
          <w:rtl/>
        </w:rPr>
        <w:t>יצורף</w:t>
      </w:r>
      <w:r w:rsidRPr="0073366B">
        <w:rPr>
          <w:b/>
          <w:bCs/>
          <w:color w:val="000000"/>
          <w:rtl/>
        </w:rPr>
        <w:t xml:space="preserve"> </w:t>
      </w:r>
      <w:r w:rsidRPr="0073366B">
        <w:rPr>
          <w:rFonts w:hint="eastAsia"/>
          <w:b/>
          <w:bCs/>
          <w:color w:val="000000"/>
          <w:rtl/>
        </w:rPr>
        <w:t>כנספח</w:t>
      </w:r>
      <w:r w:rsidRPr="0073366B">
        <w:rPr>
          <w:b/>
          <w:bCs/>
          <w:color w:val="000000"/>
          <w:rtl/>
        </w:rPr>
        <w:t xml:space="preserve"> </w:t>
      </w:r>
      <w:r w:rsidRPr="0073366B">
        <w:rPr>
          <w:rFonts w:hint="eastAsia"/>
          <w:b/>
          <w:bCs/>
          <w:color w:val="000000"/>
          <w:rtl/>
        </w:rPr>
        <w:t>ד</w:t>
      </w:r>
      <w:r w:rsidRPr="0073366B">
        <w:rPr>
          <w:b/>
          <w:bCs/>
          <w:color w:val="000000"/>
          <w:rtl/>
        </w:rPr>
        <w:t xml:space="preserve">' </w:t>
      </w:r>
      <w:r w:rsidR="00FF3760" w:rsidRPr="0073366B">
        <w:rPr>
          <w:rFonts w:hint="cs"/>
          <w:b/>
          <w:bCs/>
          <w:color w:val="000000"/>
          <w:rtl/>
        </w:rPr>
        <w:t>10</w:t>
      </w:r>
      <w:r w:rsidR="00FF3760" w:rsidRPr="0073366B">
        <w:rPr>
          <w:b/>
          <w:bCs/>
          <w:color w:val="000000"/>
          <w:rtl/>
        </w:rPr>
        <w:t xml:space="preserve"> </w:t>
      </w:r>
      <w:r w:rsidRPr="0073366B">
        <w:rPr>
          <w:rFonts w:hint="eastAsia"/>
          <w:b/>
          <w:bCs/>
          <w:color w:val="000000"/>
          <w:rtl/>
        </w:rPr>
        <w:t>לחוברת</w:t>
      </w:r>
      <w:r w:rsidRPr="0073366B">
        <w:rPr>
          <w:b/>
          <w:bCs/>
          <w:color w:val="000000"/>
          <w:rtl/>
        </w:rPr>
        <w:t xml:space="preserve"> </w:t>
      </w:r>
      <w:r w:rsidRPr="0073366B">
        <w:rPr>
          <w:rFonts w:hint="eastAsia"/>
          <w:b/>
          <w:bCs/>
          <w:color w:val="000000"/>
          <w:rtl/>
        </w:rPr>
        <w:t>ההצעה</w:t>
      </w:r>
      <w:r w:rsidRPr="0073366B">
        <w:rPr>
          <w:b/>
          <w:bCs/>
          <w:color w:val="000000"/>
          <w:rtl/>
        </w:rPr>
        <w:t xml:space="preserve"> (</w:t>
      </w:r>
      <w:r w:rsidR="00E17B2B" w:rsidRPr="0073366B">
        <w:rPr>
          <w:rFonts w:hint="cs"/>
          <w:b/>
          <w:bCs/>
          <w:color w:val="000000"/>
          <w:rtl/>
        </w:rPr>
        <w:t xml:space="preserve">מסומן </w:t>
      </w:r>
      <w:r w:rsidR="00382B89" w:rsidRPr="0073366B">
        <w:rPr>
          <w:rFonts w:hint="cs"/>
          <w:b/>
          <w:bCs/>
          <w:color w:val="000000"/>
          <w:rtl/>
        </w:rPr>
        <w:t xml:space="preserve">ומצורף </w:t>
      </w:r>
      <w:r w:rsidR="00E17B2B" w:rsidRPr="0073366B">
        <w:rPr>
          <w:rFonts w:hint="cs"/>
          <w:b/>
          <w:bCs/>
          <w:color w:val="000000"/>
          <w:rtl/>
        </w:rPr>
        <w:t xml:space="preserve"> כנספח</w:t>
      </w:r>
      <w:r w:rsidRPr="0073366B">
        <w:rPr>
          <w:b/>
          <w:bCs/>
          <w:color w:val="000000"/>
          <w:rtl/>
        </w:rPr>
        <w:t xml:space="preserve"> 4' </w:t>
      </w:r>
      <w:r w:rsidRPr="0073366B">
        <w:rPr>
          <w:rFonts w:hint="eastAsia"/>
          <w:b/>
          <w:bCs/>
          <w:color w:val="000000"/>
          <w:rtl/>
        </w:rPr>
        <w:t>להסכם</w:t>
      </w:r>
      <w:r w:rsidRPr="0073366B">
        <w:rPr>
          <w:b/>
          <w:bCs/>
          <w:color w:val="000000"/>
          <w:rtl/>
        </w:rPr>
        <w:t>).</w:t>
      </w:r>
    </w:p>
    <w:p w14:paraId="058D22DD" w14:textId="77777777" w:rsidR="004B2C30" w:rsidRPr="000C357B" w:rsidRDefault="004B2C30" w:rsidP="00E86595">
      <w:pPr>
        <w:spacing w:line="360" w:lineRule="auto"/>
        <w:ind w:left="1418"/>
        <w:jc w:val="both"/>
      </w:pPr>
    </w:p>
    <w:p w14:paraId="127F1D61" w14:textId="706DD42B" w:rsidR="009D7E89" w:rsidRPr="005D7E93" w:rsidRDefault="00836DD8" w:rsidP="00060297">
      <w:pPr>
        <w:numPr>
          <w:ilvl w:val="1"/>
          <w:numId w:val="3"/>
        </w:numPr>
        <w:spacing w:line="360" w:lineRule="auto"/>
        <w:rPr>
          <w:b/>
          <w:bCs/>
          <w:color w:val="000000"/>
        </w:rPr>
      </w:pPr>
      <w:bookmarkStart w:id="47" w:name="_Ref59030928"/>
      <w:bookmarkStart w:id="48" w:name="_Ref321923181"/>
      <w:r w:rsidRPr="005D7E93">
        <w:rPr>
          <w:rFonts w:hint="eastAsia"/>
          <w:b/>
          <w:bCs/>
          <w:color w:val="000000"/>
          <w:rtl/>
        </w:rPr>
        <w:t>תנאי</w:t>
      </w:r>
      <w:r w:rsidRPr="005D7E93">
        <w:rPr>
          <w:b/>
          <w:bCs/>
          <w:color w:val="000000"/>
          <w:rtl/>
        </w:rPr>
        <w:t xml:space="preserve"> </w:t>
      </w:r>
      <w:r w:rsidRPr="005D7E93">
        <w:rPr>
          <w:rFonts w:hint="eastAsia"/>
          <w:b/>
          <w:bCs/>
          <w:color w:val="000000"/>
          <w:rtl/>
        </w:rPr>
        <w:t>סף</w:t>
      </w:r>
      <w:r w:rsidRPr="005D7E93">
        <w:rPr>
          <w:b/>
          <w:bCs/>
          <w:color w:val="000000"/>
          <w:rtl/>
        </w:rPr>
        <w:t xml:space="preserve"> </w:t>
      </w:r>
      <w:r w:rsidRPr="005D7E93">
        <w:rPr>
          <w:rFonts w:hint="eastAsia"/>
          <w:b/>
          <w:bCs/>
          <w:color w:val="000000"/>
          <w:rtl/>
        </w:rPr>
        <w:t>מקצועיים</w:t>
      </w:r>
      <w:r w:rsidR="002969D3" w:rsidRPr="005D7E93">
        <w:rPr>
          <w:rFonts w:hint="cs"/>
          <w:b/>
          <w:bCs/>
          <w:color w:val="000000"/>
          <w:rtl/>
        </w:rPr>
        <w:t xml:space="preserve"> </w:t>
      </w:r>
      <w:bookmarkEnd w:id="47"/>
      <w:r w:rsidR="00A879F9" w:rsidRPr="005D7E93">
        <w:rPr>
          <w:rFonts w:hint="cs"/>
          <w:b/>
          <w:bCs/>
          <w:color w:val="000000"/>
          <w:u w:val="single"/>
          <w:rtl/>
        </w:rPr>
        <w:t>לעו"ד מטעם המציע</w:t>
      </w:r>
    </w:p>
    <w:p w14:paraId="4E7FFB99" w14:textId="09CA53AA" w:rsidR="00960A2E" w:rsidRDefault="00602879" w:rsidP="00960A2E">
      <w:pPr>
        <w:numPr>
          <w:ilvl w:val="2"/>
          <w:numId w:val="3"/>
        </w:numPr>
        <w:tabs>
          <w:tab w:val="clear" w:pos="1616"/>
          <w:tab w:val="num" w:pos="1166"/>
        </w:tabs>
        <w:spacing w:line="360" w:lineRule="auto"/>
        <w:ind w:left="1418"/>
        <w:rPr>
          <w:b/>
          <w:bCs/>
          <w:color w:val="000000"/>
        </w:rPr>
      </w:pPr>
      <w:bookmarkStart w:id="49" w:name="_Ref412440578"/>
      <w:bookmarkStart w:id="50" w:name="_Ref155025966"/>
      <w:bookmarkStart w:id="51" w:name="_Ref45528528"/>
      <w:r>
        <w:rPr>
          <w:rFonts w:hint="cs"/>
          <w:color w:val="000000"/>
          <w:rtl/>
        </w:rPr>
        <w:t xml:space="preserve">עו"ד </w:t>
      </w:r>
      <w:r w:rsidR="007156E2" w:rsidRPr="00F213AD">
        <w:rPr>
          <w:rFonts w:hint="cs"/>
          <w:color w:val="000000"/>
          <w:rtl/>
        </w:rPr>
        <w:t xml:space="preserve">חבר בלשכת עורכי הדין בישראל, וחברותו זו בתוקף בעת הגשת ההצעה. </w:t>
      </w:r>
      <w:r w:rsidR="007156E2" w:rsidRPr="00F213AD">
        <w:rPr>
          <w:color w:val="000000"/>
          <w:rtl/>
        </w:rPr>
        <w:br/>
      </w:r>
      <w:r w:rsidR="004E49E8">
        <w:rPr>
          <w:rFonts w:hint="cs"/>
          <w:b/>
          <w:bCs/>
          <w:color w:val="000000"/>
          <w:rtl/>
        </w:rPr>
        <w:t>העתק</w:t>
      </w:r>
      <w:r w:rsidR="004E49E8" w:rsidRPr="004E49E8">
        <w:rPr>
          <w:rFonts w:hint="cs"/>
          <w:b/>
          <w:bCs/>
          <w:color w:val="000000"/>
          <w:rtl/>
        </w:rPr>
        <w:t xml:space="preserve"> </w:t>
      </w:r>
      <w:r>
        <w:rPr>
          <w:rFonts w:hint="cs"/>
          <w:b/>
          <w:bCs/>
          <w:color w:val="000000"/>
          <w:rtl/>
        </w:rPr>
        <w:t>אישור חבר לשכה</w:t>
      </w:r>
      <w:r w:rsidR="005078AE">
        <w:rPr>
          <w:rFonts w:hint="cs"/>
          <w:b/>
          <w:bCs/>
          <w:color w:val="000000"/>
          <w:rtl/>
        </w:rPr>
        <w:t xml:space="preserve"> בר תוקף למועד הגשת ההצעות</w:t>
      </w:r>
      <w:r>
        <w:rPr>
          <w:rFonts w:hint="cs"/>
          <w:b/>
          <w:bCs/>
          <w:color w:val="000000"/>
          <w:rtl/>
        </w:rPr>
        <w:t xml:space="preserve"> </w:t>
      </w:r>
      <w:r w:rsidR="004E49E8" w:rsidRPr="004E49E8">
        <w:rPr>
          <w:rFonts w:hint="cs"/>
          <w:b/>
          <w:bCs/>
          <w:color w:val="000000"/>
          <w:rtl/>
        </w:rPr>
        <w:t>יצורף</w:t>
      </w:r>
      <w:r w:rsidR="007156E2" w:rsidRPr="004E49E8">
        <w:rPr>
          <w:rFonts w:hint="cs"/>
          <w:b/>
          <w:bCs/>
          <w:color w:val="000000"/>
          <w:rtl/>
        </w:rPr>
        <w:t xml:space="preserve"> </w:t>
      </w:r>
      <w:bookmarkEnd w:id="49"/>
      <w:r w:rsidR="004E49E8" w:rsidRPr="004E49E8">
        <w:rPr>
          <w:rFonts w:hint="cs"/>
          <w:b/>
          <w:bCs/>
          <w:color w:val="000000"/>
          <w:rtl/>
        </w:rPr>
        <w:t xml:space="preserve">כנספח </w:t>
      </w:r>
      <w:r w:rsidR="000E6FB9">
        <w:rPr>
          <w:rFonts w:hint="cs"/>
          <w:b/>
          <w:bCs/>
          <w:color w:val="000000"/>
          <w:rtl/>
        </w:rPr>
        <w:t>ל</w:t>
      </w:r>
      <w:r w:rsidR="004E49E8" w:rsidRPr="004E49E8">
        <w:rPr>
          <w:rFonts w:hint="cs"/>
          <w:b/>
          <w:bCs/>
          <w:color w:val="000000"/>
          <w:rtl/>
        </w:rPr>
        <w:t>חוברת ההצעה</w:t>
      </w:r>
      <w:bookmarkStart w:id="52" w:name="_Ref410740877"/>
      <w:bookmarkEnd w:id="50"/>
      <w:r w:rsidR="009734CB">
        <w:rPr>
          <w:rFonts w:hint="cs"/>
          <w:b/>
          <w:bCs/>
          <w:color w:val="000000"/>
          <w:rtl/>
        </w:rPr>
        <w:t>.</w:t>
      </w:r>
    </w:p>
    <w:p w14:paraId="29B9672F" w14:textId="77777777" w:rsidR="00960A2E" w:rsidRDefault="00960A2E" w:rsidP="00960A2E">
      <w:pPr>
        <w:spacing w:line="360" w:lineRule="auto"/>
        <w:ind w:left="1418"/>
        <w:rPr>
          <w:b/>
          <w:bCs/>
          <w:color w:val="000000"/>
        </w:rPr>
      </w:pPr>
    </w:p>
    <w:p w14:paraId="65229A74" w14:textId="4CBBF8AF" w:rsidR="00602879" w:rsidRPr="0069458C" w:rsidRDefault="00602879" w:rsidP="00960A2E">
      <w:pPr>
        <w:numPr>
          <w:ilvl w:val="2"/>
          <w:numId w:val="3"/>
        </w:numPr>
        <w:tabs>
          <w:tab w:val="clear" w:pos="1616"/>
          <w:tab w:val="num" w:pos="1166"/>
        </w:tabs>
        <w:spacing w:line="360" w:lineRule="auto"/>
        <w:ind w:left="1418"/>
        <w:rPr>
          <w:b/>
          <w:bCs/>
          <w:color w:val="000000"/>
          <w:rtl/>
        </w:rPr>
      </w:pPr>
      <w:bookmarkStart w:id="53" w:name="_Ref155025974"/>
      <w:bookmarkStart w:id="54" w:name="_Ref155100962"/>
      <w:r w:rsidRPr="00960A2E">
        <w:rPr>
          <w:rFonts w:hint="cs"/>
          <w:color w:val="000000"/>
          <w:rtl/>
        </w:rPr>
        <w:lastRenderedPageBreak/>
        <w:t xml:space="preserve">עו"ד בעל </w:t>
      </w:r>
      <w:r w:rsidR="007156E2" w:rsidRPr="00960A2E">
        <w:rPr>
          <w:rFonts w:hint="cs"/>
          <w:color w:val="000000"/>
          <w:rtl/>
        </w:rPr>
        <w:t>וותק של 5 שנים לפחות כעורך דין בניהול הליכים פליליים, אם כתובע ואם כסנגור.</w:t>
      </w:r>
      <w:r w:rsidR="007156E2" w:rsidRPr="00960A2E">
        <w:rPr>
          <w:rFonts w:hint="cs"/>
          <w:color w:val="000000"/>
          <w:rtl/>
        </w:rPr>
        <w:br/>
      </w:r>
      <w:bookmarkEnd w:id="52"/>
      <w:r w:rsidRPr="00960A2E">
        <w:rPr>
          <w:rFonts w:ascii="Courier" w:hAnsi="Courier" w:hint="eastAsia"/>
          <w:b/>
          <w:bCs/>
          <w:rtl/>
        </w:rPr>
        <w:t>הוכחה</w:t>
      </w:r>
      <w:r w:rsidRPr="00960A2E">
        <w:rPr>
          <w:rFonts w:ascii="Courier" w:hAnsi="Courier"/>
          <w:b/>
          <w:bCs/>
          <w:rtl/>
        </w:rPr>
        <w:t xml:space="preserve"> </w:t>
      </w:r>
      <w:r w:rsidRPr="00960A2E">
        <w:rPr>
          <w:rFonts w:ascii="Courier" w:hAnsi="Courier" w:hint="eastAsia"/>
          <w:b/>
          <w:bCs/>
          <w:rtl/>
        </w:rPr>
        <w:t>תצורף</w:t>
      </w:r>
      <w:r w:rsidRPr="00960A2E">
        <w:rPr>
          <w:rFonts w:ascii="Courier" w:hAnsi="Courier"/>
          <w:b/>
          <w:bCs/>
          <w:rtl/>
        </w:rPr>
        <w:t xml:space="preserve"> </w:t>
      </w:r>
      <w:r w:rsidRPr="00960A2E">
        <w:rPr>
          <w:rFonts w:ascii="Courier" w:hAnsi="Courier" w:hint="eastAsia"/>
          <w:b/>
          <w:bCs/>
          <w:rtl/>
        </w:rPr>
        <w:t>על</w:t>
      </w:r>
      <w:r w:rsidRPr="00960A2E">
        <w:rPr>
          <w:rFonts w:ascii="Courier" w:hAnsi="Courier"/>
          <w:b/>
          <w:bCs/>
          <w:rtl/>
        </w:rPr>
        <w:t xml:space="preserve"> </w:t>
      </w:r>
      <w:r w:rsidRPr="00960A2E">
        <w:rPr>
          <w:rFonts w:ascii="Courier" w:hAnsi="Courier" w:hint="eastAsia"/>
          <w:b/>
          <w:bCs/>
          <w:rtl/>
        </w:rPr>
        <w:t>גבי</w:t>
      </w:r>
      <w:r w:rsidRPr="00960A2E">
        <w:rPr>
          <w:rFonts w:ascii="Courier" w:hAnsi="Courier"/>
          <w:b/>
          <w:bCs/>
          <w:rtl/>
        </w:rPr>
        <w:t xml:space="preserve"> </w:t>
      </w:r>
      <w:r w:rsidRPr="00960A2E">
        <w:rPr>
          <w:rFonts w:ascii="Courier" w:hAnsi="Courier" w:hint="eastAsia"/>
          <w:b/>
          <w:bCs/>
          <w:rtl/>
        </w:rPr>
        <w:t>תצהיר</w:t>
      </w:r>
      <w:r w:rsidRPr="00960A2E">
        <w:rPr>
          <w:rFonts w:ascii="Courier" w:hAnsi="Courier"/>
          <w:b/>
          <w:bCs/>
          <w:rtl/>
        </w:rPr>
        <w:t xml:space="preserve"> </w:t>
      </w:r>
      <w:r w:rsidRPr="00960A2E">
        <w:rPr>
          <w:rFonts w:ascii="Courier" w:hAnsi="Courier" w:hint="eastAsia"/>
          <w:b/>
          <w:bCs/>
          <w:rtl/>
        </w:rPr>
        <w:t>נוסח</w:t>
      </w:r>
      <w:r w:rsidRPr="00960A2E">
        <w:rPr>
          <w:rFonts w:ascii="Courier" w:hAnsi="Courier"/>
          <w:b/>
          <w:bCs/>
          <w:rtl/>
        </w:rPr>
        <w:t xml:space="preserve"> </w:t>
      </w:r>
      <w:r w:rsidRPr="00960A2E">
        <w:rPr>
          <w:rFonts w:ascii="Courier" w:hAnsi="Courier" w:hint="eastAsia"/>
          <w:b/>
          <w:bCs/>
          <w:rtl/>
        </w:rPr>
        <w:t>נספח</w:t>
      </w:r>
      <w:r w:rsidRPr="00960A2E">
        <w:rPr>
          <w:rFonts w:ascii="Courier" w:hAnsi="Courier"/>
          <w:b/>
          <w:bCs/>
          <w:rtl/>
        </w:rPr>
        <w:t xml:space="preserve"> </w:t>
      </w:r>
      <w:r w:rsidRPr="00960A2E">
        <w:rPr>
          <w:rFonts w:ascii="Courier" w:hAnsi="Courier" w:hint="cs"/>
          <w:b/>
          <w:bCs/>
          <w:rtl/>
        </w:rPr>
        <w:t>ד'</w:t>
      </w:r>
      <w:bookmarkEnd w:id="53"/>
      <w:r w:rsidR="000E6FB9">
        <w:rPr>
          <w:rFonts w:ascii="Courier" w:hAnsi="Courier" w:hint="cs"/>
          <w:b/>
          <w:bCs/>
          <w:rtl/>
        </w:rPr>
        <w:t>13</w:t>
      </w:r>
      <w:bookmarkEnd w:id="54"/>
      <w:r w:rsidR="009734CB">
        <w:rPr>
          <w:rFonts w:ascii="Courier" w:hAnsi="Courier" w:hint="cs"/>
          <w:b/>
          <w:bCs/>
          <w:rtl/>
        </w:rPr>
        <w:t>.</w:t>
      </w:r>
      <w:r w:rsidRPr="00960A2E">
        <w:rPr>
          <w:rFonts w:ascii="Courier" w:hAnsi="Courier"/>
          <w:b/>
          <w:bCs/>
          <w:rtl/>
        </w:rPr>
        <w:t xml:space="preserve"> </w:t>
      </w:r>
    </w:p>
    <w:p w14:paraId="36D2A8A8" w14:textId="77777777" w:rsidR="00B7728F" w:rsidRDefault="00B7728F" w:rsidP="0069458C">
      <w:pPr>
        <w:pStyle w:val="aff5"/>
        <w:rPr>
          <w:b/>
          <w:bCs/>
          <w:color w:val="000000"/>
          <w:rtl/>
        </w:rPr>
      </w:pPr>
    </w:p>
    <w:p w14:paraId="26D48BEA" w14:textId="2DA814BA" w:rsidR="00B7728F" w:rsidRDefault="00131F12" w:rsidP="00960A2E">
      <w:pPr>
        <w:numPr>
          <w:ilvl w:val="2"/>
          <w:numId w:val="3"/>
        </w:numPr>
        <w:tabs>
          <w:tab w:val="clear" w:pos="1616"/>
          <w:tab w:val="num" w:pos="1166"/>
        </w:tabs>
        <w:spacing w:line="360" w:lineRule="auto"/>
        <w:ind w:left="1418"/>
        <w:rPr>
          <w:color w:val="000000"/>
        </w:rPr>
      </w:pPr>
      <w:bookmarkStart w:id="55" w:name="_Ref155025980"/>
      <w:r w:rsidRPr="0069458C">
        <w:rPr>
          <w:rFonts w:hint="eastAsia"/>
          <w:color w:val="000000"/>
          <w:rtl/>
        </w:rPr>
        <w:t>עו</w:t>
      </w:r>
      <w:r w:rsidRPr="0069458C">
        <w:rPr>
          <w:color w:val="000000"/>
          <w:rtl/>
        </w:rPr>
        <w:t>"ד</w:t>
      </w:r>
      <w:r w:rsidR="00283091">
        <w:rPr>
          <w:rFonts w:hint="cs"/>
          <w:color w:val="000000"/>
          <w:rtl/>
        </w:rPr>
        <w:t xml:space="preserve"> </w:t>
      </w:r>
      <w:r w:rsidR="00AD6C73">
        <w:rPr>
          <w:rFonts w:hint="cs"/>
          <w:color w:val="000000"/>
          <w:rtl/>
        </w:rPr>
        <w:t xml:space="preserve">או </w:t>
      </w:r>
      <w:r w:rsidR="00283091">
        <w:rPr>
          <w:rFonts w:hint="cs"/>
          <w:color w:val="000000"/>
          <w:rtl/>
        </w:rPr>
        <w:t>מציע</w:t>
      </w:r>
      <w:r w:rsidRPr="0069458C">
        <w:rPr>
          <w:color w:val="000000"/>
          <w:rtl/>
        </w:rPr>
        <w:t xml:space="preserve"> </w:t>
      </w:r>
      <w:r w:rsidR="00073489">
        <w:rPr>
          <w:rFonts w:hint="cs"/>
          <w:color w:val="000000"/>
          <w:rtl/>
        </w:rPr>
        <w:t>שבמהלך</w:t>
      </w:r>
      <w:r w:rsidR="00042F45" w:rsidRPr="0069458C">
        <w:rPr>
          <w:color w:val="000000"/>
          <w:rtl/>
        </w:rPr>
        <w:t xml:space="preserve"> </w:t>
      </w:r>
      <w:r w:rsidR="00163EF3" w:rsidRPr="0069458C">
        <w:rPr>
          <w:rFonts w:hint="eastAsia"/>
          <w:color w:val="000000"/>
          <w:u w:val="single"/>
          <w:rtl/>
        </w:rPr>
        <w:t>עשר</w:t>
      </w:r>
      <w:r w:rsidR="00163EF3" w:rsidRPr="0069458C">
        <w:rPr>
          <w:color w:val="000000"/>
          <w:u w:val="single"/>
          <w:rtl/>
        </w:rPr>
        <w:t xml:space="preserve"> </w:t>
      </w:r>
      <w:r w:rsidR="00073489">
        <w:rPr>
          <w:rFonts w:hint="cs"/>
          <w:color w:val="000000"/>
          <w:u w:val="single"/>
          <w:rtl/>
        </w:rPr>
        <w:t>ה</w:t>
      </w:r>
      <w:r w:rsidR="00163EF3" w:rsidRPr="0069458C">
        <w:rPr>
          <w:rFonts w:hint="eastAsia"/>
          <w:color w:val="000000"/>
          <w:u w:val="single"/>
          <w:rtl/>
        </w:rPr>
        <w:t>שנים</w:t>
      </w:r>
      <w:r w:rsidR="00163EF3" w:rsidRPr="0069458C">
        <w:rPr>
          <w:color w:val="000000"/>
          <w:u w:val="single"/>
          <w:rtl/>
        </w:rPr>
        <w:t xml:space="preserve"> </w:t>
      </w:r>
      <w:r w:rsidR="00893773">
        <w:rPr>
          <w:rFonts w:hint="cs"/>
          <w:color w:val="000000"/>
          <w:u w:val="single"/>
          <w:rtl/>
        </w:rPr>
        <w:t>ה</w:t>
      </w:r>
      <w:r w:rsidR="00163EF3" w:rsidRPr="0069458C">
        <w:rPr>
          <w:rFonts w:hint="eastAsia"/>
          <w:color w:val="000000"/>
          <w:u w:val="single"/>
          <w:rtl/>
        </w:rPr>
        <w:t>מלאות</w:t>
      </w:r>
      <w:r w:rsidR="004B34EC">
        <w:rPr>
          <w:rFonts w:hint="cs"/>
          <w:color w:val="000000"/>
          <w:u w:val="single"/>
          <w:rtl/>
        </w:rPr>
        <w:t xml:space="preserve"> והרצופות</w:t>
      </w:r>
      <w:r w:rsidR="00893773">
        <w:rPr>
          <w:rFonts w:hint="cs"/>
          <w:color w:val="000000"/>
          <w:u w:val="single"/>
          <w:rtl/>
        </w:rPr>
        <w:t xml:space="preserve"> האחרונות</w:t>
      </w:r>
      <w:r w:rsidR="00C5336C">
        <w:rPr>
          <w:rFonts w:hint="cs"/>
          <w:color w:val="000000"/>
          <w:u w:val="single"/>
          <w:rtl/>
        </w:rPr>
        <w:t xml:space="preserve"> טרם מועד הגשת ההצעות,</w:t>
      </w:r>
      <w:r w:rsidR="00AE0A73">
        <w:rPr>
          <w:rFonts w:hint="cs"/>
          <w:color w:val="000000"/>
          <w:rtl/>
        </w:rPr>
        <w:t xml:space="preserve"> </w:t>
      </w:r>
      <w:r w:rsidR="00976628">
        <w:rPr>
          <w:rFonts w:hint="cs"/>
          <w:color w:val="000000"/>
          <w:rtl/>
        </w:rPr>
        <w:t xml:space="preserve">שימש </w:t>
      </w:r>
      <w:r w:rsidR="000B64C1">
        <w:rPr>
          <w:rFonts w:hint="cs"/>
          <w:color w:val="000000"/>
          <w:rtl/>
        </w:rPr>
        <w:t>כספק שירותי</w:t>
      </w:r>
      <w:r w:rsidR="0091787E">
        <w:rPr>
          <w:rFonts w:hint="cs"/>
          <w:color w:val="000000"/>
          <w:rtl/>
        </w:rPr>
        <w:t>ם כ</w:t>
      </w:r>
      <w:r w:rsidR="000B64C1">
        <w:rPr>
          <w:rFonts w:hint="cs"/>
          <w:color w:val="000000"/>
          <w:rtl/>
        </w:rPr>
        <w:t>תובע מדינתי בתחום תכנון ובנייה עבור</w:t>
      </w:r>
      <w:r w:rsidR="005D6E76">
        <w:rPr>
          <w:rFonts w:hint="cs"/>
          <w:color w:val="000000"/>
          <w:rtl/>
        </w:rPr>
        <w:t xml:space="preserve"> משרד המשפטים</w:t>
      </w:r>
      <w:r w:rsidR="004B34EC">
        <w:rPr>
          <w:rFonts w:hint="cs"/>
          <w:color w:val="000000"/>
          <w:rtl/>
        </w:rPr>
        <w:t xml:space="preserve">, </w:t>
      </w:r>
      <w:r w:rsidR="001232F4">
        <w:rPr>
          <w:rFonts w:hint="cs"/>
          <w:color w:val="000000"/>
          <w:rtl/>
        </w:rPr>
        <w:t>מנוע מלהגיש הצעתו למכרז</w:t>
      </w:r>
      <w:r w:rsidR="00F42F16">
        <w:rPr>
          <w:rFonts w:hint="cs"/>
          <w:color w:val="000000"/>
          <w:rtl/>
        </w:rPr>
        <w:t>.</w:t>
      </w:r>
      <w:bookmarkEnd w:id="55"/>
    </w:p>
    <w:p w14:paraId="0940E7A5" w14:textId="28FE76DC" w:rsidR="00F42F16" w:rsidRPr="0069458C" w:rsidRDefault="005550A5" w:rsidP="0069458C">
      <w:pPr>
        <w:pStyle w:val="aff5"/>
        <w:ind w:left="1418"/>
        <w:rPr>
          <w:rFonts w:ascii="Courier" w:hAnsi="Courier"/>
          <w:b/>
          <w:bCs/>
          <w:rtl/>
        </w:rPr>
      </w:pPr>
      <w:r w:rsidRPr="0069458C">
        <w:rPr>
          <w:rFonts w:ascii="Courier" w:hAnsi="Courier" w:cs="David" w:hint="eastAsia"/>
          <w:b/>
          <w:bCs/>
          <w:rtl/>
        </w:rPr>
        <w:t>הצעתו</w:t>
      </w:r>
      <w:r w:rsidRPr="0069458C">
        <w:rPr>
          <w:rFonts w:ascii="Courier" w:hAnsi="Courier" w:cs="David"/>
          <w:b/>
          <w:bCs/>
          <w:rtl/>
        </w:rPr>
        <w:t xml:space="preserve"> </w:t>
      </w:r>
      <w:r w:rsidRPr="0069458C">
        <w:rPr>
          <w:rFonts w:ascii="Courier" w:hAnsi="Courier" w:cs="David" w:hint="eastAsia"/>
          <w:b/>
          <w:bCs/>
          <w:rtl/>
        </w:rPr>
        <w:t>של</w:t>
      </w:r>
      <w:r w:rsidRPr="0069458C">
        <w:rPr>
          <w:rFonts w:ascii="Courier" w:hAnsi="Courier" w:cs="David"/>
          <w:b/>
          <w:bCs/>
          <w:rtl/>
        </w:rPr>
        <w:t xml:space="preserve"> </w:t>
      </w:r>
      <w:r w:rsidRPr="0069458C">
        <w:rPr>
          <w:rFonts w:ascii="Courier" w:hAnsi="Courier" w:cs="David" w:hint="eastAsia"/>
          <w:b/>
          <w:bCs/>
          <w:rtl/>
        </w:rPr>
        <w:t>עו</w:t>
      </w:r>
      <w:r w:rsidRPr="0069458C">
        <w:rPr>
          <w:rFonts w:ascii="Courier" w:hAnsi="Courier" w:cs="David"/>
          <w:b/>
          <w:bCs/>
          <w:rtl/>
        </w:rPr>
        <w:t xml:space="preserve">"ד </w:t>
      </w:r>
      <w:r w:rsidRPr="0069458C">
        <w:rPr>
          <w:rFonts w:ascii="Courier" w:hAnsi="Courier" w:cs="David" w:hint="eastAsia"/>
          <w:b/>
          <w:bCs/>
          <w:rtl/>
        </w:rPr>
        <w:t>או</w:t>
      </w:r>
      <w:r w:rsidRPr="0069458C">
        <w:rPr>
          <w:rFonts w:ascii="Courier" w:hAnsi="Courier" w:cs="David"/>
          <w:b/>
          <w:bCs/>
          <w:rtl/>
        </w:rPr>
        <w:t xml:space="preserve"> </w:t>
      </w:r>
      <w:r w:rsidRPr="0069458C">
        <w:rPr>
          <w:rFonts w:ascii="Courier" w:hAnsi="Courier" w:cs="David" w:hint="eastAsia"/>
          <w:b/>
          <w:bCs/>
          <w:rtl/>
        </w:rPr>
        <w:t>מציע</w:t>
      </w:r>
      <w:r w:rsidRPr="0069458C">
        <w:rPr>
          <w:rFonts w:ascii="Courier" w:hAnsi="Courier" w:cs="David"/>
          <w:b/>
          <w:bCs/>
          <w:rtl/>
        </w:rPr>
        <w:t xml:space="preserve"> </w:t>
      </w:r>
      <w:r w:rsidRPr="0069458C">
        <w:rPr>
          <w:rFonts w:ascii="Courier" w:hAnsi="Courier" w:cs="David" w:hint="eastAsia"/>
          <w:b/>
          <w:bCs/>
          <w:rtl/>
        </w:rPr>
        <w:t>שישמש</w:t>
      </w:r>
      <w:r w:rsidRPr="0069458C">
        <w:rPr>
          <w:rFonts w:ascii="Courier" w:hAnsi="Courier" w:cs="David"/>
          <w:b/>
          <w:bCs/>
          <w:rtl/>
        </w:rPr>
        <w:t xml:space="preserve"> </w:t>
      </w:r>
      <w:r w:rsidRPr="0069458C">
        <w:rPr>
          <w:rFonts w:ascii="Courier" w:hAnsi="Courier" w:cs="David" w:hint="eastAsia"/>
          <w:b/>
          <w:bCs/>
          <w:rtl/>
        </w:rPr>
        <w:t>כספק</w:t>
      </w:r>
      <w:r w:rsidRPr="0069458C">
        <w:rPr>
          <w:rFonts w:ascii="Courier" w:hAnsi="Courier" w:cs="David"/>
          <w:b/>
          <w:bCs/>
          <w:rtl/>
        </w:rPr>
        <w:t xml:space="preserve"> </w:t>
      </w:r>
      <w:r w:rsidRPr="0069458C">
        <w:rPr>
          <w:rFonts w:ascii="Courier" w:hAnsi="Courier" w:cs="David" w:hint="eastAsia"/>
          <w:b/>
          <w:bCs/>
          <w:rtl/>
        </w:rPr>
        <w:t>שירותים</w:t>
      </w:r>
      <w:r w:rsidRPr="0069458C">
        <w:rPr>
          <w:rFonts w:ascii="Courier" w:hAnsi="Courier" w:cs="David"/>
          <w:b/>
          <w:bCs/>
          <w:rtl/>
        </w:rPr>
        <w:t xml:space="preserve"> </w:t>
      </w:r>
      <w:r w:rsidRPr="0069458C">
        <w:rPr>
          <w:rFonts w:ascii="Courier" w:hAnsi="Courier" w:cs="David" w:hint="eastAsia"/>
          <w:b/>
          <w:bCs/>
          <w:rtl/>
        </w:rPr>
        <w:t>כאמור</w:t>
      </w:r>
      <w:r w:rsidRPr="0069458C">
        <w:rPr>
          <w:rFonts w:ascii="Courier" w:hAnsi="Courier" w:cs="David"/>
          <w:b/>
          <w:bCs/>
          <w:rtl/>
        </w:rPr>
        <w:t xml:space="preserve"> </w:t>
      </w:r>
      <w:r w:rsidRPr="0069458C">
        <w:rPr>
          <w:rFonts w:ascii="Courier" w:hAnsi="Courier" w:cs="David" w:hint="eastAsia"/>
          <w:b/>
          <w:bCs/>
          <w:rtl/>
        </w:rPr>
        <w:t>תפסל</w:t>
      </w:r>
      <w:r w:rsidRPr="0069458C">
        <w:rPr>
          <w:rFonts w:ascii="Courier" w:hAnsi="Courier" w:cs="David"/>
          <w:b/>
          <w:bCs/>
          <w:rtl/>
        </w:rPr>
        <w:t xml:space="preserve"> </w:t>
      </w:r>
      <w:r w:rsidRPr="0069458C">
        <w:rPr>
          <w:rFonts w:ascii="Courier" w:hAnsi="Courier" w:cs="David" w:hint="eastAsia"/>
          <w:b/>
          <w:bCs/>
          <w:rtl/>
        </w:rPr>
        <w:t>על</w:t>
      </w:r>
      <w:r w:rsidRPr="0069458C">
        <w:rPr>
          <w:rFonts w:ascii="Courier" w:hAnsi="Courier" w:cs="David"/>
          <w:b/>
          <w:bCs/>
          <w:rtl/>
        </w:rPr>
        <w:t xml:space="preserve"> </w:t>
      </w:r>
      <w:r w:rsidRPr="0069458C">
        <w:rPr>
          <w:rFonts w:ascii="Courier" w:hAnsi="Courier" w:cs="David" w:hint="eastAsia"/>
          <w:b/>
          <w:bCs/>
          <w:rtl/>
        </w:rPr>
        <w:t>הסף</w:t>
      </w:r>
    </w:p>
    <w:p w14:paraId="2CA8138D" w14:textId="77777777" w:rsidR="00F42F16" w:rsidRPr="0069458C" w:rsidRDefault="00F42F16" w:rsidP="0069458C">
      <w:pPr>
        <w:spacing w:line="360" w:lineRule="auto"/>
        <w:ind w:left="1418"/>
        <w:rPr>
          <w:color w:val="000000"/>
          <w:rtl/>
        </w:rPr>
      </w:pPr>
    </w:p>
    <w:bookmarkEnd w:id="51"/>
    <w:p w14:paraId="6D9E402A" w14:textId="77777777" w:rsidR="003F1F96" w:rsidRPr="003F1F96" w:rsidRDefault="003F1F96" w:rsidP="00BB015F">
      <w:pPr>
        <w:spacing w:after="80" w:line="360" w:lineRule="auto"/>
        <w:ind w:left="1418" w:firstLine="15"/>
        <w:jc w:val="both"/>
        <w:rPr>
          <w:rFonts w:ascii="David" w:hAnsi="David"/>
          <w:b/>
          <w:bCs/>
          <w:lang w:eastAsia="he-IL"/>
        </w:rPr>
      </w:pPr>
    </w:p>
    <w:p w14:paraId="6B1078E0" w14:textId="77777777" w:rsidR="005C44AA" w:rsidRPr="006B5EBA" w:rsidRDefault="00836DD8" w:rsidP="00A03CDA">
      <w:pPr>
        <w:numPr>
          <w:ilvl w:val="0"/>
          <w:numId w:val="3"/>
        </w:numPr>
        <w:spacing w:line="360" w:lineRule="auto"/>
        <w:rPr>
          <w:b/>
          <w:bCs/>
          <w:color w:val="000000"/>
          <w:u w:val="single"/>
          <w:rtl/>
        </w:rPr>
      </w:pPr>
      <w:r w:rsidRPr="005C44AA">
        <w:rPr>
          <w:rFonts w:hint="eastAsia"/>
          <w:b/>
          <w:bCs/>
          <w:color w:val="000000"/>
          <w:u w:val="single"/>
          <w:rtl/>
        </w:rPr>
        <w:t>מסמכים</w:t>
      </w:r>
      <w:r w:rsidR="00A1741A">
        <w:rPr>
          <w:rFonts w:hint="cs"/>
          <w:b/>
          <w:bCs/>
          <w:color w:val="000000"/>
          <w:u w:val="single"/>
          <w:rtl/>
        </w:rPr>
        <w:t xml:space="preserve"> נוספים</w:t>
      </w:r>
      <w:r w:rsidRPr="005C44AA">
        <w:rPr>
          <w:b/>
          <w:bCs/>
          <w:color w:val="000000"/>
          <w:u w:val="single"/>
          <w:rtl/>
        </w:rPr>
        <w:t xml:space="preserve"> </w:t>
      </w:r>
      <w:r w:rsidRPr="005C44AA">
        <w:rPr>
          <w:rFonts w:hint="eastAsia"/>
          <w:b/>
          <w:bCs/>
          <w:color w:val="000000"/>
          <w:u w:val="single"/>
          <w:rtl/>
        </w:rPr>
        <w:t>ופרטים</w:t>
      </w:r>
      <w:r w:rsidRPr="006B5EBA">
        <w:rPr>
          <w:b/>
          <w:bCs/>
          <w:color w:val="000000"/>
          <w:u w:val="single"/>
          <w:rtl/>
        </w:rPr>
        <w:t xml:space="preserve"> </w:t>
      </w:r>
      <w:r w:rsidRPr="006B5EBA">
        <w:rPr>
          <w:rFonts w:hint="eastAsia"/>
          <w:b/>
          <w:bCs/>
          <w:color w:val="000000"/>
          <w:u w:val="single"/>
          <w:rtl/>
        </w:rPr>
        <w:t>נוספים</w:t>
      </w:r>
      <w:r w:rsidRPr="006B5EBA">
        <w:rPr>
          <w:b/>
          <w:bCs/>
          <w:color w:val="000000"/>
          <w:u w:val="single"/>
          <w:rtl/>
        </w:rPr>
        <w:t xml:space="preserve"> </w:t>
      </w:r>
      <w:r w:rsidRPr="006B5EBA">
        <w:rPr>
          <w:rFonts w:hint="eastAsia"/>
          <w:b/>
          <w:bCs/>
          <w:color w:val="000000"/>
          <w:u w:val="single"/>
          <w:rtl/>
        </w:rPr>
        <w:t>שעל</w:t>
      </w:r>
      <w:r w:rsidRPr="006B5EBA">
        <w:rPr>
          <w:b/>
          <w:bCs/>
          <w:color w:val="000000"/>
          <w:u w:val="single"/>
          <w:rtl/>
        </w:rPr>
        <w:t xml:space="preserve"> </w:t>
      </w:r>
      <w:r w:rsidRPr="006B5EBA">
        <w:rPr>
          <w:rFonts w:hint="eastAsia"/>
          <w:b/>
          <w:bCs/>
          <w:color w:val="000000"/>
          <w:u w:val="single"/>
          <w:rtl/>
        </w:rPr>
        <w:t>המציע</w:t>
      </w:r>
      <w:r w:rsidRPr="006B5EBA">
        <w:rPr>
          <w:b/>
          <w:bCs/>
          <w:color w:val="000000"/>
          <w:u w:val="single"/>
          <w:rtl/>
        </w:rPr>
        <w:t xml:space="preserve"> </w:t>
      </w:r>
      <w:r w:rsidRPr="006B5EBA">
        <w:rPr>
          <w:rFonts w:hint="eastAsia"/>
          <w:b/>
          <w:bCs/>
          <w:color w:val="000000"/>
          <w:u w:val="single"/>
          <w:rtl/>
        </w:rPr>
        <w:t>לצרף</w:t>
      </w:r>
      <w:r w:rsidRPr="006B5EBA">
        <w:rPr>
          <w:b/>
          <w:bCs/>
          <w:color w:val="000000"/>
          <w:u w:val="single"/>
          <w:rtl/>
        </w:rPr>
        <w:t xml:space="preserve"> </w:t>
      </w:r>
      <w:r w:rsidRPr="006B5EBA">
        <w:rPr>
          <w:rFonts w:hint="eastAsia"/>
          <w:b/>
          <w:bCs/>
          <w:color w:val="000000"/>
          <w:u w:val="single"/>
          <w:rtl/>
        </w:rPr>
        <w:t>להצעתו</w:t>
      </w:r>
      <w:r w:rsidRPr="006B5EBA">
        <w:rPr>
          <w:b/>
          <w:bCs/>
          <w:color w:val="000000"/>
          <w:u w:val="single"/>
          <w:rtl/>
        </w:rPr>
        <w:t xml:space="preserve"> </w:t>
      </w:r>
    </w:p>
    <w:p w14:paraId="71FA1FAF" w14:textId="4366A70D" w:rsidR="00737DEA" w:rsidRPr="00C06638" w:rsidRDefault="00836DD8" w:rsidP="009734CB">
      <w:pPr>
        <w:keepNext/>
        <w:keepLines/>
        <w:numPr>
          <w:ilvl w:val="1"/>
          <w:numId w:val="11"/>
        </w:numPr>
        <w:tabs>
          <w:tab w:val="clear" w:pos="792"/>
          <w:tab w:val="num" w:pos="716"/>
        </w:tabs>
        <w:spacing w:line="360" w:lineRule="auto"/>
        <w:jc w:val="both"/>
        <w:rPr>
          <w:rFonts w:ascii="David" w:hAnsi="David"/>
        </w:rPr>
      </w:pPr>
      <w:bookmarkStart w:id="56" w:name="_Ref501030186"/>
      <w:r w:rsidRPr="009821ED">
        <w:rPr>
          <w:rFonts w:hint="cs"/>
          <w:color w:val="000000"/>
          <w:rtl/>
        </w:rPr>
        <w:t>ככל והמציע הינו עסק בשליטת אישה ומע</w:t>
      </w:r>
      <w:r w:rsidR="001B338E">
        <w:rPr>
          <w:rFonts w:hint="cs"/>
          <w:color w:val="000000"/>
          <w:rtl/>
        </w:rPr>
        <w:t>ו</w:t>
      </w:r>
      <w:r w:rsidRPr="009821ED">
        <w:rPr>
          <w:rFonts w:hint="cs"/>
          <w:color w:val="000000"/>
          <w:rtl/>
        </w:rPr>
        <w:t>ני</w:t>
      </w:r>
      <w:r w:rsidRPr="00A410F9">
        <w:rPr>
          <w:rFonts w:hint="cs"/>
          <w:color w:val="000000"/>
          <w:rtl/>
        </w:rPr>
        <w:t xml:space="preserve">ין לקבל יתרון בגין עובדה זו -  </w:t>
      </w:r>
      <w:r w:rsidR="006B5EBA" w:rsidRPr="00A410F9">
        <w:rPr>
          <w:color w:val="000000"/>
          <w:rtl/>
        </w:rPr>
        <w:t>"אישור"/"תצהיר" לפיו העסק</w:t>
      </w:r>
      <w:r w:rsidR="006B5EBA" w:rsidRPr="00AC2DB6">
        <w:rPr>
          <w:rFonts w:hint="cs"/>
          <w:color w:val="000000"/>
          <w:rtl/>
        </w:rPr>
        <w:t xml:space="preserve"> המציע</w:t>
      </w:r>
      <w:r w:rsidR="006B5EBA" w:rsidRPr="00AC2DB6">
        <w:rPr>
          <w:color w:val="000000"/>
          <w:rtl/>
        </w:rPr>
        <w:t xml:space="preserve"> הוא בשליטת אישה</w:t>
      </w:r>
      <w:r w:rsidR="0095244F" w:rsidRPr="00AC2DB6">
        <w:rPr>
          <w:rFonts w:hint="cs"/>
          <w:color w:val="000000"/>
          <w:rtl/>
        </w:rPr>
        <w:t xml:space="preserve"> נוסח נספח </w:t>
      </w:r>
      <w:r w:rsidR="00F76E38" w:rsidRPr="00AC2DB6">
        <w:rPr>
          <w:rFonts w:hint="cs"/>
          <w:color w:val="000000"/>
          <w:rtl/>
        </w:rPr>
        <w:t>ד</w:t>
      </w:r>
      <w:r w:rsidR="0095244F" w:rsidRPr="009740B1">
        <w:rPr>
          <w:color w:val="000000"/>
          <w:rtl/>
        </w:rPr>
        <w:t>'</w:t>
      </w:r>
      <w:r w:rsidR="000B362F" w:rsidRPr="00C06638">
        <w:rPr>
          <w:color w:val="000000"/>
          <w:rtl/>
        </w:rPr>
        <w:t>1</w:t>
      </w:r>
      <w:r w:rsidR="00D23149">
        <w:rPr>
          <w:rFonts w:hint="cs"/>
          <w:color w:val="000000"/>
          <w:rtl/>
        </w:rPr>
        <w:t>1</w:t>
      </w:r>
      <w:r w:rsidR="006B5EBA" w:rsidRPr="009740B1">
        <w:rPr>
          <w:color w:val="000000"/>
          <w:rtl/>
        </w:rPr>
        <w:t>.</w:t>
      </w:r>
      <w:bookmarkEnd w:id="56"/>
    </w:p>
    <w:p w14:paraId="5047A8EB" w14:textId="542376A9" w:rsidR="000E6FB9" w:rsidRPr="0053145C" w:rsidRDefault="000E6FB9" w:rsidP="00EA20D3">
      <w:pPr>
        <w:numPr>
          <w:ilvl w:val="1"/>
          <w:numId w:val="11"/>
        </w:numPr>
        <w:tabs>
          <w:tab w:val="clear" w:pos="792"/>
          <w:tab w:val="num" w:pos="716"/>
        </w:tabs>
        <w:spacing w:line="360" w:lineRule="auto"/>
        <w:jc w:val="both"/>
        <w:rPr>
          <w:b/>
          <w:bCs/>
          <w:color w:val="000000"/>
        </w:rPr>
      </w:pPr>
      <w:bookmarkStart w:id="57" w:name="_Ref511047659"/>
      <w:bookmarkStart w:id="58" w:name="_Ref153448276"/>
      <w:bookmarkStart w:id="59" w:name="_Ref424455825"/>
      <w:r w:rsidRPr="0053145C">
        <w:rPr>
          <w:rFonts w:hint="cs"/>
          <w:b/>
          <w:bCs/>
          <w:color w:val="000000"/>
          <w:rtl/>
        </w:rPr>
        <w:t xml:space="preserve">טופס </w:t>
      </w:r>
      <w:r w:rsidRPr="0053145C">
        <w:rPr>
          <w:rFonts w:hint="cs"/>
          <w:b/>
          <w:bCs/>
          <w:rtl/>
        </w:rPr>
        <w:t>הגשת הצעה</w:t>
      </w:r>
      <w:r w:rsidRPr="0053145C">
        <w:rPr>
          <w:rFonts w:hint="cs"/>
          <w:b/>
          <w:bCs/>
          <w:color w:val="000000"/>
          <w:rtl/>
        </w:rPr>
        <w:t xml:space="preserve"> - נוסח נספח ד' להצעה ונספחיו.</w:t>
      </w:r>
      <w:bookmarkEnd w:id="57"/>
      <w:r w:rsidRPr="0053145C">
        <w:rPr>
          <w:rFonts w:hint="cs"/>
          <w:b/>
          <w:bCs/>
          <w:color w:val="000000"/>
          <w:rtl/>
        </w:rPr>
        <w:t xml:space="preserve"> בטופס ההצעה יציין המציע לאילו מסלולים ולאילו מחלקות ומחוזות הוא מבקש לגשת ובאמצעות אילו </w:t>
      </w:r>
      <w:r w:rsidR="00FA0111">
        <w:rPr>
          <w:rFonts w:hint="cs"/>
          <w:b/>
          <w:bCs/>
          <w:color w:val="000000"/>
          <w:rtl/>
        </w:rPr>
        <w:t>עורכי דין</w:t>
      </w:r>
      <w:r>
        <w:rPr>
          <w:rFonts w:hint="cs"/>
          <w:b/>
          <w:bCs/>
          <w:color w:val="000000"/>
          <w:rtl/>
        </w:rPr>
        <w:t xml:space="preserve"> </w:t>
      </w:r>
      <w:r>
        <w:rPr>
          <w:rFonts w:hint="cs"/>
          <w:color w:val="000000"/>
          <w:rtl/>
        </w:rPr>
        <w:t>באמצעות נספח ד'12</w:t>
      </w:r>
      <w:r w:rsidRPr="00EA20D3">
        <w:rPr>
          <w:color w:val="000000"/>
          <w:rtl/>
        </w:rPr>
        <w:t>.</w:t>
      </w:r>
      <w:bookmarkEnd w:id="58"/>
    </w:p>
    <w:p w14:paraId="4A416EB1" w14:textId="1DE14FA4" w:rsidR="00A06BCE" w:rsidRPr="00A06BCE" w:rsidRDefault="00A06BCE" w:rsidP="00EA20D3">
      <w:pPr>
        <w:numPr>
          <w:ilvl w:val="1"/>
          <w:numId w:val="11"/>
        </w:numPr>
        <w:spacing w:line="360" w:lineRule="auto"/>
        <w:jc w:val="both"/>
        <w:rPr>
          <w:b/>
          <w:bCs/>
          <w:color w:val="000000"/>
        </w:rPr>
      </w:pPr>
      <w:r w:rsidRPr="00A06BCE">
        <w:rPr>
          <w:rFonts w:hint="cs"/>
          <w:b/>
          <w:bCs/>
          <w:color w:val="000000"/>
          <w:rtl/>
        </w:rPr>
        <w:t>דוגמאות עבור כל אחד מעורכי הדין המוצעים, יצורפו להצעה הדוגמאות הבאות</w:t>
      </w:r>
      <w:r w:rsidR="000E6FB9">
        <w:rPr>
          <w:rFonts w:hint="cs"/>
          <w:b/>
          <w:bCs/>
          <w:color w:val="000000"/>
          <w:rtl/>
        </w:rPr>
        <w:t xml:space="preserve"> ויסומנו כנספח ד 14</w:t>
      </w:r>
      <w:r w:rsidRPr="00A06BCE">
        <w:rPr>
          <w:rFonts w:hint="cs"/>
          <w:b/>
          <w:bCs/>
          <w:color w:val="000000"/>
          <w:rtl/>
        </w:rPr>
        <w:t>:</w:t>
      </w:r>
      <w:bookmarkEnd w:id="59"/>
    </w:p>
    <w:p w14:paraId="4B404D26" w14:textId="00DCA2C8" w:rsidR="00A06BCE" w:rsidRPr="0042101E" w:rsidRDefault="00A06BCE" w:rsidP="00EA6A5E">
      <w:pPr>
        <w:numPr>
          <w:ilvl w:val="2"/>
          <w:numId w:val="11"/>
        </w:numPr>
        <w:spacing w:line="360" w:lineRule="auto"/>
      </w:pPr>
      <w:r>
        <w:rPr>
          <w:rFonts w:hint="cs"/>
          <w:rtl/>
        </w:rPr>
        <w:t xml:space="preserve">שני </w:t>
      </w:r>
      <w:r w:rsidRPr="0042101E">
        <w:rPr>
          <w:rFonts w:hint="cs"/>
          <w:rtl/>
        </w:rPr>
        <w:t>(</w:t>
      </w:r>
      <w:r>
        <w:rPr>
          <w:rFonts w:hint="cs"/>
          <w:rtl/>
        </w:rPr>
        <w:t>2</w:t>
      </w:r>
      <w:r w:rsidRPr="0042101E">
        <w:rPr>
          <w:rFonts w:hint="cs"/>
          <w:rtl/>
        </w:rPr>
        <w:t xml:space="preserve">) מסמכים בתחום המשפט הפלילי </w:t>
      </w:r>
      <w:r>
        <w:rPr>
          <w:rFonts w:hint="cs"/>
          <w:rtl/>
        </w:rPr>
        <w:t>(</w:t>
      </w:r>
      <w:r w:rsidRPr="0042101E">
        <w:rPr>
          <w:rFonts w:hint="cs"/>
          <w:rtl/>
        </w:rPr>
        <w:t>שהוכנו והוגשו על ידי עורך הדין המוצע.</w:t>
      </w:r>
      <w:r w:rsidRPr="0042101E">
        <w:rPr>
          <w:rFonts w:hint="cs"/>
          <w:rtl/>
        </w:rPr>
        <w:br/>
        <w:t xml:space="preserve">מתוכם לפחות אחד (1) </w:t>
      </w:r>
      <w:r>
        <w:rPr>
          <w:rFonts w:hint="cs"/>
          <w:rtl/>
        </w:rPr>
        <w:t>שהוגש לבית משפט.</w:t>
      </w:r>
      <w:r w:rsidRPr="0042101E" w:rsidDel="00E108D6">
        <w:rPr>
          <w:rFonts w:hint="cs"/>
          <w:rtl/>
        </w:rPr>
        <w:t xml:space="preserve"> </w:t>
      </w:r>
      <w:r w:rsidRPr="0042101E">
        <w:rPr>
          <w:rtl/>
        </w:rPr>
        <w:br/>
      </w:r>
      <w:r w:rsidRPr="0042101E">
        <w:rPr>
          <w:rFonts w:hint="cs"/>
          <w:b/>
          <w:bCs/>
          <w:rtl/>
        </w:rPr>
        <w:t xml:space="preserve">מודגש כי יש להגיש </w:t>
      </w:r>
      <w:r w:rsidRPr="0042101E">
        <w:rPr>
          <w:rFonts w:hint="cs"/>
          <w:b/>
          <w:bCs/>
          <w:u w:val="single"/>
          <w:rtl/>
        </w:rPr>
        <w:t>בדיוק</w:t>
      </w:r>
      <w:r w:rsidRPr="0042101E">
        <w:rPr>
          <w:rFonts w:hint="cs"/>
          <w:b/>
          <w:bCs/>
          <w:rtl/>
        </w:rPr>
        <w:t xml:space="preserve"> </w:t>
      </w:r>
      <w:r>
        <w:rPr>
          <w:rFonts w:hint="cs"/>
          <w:b/>
          <w:bCs/>
          <w:rtl/>
        </w:rPr>
        <w:t>2</w:t>
      </w:r>
      <w:r w:rsidRPr="0042101E">
        <w:rPr>
          <w:rFonts w:hint="cs"/>
          <w:b/>
          <w:bCs/>
          <w:rtl/>
        </w:rPr>
        <w:t xml:space="preserve"> מסמכים.</w:t>
      </w:r>
      <w:r w:rsidR="001E3A36">
        <w:rPr>
          <w:rFonts w:hint="cs"/>
          <w:b/>
          <w:bCs/>
          <w:rtl/>
        </w:rPr>
        <w:t xml:space="preserve"> </w:t>
      </w:r>
      <w:r w:rsidR="001B338E">
        <w:rPr>
          <w:rFonts w:hint="cs"/>
          <w:b/>
          <w:bCs/>
          <w:rtl/>
        </w:rPr>
        <w:t xml:space="preserve">אם </w:t>
      </w:r>
      <w:r w:rsidR="001E3A36">
        <w:rPr>
          <w:rFonts w:hint="cs"/>
          <w:b/>
          <w:bCs/>
          <w:rtl/>
        </w:rPr>
        <w:t>יוגשו יותר משני מסמכים יבדקו שני המסמכים הראשונים שצורפו.</w:t>
      </w:r>
      <w:r w:rsidRPr="0042101E">
        <w:rPr>
          <w:b/>
          <w:bCs/>
          <w:rtl/>
        </w:rPr>
        <w:br/>
      </w:r>
      <w:r w:rsidRPr="0042101E">
        <w:rPr>
          <w:rFonts w:hint="cs"/>
          <w:rtl/>
        </w:rPr>
        <w:t xml:space="preserve">המציע </w:t>
      </w:r>
      <w:r w:rsidR="0042593F">
        <w:rPr>
          <w:rFonts w:hint="cs"/>
          <w:rtl/>
        </w:rPr>
        <w:t xml:space="preserve"> אחראי </w:t>
      </w:r>
      <w:r w:rsidRPr="0042101E">
        <w:rPr>
          <w:rFonts w:hint="cs"/>
          <w:rtl/>
        </w:rPr>
        <w:t>למחוק פרטים</w:t>
      </w:r>
      <w:r w:rsidR="003D7537">
        <w:rPr>
          <w:rFonts w:hint="cs"/>
          <w:rtl/>
        </w:rPr>
        <w:t xml:space="preserve"> (להשחיר)</w:t>
      </w:r>
      <w:r w:rsidRPr="0042101E">
        <w:rPr>
          <w:rFonts w:hint="cs"/>
          <w:rtl/>
        </w:rPr>
        <w:t xml:space="preserve"> מזהים של בעלי הדין </w:t>
      </w:r>
      <w:r w:rsidR="003D7537">
        <w:rPr>
          <w:rFonts w:hint="cs"/>
          <w:rtl/>
        </w:rPr>
        <w:t>בהליך וכל היבט אחר שעשוי להיות רגיש בהיבטים של הגנת הפרטיות</w:t>
      </w:r>
      <w:r w:rsidRPr="0042101E">
        <w:rPr>
          <w:rFonts w:hint="cs"/>
          <w:rtl/>
        </w:rPr>
        <w:t>, אך לא את מספר ההליך ובית המשפט שבו התנהל.</w:t>
      </w:r>
    </w:p>
    <w:p w14:paraId="7CDC8444" w14:textId="4F4B0BFD" w:rsidR="00A06BCE" w:rsidRPr="00CC25D5" w:rsidRDefault="00A06BCE" w:rsidP="00EA6A5E">
      <w:pPr>
        <w:numPr>
          <w:ilvl w:val="2"/>
          <w:numId w:val="11"/>
        </w:numPr>
        <w:spacing w:line="360" w:lineRule="auto"/>
        <w:rPr>
          <w:color w:val="000000"/>
        </w:rPr>
      </w:pPr>
      <w:r w:rsidRPr="0042101E">
        <w:rPr>
          <w:rFonts w:hint="cs"/>
          <w:rtl/>
        </w:rPr>
        <w:t>שני (2) פסקי דין (הכרעת דין וגזר דין) בהליכים פליליים ופרוטוקול מלא של הטיעון לעונש באותם פסקי דין.</w:t>
      </w:r>
      <w:r>
        <w:rPr>
          <w:rFonts w:hint="cs"/>
          <w:rtl/>
        </w:rPr>
        <w:br/>
      </w:r>
      <w:r w:rsidRPr="0042101E">
        <w:rPr>
          <w:rFonts w:hint="cs"/>
          <w:b/>
          <w:bCs/>
          <w:rtl/>
        </w:rPr>
        <w:t xml:space="preserve">מודגש כי יש להגיש </w:t>
      </w:r>
      <w:r w:rsidRPr="0042101E">
        <w:rPr>
          <w:rFonts w:hint="cs"/>
          <w:b/>
          <w:bCs/>
          <w:u w:val="single"/>
          <w:rtl/>
        </w:rPr>
        <w:t>בדיוק</w:t>
      </w:r>
      <w:r w:rsidRPr="0042101E">
        <w:rPr>
          <w:rFonts w:hint="cs"/>
          <w:b/>
          <w:bCs/>
          <w:rtl/>
        </w:rPr>
        <w:t xml:space="preserve"> 2 מסמכים.</w:t>
      </w:r>
      <w:r w:rsidR="001E3A36">
        <w:rPr>
          <w:rFonts w:hint="cs"/>
          <w:b/>
          <w:bCs/>
          <w:rtl/>
        </w:rPr>
        <w:t xml:space="preserve"> </w:t>
      </w:r>
      <w:r w:rsidR="001B338E">
        <w:rPr>
          <w:rFonts w:hint="cs"/>
          <w:b/>
          <w:bCs/>
          <w:rtl/>
        </w:rPr>
        <w:t xml:space="preserve">אם </w:t>
      </w:r>
      <w:r w:rsidR="001E3A36">
        <w:rPr>
          <w:rFonts w:hint="cs"/>
          <w:b/>
          <w:bCs/>
          <w:rtl/>
        </w:rPr>
        <w:t>יוגשו יותר משני מסמכים יבדקו שני המסמכים הראשונים שצורפו.</w:t>
      </w:r>
      <w:r w:rsidRPr="0042101E">
        <w:rPr>
          <w:b/>
          <w:bCs/>
          <w:rtl/>
        </w:rPr>
        <w:br/>
      </w:r>
      <w:r w:rsidR="003D7537" w:rsidRPr="0042101E">
        <w:rPr>
          <w:rFonts w:hint="cs"/>
          <w:rtl/>
        </w:rPr>
        <w:t xml:space="preserve">המציע </w:t>
      </w:r>
      <w:r w:rsidR="003D7537">
        <w:rPr>
          <w:rFonts w:hint="cs"/>
          <w:rtl/>
        </w:rPr>
        <w:t xml:space="preserve"> אחראי </w:t>
      </w:r>
      <w:r w:rsidR="003D7537" w:rsidRPr="0042101E">
        <w:rPr>
          <w:rFonts w:hint="cs"/>
          <w:rtl/>
        </w:rPr>
        <w:t>למחוק פרטים</w:t>
      </w:r>
      <w:r w:rsidR="003D7537">
        <w:rPr>
          <w:rFonts w:hint="cs"/>
          <w:rtl/>
        </w:rPr>
        <w:t xml:space="preserve"> (להשחיר)</w:t>
      </w:r>
      <w:r w:rsidR="003D7537" w:rsidRPr="0042101E">
        <w:rPr>
          <w:rFonts w:hint="cs"/>
          <w:rtl/>
        </w:rPr>
        <w:t xml:space="preserve"> מזהים של בעלי הדין </w:t>
      </w:r>
      <w:r w:rsidR="003D7537">
        <w:rPr>
          <w:rFonts w:hint="cs"/>
          <w:rtl/>
        </w:rPr>
        <w:t>בהליך וכל היבט אחר שעשוי להיות רגיש בהיבטים של הגנת הפרטיות</w:t>
      </w:r>
      <w:r w:rsidR="003D7537" w:rsidRPr="0042101E">
        <w:rPr>
          <w:rFonts w:hint="cs"/>
          <w:rtl/>
        </w:rPr>
        <w:t>, אך לא את מספר ההליך ובית המשפט שבו התנהל</w:t>
      </w:r>
      <w:r w:rsidRPr="0042101E">
        <w:rPr>
          <w:rFonts w:hint="cs"/>
          <w:rtl/>
        </w:rPr>
        <w:t>.</w:t>
      </w:r>
    </w:p>
    <w:p w14:paraId="1111BC75" w14:textId="77777777" w:rsidR="0095244F" w:rsidRDefault="00836DD8" w:rsidP="00EA20D3">
      <w:pPr>
        <w:numPr>
          <w:ilvl w:val="1"/>
          <w:numId w:val="11"/>
        </w:numPr>
        <w:tabs>
          <w:tab w:val="clear" w:pos="792"/>
          <w:tab w:val="num" w:pos="716"/>
        </w:tabs>
        <w:spacing w:line="360" w:lineRule="auto"/>
        <w:jc w:val="both"/>
        <w:rPr>
          <w:color w:val="000000"/>
        </w:rPr>
      </w:pPr>
      <w:r>
        <w:rPr>
          <w:rFonts w:hint="cs"/>
          <w:color w:val="000000"/>
          <w:rtl/>
        </w:rPr>
        <w:t>כל מסמכי ההזמנה המצורפים בזאת כשהם חתומים בתחתית כל עמוד ב</w:t>
      </w:r>
      <w:r w:rsidR="009A49CE">
        <w:rPr>
          <w:rFonts w:hint="cs"/>
          <w:color w:val="000000"/>
          <w:rtl/>
        </w:rPr>
        <w:t xml:space="preserve">ראשי תיבות </w:t>
      </w:r>
      <w:r>
        <w:rPr>
          <w:rFonts w:hint="cs"/>
          <w:color w:val="000000"/>
          <w:rtl/>
        </w:rPr>
        <w:t>של מורשי חתימה מטעם המציע</w:t>
      </w:r>
      <w:r w:rsidR="009A49CE">
        <w:rPr>
          <w:rFonts w:hint="cs"/>
          <w:color w:val="000000"/>
          <w:rtl/>
        </w:rPr>
        <w:t>.</w:t>
      </w:r>
    </w:p>
    <w:p w14:paraId="70779A7C" w14:textId="77777777" w:rsidR="0095244F" w:rsidRDefault="00836DD8" w:rsidP="00EA6A5E">
      <w:pPr>
        <w:numPr>
          <w:ilvl w:val="1"/>
          <w:numId w:val="11"/>
        </w:numPr>
        <w:tabs>
          <w:tab w:val="clear" w:pos="792"/>
          <w:tab w:val="num" w:pos="716"/>
        </w:tabs>
        <w:spacing w:line="360" w:lineRule="auto"/>
        <w:rPr>
          <w:color w:val="000000"/>
        </w:rPr>
      </w:pPr>
      <w:r>
        <w:rPr>
          <w:rFonts w:hint="cs"/>
          <w:color w:val="000000"/>
          <w:rtl/>
        </w:rPr>
        <w:t xml:space="preserve">הסכם נוסח נספח </w:t>
      </w:r>
      <w:r w:rsidR="00730CE2">
        <w:rPr>
          <w:rFonts w:hint="cs"/>
          <w:color w:val="000000"/>
          <w:rtl/>
        </w:rPr>
        <w:t>ג</w:t>
      </w:r>
      <w:r>
        <w:rPr>
          <w:rFonts w:hint="cs"/>
          <w:color w:val="000000"/>
          <w:rtl/>
        </w:rPr>
        <w:t xml:space="preserve">' </w:t>
      </w:r>
      <w:r>
        <w:rPr>
          <w:color w:val="000000"/>
          <w:rtl/>
        </w:rPr>
        <w:t>–</w:t>
      </w:r>
      <w:r>
        <w:rPr>
          <w:rFonts w:hint="cs"/>
          <w:color w:val="000000"/>
          <w:rtl/>
        </w:rPr>
        <w:t xml:space="preserve"> חתום בחתימת מורשה חתימה וחותמת המציע</w:t>
      </w:r>
      <w:r w:rsidR="00596D78">
        <w:rPr>
          <w:rFonts w:hint="cs"/>
          <w:color w:val="000000"/>
          <w:rtl/>
        </w:rPr>
        <w:t>.</w:t>
      </w:r>
    </w:p>
    <w:p w14:paraId="376E79EA" w14:textId="77777777" w:rsidR="0095244F" w:rsidRDefault="00836DD8" w:rsidP="00EA6A5E">
      <w:pPr>
        <w:numPr>
          <w:ilvl w:val="1"/>
          <w:numId w:val="11"/>
        </w:numPr>
        <w:tabs>
          <w:tab w:val="clear" w:pos="792"/>
          <w:tab w:val="num" w:pos="716"/>
        </w:tabs>
        <w:spacing w:line="360" w:lineRule="auto"/>
        <w:rPr>
          <w:color w:val="000000"/>
        </w:rPr>
      </w:pPr>
      <w:r>
        <w:rPr>
          <w:rFonts w:hint="cs"/>
          <w:color w:val="000000"/>
          <w:rtl/>
        </w:rPr>
        <w:t xml:space="preserve">נספח </w:t>
      </w:r>
      <w:r w:rsidR="0018240F">
        <w:rPr>
          <w:rFonts w:hint="cs"/>
          <w:color w:val="000000"/>
          <w:rtl/>
        </w:rPr>
        <w:t>ה</w:t>
      </w:r>
      <w:r>
        <w:rPr>
          <w:rFonts w:hint="cs"/>
          <w:color w:val="000000"/>
          <w:rtl/>
        </w:rPr>
        <w:t>'</w:t>
      </w:r>
      <w:r w:rsidR="00C530E8">
        <w:rPr>
          <w:rFonts w:hint="cs"/>
          <w:color w:val="000000"/>
          <w:rtl/>
        </w:rPr>
        <w:t xml:space="preserve"> </w:t>
      </w:r>
      <w:r w:rsidR="0018240F">
        <w:rPr>
          <w:rFonts w:hint="cs"/>
          <w:color w:val="000000"/>
          <w:rtl/>
        </w:rPr>
        <w:t xml:space="preserve">טופס פרטי ספק - </w:t>
      </w:r>
      <w:r>
        <w:rPr>
          <w:rFonts w:hint="cs"/>
          <w:color w:val="000000"/>
          <w:rtl/>
        </w:rPr>
        <w:t>מלא וחתום כנדרש.</w:t>
      </w:r>
    </w:p>
    <w:p w14:paraId="3161A080" w14:textId="77777777" w:rsidR="00763DF7" w:rsidRDefault="00763DF7">
      <w:pPr>
        <w:bidi w:val="0"/>
        <w:rPr>
          <w:b/>
          <w:bCs/>
          <w:highlight w:val="yellow"/>
          <w:u w:val="single"/>
        </w:rPr>
      </w:pPr>
      <w:bookmarkStart w:id="60" w:name="_Ref507587876"/>
      <w:bookmarkEnd w:id="48"/>
      <w:r>
        <w:rPr>
          <w:b/>
          <w:bCs/>
          <w:highlight w:val="yellow"/>
          <w:u w:val="single"/>
          <w:rtl/>
        </w:rPr>
        <w:br w:type="page"/>
      </w:r>
    </w:p>
    <w:p w14:paraId="2447CB05" w14:textId="608D8CDB" w:rsidR="00985940" w:rsidRDefault="00836DD8" w:rsidP="00E256F7">
      <w:pPr>
        <w:numPr>
          <w:ilvl w:val="0"/>
          <w:numId w:val="3"/>
        </w:numPr>
        <w:spacing w:line="360" w:lineRule="auto"/>
      </w:pPr>
      <w:r w:rsidRPr="005279E6">
        <w:rPr>
          <w:rFonts w:hint="eastAsia"/>
          <w:b/>
          <w:bCs/>
          <w:u w:val="single"/>
          <w:rtl/>
        </w:rPr>
        <w:lastRenderedPageBreak/>
        <w:t>אמות</w:t>
      </w:r>
      <w:r w:rsidRPr="005279E6">
        <w:rPr>
          <w:b/>
          <w:bCs/>
          <w:u w:val="single"/>
          <w:rtl/>
        </w:rPr>
        <w:t xml:space="preserve"> </w:t>
      </w:r>
      <w:r w:rsidRPr="005279E6">
        <w:rPr>
          <w:rFonts w:hint="eastAsia"/>
          <w:b/>
          <w:bCs/>
          <w:u w:val="single"/>
          <w:rtl/>
        </w:rPr>
        <w:t>המידה</w:t>
      </w:r>
      <w:r w:rsidR="00946D2E">
        <w:rPr>
          <w:rtl/>
        </w:rPr>
        <w:br/>
      </w:r>
      <w:r w:rsidRPr="00291561">
        <w:rPr>
          <w:rFonts w:hint="cs"/>
          <w:rtl/>
        </w:rPr>
        <w:t xml:space="preserve">הליך בחירת זוכה </w:t>
      </w:r>
      <w:r>
        <w:rPr>
          <w:rFonts w:hint="cs"/>
          <w:rtl/>
        </w:rPr>
        <w:t>במכרז</w:t>
      </w:r>
      <w:r w:rsidR="00975DC6">
        <w:rPr>
          <w:rFonts w:hint="cs"/>
          <w:rtl/>
        </w:rPr>
        <w:t xml:space="preserve"> זה, יתבצע ב</w:t>
      </w:r>
      <w:r w:rsidR="00960A2E">
        <w:rPr>
          <w:rFonts w:hint="cs"/>
          <w:rtl/>
        </w:rPr>
        <w:t>ארבעה</w:t>
      </w:r>
      <w:r w:rsidRPr="00291561">
        <w:rPr>
          <w:rFonts w:hint="cs"/>
          <w:rtl/>
        </w:rPr>
        <w:t xml:space="preserve"> שלבים:</w:t>
      </w:r>
      <w:bookmarkEnd w:id="60"/>
    </w:p>
    <w:p w14:paraId="71443D74" w14:textId="77777777" w:rsidR="00636AB2" w:rsidRDefault="00836DD8" w:rsidP="001C02F9">
      <w:pPr>
        <w:numPr>
          <w:ilvl w:val="1"/>
          <w:numId w:val="3"/>
        </w:numPr>
        <w:spacing w:line="360" w:lineRule="auto"/>
      </w:pPr>
      <w:r>
        <w:rPr>
          <w:rFonts w:hint="cs"/>
          <w:b/>
          <w:bCs/>
          <w:rtl/>
        </w:rPr>
        <w:t xml:space="preserve">שלב </w:t>
      </w:r>
      <w:r w:rsidR="00985940" w:rsidRPr="00985940">
        <w:rPr>
          <w:rFonts w:hint="cs"/>
          <w:b/>
          <w:bCs/>
          <w:rtl/>
        </w:rPr>
        <w:t>ראשון - בדיקת עמידה בתנאי סף</w:t>
      </w:r>
    </w:p>
    <w:p w14:paraId="61F685A6" w14:textId="37F52F63" w:rsidR="00985940" w:rsidRDefault="00836DD8" w:rsidP="00A8684C">
      <w:pPr>
        <w:spacing w:line="360" w:lineRule="auto"/>
        <w:ind w:left="792"/>
        <w:jc w:val="both"/>
        <w:rPr>
          <w:rtl/>
        </w:rPr>
      </w:pPr>
      <w:r>
        <w:rPr>
          <w:rFonts w:hint="cs"/>
          <w:rtl/>
        </w:rPr>
        <w:t xml:space="preserve">בשלב זה </w:t>
      </w:r>
      <w:r w:rsidRPr="00291561">
        <w:rPr>
          <w:rFonts w:hint="cs"/>
          <w:rtl/>
        </w:rPr>
        <w:t xml:space="preserve">ייבדקו כל ההצעות אשר התקבלו עד למועד האחרון להגשת ההצעות כמפורט בסעיף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Ref321899278 \r \h</w:instrText>
      </w:r>
      <w:r>
        <w:rPr>
          <w:rtl/>
        </w:rPr>
        <w:instrText xml:space="preserve"> </w:instrText>
      </w:r>
      <w:r w:rsidR="00020CAE">
        <w:rPr>
          <w:rtl/>
        </w:rPr>
        <w:instrText xml:space="preserve"> \* </w:instrText>
      </w:r>
      <w:r w:rsidR="00020CAE">
        <w:instrText>MERGEFORMAT</w:instrText>
      </w:r>
      <w:r w:rsidR="00020CAE">
        <w:rPr>
          <w:rtl/>
        </w:rPr>
        <w:instrText xml:space="preserve"> </w:instrText>
      </w:r>
      <w:r>
        <w:rPr>
          <w:rtl/>
        </w:rPr>
      </w:r>
      <w:r>
        <w:rPr>
          <w:rtl/>
        </w:rPr>
        <w:fldChar w:fldCharType="separate"/>
      </w:r>
      <w:r w:rsidR="00D718C6">
        <w:rPr>
          <w:rtl/>
        </w:rPr>
        <w:t>‏1.7</w:t>
      </w:r>
      <w:r>
        <w:rPr>
          <w:rtl/>
        </w:rPr>
        <w:fldChar w:fldCharType="end"/>
      </w:r>
      <w:r>
        <w:rPr>
          <w:rFonts w:hint="cs"/>
          <w:rtl/>
        </w:rPr>
        <w:t xml:space="preserve"> לעיל</w:t>
      </w:r>
      <w:r w:rsidRPr="00291561">
        <w:rPr>
          <w:rFonts w:hint="cs"/>
          <w:rtl/>
        </w:rPr>
        <w:t>, ביחס</w:t>
      </w:r>
      <w:r w:rsidR="00A8684C">
        <w:rPr>
          <w:rFonts w:hint="cs"/>
          <w:rtl/>
        </w:rPr>
        <w:t xml:space="preserve"> לעמידתן בתנאי הסף המפורטים בסעיף </w:t>
      </w:r>
      <w:r w:rsidR="00A8684C">
        <w:rPr>
          <w:rtl/>
        </w:rPr>
        <w:fldChar w:fldCharType="begin"/>
      </w:r>
      <w:r w:rsidR="00A8684C">
        <w:rPr>
          <w:rtl/>
        </w:rPr>
        <w:instrText xml:space="preserve"> </w:instrText>
      </w:r>
      <w:r w:rsidR="00A8684C">
        <w:rPr>
          <w:rFonts w:hint="cs"/>
        </w:rPr>
        <w:instrText>REF</w:instrText>
      </w:r>
      <w:r w:rsidR="00A8684C">
        <w:rPr>
          <w:rFonts w:hint="cs"/>
          <w:rtl/>
        </w:rPr>
        <w:instrText xml:space="preserve"> _</w:instrText>
      </w:r>
      <w:r w:rsidR="00A8684C">
        <w:rPr>
          <w:rFonts w:hint="cs"/>
        </w:rPr>
        <w:instrText>Ref529981922 \r \h</w:instrText>
      </w:r>
      <w:r w:rsidR="00A8684C">
        <w:rPr>
          <w:rtl/>
        </w:rPr>
        <w:instrText xml:space="preserve"> </w:instrText>
      </w:r>
      <w:r w:rsidR="00A8684C">
        <w:rPr>
          <w:rtl/>
        </w:rPr>
      </w:r>
      <w:r w:rsidR="00A8684C">
        <w:rPr>
          <w:rtl/>
        </w:rPr>
        <w:fldChar w:fldCharType="separate"/>
      </w:r>
      <w:r w:rsidR="00D718C6">
        <w:rPr>
          <w:rtl/>
        </w:rPr>
        <w:t>‏7</w:t>
      </w:r>
      <w:r w:rsidR="00A8684C">
        <w:rPr>
          <w:rtl/>
        </w:rPr>
        <w:fldChar w:fldCharType="end"/>
      </w:r>
      <w:r w:rsidR="00A8684C">
        <w:rPr>
          <w:rFonts w:hint="cs"/>
          <w:rtl/>
        </w:rPr>
        <w:t xml:space="preserve"> לעיל</w:t>
      </w:r>
      <w:r w:rsidR="008151DA">
        <w:rPr>
          <w:rFonts w:hint="cs"/>
          <w:rtl/>
        </w:rPr>
        <w:t>, בהתאם לפירוט ולנתונים שצירף המציע בחוברת ההצעה ב</w:t>
      </w:r>
      <w:r w:rsidR="00730CE2">
        <w:rPr>
          <w:rFonts w:hint="cs"/>
          <w:rtl/>
        </w:rPr>
        <w:t>נספח ד</w:t>
      </w:r>
      <w:r w:rsidR="00730CE2">
        <w:rPr>
          <w:rtl/>
        </w:rPr>
        <w:t>'</w:t>
      </w:r>
      <w:r w:rsidRPr="00291561">
        <w:rPr>
          <w:rFonts w:hint="cs"/>
          <w:rtl/>
        </w:rPr>
        <w:t xml:space="preserve">. רק </w:t>
      </w:r>
      <w:r w:rsidR="004A6998">
        <w:rPr>
          <w:rFonts w:hint="cs"/>
          <w:rtl/>
        </w:rPr>
        <w:t>הצעה</w:t>
      </w:r>
      <w:r w:rsidRPr="00291561">
        <w:rPr>
          <w:rFonts w:hint="cs"/>
          <w:rtl/>
        </w:rPr>
        <w:t xml:space="preserve"> אשר עמדה בכל תנאי הסף הנדרשים תיבדק בשלב הבא. </w:t>
      </w:r>
    </w:p>
    <w:p w14:paraId="687E29BC" w14:textId="09571A68" w:rsidR="000D20F2" w:rsidRDefault="000D20F2" w:rsidP="00A8684C">
      <w:pPr>
        <w:spacing w:line="360" w:lineRule="auto"/>
        <w:ind w:left="792"/>
        <w:jc w:val="both"/>
        <w:rPr>
          <w:b/>
          <w:bCs/>
          <w:rtl/>
        </w:rPr>
      </w:pPr>
      <w:r w:rsidRPr="00E1073B">
        <w:rPr>
          <w:rFonts w:hint="cs"/>
          <w:b/>
          <w:bCs/>
          <w:rtl/>
        </w:rPr>
        <w:t xml:space="preserve">מובהר כי כל עו"ד בהצעה </w:t>
      </w:r>
      <w:r>
        <w:rPr>
          <w:rFonts w:hint="cs"/>
          <w:b/>
          <w:bCs/>
          <w:rtl/>
        </w:rPr>
        <w:t xml:space="preserve"> - תבחן עמידתו בתנאי הסף בנפרד ורק עו"ד שעמדו בתנאי הסף יועברו לשלב השני</w:t>
      </w:r>
      <w:r w:rsidR="00763DF7">
        <w:rPr>
          <w:rFonts w:hint="cs"/>
          <w:b/>
          <w:bCs/>
          <w:rtl/>
        </w:rPr>
        <w:t>.</w:t>
      </w:r>
    </w:p>
    <w:p w14:paraId="30CB8485" w14:textId="77777777" w:rsidR="00763DF7" w:rsidRDefault="00763DF7" w:rsidP="00763DF7">
      <w:pPr>
        <w:spacing w:line="360" w:lineRule="auto"/>
        <w:jc w:val="both"/>
        <w:rPr>
          <w:rtl/>
        </w:rPr>
      </w:pPr>
    </w:p>
    <w:p w14:paraId="2EFDAE9C" w14:textId="3BD6ED93" w:rsidR="00763DF7" w:rsidRPr="0069458C" w:rsidRDefault="00CB743D" w:rsidP="00361262">
      <w:pPr>
        <w:numPr>
          <w:ilvl w:val="1"/>
          <w:numId w:val="3"/>
        </w:numPr>
        <w:tabs>
          <w:tab w:val="clear" w:pos="792"/>
          <w:tab w:val="num" w:pos="540"/>
        </w:tabs>
        <w:spacing w:line="360" w:lineRule="auto"/>
        <w:rPr>
          <w:b/>
          <w:bCs/>
          <w:rtl/>
        </w:rPr>
      </w:pPr>
      <w:bookmarkStart w:id="61" w:name="_Ref354634090"/>
      <w:bookmarkStart w:id="62" w:name="_Ref412440610"/>
      <w:bookmarkStart w:id="63" w:name="_Ref19449026"/>
      <w:bookmarkStart w:id="64" w:name="_Ref436024978"/>
      <w:bookmarkStart w:id="65" w:name="_Ref415720278"/>
      <w:r w:rsidRPr="00E1073B">
        <w:rPr>
          <w:rFonts w:hint="cs"/>
          <w:b/>
          <w:bCs/>
          <w:rtl/>
        </w:rPr>
        <w:t xml:space="preserve">שלב שני </w:t>
      </w:r>
      <w:r w:rsidRPr="00E1073B">
        <w:rPr>
          <w:b/>
          <w:bCs/>
          <w:rtl/>
        </w:rPr>
        <w:t>–</w:t>
      </w:r>
      <w:r w:rsidRPr="00E1073B">
        <w:rPr>
          <w:rFonts w:hint="cs"/>
          <w:b/>
          <w:bCs/>
          <w:rtl/>
        </w:rPr>
        <w:t xml:space="preserve"> בדיקת איכות ההצעה</w:t>
      </w:r>
      <w:bookmarkEnd w:id="61"/>
      <w:r w:rsidR="00763DF7">
        <w:rPr>
          <w:rFonts w:hint="cs"/>
          <w:b/>
          <w:bCs/>
          <w:rtl/>
        </w:rPr>
        <w:t xml:space="preserve"> על פי המסמכים</w:t>
      </w:r>
      <w:r w:rsidRPr="00E1073B">
        <w:rPr>
          <w:rFonts w:hint="cs"/>
          <w:b/>
          <w:bCs/>
          <w:rtl/>
        </w:rPr>
        <w:br/>
      </w:r>
      <w:r w:rsidRPr="00BC396F">
        <w:rPr>
          <w:rFonts w:hint="cs"/>
          <w:rtl/>
        </w:rPr>
        <w:t xml:space="preserve">בשלב זה תיבדק איכות ההצעות, בהתאם לאמות המידה ולמשקלות </w:t>
      </w:r>
      <w:bookmarkStart w:id="66" w:name="OLE_LINK1"/>
      <w:r w:rsidR="00763DF7">
        <w:rPr>
          <w:rFonts w:hint="cs"/>
          <w:rtl/>
        </w:rPr>
        <w:t>המצוינים להלן</w:t>
      </w:r>
      <w:r w:rsidR="001C7D39" w:rsidRPr="00FA12AA">
        <w:rPr>
          <w:rtl/>
        </w:rPr>
        <w:t>:</w:t>
      </w:r>
    </w:p>
    <w:p w14:paraId="58F15D55" w14:textId="77777777" w:rsidR="00807E7B" w:rsidRPr="0069458C" w:rsidRDefault="0057245B">
      <w:pPr>
        <w:numPr>
          <w:ilvl w:val="2"/>
          <w:numId w:val="3"/>
        </w:numPr>
        <w:tabs>
          <w:tab w:val="clear" w:pos="1616"/>
          <w:tab w:val="num" w:pos="1416"/>
        </w:tabs>
        <w:spacing w:line="360" w:lineRule="auto"/>
        <w:ind w:left="1699" w:hanging="567"/>
        <w:jc w:val="both"/>
        <w:rPr>
          <w:rFonts w:ascii="David" w:hAnsi="David"/>
          <w:rtl/>
        </w:rPr>
      </w:pPr>
      <w:bookmarkStart w:id="67" w:name="_Ref133925372"/>
      <w:r w:rsidRPr="006D749D">
        <w:rPr>
          <w:rFonts w:ascii="David" w:hAnsi="David"/>
          <w:b/>
          <w:bCs/>
          <w:rtl/>
        </w:rPr>
        <w:t>סף איכות למעבר ל</w:t>
      </w:r>
      <w:r w:rsidR="0098677E" w:rsidRPr="006D749D">
        <w:rPr>
          <w:rFonts w:ascii="David" w:hAnsi="David" w:hint="cs"/>
          <w:b/>
          <w:bCs/>
          <w:rtl/>
        </w:rPr>
        <w:t>שלב ה</w:t>
      </w:r>
      <w:r w:rsidRPr="006D749D">
        <w:rPr>
          <w:rFonts w:ascii="David" w:hAnsi="David"/>
          <w:b/>
          <w:bCs/>
          <w:rtl/>
        </w:rPr>
        <w:t xml:space="preserve">ראיון – </w:t>
      </w:r>
      <w:r w:rsidR="0098677E" w:rsidRPr="006D749D">
        <w:rPr>
          <w:rFonts w:ascii="David" w:hAnsi="David" w:hint="cs"/>
          <w:rtl/>
        </w:rPr>
        <w:t>המזמין</w:t>
      </w:r>
      <w:r w:rsidRPr="006D749D">
        <w:rPr>
          <w:rFonts w:ascii="David" w:hAnsi="David"/>
          <w:rtl/>
        </w:rPr>
        <w:t xml:space="preserve"> רשאי, אך לא חייב, להזמין לראיון רק את </w:t>
      </w:r>
      <w:r w:rsidR="00807E7B">
        <w:rPr>
          <w:rFonts w:ascii="David" w:hAnsi="David" w:hint="cs"/>
          <w:rtl/>
        </w:rPr>
        <w:t>15</w:t>
      </w:r>
      <w:r w:rsidR="0098677E" w:rsidRPr="006D749D">
        <w:rPr>
          <w:rFonts w:ascii="David" w:hAnsi="David" w:hint="cs"/>
          <w:rtl/>
        </w:rPr>
        <w:t xml:space="preserve"> עורכי הדין</w:t>
      </w:r>
      <w:r w:rsidR="00A41A7C" w:rsidRPr="006D749D">
        <w:rPr>
          <w:rFonts w:ascii="David" w:hAnsi="David" w:hint="cs"/>
          <w:rtl/>
        </w:rPr>
        <w:t xml:space="preserve"> בעלי הציון הגבוה ביותר</w:t>
      </w:r>
      <w:r w:rsidR="00807E7B">
        <w:rPr>
          <w:rFonts w:ascii="David" w:hAnsi="David" w:hint="cs"/>
          <w:rtl/>
        </w:rPr>
        <w:t xml:space="preserve"> בכל אזור - </w:t>
      </w:r>
      <w:r w:rsidR="00A41A7C" w:rsidRPr="006D749D">
        <w:rPr>
          <w:rFonts w:ascii="David" w:hAnsi="David" w:hint="cs"/>
          <w:rtl/>
        </w:rPr>
        <w:t xml:space="preserve"> ו</w:t>
      </w:r>
      <w:r w:rsidRPr="006D749D">
        <w:rPr>
          <w:rFonts w:ascii="David" w:hAnsi="David"/>
          <w:rtl/>
        </w:rPr>
        <w:t xml:space="preserve">שציונם </w:t>
      </w:r>
      <w:r w:rsidR="0098677E" w:rsidRPr="006D749D">
        <w:rPr>
          <w:rFonts w:ascii="David" w:hAnsi="David" w:hint="cs"/>
          <w:rtl/>
        </w:rPr>
        <w:t>בשלב השני הוא 60 נקודות לפחות (מתוך 100)</w:t>
      </w:r>
      <w:r w:rsidRPr="006D749D">
        <w:rPr>
          <w:rFonts w:ascii="David" w:hAnsi="David"/>
          <w:rtl/>
        </w:rPr>
        <w:t>.</w:t>
      </w:r>
      <w:bookmarkEnd w:id="67"/>
      <w:r w:rsidRPr="006D749D">
        <w:rPr>
          <w:rFonts w:ascii="David" w:hAnsi="David"/>
          <w:color w:val="000000"/>
          <w:rtl/>
        </w:rPr>
        <w:t xml:space="preserve"> </w:t>
      </w:r>
    </w:p>
    <w:p w14:paraId="337EC83D" w14:textId="1AD9CD73" w:rsidR="008450A0" w:rsidRDefault="0057245B" w:rsidP="0069458C">
      <w:pPr>
        <w:spacing w:line="360" w:lineRule="auto"/>
        <w:ind w:left="1699"/>
        <w:jc w:val="both"/>
        <w:rPr>
          <w:rFonts w:ascii="David" w:hAnsi="David"/>
          <w:rtl/>
        </w:rPr>
      </w:pPr>
      <w:r w:rsidRPr="006D749D">
        <w:rPr>
          <w:rFonts w:ascii="David" w:hAnsi="David"/>
          <w:color w:val="000000"/>
          <w:rtl/>
        </w:rPr>
        <w:t>לו</w:t>
      </w:r>
      <w:r w:rsidR="008A47FE">
        <w:rPr>
          <w:rFonts w:ascii="David" w:hAnsi="David" w:hint="cs"/>
          <w:color w:val="000000"/>
          <w:rtl/>
        </w:rPr>
        <w:t>ו</w:t>
      </w:r>
      <w:r w:rsidRPr="006D749D">
        <w:rPr>
          <w:rFonts w:ascii="David" w:hAnsi="David"/>
          <w:color w:val="000000"/>
          <w:rtl/>
        </w:rPr>
        <w:t xml:space="preserve">עדת המכרזים </w:t>
      </w:r>
      <w:r w:rsidRPr="006D749D">
        <w:rPr>
          <w:rFonts w:ascii="David" w:hAnsi="David"/>
          <w:b/>
          <w:bCs/>
          <w:rtl/>
          <w:lang w:eastAsia="he-IL"/>
        </w:rPr>
        <w:t>שמורה הזכות</w:t>
      </w:r>
      <w:r w:rsidRPr="006D749D">
        <w:rPr>
          <w:rFonts w:ascii="David" w:hAnsi="David"/>
          <w:b/>
          <w:bCs/>
          <w:rtl/>
        </w:rPr>
        <w:t xml:space="preserve"> להפחית את סף האיכות בשלב זה </w:t>
      </w:r>
      <w:r w:rsidRPr="006D749D">
        <w:rPr>
          <w:rFonts w:ascii="David" w:hAnsi="David"/>
          <w:rtl/>
        </w:rPr>
        <w:t xml:space="preserve">על מנת להבטיח לפחות </w:t>
      </w:r>
      <w:r w:rsidR="00A41A7C" w:rsidRPr="006D749D">
        <w:rPr>
          <w:rFonts w:ascii="David" w:hAnsi="David" w:hint="cs"/>
          <w:rtl/>
        </w:rPr>
        <w:t>15</w:t>
      </w:r>
      <w:r w:rsidRPr="006D749D">
        <w:rPr>
          <w:rFonts w:ascii="David" w:hAnsi="David"/>
          <w:rtl/>
        </w:rPr>
        <w:t xml:space="preserve"> </w:t>
      </w:r>
      <w:r w:rsidR="00B77EE3" w:rsidRPr="006D749D">
        <w:rPr>
          <w:rFonts w:ascii="David" w:hAnsi="David" w:hint="cs"/>
          <w:rtl/>
        </w:rPr>
        <w:t>עורכי דין</w:t>
      </w:r>
      <w:r w:rsidR="007E52A5">
        <w:rPr>
          <w:rFonts w:ascii="David" w:hAnsi="David" w:hint="cs"/>
          <w:rtl/>
        </w:rPr>
        <w:t xml:space="preserve"> שונים</w:t>
      </w:r>
      <w:r w:rsidRPr="006D749D">
        <w:rPr>
          <w:rFonts w:ascii="David" w:hAnsi="David"/>
          <w:rtl/>
        </w:rPr>
        <w:t xml:space="preserve"> </w:t>
      </w:r>
      <w:r w:rsidR="003B2698">
        <w:rPr>
          <w:rFonts w:ascii="David" w:hAnsi="David" w:hint="cs"/>
          <w:rtl/>
        </w:rPr>
        <w:t>(לא</w:t>
      </w:r>
      <w:r w:rsidR="00556408">
        <w:rPr>
          <w:rFonts w:ascii="David" w:hAnsi="David" w:hint="cs"/>
          <w:rtl/>
        </w:rPr>
        <w:t xml:space="preserve"> השתתפו בראיון באזור אחר) </w:t>
      </w:r>
      <w:r w:rsidRPr="006D749D">
        <w:rPr>
          <w:rFonts w:ascii="David" w:hAnsi="David"/>
          <w:rtl/>
        </w:rPr>
        <w:t>שיעלו לשלב הראיון</w:t>
      </w:r>
      <w:r w:rsidR="000270D7">
        <w:rPr>
          <w:rFonts w:ascii="David" w:hAnsi="David" w:hint="cs"/>
          <w:rtl/>
        </w:rPr>
        <w:t xml:space="preserve"> בכל אזור</w:t>
      </w:r>
      <w:r w:rsidRPr="006D749D">
        <w:rPr>
          <w:rFonts w:ascii="David" w:hAnsi="David"/>
          <w:rtl/>
        </w:rPr>
        <w:t xml:space="preserve"> ובלבד שקיבלו  </w:t>
      </w:r>
      <w:r w:rsidR="00B77EE3" w:rsidRPr="006D749D">
        <w:rPr>
          <w:rFonts w:ascii="David" w:hAnsi="David" w:hint="cs"/>
          <w:rtl/>
        </w:rPr>
        <w:t xml:space="preserve">50 </w:t>
      </w:r>
      <w:r w:rsidRPr="006D749D">
        <w:rPr>
          <w:rFonts w:ascii="David" w:hAnsi="David"/>
          <w:rtl/>
        </w:rPr>
        <w:t>נקודות או יותר</w:t>
      </w:r>
      <w:r w:rsidR="00AD56A3">
        <w:rPr>
          <w:rFonts w:ascii="David" w:hAnsi="David" w:hint="cs"/>
          <w:rtl/>
        </w:rPr>
        <w:t>.</w:t>
      </w:r>
      <w:r w:rsidR="000130B3">
        <w:rPr>
          <w:rFonts w:ascii="David" w:hAnsi="David" w:hint="cs"/>
          <w:rtl/>
        </w:rPr>
        <w:t xml:space="preserve"> </w:t>
      </w:r>
    </w:p>
    <w:p w14:paraId="7496ED7B" w14:textId="77777777" w:rsidR="006D749D" w:rsidRPr="006D749D" w:rsidRDefault="006D749D" w:rsidP="006D749D">
      <w:pPr>
        <w:numPr>
          <w:ilvl w:val="2"/>
          <w:numId w:val="3"/>
        </w:numPr>
        <w:spacing w:line="360" w:lineRule="auto"/>
        <w:rPr>
          <w:b/>
          <w:bCs/>
        </w:rPr>
      </w:pPr>
      <w:r w:rsidRPr="00ED4579">
        <w:rPr>
          <w:b/>
          <w:bCs/>
          <w:rtl/>
        </w:rPr>
        <w:t>הניקוד</w:t>
      </w:r>
      <w:r w:rsidRPr="00ED4579">
        <w:rPr>
          <w:rFonts w:hint="cs"/>
          <w:b/>
          <w:bCs/>
          <w:rtl/>
        </w:rPr>
        <w:t xml:space="preserve"> בשלב זה</w:t>
      </w:r>
      <w:r w:rsidRPr="00ED4579">
        <w:rPr>
          <w:b/>
          <w:bCs/>
          <w:rtl/>
        </w:rPr>
        <w:t xml:space="preserve"> יינתן בהתאם לאמות המידה ולמשקלים </w:t>
      </w:r>
      <w:r w:rsidRPr="00ED4579">
        <w:rPr>
          <w:rFonts w:hint="cs"/>
          <w:b/>
          <w:bCs/>
          <w:rtl/>
        </w:rPr>
        <w:t>להלן:</w:t>
      </w:r>
    </w:p>
    <w:tbl>
      <w:tblPr>
        <w:bidiVisual/>
        <w:tblW w:w="470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14"/>
        <w:gridCol w:w="6540"/>
        <w:gridCol w:w="1246"/>
      </w:tblGrid>
      <w:tr w:rsidR="00751011" w:rsidRPr="00107DFE" w14:paraId="5821AA1B" w14:textId="77777777" w:rsidTr="0069458C">
        <w:trPr>
          <w:cantSplit/>
          <w:tblHeader/>
        </w:trPr>
        <w:tc>
          <w:tcPr>
            <w:tcW w:w="576" w:type="pct"/>
            <w:shd w:val="clear" w:color="auto" w:fill="E6E6E6"/>
          </w:tcPr>
          <w:p w14:paraId="698BA852" w14:textId="6DB66C72" w:rsidR="00751011" w:rsidRPr="00BC396F" w:rsidRDefault="0057245B" w:rsidP="006F76F7">
            <w:pPr>
              <w:spacing w:line="360" w:lineRule="auto"/>
              <w:rPr>
                <w:b/>
                <w:bCs/>
                <w:color w:val="000000"/>
                <w:rtl/>
              </w:rPr>
            </w:pPr>
            <w:r w:rsidRPr="0049100F">
              <w:rPr>
                <w:rFonts w:ascii="David" w:hAnsi="David"/>
                <w:rtl/>
              </w:rPr>
              <w:t xml:space="preserve">. </w:t>
            </w:r>
            <w:bookmarkEnd w:id="62"/>
            <w:bookmarkEnd w:id="66"/>
          </w:p>
        </w:tc>
        <w:tc>
          <w:tcPr>
            <w:tcW w:w="3716" w:type="pct"/>
            <w:shd w:val="clear" w:color="auto" w:fill="E6E6E6"/>
          </w:tcPr>
          <w:p w14:paraId="597E3E4D" w14:textId="2F018D04" w:rsidR="00751011" w:rsidRPr="00BC396F" w:rsidRDefault="00751011" w:rsidP="0069458C">
            <w:pPr>
              <w:spacing w:line="360" w:lineRule="auto"/>
              <w:rPr>
                <w:b/>
                <w:bCs/>
                <w:color w:val="000000"/>
                <w:rtl/>
              </w:rPr>
            </w:pPr>
            <w:bookmarkStart w:id="68" w:name="_Hlk416869868"/>
            <w:r w:rsidRPr="00BC396F">
              <w:rPr>
                <w:rFonts w:hint="cs"/>
                <w:b/>
                <w:bCs/>
                <w:color w:val="000000"/>
                <w:rtl/>
              </w:rPr>
              <w:t>אמת המידה</w:t>
            </w:r>
          </w:p>
        </w:tc>
        <w:tc>
          <w:tcPr>
            <w:tcW w:w="708" w:type="pct"/>
            <w:shd w:val="clear" w:color="auto" w:fill="E6E6E6"/>
          </w:tcPr>
          <w:p w14:paraId="5B290755" w14:textId="0A6B3A18" w:rsidR="00751011" w:rsidRPr="00BC396F" w:rsidRDefault="00751011" w:rsidP="00B449C7">
            <w:pPr>
              <w:spacing w:line="360" w:lineRule="auto"/>
              <w:jc w:val="center"/>
              <w:rPr>
                <w:b/>
                <w:bCs/>
                <w:color w:val="000000"/>
                <w:rtl/>
              </w:rPr>
            </w:pPr>
            <w:r>
              <w:rPr>
                <w:rFonts w:hint="cs"/>
                <w:b/>
                <w:bCs/>
                <w:color w:val="000000"/>
                <w:rtl/>
              </w:rPr>
              <w:t>ניקוד מקסימלי</w:t>
            </w:r>
          </w:p>
        </w:tc>
      </w:tr>
      <w:tr w:rsidR="00751011" w:rsidRPr="00107DFE" w14:paraId="77CA9A69" w14:textId="77777777" w:rsidTr="0069458C">
        <w:trPr>
          <w:cantSplit/>
        </w:trPr>
        <w:tc>
          <w:tcPr>
            <w:tcW w:w="576" w:type="pct"/>
          </w:tcPr>
          <w:p w14:paraId="55418E5F" w14:textId="4EA054C1" w:rsidR="00751011" w:rsidRDefault="006D749D" w:rsidP="00B449C7">
            <w:pPr>
              <w:spacing w:line="360" w:lineRule="auto"/>
              <w:rPr>
                <w:b/>
                <w:bCs/>
                <w:color w:val="000000"/>
                <w:rtl/>
              </w:rPr>
            </w:pPr>
            <w:r>
              <w:rPr>
                <w:rFonts w:hint="cs"/>
                <w:b/>
                <w:bCs/>
                <w:color w:val="000000"/>
                <w:rtl/>
              </w:rPr>
              <w:t>9.2.2.1</w:t>
            </w:r>
          </w:p>
        </w:tc>
        <w:tc>
          <w:tcPr>
            <w:tcW w:w="3716" w:type="pct"/>
            <w:shd w:val="clear" w:color="auto" w:fill="auto"/>
          </w:tcPr>
          <w:p w14:paraId="4E70F7BB" w14:textId="5B869651" w:rsidR="00751011" w:rsidRDefault="00751011" w:rsidP="00B449C7">
            <w:pPr>
              <w:spacing w:line="360" w:lineRule="auto"/>
              <w:rPr>
                <w:b/>
                <w:bCs/>
                <w:color w:val="000000"/>
                <w:rtl/>
              </w:rPr>
            </w:pPr>
            <w:r>
              <w:rPr>
                <w:rFonts w:hint="cs"/>
                <w:b/>
                <w:bCs/>
                <w:color w:val="000000"/>
                <w:rtl/>
              </w:rPr>
              <w:t xml:space="preserve">המציע </w:t>
            </w:r>
          </w:p>
          <w:p w14:paraId="1E87BC8E" w14:textId="3F650688" w:rsidR="00751011" w:rsidRPr="00BC396F" w:rsidRDefault="00751011" w:rsidP="00B449C7">
            <w:pPr>
              <w:spacing w:line="360" w:lineRule="auto"/>
              <w:rPr>
                <w:b/>
                <w:bCs/>
                <w:color w:val="000000"/>
                <w:rtl/>
              </w:rPr>
            </w:pPr>
            <w:r>
              <w:rPr>
                <w:rFonts w:hint="cs"/>
                <w:color w:val="000000"/>
                <w:rtl/>
              </w:rPr>
              <w:t xml:space="preserve">מציע שהינו משרד עורכי דין, המעסיק לפחות שני עורכי דין המוגשים במסגרת מכרז </w:t>
            </w:r>
            <w:r w:rsidR="00ED2E59">
              <w:rPr>
                <w:rFonts w:hint="cs"/>
                <w:color w:val="000000"/>
                <w:rtl/>
              </w:rPr>
              <w:t>זה (ללא תלות באזורי המכרז)</w:t>
            </w:r>
            <w:r w:rsidR="001C7D39">
              <w:rPr>
                <w:rFonts w:hint="cs"/>
                <w:color w:val="000000"/>
                <w:rtl/>
              </w:rPr>
              <w:t xml:space="preserve"> </w:t>
            </w:r>
            <w:r>
              <w:rPr>
                <w:rFonts w:hint="cs"/>
                <w:color w:val="000000"/>
                <w:rtl/>
              </w:rPr>
              <w:t>ויכולים להוות גיבוי זה לזה בבחינת אספקת השירות ע"פ מכרז זה, יקבל 5 נקודות באמת מידה זו.</w:t>
            </w:r>
          </w:p>
        </w:tc>
        <w:tc>
          <w:tcPr>
            <w:tcW w:w="708" w:type="pct"/>
            <w:shd w:val="clear" w:color="auto" w:fill="auto"/>
          </w:tcPr>
          <w:p w14:paraId="585958E5" w14:textId="01B702BB" w:rsidR="00751011" w:rsidRDefault="00751011" w:rsidP="00B449C7">
            <w:pPr>
              <w:spacing w:line="360" w:lineRule="auto"/>
              <w:jc w:val="center"/>
              <w:rPr>
                <w:color w:val="000000"/>
                <w:rtl/>
              </w:rPr>
            </w:pPr>
            <w:r>
              <w:rPr>
                <w:rFonts w:hint="cs"/>
                <w:color w:val="000000"/>
                <w:rtl/>
              </w:rPr>
              <w:t>עד 5 נקודות</w:t>
            </w:r>
          </w:p>
        </w:tc>
      </w:tr>
      <w:tr w:rsidR="00751011" w:rsidRPr="00107DFE" w14:paraId="576AA3B2" w14:textId="77777777" w:rsidTr="0069458C">
        <w:trPr>
          <w:cantSplit/>
        </w:trPr>
        <w:tc>
          <w:tcPr>
            <w:tcW w:w="576" w:type="pct"/>
          </w:tcPr>
          <w:p w14:paraId="10B4C355" w14:textId="131FB631" w:rsidR="00751011" w:rsidRPr="00BC396F" w:rsidRDefault="00751011" w:rsidP="00B449C7">
            <w:pPr>
              <w:spacing w:line="360" w:lineRule="auto"/>
              <w:rPr>
                <w:b/>
                <w:bCs/>
                <w:color w:val="000000"/>
                <w:rtl/>
              </w:rPr>
            </w:pPr>
            <w:r>
              <w:rPr>
                <w:rFonts w:hint="cs"/>
                <w:b/>
                <w:bCs/>
                <w:color w:val="000000"/>
                <w:rtl/>
              </w:rPr>
              <w:t>9.2.2</w:t>
            </w:r>
            <w:r w:rsidR="00033CC3">
              <w:rPr>
                <w:rFonts w:hint="cs"/>
                <w:b/>
                <w:bCs/>
                <w:color w:val="000000"/>
                <w:rtl/>
              </w:rPr>
              <w:t>.2</w:t>
            </w:r>
          </w:p>
        </w:tc>
        <w:bookmarkEnd w:id="68"/>
        <w:tc>
          <w:tcPr>
            <w:tcW w:w="3716" w:type="pct"/>
            <w:shd w:val="clear" w:color="auto" w:fill="auto"/>
          </w:tcPr>
          <w:p w14:paraId="3292AF3F" w14:textId="048CA91B" w:rsidR="00751011" w:rsidRPr="00BA7BC3" w:rsidRDefault="00751011" w:rsidP="00B449C7">
            <w:pPr>
              <w:spacing w:line="360" w:lineRule="auto"/>
              <w:rPr>
                <w:b/>
                <w:bCs/>
                <w:color w:val="000000"/>
                <w:rtl/>
              </w:rPr>
            </w:pPr>
            <w:r w:rsidRPr="00BC396F">
              <w:rPr>
                <w:rFonts w:hint="cs"/>
                <w:b/>
                <w:bCs/>
                <w:color w:val="000000"/>
                <w:rtl/>
              </w:rPr>
              <w:t xml:space="preserve">עורך הדין המוצע </w:t>
            </w:r>
            <w:r w:rsidRPr="00BC396F">
              <w:rPr>
                <w:b/>
                <w:bCs/>
                <w:color w:val="000000"/>
                <w:rtl/>
              </w:rPr>
              <w:t>–</w:t>
            </w:r>
            <w:r w:rsidRPr="00BC396F">
              <w:rPr>
                <w:rFonts w:hint="cs"/>
                <w:b/>
                <w:bCs/>
                <w:color w:val="000000"/>
                <w:rtl/>
              </w:rPr>
              <w:t xml:space="preserve"> </w:t>
            </w:r>
            <w:r w:rsidRPr="00BC396F">
              <w:rPr>
                <w:rFonts w:hint="cs"/>
                <w:color w:val="000000"/>
                <w:rtl/>
              </w:rPr>
              <w:t xml:space="preserve">וותק </w:t>
            </w:r>
            <w:r w:rsidRPr="00BA7BC3">
              <w:rPr>
                <w:rFonts w:hint="cs"/>
                <w:b/>
                <w:bCs/>
                <w:color w:val="000000"/>
                <w:rtl/>
              </w:rPr>
              <w:t>בתחום המשפט הפלילי, דיני הראיות וסדרי הדין הפליליים.</w:t>
            </w:r>
          </w:p>
          <w:p w14:paraId="1FC3A55F" w14:textId="77777777" w:rsidR="00751011" w:rsidRDefault="00751011" w:rsidP="00982140">
            <w:pPr>
              <w:spacing w:line="360" w:lineRule="auto"/>
              <w:jc w:val="both"/>
              <w:rPr>
                <w:color w:val="000000"/>
                <w:rtl/>
              </w:rPr>
            </w:pPr>
          </w:p>
          <w:p w14:paraId="459F3C0D" w14:textId="1428728E" w:rsidR="00EA09B0" w:rsidRDefault="00EA09B0" w:rsidP="00982140">
            <w:pPr>
              <w:spacing w:line="360" w:lineRule="auto"/>
              <w:jc w:val="both"/>
              <w:rPr>
                <w:color w:val="000000"/>
                <w:rtl/>
              </w:rPr>
            </w:pPr>
            <w:r>
              <w:rPr>
                <w:rFonts w:hint="cs"/>
                <w:color w:val="000000"/>
                <w:rtl/>
              </w:rPr>
              <w:t>עבור כל שנת ניסיון ב-5 השנים האחרונות (2019-2023) תינתן נקודה</w:t>
            </w:r>
            <w:r w:rsidR="00EA2640">
              <w:rPr>
                <w:rFonts w:hint="cs"/>
                <w:color w:val="000000"/>
                <w:rtl/>
              </w:rPr>
              <w:t xml:space="preserve"> אחת ועד חמש נקודות (לרבות </w:t>
            </w:r>
            <w:r w:rsidR="00EA405F">
              <w:rPr>
                <w:rFonts w:hint="cs"/>
                <w:color w:val="000000"/>
                <w:rtl/>
              </w:rPr>
              <w:t xml:space="preserve"> כנגד </w:t>
            </w:r>
            <w:r w:rsidR="00EA2640">
              <w:rPr>
                <w:rFonts w:hint="cs"/>
                <w:color w:val="000000"/>
                <w:rtl/>
              </w:rPr>
              <w:t xml:space="preserve">שנים שנספרו לצורך עמידה בתנאי הסף </w:t>
            </w:r>
            <w:r w:rsidR="001A5056">
              <w:rPr>
                <w:color w:val="000000"/>
              </w:rPr>
              <w:fldChar w:fldCharType="begin"/>
            </w:r>
            <w:r w:rsidR="001A5056">
              <w:rPr>
                <w:color w:val="000000"/>
                <w:rtl/>
              </w:rPr>
              <w:instrText xml:space="preserve"> </w:instrText>
            </w:r>
            <w:r w:rsidR="001A5056">
              <w:rPr>
                <w:rFonts w:hint="cs"/>
                <w:color w:val="000000"/>
              </w:rPr>
              <w:instrText>REF</w:instrText>
            </w:r>
            <w:r w:rsidR="001A5056">
              <w:rPr>
                <w:rFonts w:hint="cs"/>
                <w:color w:val="000000"/>
                <w:rtl/>
              </w:rPr>
              <w:instrText xml:space="preserve"> _</w:instrText>
            </w:r>
            <w:r w:rsidR="001A5056">
              <w:rPr>
                <w:rFonts w:hint="cs"/>
                <w:color w:val="000000"/>
              </w:rPr>
              <w:instrText>Ref155100962 \r \h</w:instrText>
            </w:r>
            <w:r w:rsidR="001A5056">
              <w:rPr>
                <w:color w:val="000000"/>
                <w:rtl/>
              </w:rPr>
              <w:instrText xml:space="preserve"> </w:instrText>
            </w:r>
            <w:r w:rsidR="001A5056">
              <w:rPr>
                <w:color w:val="000000"/>
              </w:rPr>
            </w:r>
            <w:r w:rsidR="001A5056">
              <w:rPr>
                <w:color w:val="000000"/>
              </w:rPr>
              <w:fldChar w:fldCharType="separate"/>
            </w:r>
            <w:r w:rsidR="00D718C6">
              <w:rPr>
                <w:color w:val="000000"/>
                <w:rtl/>
              </w:rPr>
              <w:t>‏7.2.2</w:t>
            </w:r>
            <w:r w:rsidR="001A5056">
              <w:rPr>
                <w:color w:val="000000"/>
              </w:rPr>
              <w:fldChar w:fldCharType="end"/>
            </w:r>
            <w:r w:rsidR="00EA2640">
              <w:rPr>
                <w:rFonts w:hint="cs"/>
                <w:color w:val="000000"/>
                <w:rtl/>
              </w:rPr>
              <w:t>).</w:t>
            </w:r>
          </w:p>
          <w:p w14:paraId="3A1A3ED1" w14:textId="12995551" w:rsidR="00EA2640" w:rsidRDefault="00EA2640" w:rsidP="00982140">
            <w:pPr>
              <w:spacing w:line="360" w:lineRule="auto"/>
              <w:jc w:val="both"/>
              <w:rPr>
                <w:color w:val="000000"/>
                <w:rtl/>
              </w:rPr>
            </w:pPr>
            <w:r>
              <w:rPr>
                <w:rFonts w:hint="cs"/>
                <w:color w:val="000000"/>
                <w:rtl/>
              </w:rPr>
              <w:t>עבור כל שנת ניסיון נ</w:t>
            </w:r>
            <w:r w:rsidR="00EA405F">
              <w:rPr>
                <w:rFonts w:hint="cs"/>
                <w:color w:val="000000"/>
                <w:rtl/>
              </w:rPr>
              <w:t>וספת מעבר לחמש השנים הנדרשות בתנאי הסף תינתן נקודה אחת ועד חמש נקודות</w:t>
            </w:r>
            <w:r w:rsidR="00D330BD">
              <w:rPr>
                <w:rFonts w:hint="cs"/>
                <w:color w:val="000000"/>
                <w:rtl/>
              </w:rPr>
              <w:t>.</w:t>
            </w:r>
          </w:p>
          <w:p w14:paraId="4059DC87" w14:textId="5A1A90CC" w:rsidR="00751011" w:rsidRPr="00BC396F" w:rsidRDefault="00D330BD" w:rsidP="00B449C7">
            <w:pPr>
              <w:spacing w:line="360" w:lineRule="auto"/>
              <w:rPr>
                <w:b/>
                <w:bCs/>
                <w:color w:val="000000"/>
                <w:rtl/>
              </w:rPr>
            </w:pPr>
            <w:r>
              <w:rPr>
                <w:rFonts w:hint="cs"/>
                <w:b/>
                <w:bCs/>
                <w:color w:val="000000"/>
                <w:rtl/>
              </w:rPr>
              <w:t xml:space="preserve">הניסיון </w:t>
            </w:r>
            <w:r w:rsidR="00751011" w:rsidRPr="00BC396F">
              <w:rPr>
                <w:rFonts w:hint="cs"/>
                <w:b/>
                <w:bCs/>
                <w:color w:val="000000"/>
                <w:rtl/>
              </w:rPr>
              <w:t xml:space="preserve">יפורט בנספח </w:t>
            </w:r>
            <w:r w:rsidR="000E7CEB">
              <w:rPr>
                <w:rFonts w:hint="cs"/>
                <w:b/>
                <w:bCs/>
                <w:color w:val="000000"/>
                <w:rtl/>
              </w:rPr>
              <w:t>ד'13</w:t>
            </w:r>
            <w:r w:rsidR="00751011" w:rsidRPr="00BC396F">
              <w:rPr>
                <w:rFonts w:hint="cs"/>
                <w:b/>
                <w:bCs/>
                <w:color w:val="000000"/>
                <w:rtl/>
              </w:rPr>
              <w:t xml:space="preserve"> בחוברת ההצעה.</w:t>
            </w:r>
          </w:p>
        </w:tc>
        <w:tc>
          <w:tcPr>
            <w:tcW w:w="708" w:type="pct"/>
            <w:shd w:val="clear" w:color="auto" w:fill="auto"/>
          </w:tcPr>
          <w:p w14:paraId="526DFC50" w14:textId="0CE6E267" w:rsidR="00751011" w:rsidRPr="00BC396F" w:rsidRDefault="00751011" w:rsidP="00B449C7">
            <w:pPr>
              <w:spacing w:line="360" w:lineRule="auto"/>
              <w:jc w:val="center"/>
              <w:rPr>
                <w:color w:val="000000"/>
                <w:rtl/>
              </w:rPr>
            </w:pPr>
            <w:r>
              <w:rPr>
                <w:rFonts w:hint="cs"/>
                <w:color w:val="000000"/>
                <w:rtl/>
              </w:rPr>
              <w:t>עד 10</w:t>
            </w:r>
          </w:p>
          <w:p w14:paraId="607557A9" w14:textId="77777777" w:rsidR="00751011" w:rsidRPr="00BC396F" w:rsidRDefault="00751011" w:rsidP="00B449C7">
            <w:pPr>
              <w:spacing w:line="360" w:lineRule="auto"/>
              <w:jc w:val="center"/>
              <w:rPr>
                <w:color w:val="000000"/>
                <w:rtl/>
              </w:rPr>
            </w:pPr>
            <w:r w:rsidRPr="00BC396F">
              <w:rPr>
                <w:rFonts w:hint="cs"/>
                <w:color w:val="000000"/>
                <w:rtl/>
              </w:rPr>
              <w:t>נקודות</w:t>
            </w:r>
          </w:p>
        </w:tc>
      </w:tr>
      <w:tr w:rsidR="00751011" w:rsidRPr="00955BA6" w14:paraId="31E859D8" w14:textId="77777777" w:rsidTr="0069458C">
        <w:trPr>
          <w:cantSplit/>
        </w:trPr>
        <w:tc>
          <w:tcPr>
            <w:tcW w:w="576" w:type="pct"/>
          </w:tcPr>
          <w:p w14:paraId="03C600E1" w14:textId="1BE661B1" w:rsidR="00751011" w:rsidRPr="00E713CB" w:rsidRDefault="00033CC3" w:rsidP="00B449C7">
            <w:pPr>
              <w:spacing w:line="360" w:lineRule="auto"/>
              <w:rPr>
                <w:b/>
                <w:bCs/>
                <w:color w:val="000000"/>
                <w:rtl/>
              </w:rPr>
            </w:pPr>
            <w:r>
              <w:rPr>
                <w:rFonts w:hint="cs"/>
                <w:b/>
                <w:bCs/>
                <w:color w:val="000000"/>
                <w:rtl/>
              </w:rPr>
              <w:lastRenderedPageBreak/>
              <w:t>9.2.2.3</w:t>
            </w:r>
          </w:p>
        </w:tc>
        <w:tc>
          <w:tcPr>
            <w:tcW w:w="3716" w:type="pct"/>
            <w:shd w:val="clear" w:color="auto" w:fill="auto"/>
          </w:tcPr>
          <w:p w14:paraId="3116CD17" w14:textId="5E3B6529" w:rsidR="00751011" w:rsidRDefault="00751011" w:rsidP="00B449C7">
            <w:pPr>
              <w:spacing w:line="360" w:lineRule="auto"/>
              <w:rPr>
                <w:b/>
                <w:bCs/>
                <w:color w:val="000000"/>
                <w:rtl/>
              </w:rPr>
            </w:pPr>
            <w:r w:rsidRPr="00E713CB">
              <w:rPr>
                <w:rFonts w:hint="cs"/>
                <w:b/>
                <w:bCs/>
                <w:color w:val="000000"/>
                <w:rtl/>
              </w:rPr>
              <w:t>עורך הדין המוצע</w:t>
            </w:r>
            <w:r>
              <w:rPr>
                <w:rFonts w:hint="cs"/>
                <w:color w:val="000000"/>
                <w:rtl/>
              </w:rPr>
              <w:t xml:space="preserve"> </w:t>
            </w:r>
            <w:r>
              <w:rPr>
                <w:color w:val="000000"/>
                <w:rtl/>
              </w:rPr>
              <w:t>–</w:t>
            </w:r>
            <w:r>
              <w:rPr>
                <w:rFonts w:hint="cs"/>
                <w:color w:val="000000"/>
                <w:rtl/>
              </w:rPr>
              <w:t xml:space="preserve"> ניסיון </w:t>
            </w:r>
            <w:r w:rsidRPr="009654FC">
              <w:rPr>
                <w:rFonts w:hint="cs"/>
                <w:b/>
                <w:bCs/>
                <w:color w:val="000000"/>
                <w:rtl/>
              </w:rPr>
              <w:t xml:space="preserve">בניהול </w:t>
            </w:r>
            <w:r w:rsidR="00933B2F">
              <w:rPr>
                <w:rFonts w:hint="cs"/>
                <w:b/>
                <w:bCs/>
                <w:color w:val="000000"/>
                <w:rtl/>
              </w:rPr>
              <w:t>הליכי אכיפה</w:t>
            </w:r>
            <w:r w:rsidRPr="009654FC">
              <w:rPr>
                <w:rFonts w:hint="cs"/>
                <w:b/>
                <w:bCs/>
                <w:color w:val="000000"/>
                <w:rtl/>
              </w:rPr>
              <w:t xml:space="preserve"> בתכנון ובניה בערכאות דיוניות ובניהול הליכי ערעור בבתי משפט לערעורים</w:t>
            </w:r>
            <w:r w:rsidR="00D330BD">
              <w:rPr>
                <w:rFonts w:hint="cs"/>
                <w:b/>
                <w:bCs/>
                <w:color w:val="000000"/>
                <w:rtl/>
              </w:rPr>
              <w:t xml:space="preserve"> </w:t>
            </w:r>
            <w:r w:rsidR="00D330BD">
              <w:rPr>
                <w:rFonts w:hint="cs"/>
                <w:color w:val="000000"/>
                <w:rtl/>
              </w:rPr>
              <w:t xml:space="preserve">ב-5 השנים האחרונות (2019-2023): </w:t>
            </w:r>
          </w:p>
          <w:p w14:paraId="4C37492E" w14:textId="77777777" w:rsidR="00751011" w:rsidRDefault="00751011" w:rsidP="00727539">
            <w:pPr>
              <w:spacing w:line="360" w:lineRule="auto"/>
              <w:rPr>
                <w:color w:val="000000"/>
                <w:rtl/>
              </w:rPr>
            </w:pPr>
            <w:r>
              <w:rPr>
                <w:rFonts w:hint="cs"/>
                <w:color w:val="000000"/>
                <w:rtl/>
              </w:rPr>
              <w:t xml:space="preserve">1-20 הליכים </w:t>
            </w:r>
            <w:r>
              <w:rPr>
                <w:color w:val="000000"/>
                <w:rtl/>
              </w:rPr>
              <w:t>–</w:t>
            </w:r>
            <w:r>
              <w:rPr>
                <w:rFonts w:hint="cs"/>
                <w:color w:val="000000"/>
                <w:rtl/>
              </w:rPr>
              <w:t xml:space="preserve"> 5 נקודות</w:t>
            </w:r>
          </w:p>
          <w:p w14:paraId="7FFF40D9" w14:textId="77777777" w:rsidR="00751011" w:rsidRDefault="00751011" w:rsidP="00727539">
            <w:pPr>
              <w:spacing w:line="360" w:lineRule="auto"/>
              <w:rPr>
                <w:color w:val="000000"/>
                <w:rtl/>
              </w:rPr>
            </w:pPr>
            <w:r>
              <w:rPr>
                <w:rFonts w:hint="cs"/>
                <w:color w:val="000000"/>
                <w:rtl/>
              </w:rPr>
              <w:t xml:space="preserve">21-40 הליכים </w:t>
            </w:r>
            <w:r>
              <w:rPr>
                <w:color w:val="000000"/>
                <w:rtl/>
              </w:rPr>
              <w:t>–</w:t>
            </w:r>
            <w:r>
              <w:rPr>
                <w:rFonts w:hint="cs"/>
                <w:color w:val="000000"/>
                <w:rtl/>
              </w:rPr>
              <w:t xml:space="preserve"> 10 נקודות</w:t>
            </w:r>
          </w:p>
          <w:p w14:paraId="47275D68" w14:textId="7E67CE8C" w:rsidR="00751011" w:rsidRDefault="00751011" w:rsidP="00727539">
            <w:pPr>
              <w:spacing w:line="360" w:lineRule="auto"/>
              <w:rPr>
                <w:color w:val="000000"/>
                <w:rtl/>
              </w:rPr>
            </w:pPr>
            <w:r>
              <w:rPr>
                <w:rFonts w:hint="cs"/>
                <w:color w:val="000000"/>
                <w:rtl/>
              </w:rPr>
              <w:t xml:space="preserve">41 הליכים ומעלה </w:t>
            </w:r>
            <w:r>
              <w:rPr>
                <w:color w:val="000000"/>
                <w:rtl/>
              </w:rPr>
              <w:t>–</w:t>
            </w:r>
            <w:r>
              <w:rPr>
                <w:rFonts w:hint="cs"/>
                <w:color w:val="000000"/>
                <w:rtl/>
              </w:rPr>
              <w:t xml:space="preserve"> 15 נקודות</w:t>
            </w:r>
          </w:p>
          <w:p w14:paraId="7C2762E2" w14:textId="273B5744" w:rsidR="00202815" w:rsidRPr="0069458C" w:rsidRDefault="00202815" w:rsidP="00DA5809">
            <w:pPr>
              <w:spacing w:line="360" w:lineRule="auto"/>
              <w:rPr>
                <w:color w:val="000000"/>
                <w:rtl/>
              </w:rPr>
            </w:pPr>
            <w:r>
              <w:rPr>
                <w:rFonts w:hint="cs"/>
                <w:b/>
                <w:bCs/>
                <w:color w:val="000000"/>
                <w:rtl/>
              </w:rPr>
              <w:t xml:space="preserve">הליך בסעיף זה משמעו: </w:t>
            </w:r>
            <w:r w:rsidR="002626DB">
              <w:rPr>
                <w:rFonts w:hint="cs"/>
                <w:color w:val="000000"/>
                <w:rtl/>
              </w:rPr>
              <w:t xml:space="preserve">הליך שקיבל </w:t>
            </w:r>
            <w:r w:rsidR="00A90A8C">
              <w:rPr>
                <w:rFonts w:hint="cs"/>
                <w:color w:val="000000"/>
                <w:rtl/>
              </w:rPr>
              <w:t>מספר תיק של בתי המשפט</w:t>
            </w:r>
            <w:r w:rsidR="00DA5809">
              <w:rPr>
                <w:rFonts w:hint="cs"/>
                <w:color w:val="000000"/>
                <w:rtl/>
              </w:rPr>
              <w:t xml:space="preserve"> ונוהל על ידי עורך הדין. </w:t>
            </w:r>
          </w:p>
          <w:p w14:paraId="52C6B4A2" w14:textId="00474EEA" w:rsidR="00751011" w:rsidRDefault="000E7CEB" w:rsidP="00B449C7">
            <w:pPr>
              <w:spacing w:line="360" w:lineRule="auto"/>
              <w:rPr>
                <w:color w:val="000000"/>
                <w:rtl/>
              </w:rPr>
            </w:pPr>
            <w:r>
              <w:rPr>
                <w:rFonts w:hint="cs"/>
                <w:b/>
                <w:bCs/>
                <w:color w:val="000000"/>
                <w:rtl/>
              </w:rPr>
              <w:t xml:space="preserve">הניסיון </w:t>
            </w:r>
            <w:r w:rsidRPr="00BC396F">
              <w:rPr>
                <w:rFonts w:hint="cs"/>
                <w:b/>
                <w:bCs/>
                <w:color w:val="000000"/>
                <w:rtl/>
              </w:rPr>
              <w:t xml:space="preserve">יפורט בנספח </w:t>
            </w:r>
            <w:r>
              <w:rPr>
                <w:rFonts w:hint="cs"/>
                <w:b/>
                <w:bCs/>
                <w:color w:val="000000"/>
                <w:rtl/>
              </w:rPr>
              <w:t>ד'13</w:t>
            </w:r>
            <w:r w:rsidRPr="00BC396F">
              <w:rPr>
                <w:rFonts w:hint="cs"/>
                <w:b/>
                <w:bCs/>
                <w:color w:val="000000"/>
                <w:rtl/>
              </w:rPr>
              <w:t xml:space="preserve"> בחוברת ההצעה.</w:t>
            </w:r>
          </w:p>
        </w:tc>
        <w:tc>
          <w:tcPr>
            <w:tcW w:w="708" w:type="pct"/>
            <w:shd w:val="clear" w:color="auto" w:fill="auto"/>
          </w:tcPr>
          <w:p w14:paraId="2C0C9D6B" w14:textId="6EB3B692" w:rsidR="00751011" w:rsidRDefault="00751011" w:rsidP="00B449C7">
            <w:pPr>
              <w:spacing w:line="360" w:lineRule="auto"/>
              <w:jc w:val="center"/>
              <w:rPr>
                <w:color w:val="000000"/>
                <w:rtl/>
              </w:rPr>
            </w:pPr>
            <w:r>
              <w:rPr>
                <w:rFonts w:hint="cs"/>
                <w:color w:val="000000"/>
                <w:rtl/>
              </w:rPr>
              <w:t>עד 15 נקודות</w:t>
            </w:r>
          </w:p>
        </w:tc>
      </w:tr>
      <w:tr w:rsidR="00751011" w:rsidRPr="00955BA6" w14:paraId="73122375" w14:textId="77777777" w:rsidTr="0069458C">
        <w:trPr>
          <w:cantSplit/>
        </w:trPr>
        <w:tc>
          <w:tcPr>
            <w:tcW w:w="576" w:type="pct"/>
          </w:tcPr>
          <w:p w14:paraId="26129152" w14:textId="27A4BDBF" w:rsidR="00751011" w:rsidRDefault="00033CC3" w:rsidP="00CE1E8A">
            <w:pPr>
              <w:spacing w:line="360" w:lineRule="auto"/>
              <w:rPr>
                <w:b/>
                <w:bCs/>
                <w:color w:val="000000"/>
                <w:rtl/>
              </w:rPr>
            </w:pPr>
            <w:r>
              <w:rPr>
                <w:rFonts w:hint="cs"/>
                <w:b/>
                <w:bCs/>
                <w:color w:val="000000"/>
                <w:rtl/>
              </w:rPr>
              <w:t>9.2.2.4</w:t>
            </w:r>
          </w:p>
        </w:tc>
        <w:tc>
          <w:tcPr>
            <w:tcW w:w="3716" w:type="pct"/>
            <w:shd w:val="clear" w:color="auto" w:fill="auto"/>
          </w:tcPr>
          <w:p w14:paraId="081E574C" w14:textId="3B20EC73" w:rsidR="00A90A8C" w:rsidRDefault="00751011" w:rsidP="00CE1E8A">
            <w:pPr>
              <w:spacing w:line="360" w:lineRule="auto"/>
              <w:rPr>
                <w:color w:val="000000"/>
                <w:rtl/>
              </w:rPr>
            </w:pPr>
            <w:r>
              <w:rPr>
                <w:rFonts w:hint="cs"/>
                <w:b/>
                <w:bCs/>
                <w:color w:val="000000"/>
                <w:rtl/>
              </w:rPr>
              <w:t xml:space="preserve">עורך הדין המוצע </w:t>
            </w:r>
            <w:r>
              <w:rPr>
                <w:color w:val="000000"/>
                <w:rtl/>
              </w:rPr>
              <w:t>–</w:t>
            </w:r>
            <w:r>
              <w:rPr>
                <w:rFonts w:hint="cs"/>
                <w:color w:val="000000"/>
                <w:rtl/>
              </w:rPr>
              <w:t xml:space="preserve"> בעל </w:t>
            </w:r>
            <w:r w:rsidRPr="0069458C">
              <w:rPr>
                <w:rFonts w:hint="eastAsia"/>
                <w:b/>
                <w:bCs/>
                <w:color w:val="000000"/>
                <w:rtl/>
              </w:rPr>
              <w:t>ניסיון</w:t>
            </w:r>
            <w:r w:rsidRPr="0069458C">
              <w:rPr>
                <w:b/>
                <w:bCs/>
                <w:color w:val="000000"/>
                <w:rtl/>
              </w:rPr>
              <w:t xml:space="preserve"> </w:t>
            </w:r>
            <w:r w:rsidR="00010209">
              <w:rPr>
                <w:rFonts w:hint="cs"/>
                <w:b/>
                <w:bCs/>
                <w:color w:val="000000"/>
                <w:rtl/>
              </w:rPr>
              <w:t>כ</w:t>
            </w:r>
            <w:r w:rsidRPr="0069458C">
              <w:rPr>
                <w:rFonts w:hint="eastAsia"/>
                <w:b/>
                <w:bCs/>
                <w:color w:val="000000"/>
                <w:rtl/>
              </w:rPr>
              <w:t>תובע</w:t>
            </w:r>
            <w:r w:rsidRPr="0069458C">
              <w:rPr>
                <w:b/>
                <w:bCs/>
                <w:color w:val="000000"/>
                <w:rtl/>
              </w:rPr>
              <w:t xml:space="preserve"> </w:t>
            </w:r>
            <w:r w:rsidRPr="0069458C">
              <w:rPr>
                <w:rFonts w:hint="eastAsia"/>
                <w:b/>
                <w:bCs/>
                <w:color w:val="000000"/>
                <w:rtl/>
              </w:rPr>
              <w:t>או</w:t>
            </w:r>
            <w:r w:rsidRPr="0069458C">
              <w:rPr>
                <w:b/>
                <w:bCs/>
                <w:color w:val="000000"/>
                <w:rtl/>
              </w:rPr>
              <w:t xml:space="preserve"> </w:t>
            </w:r>
            <w:r w:rsidRPr="0069458C">
              <w:rPr>
                <w:rFonts w:hint="eastAsia"/>
                <w:b/>
                <w:bCs/>
                <w:color w:val="000000"/>
                <w:rtl/>
              </w:rPr>
              <w:t>סניגור</w:t>
            </w:r>
            <w:r w:rsidRPr="0069458C">
              <w:rPr>
                <w:b/>
                <w:bCs/>
                <w:color w:val="000000"/>
                <w:rtl/>
              </w:rPr>
              <w:t xml:space="preserve"> </w:t>
            </w:r>
            <w:r w:rsidRPr="0069458C">
              <w:rPr>
                <w:rFonts w:hint="eastAsia"/>
                <w:b/>
                <w:bCs/>
                <w:color w:val="000000"/>
                <w:rtl/>
              </w:rPr>
              <w:t>בהליכים</w:t>
            </w:r>
            <w:r w:rsidRPr="0069458C">
              <w:rPr>
                <w:b/>
                <w:bCs/>
                <w:color w:val="000000"/>
                <w:rtl/>
              </w:rPr>
              <w:t xml:space="preserve"> </w:t>
            </w:r>
            <w:r w:rsidRPr="0069458C">
              <w:rPr>
                <w:rFonts w:hint="eastAsia"/>
                <w:b/>
                <w:bCs/>
                <w:color w:val="000000"/>
                <w:rtl/>
              </w:rPr>
              <w:t>פליליים</w:t>
            </w:r>
            <w:r w:rsidRPr="0069458C">
              <w:rPr>
                <w:b/>
                <w:bCs/>
                <w:color w:val="000000"/>
                <w:rtl/>
              </w:rPr>
              <w:t xml:space="preserve"> </w:t>
            </w:r>
            <w:r w:rsidRPr="0069458C">
              <w:rPr>
                <w:rFonts w:hint="eastAsia"/>
                <w:b/>
                <w:bCs/>
                <w:color w:val="000000"/>
                <w:rtl/>
              </w:rPr>
              <w:t>במסגרת</w:t>
            </w:r>
            <w:r>
              <w:rPr>
                <w:rFonts w:hint="cs"/>
                <w:b/>
                <w:bCs/>
                <w:color w:val="000000"/>
                <w:rtl/>
              </w:rPr>
              <w:t xml:space="preserve"> או עבור</w:t>
            </w:r>
            <w:r w:rsidRPr="0069458C">
              <w:rPr>
                <w:b/>
                <w:bCs/>
                <w:color w:val="000000"/>
                <w:rtl/>
              </w:rPr>
              <w:t xml:space="preserve"> גופי תביעה או הגנה מערכתיים</w:t>
            </w:r>
            <w:r>
              <w:rPr>
                <w:rFonts w:hint="cs"/>
                <w:color w:val="000000"/>
                <w:rtl/>
              </w:rPr>
              <w:t xml:space="preserve"> (כגון: משטרת ישראל, פרקליטויות המדינה והמחוז, סניגוריה ציבורית).</w:t>
            </w:r>
            <w:r w:rsidDel="00CE1E8A">
              <w:rPr>
                <w:color w:val="000000"/>
                <w:rtl/>
              </w:rPr>
              <w:t xml:space="preserve"> </w:t>
            </w:r>
            <w:r>
              <w:rPr>
                <w:rFonts w:hint="cs"/>
                <w:color w:val="000000"/>
                <w:rtl/>
              </w:rPr>
              <w:t>בין בתפקיד או כנותן שירות.</w:t>
            </w:r>
          </w:p>
          <w:p w14:paraId="12B81EE7" w14:textId="0BB1F81B" w:rsidR="00A90A8C" w:rsidRDefault="00A90A8C" w:rsidP="00A90A8C">
            <w:pPr>
              <w:spacing w:line="360" w:lineRule="auto"/>
              <w:rPr>
                <w:color w:val="000000"/>
                <w:rtl/>
              </w:rPr>
            </w:pPr>
            <w:r>
              <w:rPr>
                <w:rFonts w:hint="cs"/>
                <w:color w:val="000000"/>
                <w:rtl/>
              </w:rPr>
              <w:t xml:space="preserve">1-20 הליכים </w:t>
            </w:r>
            <w:r>
              <w:rPr>
                <w:color w:val="000000"/>
                <w:rtl/>
              </w:rPr>
              <w:t>–</w:t>
            </w:r>
            <w:r>
              <w:rPr>
                <w:rFonts w:hint="cs"/>
                <w:color w:val="000000"/>
                <w:rtl/>
              </w:rPr>
              <w:t xml:space="preserve"> </w:t>
            </w:r>
            <w:r w:rsidR="00035DF2">
              <w:rPr>
                <w:rFonts w:hint="cs"/>
                <w:color w:val="000000"/>
                <w:rtl/>
              </w:rPr>
              <w:t>4</w:t>
            </w:r>
            <w:r>
              <w:rPr>
                <w:rFonts w:hint="cs"/>
                <w:color w:val="000000"/>
                <w:rtl/>
              </w:rPr>
              <w:t xml:space="preserve"> נקודות</w:t>
            </w:r>
          </w:p>
          <w:p w14:paraId="3C86410F" w14:textId="5DD002F5" w:rsidR="00A90A8C" w:rsidRDefault="00A90A8C" w:rsidP="00A90A8C">
            <w:pPr>
              <w:spacing w:line="360" w:lineRule="auto"/>
              <w:rPr>
                <w:color w:val="000000"/>
                <w:rtl/>
              </w:rPr>
            </w:pPr>
            <w:r>
              <w:rPr>
                <w:rFonts w:hint="cs"/>
                <w:color w:val="000000"/>
                <w:rtl/>
              </w:rPr>
              <w:t xml:space="preserve">21-40 הליכים </w:t>
            </w:r>
            <w:r>
              <w:rPr>
                <w:color w:val="000000"/>
                <w:rtl/>
              </w:rPr>
              <w:t>–</w:t>
            </w:r>
            <w:r>
              <w:rPr>
                <w:rFonts w:hint="cs"/>
                <w:color w:val="000000"/>
                <w:rtl/>
              </w:rPr>
              <w:t xml:space="preserve"> </w:t>
            </w:r>
            <w:r w:rsidR="00EA04A7">
              <w:rPr>
                <w:rFonts w:hint="cs"/>
                <w:color w:val="000000"/>
                <w:rtl/>
              </w:rPr>
              <w:t>7</w:t>
            </w:r>
            <w:r>
              <w:rPr>
                <w:rFonts w:hint="cs"/>
                <w:color w:val="000000"/>
                <w:rtl/>
              </w:rPr>
              <w:t xml:space="preserve"> נקודות</w:t>
            </w:r>
          </w:p>
          <w:p w14:paraId="057ABEAF" w14:textId="4341F2FE" w:rsidR="00A90A8C" w:rsidRDefault="00A90A8C" w:rsidP="00A90A8C">
            <w:pPr>
              <w:spacing w:line="360" w:lineRule="auto"/>
              <w:rPr>
                <w:color w:val="000000"/>
                <w:rtl/>
              </w:rPr>
            </w:pPr>
            <w:r>
              <w:rPr>
                <w:rFonts w:hint="cs"/>
                <w:color w:val="000000"/>
                <w:rtl/>
              </w:rPr>
              <w:t xml:space="preserve">41 הליכים ומעלה </w:t>
            </w:r>
            <w:r>
              <w:rPr>
                <w:color w:val="000000"/>
                <w:rtl/>
              </w:rPr>
              <w:t>–</w:t>
            </w:r>
            <w:r>
              <w:rPr>
                <w:rFonts w:hint="cs"/>
                <w:color w:val="000000"/>
                <w:rtl/>
              </w:rPr>
              <w:t xml:space="preserve"> </w:t>
            </w:r>
            <w:r w:rsidR="00EA04A7">
              <w:rPr>
                <w:rFonts w:hint="cs"/>
                <w:color w:val="000000"/>
                <w:rtl/>
              </w:rPr>
              <w:t>10</w:t>
            </w:r>
            <w:r>
              <w:rPr>
                <w:rFonts w:hint="cs"/>
                <w:color w:val="000000"/>
                <w:rtl/>
              </w:rPr>
              <w:t xml:space="preserve"> נקודות</w:t>
            </w:r>
          </w:p>
          <w:p w14:paraId="50F1F812" w14:textId="1CDCBCF2" w:rsidR="00A90A8C" w:rsidRDefault="00A90A8C" w:rsidP="007B4F0B">
            <w:pPr>
              <w:spacing w:line="360" w:lineRule="auto"/>
              <w:rPr>
                <w:color w:val="000000"/>
                <w:rtl/>
              </w:rPr>
            </w:pPr>
            <w:r>
              <w:rPr>
                <w:rFonts w:hint="cs"/>
                <w:b/>
                <w:bCs/>
                <w:color w:val="000000"/>
                <w:rtl/>
              </w:rPr>
              <w:t xml:space="preserve">הליך בסעיף זה משמעו: </w:t>
            </w:r>
            <w:r>
              <w:rPr>
                <w:rFonts w:hint="cs"/>
                <w:color w:val="000000"/>
                <w:rtl/>
              </w:rPr>
              <w:t>הליך</w:t>
            </w:r>
            <w:r w:rsidR="00035DF2">
              <w:rPr>
                <w:rFonts w:hint="cs"/>
                <w:color w:val="000000"/>
                <w:rtl/>
              </w:rPr>
              <w:t xml:space="preserve"> </w:t>
            </w:r>
            <w:r w:rsidR="00DA5809">
              <w:rPr>
                <w:rFonts w:hint="cs"/>
                <w:color w:val="000000"/>
                <w:rtl/>
              </w:rPr>
              <w:t>שהוגש בו כתב אישום ונוהל על ידי עורך הדין.</w:t>
            </w:r>
            <w:r w:rsidR="007B4F0B">
              <w:rPr>
                <w:rFonts w:hint="cs"/>
                <w:color w:val="000000"/>
                <w:rtl/>
              </w:rPr>
              <w:t xml:space="preserve"> </w:t>
            </w:r>
          </w:p>
          <w:p w14:paraId="1022B7FA" w14:textId="3E49EBE4" w:rsidR="00EA04A7" w:rsidRPr="00CC06E0" w:rsidRDefault="00EA04A7" w:rsidP="007B4F0B">
            <w:pPr>
              <w:spacing w:line="360" w:lineRule="auto"/>
              <w:rPr>
                <w:color w:val="000000"/>
                <w:rtl/>
              </w:rPr>
            </w:pPr>
            <w:r>
              <w:rPr>
                <w:rFonts w:hint="cs"/>
                <w:color w:val="000000"/>
                <w:rtl/>
              </w:rPr>
              <w:t>מובהר כי הליכים שנחשבו ל</w:t>
            </w:r>
            <w:r w:rsidR="00B94856">
              <w:rPr>
                <w:rFonts w:hint="cs"/>
                <w:color w:val="000000"/>
                <w:rtl/>
              </w:rPr>
              <w:t xml:space="preserve">ניקוד </w:t>
            </w:r>
            <w:r>
              <w:rPr>
                <w:rFonts w:hint="cs"/>
                <w:color w:val="000000"/>
                <w:rtl/>
              </w:rPr>
              <w:t xml:space="preserve">סעיף </w:t>
            </w:r>
            <w:r w:rsidR="00B94856">
              <w:rPr>
                <w:rFonts w:hint="cs"/>
                <w:color w:val="000000"/>
                <w:rtl/>
              </w:rPr>
              <w:t>9.2.2</w:t>
            </w:r>
            <w:r w:rsidR="00C2430D">
              <w:rPr>
                <w:rFonts w:hint="cs"/>
                <w:color w:val="000000"/>
                <w:rtl/>
              </w:rPr>
              <w:t>.3</w:t>
            </w:r>
            <w:r w:rsidR="00B94856">
              <w:rPr>
                <w:rFonts w:hint="cs"/>
                <w:color w:val="000000"/>
                <w:rtl/>
              </w:rPr>
              <w:t xml:space="preserve"> </w:t>
            </w:r>
            <w:r>
              <w:rPr>
                <w:rFonts w:hint="cs"/>
                <w:color w:val="000000"/>
                <w:rtl/>
              </w:rPr>
              <w:t xml:space="preserve">לעיל </w:t>
            </w:r>
            <w:r w:rsidR="00AB040D">
              <w:rPr>
                <w:rFonts w:hint="cs"/>
                <w:color w:val="000000"/>
                <w:rtl/>
              </w:rPr>
              <w:t>יחשבו גם בסעיף זה.</w:t>
            </w:r>
          </w:p>
          <w:p w14:paraId="4CDCD0B4" w14:textId="22AAC722" w:rsidR="00751011" w:rsidRDefault="000E7CEB" w:rsidP="00B449C7">
            <w:pPr>
              <w:spacing w:line="360" w:lineRule="auto"/>
              <w:rPr>
                <w:b/>
                <w:bCs/>
                <w:color w:val="000000"/>
                <w:rtl/>
              </w:rPr>
            </w:pPr>
            <w:r>
              <w:rPr>
                <w:rFonts w:hint="cs"/>
                <w:b/>
                <w:bCs/>
                <w:color w:val="000000"/>
                <w:rtl/>
              </w:rPr>
              <w:t xml:space="preserve">הניסיון </w:t>
            </w:r>
            <w:r w:rsidRPr="00BC396F">
              <w:rPr>
                <w:rFonts w:hint="cs"/>
                <w:b/>
                <w:bCs/>
                <w:color w:val="000000"/>
                <w:rtl/>
              </w:rPr>
              <w:t xml:space="preserve">יפורט בנספח </w:t>
            </w:r>
            <w:r>
              <w:rPr>
                <w:rFonts w:hint="cs"/>
                <w:b/>
                <w:bCs/>
                <w:color w:val="000000"/>
                <w:rtl/>
              </w:rPr>
              <w:t>ד'13</w:t>
            </w:r>
            <w:r w:rsidRPr="00BC396F">
              <w:rPr>
                <w:rFonts w:hint="cs"/>
                <w:b/>
                <w:bCs/>
                <w:color w:val="000000"/>
                <w:rtl/>
              </w:rPr>
              <w:t xml:space="preserve"> בחוברת ההצעה.</w:t>
            </w:r>
          </w:p>
        </w:tc>
        <w:tc>
          <w:tcPr>
            <w:tcW w:w="708" w:type="pct"/>
            <w:shd w:val="clear" w:color="auto" w:fill="auto"/>
          </w:tcPr>
          <w:p w14:paraId="4E3F6EEB" w14:textId="0CCBBE6D" w:rsidR="00751011" w:rsidDel="00C72464" w:rsidRDefault="00751011" w:rsidP="00B449C7">
            <w:pPr>
              <w:spacing w:line="360" w:lineRule="auto"/>
              <w:jc w:val="center"/>
              <w:rPr>
                <w:color w:val="000000"/>
                <w:rtl/>
              </w:rPr>
            </w:pPr>
            <w:r>
              <w:rPr>
                <w:rFonts w:hint="cs"/>
                <w:color w:val="000000"/>
                <w:rtl/>
              </w:rPr>
              <w:t>עד 10 נקודות</w:t>
            </w:r>
          </w:p>
        </w:tc>
      </w:tr>
      <w:tr w:rsidR="00751011" w:rsidRPr="00955BA6" w14:paraId="6F146777" w14:textId="77777777" w:rsidTr="0069458C">
        <w:trPr>
          <w:cantSplit/>
        </w:trPr>
        <w:tc>
          <w:tcPr>
            <w:tcW w:w="576" w:type="pct"/>
          </w:tcPr>
          <w:p w14:paraId="18695051" w14:textId="27ACA20B" w:rsidR="00751011" w:rsidRPr="00E713CB" w:rsidRDefault="00A571DA" w:rsidP="00B449C7">
            <w:pPr>
              <w:spacing w:line="360" w:lineRule="auto"/>
              <w:rPr>
                <w:b/>
                <w:bCs/>
                <w:color w:val="000000"/>
                <w:rtl/>
              </w:rPr>
            </w:pPr>
            <w:r>
              <w:rPr>
                <w:rFonts w:hint="cs"/>
                <w:b/>
                <w:bCs/>
                <w:color w:val="000000"/>
                <w:rtl/>
              </w:rPr>
              <w:t>9.2</w:t>
            </w:r>
            <w:r w:rsidR="00033CC3">
              <w:rPr>
                <w:rFonts w:hint="cs"/>
                <w:b/>
                <w:bCs/>
                <w:color w:val="000000"/>
                <w:rtl/>
              </w:rPr>
              <w:t>.2</w:t>
            </w:r>
            <w:r>
              <w:rPr>
                <w:rFonts w:hint="cs"/>
                <w:b/>
                <w:bCs/>
                <w:color w:val="000000"/>
                <w:rtl/>
              </w:rPr>
              <w:t>.5</w:t>
            </w:r>
          </w:p>
        </w:tc>
        <w:tc>
          <w:tcPr>
            <w:tcW w:w="3716" w:type="pct"/>
            <w:shd w:val="clear" w:color="auto" w:fill="auto"/>
          </w:tcPr>
          <w:p w14:paraId="3FDFFC1C" w14:textId="34EB5CC6" w:rsidR="00751011" w:rsidRDefault="00751011" w:rsidP="00EB2371">
            <w:pPr>
              <w:spacing w:line="360" w:lineRule="auto"/>
              <w:rPr>
                <w:color w:val="000000"/>
                <w:rtl/>
              </w:rPr>
            </w:pPr>
            <w:r w:rsidRPr="00E713CB">
              <w:rPr>
                <w:rFonts w:hint="cs"/>
                <w:b/>
                <w:bCs/>
                <w:color w:val="000000"/>
                <w:rtl/>
              </w:rPr>
              <w:t>עורך הדין המוצע</w:t>
            </w:r>
            <w:r>
              <w:rPr>
                <w:rFonts w:hint="cs"/>
                <w:color w:val="000000"/>
                <w:rtl/>
              </w:rPr>
              <w:t xml:space="preserve"> </w:t>
            </w:r>
            <w:r>
              <w:rPr>
                <w:color w:val="000000"/>
                <w:rtl/>
              </w:rPr>
              <w:t>–</w:t>
            </w:r>
            <w:r>
              <w:rPr>
                <w:rFonts w:hint="cs"/>
                <w:color w:val="000000"/>
                <w:rtl/>
              </w:rPr>
              <w:t xml:space="preserve"> </w:t>
            </w:r>
            <w:r w:rsidR="003F202C">
              <w:rPr>
                <w:rFonts w:hint="cs"/>
                <w:color w:val="000000"/>
                <w:rtl/>
              </w:rPr>
              <w:t xml:space="preserve">בעל </w:t>
            </w:r>
            <w:r>
              <w:rPr>
                <w:rFonts w:hint="cs"/>
                <w:color w:val="000000"/>
                <w:rtl/>
              </w:rPr>
              <w:t xml:space="preserve">ניסיון נוסף בניהול הליכים פליליים אחרים </w:t>
            </w:r>
            <w:r w:rsidR="003F202C">
              <w:rPr>
                <w:rFonts w:hint="cs"/>
                <w:color w:val="000000"/>
                <w:rtl/>
              </w:rPr>
              <w:t xml:space="preserve"> (</w:t>
            </w:r>
            <w:r>
              <w:rPr>
                <w:rFonts w:hint="cs"/>
                <w:color w:val="000000"/>
                <w:rtl/>
              </w:rPr>
              <w:t xml:space="preserve">שאינם נמנים עם ההליכים שצויינו לעיל </w:t>
            </w:r>
            <w:r>
              <w:rPr>
                <w:color w:val="000000"/>
                <w:rtl/>
              </w:rPr>
              <w:t>–</w:t>
            </w:r>
            <w:r>
              <w:rPr>
                <w:rFonts w:hint="cs"/>
                <w:color w:val="000000"/>
                <w:rtl/>
              </w:rPr>
              <w:t xml:space="preserve"> קרי הליכים שאינם בתחום התכנון והבנייה ושאינם עבור גופים מערכתיים</w:t>
            </w:r>
            <w:r w:rsidR="00EB2371">
              <w:rPr>
                <w:rFonts w:hint="cs"/>
                <w:color w:val="000000"/>
                <w:rtl/>
              </w:rPr>
              <w:t>)</w:t>
            </w:r>
            <w:r w:rsidR="00F33274">
              <w:rPr>
                <w:rFonts w:hint="cs"/>
                <w:color w:val="000000"/>
                <w:rtl/>
              </w:rPr>
              <w:t xml:space="preserve"> </w:t>
            </w:r>
            <w:r>
              <w:rPr>
                <w:rFonts w:hint="cs"/>
                <w:color w:val="000000"/>
                <w:rtl/>
              </w:rPr>
              <w:t xml:space="preserve">עבור כל 5 הליכים שנוהלו על ידי עורך הדין המוצע </w:t>
            </w:r>
            <w:r w:rsidR="00EB2371">
              <w:rPr>
                <w:rFonts w:hint="cs"/>
                <w:color w:val="000000"/>
                <w:rtl/>
              </w:rPr>
              <w:t xml:space="preserve"> ב-5 השנים האחרונות (201</w:t>
            </w:r>
            <w:r w:rsidR="00F47E74">
              <w:rPr>
                <w:rFonts w:hint="cs"/>
                <w:color w:val="000000"/>
                <w:rtl/>
              </w:rPr>
              <w:t>9</w:t>
            </w:r>
            <w:r w:rsidR="00EB2371">
              <w:rPr>
                <w:rFonts w:hint="cs"/>
                <w:color w:val="000000"/>
                <w:rtl/>
              </w:rPr>
              <w:t xml:space="preserve">-2023), </w:t>
            </w:r>
            <w:r>
              <w:rPr>
                <w:rFonts w:hint="cs"/>
                <w:color w:val="000000"/>
                <w:rtl/>
              </w:rPr>
              <w:t>תינתן נקודה אחת, עד למקסימום של 10 נקודות באמת מידה זו (כנגד 50 הליכים).</w:t>
            </w:r>
          </w:p>
          <w:p w14:paraId="4CC2F052" w14:textId="77777777" w:rsidR="00DB0B0A" w:rsidRPr="0069458C" w:rsidRDefault="00DB0B0A" w:rsidP="00DB0B0A">
            <w:pPr>
              <w:spacing w:line="360" w:lineRule="auto"/>
              <w:rPr>
                <w:color w:val="000000"/>
                <w:rtl/>
              </w:rPr>
            </w:pPr>
            <w:r>
              <w:rPr>
                <w:rFonts w:hint="cs"/>
                <w:b/>
                <w:bCs/>
                <w:color w:val="000000"/>
                <w:rtl/>
              </w:rPr>
              <w:t xml:space="preserve">הליך בסעיף זה משמעו: </w:t>
            </w:r>
            <w:r>
              <w:rPr>
                <w:rFonts w:hint="cs"/>
                <w:color w:val="000000"/>
                <w:rtl/>
              </w:rPr>
              <w:t xml:space="preserve">הליך שקיבל מספר תיק של בתי המשפט ונוהל על ידי עורך הדין. </w:t>
            </w:r>
          </w:p>
          <w:p w14:paraId="549E35DE" w14:textId="5F1C22C4" w:rsidR="00751011" w:rsidRPr="00BC396F" w:rsidRDefault="000E7CEB" w:rsidP="00B449C7">
            <w:pPr>
              <w:spacing w:line="360" w:lineRule="auto"/>
              <w:rPr>
                <w:b/>
                <w:bCs/>
                <w:color w:val="000000"/>
                <w:rtl/>
              </w:rPr>
            </w:pPr>
            <w:r>
              <w:rPr>
                <w:rFonts w:hint="cs"/>
                <w:b/>
                <w:bCs/>
                <w:color w:val="000000"/>
                <w:rtl/>
              </w:rPr>
              <w:t xml:space="preserve">הניסיון </w:t>
            </w:r>
            <w:r w:rsidRPr="00BC396F">
              <w:rPr>
                <w:rFonts w:hint="cs"/>
                <w:b/>
                <w:bCs/>
                <w:color w:val="000000"/>
                <w:rtl/>
              </w:rPr>
              <w:t xml:space="preserve">יפורט בנספח </w:t>
            </w:r>
            <w:r>
              <w:rPr>
                <w:rFonts w:hint="cs"/>
                <w:b/>
                <w:bCs/>
                <w:color w:val="000000"/>
                <w:rtl/>
              </w:rPr>
              <w:t>ד'13</w:t>
            </w:r>
            <w:r w:rsidRPr="00BC396F">
              <w:rPr>
                <w:rFonts w:hint="cs"/>
                <w:b/>
                <w:bCs/>
                <w:color w:val="000000"/>
                <w:rtl/>
              </w:rPr>
              <w:t xml:space="preserve"> בחוברת ההצעה.</w:t>
            </w:r>
          </w:p>
        </w:tc>
        <w:tc>
          <w:tcPr>
            <w:tcW w:w="708" w:type="pct"/>
            <w:shd w:val="clear" w:color="auto" w:fill="auto"/>
          </w:tcPr>
          <w:p w14:paraId="54855B11" w14:textId="7322AE6E" w:rsidR="00751011" w:rsidRDefault="00751011" w:rsidP="00B449C7">
            <w:pPr>
              <w:spacing w:line="360" w:lineRule="auto"/>
              <w:jc w:val="center"/>
              <w:rPr>
                <w:color w:val="000000"/>
                <w:rtl/>
              </w:rPr>
            </w:pPr>
            <w:r>
              <w:rPr>
                <w:rFonts w:hint="cs"/>
                <w:color w:val="000000"/>
                <w:rtl/>
              </w:rPr>
              <w:t>עד 10 נקודות</w:t>
            </w:r>
          </w:p>
        </w:tc>
      </w:tr>
      <w:tr w:rsidR="00751011" w:rsidRPr="00955BA6" w14:paraId="58B6CB12" w14:textId="77777777" w:rsidTr="0069458C">
        <w:trPr>
          <w:cantSplit/>
        </w:trPr>
        <w:tc>
          <w:tcPr>
            <w:tcW w:w="576" w:type="pct"/>
          </w:tcPr>
          <w:p w14:paraId="4DA03A2F" w14:textId="580F38E9" w:rsidR="00751011" w:rsidRDefault="00A571DA" w:rsidP="00B449C7">
            <w:pPr>
              <w:spacing w:line="360" w:lineRule="auto"/>
              <w:rPr>
                <w:b/>
                <w:bCs/>
                <w:color w:val="000000"/>
                <w:rtl/>
              </w:rPr>
            </w:pPr>
            <w:r>
              <w:rPr>
                <w:rFonts w:hint="cs"/>
                <w:b/>
                <w:bCs/>
                <w:color w:val="000000"/>
                <w:rtl/>
              </w:rPr>
              <w:lastRenderedPageBreak/>
              <w:t>9.</w:t>
            </w:r>
            <w:r w:rsidR="00033CC3">
              <w:rPr>
                <w:rFonts w:hint="cs"/>
                <w:b/>
                <w:bCs/>
                <w:color w:val="000000"/>
                <w:rtl/>
              </w:rPr>
              <w:t>2.</w:t>
            </w:r>
            <w:r>
              <w:rPr>
                <w:rFonts w:hint="cs"/>
                <w:b/>
                <w:bCs/>
                <w:color w:val="000000"/>
                <w:rtl/>
              </w:rPr>
              <w:t>2.6</w:t>
            </w:r>
          </w:p>
        </w:tc>
        <w:tc>
          <w:tcPr>
            <w:tcW w:w="3716" w:type="pct"/>
            <w:shd w:val="clear" w:color="auto" w:fill="auto"/>
          </w:tcPr>
          <w:p w14:paraId="7CD24513" w14:textId="2220566C" w:rsidR="00751011" w:rsidRDefault="00751011" w:rsidP="00B449C7">
            <w:pPr>
              <w:spacing w:line="360" w:lineRule="auto"/>
              <w:rPr>
                <w:b/>
                <w:bCs/>
                <w:color w:val="000000"/>
                <w:rtl/>
              </w:rPr>
            </w:pPr>
            <w:r>
              <w:rPr>
                <w:rFonts w:hint="cs"/>
                <w:b/>
                <w:bCs/>
                <w:color w:val="000000"/>
                <w:rtl/>
              </w:rPr>
              <w:t xml:space="preserve">עורך הדין המוצע </w:t>
            </w:r>
            <w:r>
              <w:rPr>
                <w:b/>
                <w:bCs/>
                <w:color w:val="000000"/>
                <w:rtl/>
              </w:rPr>
              <w:t>–</w:t>
            </w:r>
            <w:r>
              <w:rPr>
                <w:rFonts w:hint="cs"/>
                <w:b/>
                <w:bCs/>
                <w:color w:val="000000"/>
                <w:rtl/>
              </w:rPr>
              <w:t xml:space="preserve"> </w:t>
            </w:r>
            <w:r w:rsidRPr="00420C61">
              <w:rPr>
                <w:rFonts w:hint="cs"/>
                <w:color w:val="000000"/>
                <w:rtl/>
              </w:rPr>
              <w:t xml:space="preserve">יכולת ניסוח </w:t>
            </w:r>
            <w:r w:rsidRPr="00F10BB3">
              <w:rPr>
                <w:rFonts w:hint="cs"/>
                <w:color w:val="000000"/>
                <w:u w:val="single"/>
                <w:rtl/>
              </w:rPr>
              <w:t>בכתב</w:t>
            </w:r>
          </w:p>
          <w:p w14:paraId="1C413794" w14:textId="1583AFAB" w:rsidR="00751011" w:rsidRDefault="00751011" w:rsidP="00B449C7">
            <w:pPr>
              <w:spacing w:line="360" w:lineRule="auto"/>
              <w:rPr>
                <w:b/>
                <w:bCs/>
                <w:color w:val="000000"/>
                <w:rtl/>
              </w:rPr>
            </w:pPr>
            <w:r>
              <w:rPr>
                <w:rFonts w:hint="cs"/>
                <w:b/>
                <w:bCs/>
                <w:color w:val="000000"/>
                <w:rtl/>
              </w:rPr>
              <w:t xml:space="preserve">מתוך הדוגמאות שיצורפו כנספח </w:t>
            </w:r>
            <w:r w:rsidR="00255FF9">
              <w:rPr>
                <w:rFonts w:hint="cs"/>
                <w:b/>
                <w:bCs/>
                <w:color w:val="000000"/>
                <w:rtl/>
              </w:rPr>
              <w:t xml:space="preserve">ד'14 </w:t>
            </w:r>
            <w:r>
              <w:rPr>
                <w:rFonts w:hint="cs"/>
                <w:b/>
                <w:bCs/>
                <w:color w:val="000000"/>
              </w:rPr>
              <w:t xml:space="preserve"> </w:t>
            </w:r>
            <w:r>
              <w:rPr>
                <w:rFonts w:hint="cs"/>
                <w:b/>
                <w:bCs/>
                <w:color w:val="000000"/>
                <w:rtl/>
              </w:rPr>
              <w:t>לחוברת ההצעה</w:t>
            </w:r>
          </w:p>
          <w:p w14:paraId="03C02AA4" w14:textId="77777777" w:rsidR="00751011" w:rsidRDefault="00751011" w:rsidP="00B449C7">
            <w:pPr>
              <w:spacing w:line="360" w:lineRule="auto"/>
              <w:rPr>
                <w:b/>
                <w:bCs/>
                <w:color w:val="000000"/>
                <w:rtl/>
              </w:rPr>
            </w:pPr>
          </w:p>
          <w:p w14:paraId="7E307C76" w14:textId="77777777" w:rsidR="00751011" w:rsidRDefault="00751011" w:rsidP="00727539">
            <w:pPr>
              <w:spacing w:line="360" w:lineRule="auto"/>
              <w:rPr>
                <w:color w:val="000000"/>
                <w:rtl/>
              </w:rPr>
            </w:pPr>
            <w:r>
              <w:rPr>
                <w:rFonts w:hint="cs"/>
                <w:color w:val="000000"/>
                <w:rtl/>
              </w:rPr>
              <w:t xml:space="preserve">במסגרת זו ייבחנו בין היתר, הנושאים הבאים: </w:t>
            </w:r>
          </w:p>
          <w:p w14:paraId="2523C57D" w14:textId="36D5D2A5" w:rsidR="00751011" w:rsidRDefault="00751011" w:rsidP="00727539">
            <w:pPr>
              <w:spacing w:line="360" w:lineRule="auto"/>
              <w:rPr>
                <w:color w:val="000000"/>
                <w:rtl/>
              </w:rPr>
            </w:pPr>
            <w:r>
              <w:rPr>
                <w:rFonts w:hint="cs"/>
                <w:color w:val="000000"/>
                <w:rtl/>
              </w:rPr>
              <w:t>רהיטות לשונית, יכולת ניסוח, מבנה הטיעון, עד 5 נק'.</w:t>
            </w:r>
          </w:p>
          <w:p w14:paraId="685C0162" w14:textId="4E434240" w:rsidR="00751011" w:rsidRDefault="00751011" w:rsidP="00727539">
            <w:pPr>
              <w:spacing w:line="360" w:lineRule="auto"/>
              <w:rPr>
                <w:color w:val="000000"/>
                <w:rtl/>
              </w:rPr>
            </w:pPr>
            <w:r>
              <w:rPr>
                <w:rFonts w:hint="cs"/>
                <w:color w:val="000000"/>
                <w:rtl/>
              </w:rPr>
              <w:t>איכות הטיעון המשפטי, רוחב היריעה השיפוטית, היכולת ליישם הלכות כלליות על נסיבותיו של מקרה מסויים, עד 5 נק'.</w:t>
            </w:r>
          </w:p>
          <w:p w14:paraId="2CADF68D" w14:textId="7B0F545E" w:rsidR="00751011" w:rsidRDefault="00751011" w:rsidP="00727539">
            <w:pPr>
              <w:spacing w:line="360" w:lineRule="auto"/>
              <w:rPr>
                <w:color w:val="000000"/>
                <w:rtl/>
              </w:rPr>
            </w:pPr>
            <w:r>
              <w:rPr>
                <w:rFonts w:hint="cs"/>
                <w:color w:val="000000"/>
                <w:rtl/>
              </w:rPr>
              <w:t>אבחנה בין עיקר לטפל,  המסרה, והתרשמות כללית עד 5 נק'.</w:t>
            </w:r>
          </w:p>
          <w:p w14:paraId="23A12BB0" w14:textId="77777777" w:rsidR="00BA5980" w:rsidRDefault="00BA5980" w:rsidP="00BA5980">
            <w:pPr>
              <w:spacing w:line="360" w:lineRule="auto"/>
              <w:rPr>
                <w:b/>
                <w:bCs/>
                <w:color w:val="000000"/>
                <w:rtl/>
              </w:rPr>
            </w:pPr>
          </w:p>
          <w:p w14:paraId="317E78FD" w14:textId="53775267" w:rsidR="00BA5980" w:rsidRPr="00BA5980" w:rsidRDefault="00BA5980" w:rsidP="00BA5980">
            <w:pPr>
              <w:spacing w:line="360" w:lineRule="auto"/>
              <w:rPr>
                <w:b/>
                <w:bCs/>
                <w:color w:val="000000"/>
                <w:rtl/>
              </w:rPr>
            </w:pPr>
            <w:r w:rsidRPr="00BA5980">
              <w:rPr>
                <w:rFonts w:hint="cs"/>
                <w:b/>
                <w:bCs/>
                <w:color w:val="000000"/>
                <w:rtl/>
              </w:rPr>
              <w:t>מודגש כי להגיש 2 מסמכים בלבד לכל עו"ד מועמד</w:t>
            </w:r>
          </w:p>
          <w:p w14:paraId="29B0EC0E" w14:textId="4452F4B1" w:rsidR="00751011" w:rsidRPr="00EC20C6" w:rsidRDefault="00751011" w:rsidP="00727539">
            <w:pPr>
              <w:spacing w:line="360" w:lineRule="auto"/>
              <w:rPr>
                <w:b/>
                <w:bCs/>
                <w:color w:val="000000"/>
                <w:rtl/>
              </w:rPr>
            </w:pPr>
            <w:r w:rsidRPr="00EC20C6">
              <w:rPr>
                <w:rFonts w:hint="cs"/>
                <w:b/>
                <w:bCs/>
                <w:color w:val="000000"/>
                <w:rtl/>
              </w:rPr>
              <w:t>יינתנו עד 15 נקודות עבור כל מסמך, עד למקסימום של 30 נקודות באמת מידה זו.</w:t>
            </w:r>
            <w:r w:rsidR="00B958EB">
              <w:rPr>
                <w:rFonts w:hint="cs"/>
                <w:b/>
                <w:bCs/>
                <w:color w:val="000000"/>
                <w:rtl/>
              </w:rPr>
              <w:t xml:space="preserve"> </w:t>
            </w:r>
            <w:r w:rsidR="002B1B23">
              <w:rPr>
                <w:rFonts w:hint="cs"/>
                <w:b/>
                <w:bCs/>
                <w:color w:val="000000"/>
                <w:rtl/>
              </w:rPr>
              <w:t xml:space="preserve">אם </w:t>
            </w:r>
            <w:r w:rsidR="00B958EB">
              <w:rPr>
                <w:rFonts w:hint="cs"/>
                <w:b/>
                <w:bCs/>
                <w:color w:val="000000"/>
                <w:rtl/>
              </w:rPr>
              <w:t>יוגשו יותר משני מסמכים יבדקו שני המסמכים הראשונים שצורפו בלבד</w:t>
            </w:r>
          </w:p>
        </w:tc>
        <w:tc>
          <w:tcPr>
            <w:tcW w:w="708" w:type="pct"/>
            <w:shd w:val="clear" w:color="auto" w:fill="auto"/>
          </w:tcPr>
          <w:p w14:paraId="035C9C32" w14:textId="20BC2073" w:rsidR="00751011" w:rsidRDefault="00751011" w:rsidP="00B449C7">
            <w:pPr>
              <w:spacing w:line="360" w:lineRule="auto"/>
              <w:jc w:val="center"/>
              <w:rPr>
                <w:color w:val="000000"/>
                <w:rtl/>
              </w:rPr>
            </w:pPr>
            <w:r>
              <w:rPr>
                <w:rFonts w:hint="cs"/>
                <w:color w:val="000000"/>
                <w:rtl/>
              </w:rPr>
              <w:t xml:space="preserve"> עד 30 נקודות</w:t>
            </w:r>
          </w:p>
        </w:tc>
      </w:tr>
      <w:tr w:rsidR="00751011" w:rsidRPr="00955BA6" w14:paraId="6230FDEA" w14:textId="77777777" w:rsidTr="0069458C">
        <w:trPr>
          <w:cantSplit/>
        </w:trPr>
        <w:tc>
          <w:tcPr>
            <w:tcW w:w="576" w:type="pct"/>
          </w:tcPr>
          <w:p w14:paraId="3C9646BE" w14:textId="030CC92A" w:rsidR="00751011" w:rsidRDefault="00A571DA" w:rsidP="00B449C7">
            <w:pPr>
              <w:spacing w:line="360" w:lineRule="auto"/>
              <w:rPr>
                <w:b/>
                <w:bCs/>
                <w:color w:val="000000"/>
                <w:rtl/>
              </w:rPr>
            </w:pPr>
            <w:r>
              <w:rPr>
                <w:rFonts w:hint="cs"/>
                <w:b/>
                <w:bCs/>
                <w:color w:val="000000"/>
                <w:rtl/>
              </w:rPr>
              <w:t>9.</w:t>
            </w:r>
            <w:r w:rsidR="00033CC3">
              <w:rPr>
                <w:rFonts w:hint="cs"/>
                <w:b/>
                <w:bCs/>
                <w:color w:val="000000"/>
                <w:rtl/>
              </w:rPr>
              <w:t>2.</w:t>
            </w:r>
            <w:r>
              <w:rPr>
                <w:rFonts w:hint="cs"/>
                <w:b/>
                <w:bCs/>
                <w:color w:val="000000"/>
                <w:rtl/>
              </w:rPr>
              <w:t>2.7</w:t>
            </w:r>
          </w:p>
        </w:tc>
        <w:tc>
          <w:tcPr>
            <w:tcW w:w="3716" w:type="pct"/>
            <w:shd w:val="clear" w:color="auto" w:fill="auto"/>
          </w:tcPr>
          <w:p w14:paraId="77995604" w14:textId="53389418" w:rsidR="00751011" w:rsidRDefault="00751011" w:rsidP="00B449C7">
            <w:pPr>
              <w:spacing w:line="360" w:lineRule="auto"/>
              <w:rPr>
                <w:b/>
                <w:bCs/>
                <w:color w:val="000000"/>
                <w:rtl/>
              </w:rPr>
            </w:pPr>
            <w:r>
              <w:rPr>
                <w:rFonts w:hint="cs"/>
                <w:b/>
                <w:bCs/>
                <w:color w:val="000000"/>
                <w:rtl/>
              </w:rPr>
              <w:t xml:space="preserve">עורך הדין המוצע </w:t>
            </w:r>
            <w:r>
              <w:rPr>
                <w:b/>
                <w:bCs/>
                <w:color w:val="000000"/>
                <w:rtl/>
              </w:rPr>
              <w:t>–</w:t>
            </w:r>
            <w:r>
              <w:rPr>
                <w:rFonts w:hint="cs"/>
                <w:b/>
                <w:bCs/>
                <w:color w:val="000000"/>
                <w:rtl/>
              </w:rPr>
              <w:t xml:space="preserve"> </w:t>
            </w:r>
            <w:r w:rsidRPr="00420C61">
              <w:rPr>
                <w:rFonts w:hint="cs"/>
                <w:color w:val="000000"/>
                <w:rtl/>
              </w:rPr>
              <w:t xml:space="preserve">יכולת ניסוח </w:t>
            </w:r>
            <w:r w:rsidRPr="00F10BB3">
              <w:rPr>
                <w:rFonts w:hint="cs"/>
                <w:color w:val="000000"/>
                <w:u w:val="single"/>
                <w:rtl/>
              </w:rPr>
              <w:t>בע"פ</w:t>
            </w:r>
          </w:p>
          <w:p w14:paraId="349D1E74" w14:textId="569D4540" w:rsidR="00751011" w:rsidRDefault="00751011" w:rsidP="00B449C7">
            <w:pPr>
              <w:spacing w:line="360" w:lineRule="auto"/>
              <w:rPr>
                <w:b/>
                <w:bCs/>
                <w:color w:val="000000"/>
                <w:rtl/>
              </w:rPr>
            </w:pPr>
            <w:r>
              <w:rPr>
                <w:rFonts w:hint="cs"/>
                <w:b/>
                <w:bCs/>
                <w:color w:val="000000"/>
                <w:rtl/>
              </w:rPr>
              <w:t xml:space="preserve">מתוך דוגמאות הפרוטוקולים שיצורפו כנספח </w:t>
            </w:r>
            <w:r w:rsidR="00255FF9">
              <w:rPr>
                <w:rFonts w:hint="cs"/>
                <w:b/>
                <w:bCs/>
                <w:color w:val="000000"/>
                <w:rtl/>
              </w:rPr>
              <w:t>ד'14</w:t>
            </w:r>
            <w:r>
              <w:rPr>
                <w:rFonts w:hint="cs"/>
                <w:b/>
                <w:bCs/>
                <w:color w:val="000000"/>
                <w:rtl/>
              </w:rPr>
              <w:t xml:space="preserve"> בחוברת ההצעה.</w:t>
            </w:r>
          </w:p>
          <w:p w14:paraId="23BFDCDB" w14:textId="77777777" w:rsidR="00751011" w:rsidRDefault="00751011" w:rsidP="00B449C7">
            <w:pPr>
              <w:spacing w:line="360" w:lineRule="auto"/>
              <w:rPr>
                <w:b/>
                <w:bCs/>
                <w:color w:val="000000"/>
                <w:rtl/>
              </w:rPr>
            </w:pPr>
          </w:p>
          <w:p w14:paraId="12888545" w14:textId="7B8A5759" w:rsidR="00751011" w:rsidRPr="00727539" w:rsidRDefault="00751011" w:rsidP="00727539">
            <w:pPr>
              <w:spacing w:line="360" w:lineRule="auto"/>
              <w:rPr>
                <w:b/>
                <w:bCs/>
                <w:color w:val="000000"/>
                <w:rtl/>
              </w:rPr>
            </w:pPr>
            <w:r w:rsidRPr="00727539">
              <w:rPr>
                <w:rFonts w:hint="cs"/>
                <w:b/>
                <w:bCs/>
                <w:color w:val="000000"/>
                <w:rtl/>
              </w:rPr>
              <w:t xml:space="preserve">במסגרת זו ייבחנו הנושאים הבאים: </w:t>
            </w:r>
          </w:p>
          <w:p w14:paraId="1A6D5507" w14:textId="6584357D" w:rsidR="00751011" w:rsidRPr="00727539" w:rsidRDefault="00751011" w:rsidP="00EA6A5E">
            <w:pPr>
              <w:pStyle w:val="aff5"/>
              <w:numPr>
                <w:ilvl w:val="0"/>
                <w:numId w:val="88"/>
              </w:numPr>
              <w:spacing w:line="360" w:lineRule="auto"/>
              <w:rPr>
                <w:rFonts w:ascii="David" w:hAnsi="David" w:cs="David"/>
                <w:rtl/>
              </w:rPr>
            </w:pPr>
            <w:r w:rsidRPr="00727539">
              <w:rPr>
                <w:rFonts w:ascii="David" w:hAnsi="David" w:cs="David"/>
                <w:rtl/>
              </w:rPr>
              <w:t xml:space="preserve">רהיטות לשונית, יכולת הניסוח, הפירוט, הדייקנות, יכולת הבחנה בין עיקר וטפל, ענייניות, </w:t>
            </w:r>
            <w:r>
              <w:rPr>
                <w:rFonts w:ascii="David" w:hAnsi="David" w:cs="David" w:hint="cs"/>
                <w:rtl/>
              </w:rPr>
              <w:t>עד</w:t>
            </w:r>
            <w:r w:rsidRPr="00727539">
              <w:rPr>
                <w:rFonts w:ascii="David" w:hAnsi="David" w:cs="David"/>
                <w:rtl/>
              </w:rPr>
              <w:t xml:space="preserve"> 3 נק'</w:t>
            </w:r>
            <w:r>
              <w:rPr>
                <w:rFonts w:ascii="David" w:hAnsi="David" w:cs="David" w:hint="cs"/>
                <w:rtl/>
              </w:rPr>
              <w:t>.</w:t>
            </w:r>
          </w:p>
          <w:p w14:paraId="6F63A06B" w14:textId="6FAE3003" w:rsidR="00751011" w:rsidRPr="00727539" w:rsidRDefault="00751011" w:rsidP="00EA6A5E">
            <w:pPr>
              <w:pStyle w:val="aff5"/>
              <w:numPr>
                <w:ilvl w:val="0"/>
                <w:numId w:val="88"/>
              </w:numPr>
              <w:spacing w:line="360" w:lineRule="auto"/>
              <w:rPr>
                <w:rFonts w:ascii="David" w:hAnsi="David" w:cs="David"/>
                <w:rtl/>
              </w:rPr>
            </w:pPr>
            <w:r w:rsidRPr="00727539">
              <w:rPr>
                <w:rFonts w:ascii="David" w:hAnsi="David" w:cs="David"/>
                <w:rtl/>
              </w:rPr>
              <w:t>יכולת להציג עמדה עובדתית ומשפטית באופן בהיר וחד, איכות הטיעון המשפטי, רוחב הידיעה השיפוטית, יכולת ליישם הלכות כלליות על נסיבותיו של מקרה מסוים,</w:t>
            </w:r>
            <w:r>
              <w:rPr>
                <w:rFonts w:ascii="David" w:hAnsi="David" w:cs="David" w:hint="cs"/>
                <w:rtl/>
              </w:rPr>
              <w:t xml:space="preserve"> עד</w:t>
            </w:r>
            <w:r w:rsidRPr="00727539">
              <w:rPr>
                <w:rFonts w:ascii="David" w:hAnsi="David" w:cs="David"/>
                <w:rtl/>
              </w:rPr>
              <w:t xml:space="preserve"> 4 נק'</w:t>
            </w:r>
            <w:r>
              <w:rPr>
                <w:rFonts w:ascii="David" w:hAnsi="David" w:cs="David" w:hint="cs"/>
                <w:rtl/>
              </w:rPr>
              <w:t>.</w:t>
            </w:r>
          </w:p>
          <w:p w14:paraId="5C0E0F85" w14:textId="3D61728B" w:rsidR="00751011" w:rsidRPr="00727539" w:rsidRDefault="00751011" w:rsidP="00EA6A5E">
            <w:pPr>
              <w:pStyle w:val="aff5"/>
              <w:numPr>
                <w:ilvl w:val="0"/>
                <w:numId w:val="88"/>
              </w:numPr>
              <w:spacing w:line="360" w:lineRule="auto"/>
              <w:rPr>
                <w:rFonts w:ascii="David" w:hAnsi="David" w:cs="David"/>
                <w:rtl/>
              </w:rPr>
            </w:pPr>
            <w:r w:rsidRPr="00727539">
              <w:rPr>
                <w:rFonts w:ascii="David" w:hAnsi="David" w:cs="David"/>
                <w:rtl/>
              </w:rPr>
              <w:t>שכל ישר, טיב שיקול הדעת, מידת המחויבות לדין</w:t>
            </w:r>
            <w:r>
              <w:rPr>
                <w:rFonts w:ascii="David" w:hAnsi="David" w:cs="David" w:hint="cs"/>
                <w:rtl/>
              </w:rPr>
              <w:t xml:space="preserve"> עד</w:t>
            </w:r>
            <w:r w:rsidRPr="00727539">
              <w:rPr>
                <w:rFonts w:ascii="David" w:hAnsi="David" w:cs="David"/>
                <w:rtl/>
              </w:rPr>
              <w:t xml:space="preserve"> 3 נק'</w:t>
            </w:r>
            <w:r>
              <w:rPr>
                <w:rFonts w:ascii="David" w:hAnsi="David" w:cs="David" w:hint="cs"/>
                <w:rtl/>
              </w:rPr>
              <w:t>.</w:t>
            </w:r>
          </w:p>
          <w:p w14:paraId="22765BD4" w14:textId="52353715" w:rsidR="00751011" w:rsidRPr="00BA5980" w:rsidRDefault="00BA5980" w:rsidP="00727539">
            <w:pPr>
              <w:spacing w:line="360" w:lineRule="auto"/>
              <w:rPr>
                <w:b/>
                <w:bCs/>
                <w:color w:val="000000"/>
                <w:rtl/>
              </w:rPr>
            </w:pPr>
            <w:r w:rsidRPr="00BA5980">
              <w:rPr>
                <w:rFonts w:hint="cs"/>
                <w:b/>
                <w:bCs/>
                <w:color w:val="000000"/>
                <w:rtl/>
              </w:rPr>
              <w:t>מודגש כי להגיש 2 מסמכים בלבד לכל עו"ד מועמד</w:t>
            </w:r>
          </w:p>
          <w:p w14:paraId="5085C78C" w14:textId="3D81FF32" w:rsidR="00751011" w:rsidRPr="00790251" w:rsidRDefault="00751011" w:rsidP="00727539">
            <w:pPr>
              <w:spacing w:line="360" w:lineRule="auto"/>
              <w:rPr>
                <w:b/>
                <w:bCs/>
                <w:color w:val="000000"/>
                <w:rtl/>
              </w:rPr>
            </w:pPr>
            <w:r w:rsidRPr="00790251">
              <w:rPr>
                <w:rFonts w:hint="cs"/>
                <w:b/>
                <w:bCs/>
                <w:color w:val="000000"/>
                <w:rtl/>
              </w:rPr>
              <w:t>יינתנו 10 נקודות עבור כל מסמך, עד למקסימום של 20 נקודות באמת מידה זו.</w:t>
            </w:r>
            <w:r w:rsidR="00B958EB">
              <w:rPr>
                <w:rFonts w:hint="cs"/>
                <w:b/>
                <w:bCs/>
                <w:color w:val="000000"/>
                <w:rtl/>
              </w:rPr>
              <w:t xml:space="preserve"> </w:t>
            </w:r>
            <w:r w:rsidR="002B1B23">
              <w:rPr>
                <w:rFonts w:hint="cs"/>
                <w:b/>
                <w:bCs/>
                <w:color w:val="000000"/>
                <w:rtl/>
              </w:rPr>
              <w:t xml:space="preserve">אם </w:t>
            </w:r>
            <w:r w:rsidR="00B958EB">
              <w:rPr>
                <w:rFonts w:hint="cs"/>
                <w:b/>
                <w:bCs/>
                <w:color w:val="000000"/>
                <w:rtl/>
              </w:rPr>
              <w:t>יוגשו יותר משני מסמכים יבדקו שני המסמכים הראשונים שצורפו בלבד</w:t>
            </w:r>
          </w:p>
        </w:tc>
        <w:tc>
          <w:tcPr>
            <w:tcW w:w="708" w:type="pct"/>
            <w:shd w:val="clear" w:color="auto" w:fill="auto"/>
          </w:tcPr>
          <w:p w14:paraId="37451582" w14:textId="1C772A14" w:rsidR="00751011" w:rsidRDefault="00751011" w:rsidP="00B449C7">
            <w:pPr>
              <w:spacing w:line="360" w:lineRule="auto"/>
              <w:jc w:val="center"/>
              <w:rPr>
                <w:color w:val="000000"/>
                <w:rtl/>
              </w:rPr>
            </w:pPr>
            <w:r>
              <w:rPr>
                <w:rFonts w:hint="cs"/>
                <w:color w:val="000000"/>
                <w:rtl/>
              </w:rPr>
              <w:t>ע</w:t>
            </w:r>
            <w:r>
              <w:rPr>
                <w:rFonts w:ascii="David" w:hAnsi="David" w:hint="cs"/>
                <w:rtl/>
              </w:rPr>
              <w:t xml:space="preserve">ד </w:t>
            </w:r>
            <w:r>
              <w:rPr>
                <w:rFonts w:hint="cs"/>
                <w:color w:val="000000"/>
                <w:rtl/>
              </w:rPr>
              <w:t>20 נקודות</w:t>
            </w:r>
          </w:p>
        </w:tc>
      </w:tr>
    </w:tbl>
    <w:p w14:paraId="0C89EA7B" w14:textId="77777777" w:rsidR="00CB743D" w:rsidRPr="00C4209D" w:rsidRDefault="00CB743D" w:rsidP="00CB743D">
      <w:pPr>
        <w:spacing w:line="360" w:lineRule="auto"/>
        <w:ind w:left="540"/>
        <w:jc w:val="both"/>
        <w:rPr>
          <w:b/>
          <w:bCs/>
          <w:rtl/>
        </w:rPr>
      </w:pPr>
    </w:p>
    <w:p w14:paraId="21F51673" w14:textId="77777777" w:rsidR="00CB743D" w:rsidRDefault="00CB743D" w:rsidP="00CB743D">
      <w:pPr>
        <w:spacing w:line="360" w:lineRule="auto"/>
        <w:ind w:left="540"/>
        <w:jc w:val="both"/>
        <w:rPr>
          <w:rtl/>
        </w:rPr>
      </w:pPr>
    </w:p>
    <w:p w14:paraId="3EA28928" w14:textId="43497DCF" w:rsidR="00D72CAF" w:rsidRPr="0069458C" w:rsidRDefault="00CB743D" w:rsidP="006D749D">
      <w:pPr>
        <w:numPr>
          <w:ilvl w:val="1"/>
          <w:numId w:val="3"/>
        </w:numPr>
        <w:tabs>
          <w:tab w:val="clear" w:pos="792"/>
          <w:tab w:val="num" w:pos="540"/>
        </w:tabs>
        <w:spacing w:line="360" w:lineRule="auto"/>
        <w:ind w:left="540"/>
        <w:rPr>
          <w:rFonts w:ascii="David" w:hAnsi="David"/>
          <w:b/>
          <w:bCs/>
          <w:rtl/>
          <w:lang w:eastAsia="he-IL"/>
        </w:rPr>
      </w:pPr>
      <w:r>
        <w:rPr>
          <w:rFonts w:hint="cs"/>
          <w:b/>
          <w:bCs/>
          <w:rtl/>
        </w:rPr>
        <w:t xml:space="preserve">שלב שלישי </w:t>
      </w:r>
      <w:r>
        <w:rPr>
          <w:b/>
          <w:bCs/>
          <w:rtl/>
        </w:rPr>
        <w:t>–</w:t>
      </w:r>
      <w:r>
        <w:rPr>
          <w:rFonts w:hint="cs"/>
          <w:b/>
          <w:bCs/>
          <w:rtl/>
        </w:rPr>
        <w:t xml:space="preserve"> ראיון </w:t>
      </w:r>
      <w:r w:rsidR="00A571DA">
        <w:rPr>
          <w:rFonts w:hint="cs"/>
          <w:b/>
          <w:bCs/>
          <w:rtl/>
        </w:rPr>
        <w:t>ובחינה</w:t>
      </w:r>
      <w:r>
        <w:rPr>
          <w:b/>
          <w:bCs/>
          <w:rtl/>
        </w:rPr>
        <w:br/>
      </w:r>
      <w:r w:rsidRPr="0069458C">
        <w:rPr>
          <w:rFonts w:ascii="David" w:hAnsi="David" w:hint="eastAsia"/>
          <w:b/>
          <w:bCs/>
          <w:rtl/>
          <w:lang w:eastAsia="he-IL"/>
        </w:rPr>
        <w:t>בשלב</w:t>
      </w:r>
      <w:r w:rsidRPr="0069458C">
        <w:rPr>
          <w:rFonts w:ascii="David" w:hAnsi="David"/>
          <w:b/>
          <w:bCs/>
          <w:rtl/>
          <w:lang w:eastAsia="he-IL"/>
        </w:rPr>
        <w:t xml:space="preserve"> </w:t>
      </w:r>
      <w:r w:rsidRPr="0069458C">
        <w:rPr>
          <w:rFonts w:ascii="David" w:hAnsi="David" w:hint="eastAsia"/>
          <w:b/>
          <w:bCs/>
          <w:rtl/>
          <w:lang w:eastAsia="he-IL"/>
        </w:rPr>
        <w:t>זה</w:t>
      </w:r>
      <w:r w:rsidRPr="0069458C">
        <w:rPr>
          <w:rFonts w:ascii="David" w:hAnsi="David"/>
          <w:b/>
          <w:bCs/>
          <w:rtl/>
          <w:lang w:eastAsia="he-IL"/>
        </w:rPr>
        <w:t xml:space="preserve"> </w:t>
      </w:r>
      <w:r w:rsidRPr="0069458C">
        <w:rPr>
          <w:rFonts w:ascii="David" w:hAnsi="David" w:hint="eastAsia"/>
          <w:b/>
          <w:bCs/>
          <w:rtl/>
          <w:lang w:eastAsia="he-IL"/>
        </w:rPr>
        <w:t>יזומנו</w:t>
      </w:r>
      <w:r w:rsidRPr="0069458C">
        <w:rPr>
          <w:rFonts w:ascii="David" w:hAnsi="David"/>
          <w:b/>
          <w:bCs/>
          <w:rtl/>
          <w:lang w:eastAsia="he-IL"/>
        </w:rPr>
        <w:t xml:space="preserve"> עד  </w:t>
      </w:r>
      <w:r w:rsidR="00FD0986">
        <w:rPr>
          <w:rFonts w:ascii="David" w:hAnsi="David" w:hint="cs"/>
          <w:b/>
          <w:bCs/>
          <w:rtl/>
          <w:lang w:eastAsia="he-IL"/>
        </w:rPr>
        <w:t>15</w:t>
      </w:r>
      <w:r w:rsidR="00FD0986" w:rsidRPr="0069458C">
        <w:rPr>
          <w:rFonts w:ascii="David" w:hAnsi="David"/>
          <w:b/>
          <w:bCs/>
          <w:rtl/>
          <w:lang w:eastAsia="he-IL"/>
        </w:rPr>
        <w:t xml:space="preserve"> </w:t>
      </w:r>
      <w:r w:rsidRPr="0069458C">
        <w:rPr>
          <w:rFonts w:ascii="David" w:hAnsi="David" w:hint="eastAsia"/>
          <w:b/>
          <w:bCs/>
          <w:rtl/>
          <w:lang w:eastAsia="he-IL"/>
        </w:rPr>
        <w:t>עורכי</w:t>
      </w:r>
      <w:r w:rsidRPr="0069458C">
        <w:rPr>
          <w:rFonts w:ascii="David" w:hAnsi="David"/>
          <w:b/>
          <w:bCs/>
          <w:rtl/>
          <w:lang w:eastAsia="he-IL"/>
        </w:rPr>
        <w:t xml:space="preserve"> </w:t>
      </w:r>
      <w:r w:rsidRPr="0069458C">
        <w:rPr>
          <w:rFonts w:ascii="David" w:hAnsi="David" w:hint="eastAsia"/>
          <w:b/>
          <w:bCs/>
          <w:rtl/>
          <w:lang w:eastAsia="he-IL"/>
        </w:rPr>
        <w:t>הדין</w:t>
      </w:r>
      <w:r w:rsidRPr="0069458C">
        <w:rPr>
          <w:rFonts w:ascii="David" w:hAnsi="David"/>
          <w:b/>
          <w:bCs/>
          <w:rtl/>
          <w:lang w:eastAsia="he-IL"/>
        </w:rPr>
        <w:t xml:space="preserve"> </w:t>
      </w:r>
      <w:r w:rsidR="00730A94" w:rsidRPr="0069458C">
        <w:rPr>
          <w:rFonts w:ascii="David" w:hAnsi="David" w:hint="eastAsia"/>
          <w:b/>
          <w:bCs/>
          <w:rtl/>
          <w:lang w:eastAsia="he-IL"/>
        </w:rPr>
        <w:t>בעלי</w:t>
      </w:r>
      <w:r w:rsidR="00730A94" w:rsidRPr="0069458C">
        <w:rPr>
          <w:rFonts w:ascii="David" w:hAnsi="David"/>
          <w:b/>
          <w:bCs/>
          <w:rtl/>
          <w:lang w:eastAsia="he-IL"/>
        </w:rPr>
        <w:t xml:space="preserve"> הציונים הגבוהים ביותר </w:t>
      </w:r>
      <w:r w:rsidR="00E9087F" w:rsidRPr="0069458C">
        <w:rPr>
          <w:rFonts w:ascii="David" w:hAnsi="David" w:hint="eastAsia"/>
          <w:b/>
          <w:bCs/>
          <w:rtl/>
          <w:lang w:eastAsia="he-IL"/>
        </w:rPr>
        <w:t>בכל</w:t>
      </w:r>
      <w:r w:rsidR="00E9087F" w:rsidRPr="0069458C">
        <w:rPr>
          <w:rFonts w:ascii="David" w:hAnsi="David"/>
          <w:b/>
          <w:bCs/>
          <w:rtl/>
          <w:lang w:eastAsia="he-IL"/>
        </w:rPr>
        <w:t xml:space="preserve"> אחד מאזורי המכרז </w:t>
      </w:r>
      <w:r w:rsidRPr="0069458C">
        <w:rPr>
          <w:rFonts w:ascii="David" w:hAnsi="David" w:hint="eastAsia"/>
          <w:b/>
          <w:bCs/>
          <w:rtl/>
          <w:lang w:eastAsia="he-IL"/>
        </w:rPr>
        <w:t>ובלבד</w:t>
      </w:r>
      <w:r w:rsidRPr="0069458C">
        <w:rPr>
          <w:rFonts w:ascii="David" w:hAnsi="David"/>
          <w:b/>
          <w:bCs/>
          <w:rtl/>
          <w:lang w:eastAsia="he-IL"/>
        </w:rPr>
        <w:t xml:space="preserve"> </w:t>
      </w:r>
      <w:r w:rsidRPr="0069458C">
        <w:rPr>
          <w:rFonts w:ascii="David" w:hAnsi="David" w:hint="eastAsia"/>
          <w:b/>
          <w:bCs/>
          <w:rtl/>
          <w:lang w:eastAsia="he-IL"/>
        </w:rPr>
        <w:t>שעברו</w:t>
      </w:r>
      <w:r w:rsidRPr="0069458C">
        <w:rPr>
          <w:rFonts w:ascii="David" w:hAnsi="David"/>
          <w:b/>
          <w:bCs/>
          <w:rtl/>
          <w:lang w:eastAsia="he-IL"/>
        </w:rPr>
        <w:t xml:space="preserve"> </w:t>
      </w:r>
      <w:r w:rsidRPr="0069458C">
        <w:rPr>
          <w:rFonts w:ascii="David" w:hAnsi="David" w:hint="eastAsia"/>
          <w:b/>
          <w:bCs/>
          <w:rtl/>
          <w:lang w:eastAsia="he-IL"/>
        </w:rPr>
        <w:t>את</w:t>
      </w:r>
      <w:r w:rsidRPr="0069458C">
        <w:rPr>
          <w:rFonts w:ascii="David" w:hAnsi="David"/>
          <w:b/>
          <w:bCs/>
          <w:rtl/>
          <w:lang w:eastAsia="he-IL"/>
        </w:rPr>
        <w:t xml:space="preserve"> </w:t>
      </w:r>
      <w:r w:rsidRPr="0069458C">
        <w:rPr>
          <w:rFonts w:ascii="David" w:hAnsi="David" w:hint="eastAsia"/>
          <w:b/>
          <w:bCs/>
          <w:rtl/>
          <w:lang w:eastAsia="he-IL"/>
        </w:rPr>
        <w:t>סף</w:t>
      </w:r>
      <w:r w:rsidRPr="0069458C">
        <w:rPr>
          <w:rFonts w:ascii="David" w:hAnsi="David"/>
          <w:b/>
          <w:bCs/>
          <w:rtl/>
          <w:lang w:eastAsia="he-IL"/>
        </w:rPr>
        <w:t xml:space="preserve"> </w:t>
      </w:r>
      <w:r w:rsidRPr="0069458C">
        <w:rPr>
          <w:rFonts w:ascii="David" w:hAnsi="David" w:hint="eastAsia"/>
          <w:b/>
          <w:bCs/>
          <w:rtl/>
          <w:lang w:eastAsia="he-IL"/>
        </w:rPr>
        <w:t>האיכות</w:t>
      </w:r>
      <w:r w:rsidRPr="0069458C">
        <w:rPr>
          <w:rFonts w:ascii="David" w:hAnsi="David"/>
          <w:b/>
          <w:bCs/>
          <w:rtl/>
          <w:lang w:eastAsia="he-IL"/>
        </w:rPr>
        <w:t xml:space="preserve"> </w:t>
      </w:r>
      <w:r w:rsidRPr="0069458C">
        <w:rPr>
          <w:rFonts w:ascii="David" w:hAnsi="David" w:hint="eastAsia"/>
          <w:b/>
          <w:bCs/>
          <w:rtl/>
          <w:lang w:eastAsia="he-IL"/>
        </w:rPr>
        <w:t>בשלב</w:t>
      </w:r>
      <w:r w:rsidRPr="0069458C">
        <w:rPr>
          <w:rFonts w:ascii="David" w:hAnsi="David"/>
          <w:b/>
          <w:bCs/>
          <w:rtl/>
          <w:lang w:eastAsia="he-IL"/>
        </w:rPr>
        <w:t xml:space="preserve"> </w:t>
      </w:r>
      <w:r w:rsidRPr="0069458C">
        <w:rPr>
          <w:rFonts w:ascii="David" w:hAnsi="David" w:hint="eastAsia"/>
          <w:b/>
          <w:bCs/>
          <w:rtl/>
          <w:lang w:eastAsia="he-IL"/>
        </w:rPr>
        <w:t>הקודם</w:t>
      </w:r>
      <w:r w:rsidR="004E00B3" w:rsidRPr="0069458C">
        <w:rPr>
          <w:rFonts w:ascii="David" w:hAnsi="David"/>
          <w:b/>
          <w:bCs/>
          <w:rtl/>
          <w:lang w:eastAsia="he-IL"/>
        </w:rPr>
        <w:t xml:space="preserve"> (כמפורט בסעיף </w:t>
      </w:r>
      <w:r w:rsidR="00EF55F0">
        <w:rPr>
          <w:rFonts w:ascii="David" w:hAnsi="David"/>
          <w:b/>
          <w:bCs/>
          <w:lang w:eastAsia="he-IL"/>
        </w:rPr>
        <w:fldChar w:fldCharType="begin"/>
      </w:r>
      <w:r w:rsidR="00EF55F0">
        <w:rPr>
          <w:rFonts w:ascii="David" w:hAnsi="David"/>
          <w:b/>
          <w:bCs/>
          <w:rtl/>
          <w:lang w:eastAsia="he-IL"/>
        </w:rPr>
        <w:instrText xml:space="preserve"> </w:instrText>
      </w:r>
      <w:r w:rsidR="00EF55F0">
        <w:rPr>
          <w:rFonts w:ascii="David" w:hAnsi="David"/>
          <w:b/>
          <w:bCs/>
          <w:lang w:eastAsia="he-IL"/>
        </w:rPr>
        <w:instrText>REF</w:instrText>
      </w:r>
      <w:r w:rsidR="00EF55F0">
        <w:rPr>
          <w:rFonts w:ascii="David" w:hAnsi="David"/>
          <w:b/>
          <w:bCs/>
          <w:rtl/>
          <w:lang w:eastAsia="he-IL"/>
        </w:rPr>
        <w:instrText xml:space="preserve"> _</w:instrText>
      </w:r>
      <w:r w:rsidR="00EF55F0">
        <w:rPr>
          <w:rFonts w:ascii="David" w:hAnsi="David"/>
          <w:b/>
          <w:bCs/>
          <w:lang w:eastAsia="he-IL"/>
        </w:rPr>
        <w:instrText>Ref133925372 \r \h</w:instrText>
      </w:r>
      <w:r w:rsidR="00EF55F0">
        <w:rPr>
          <w:rFonts w:ascii="David" w:hAnsi="David"/>
          <w:b/>
          <w:bCs/>
          <w:rtl/>
          <w:lang w:eastAsia="he-IL"/>
        </w:rPr>
        <w:instrText xml:space="preserve"> </w:instrText>
      </w:r>
      <w:r w:rsidR="00EF55F0">
        <w:rPr>
          <w:rFonts w:ascii="David" w:hAnsi="David"/>
          <w:b/>
          <w:bCs/>
          <w:lang w:eastAsia="he-IL"/>
        </w:rPr>
      </w:r>
      <w:r w:rsidR="00EF55F0">
        <w:rPr>
          <w:rFonts w:ascii="David" w:hAnsi="David"/>
          <w:b/>
          <w:bCs/>
          <w:lang w:eastAsia="he-IL"/>
        </w:rPr>
        <w:fldChar w:fldCharType="separate"/>
      </w:r>
      <w:r w:rsidR="00D718C6">
        <w:rPr>
          <w:rFonts w:ascii="David" w:hAnsi="David"/>
          <w:b/>
          <w:bCs/>
          <w:rtl/>
          <w:lang w:eastAsia="he-IL"/>
        </w:rPr>
        <w:t>‏9.2.1</w:t>
      </w:r>
      <w:r w:rsidR="00EF55F0">
        <w:rPr>
          <w:rFonts w:ascii="David" w:hAnsi="David"/>
          <w:b/>
          <w:bCs/>
          <w:lang w:eastAsia="he-IL"/>
        </w:rPr>
        <w:fldChar w:fldCharType="end"/>
      </w:r>
      <w:r w:rsidR="004E00B3" w:rsidRPr="0069458C">
        <w:rPr>
          <w:rFonts w:ascii="David" w:hAnsi="David"/>
          <w:b/>
          <w:bCs/>
          <w:rtl/>
          <w:lang w:eastAsia="he-IL"/>
        </w:rPr>
        <w:t xml:space="preserve"> לעיל)</w:t>
      </w:r>
      <w:r w:rsidRPr="0069458C">
        <w:rPr>
          <w:rFonts w:ascii="David" w:hAnsi="David"/>
          <w:b/>
          <w:bCs/>
          <w:rtl/>
          <w:lang w:eastAsia="he-IL"/>
        </w:rPr>
        <w:t xml:space="preserve">. </w:t>
      </w:r>
    </w:p>
    <w:p w14:paraId="2743ECE2" w14:textId="1155C102" w:rsidR="00D72CAF" w:rsidRPr="00D72CAF" w:rsidRDefault="00D72CAF" w:rsidP="0069458C">
      <w:pPr>
        <w:pStyle w:val="aff5"/>
        <w:keepNext/>
        <w:keepLines/>
        <w:numPr>
          <w:ilvl w:val="2"/>
          <w:numId w:val="3"/>
        </w:numPr>
        <w:spacing w:line="360" w:lineRule="auto"/>
        <w:jc w:val="both"/>
        <w:rPr>
          <w:rFonts w:ascii="David" w:hAnsi="David"/>
          <w:lang w:eastAsia="he-IL"/>
        </w:rPr>
      </w:pPr>
      <w:r w:rsidRPr="00D72CAF">
        <w:rPr>
          <w:rFonts w:ascii="David" w:hAnsi="David" w:cs="David"/>
          <w:b/>
          <w:bCs/>
          <w:rtl/>
          <w:lang w:eastAsia="he-IL"/>
        </w:rPr>
        <w:lastRenderedPageBreak/>
        <w:t xml:space="preserve">סף איכות </w:t>
      </w:r>
      <w:r w:rsidRPr="00D72CAF">
        <w:rPr>
          <w:rFonts w:ascii="David" w:hAnsi="David" w:cs="David" w:hint="cs"/>
          <w:b/>
          <w:bCs/>
          <w:rtl/>
          <w:lang w:eastAsia="he-IL"/>
        </w:rPr>
        <w:t xml:space="preserve">בשלב הראיון - </w:t>
      </w:r>
      <w:r w:rsidRPr="00D72CAF">
        <w:rPr>
          <w:rFonts w:ascii="David" w:hAnsi="David" w:cs="David"/>
          <w:b/>
          <w:bCs/>
          <w:rtl/>
          <w:lang w:eastAsia="he-IL"/>
        </w:rPr>
        <w:t xml:space="preserve"> </w:t>
      </w:r>
      <w:r w:rsidRPr="00D72CAF">
        <w:rPr>
          <w:rFonts w:ascii="David" w:hAnsi="David" w:cs="David" w:hint="cs"/>
          <w:rtl/>
          <w:lang w:eastAsia="he-IL"/>
        </w:rPr>
        <w:t xml:space="preserve">עורכי דין שלא יצברו 70 נקודות לפחות (מתוך 100) בשלב הבחינה והראיון לא יועברו לשלב הבא </w:t>
      </w:r>
      <w:r w:rsidRPr="00D72CAF">
        <w:rPr>
          <w:rFonts w:ascii="David" w:hAnsi="David" w:cs="David"/>
          <w:rtl/>
          <w:lang w:eastAsia="he-IL"/>
        </w:rPr>
        <w:t>–</w:t>
      </w:r>
      <w:r w:rsidRPr="00D72CAF">
        <w:rPr>
          <w:rFonts w:ascii="David" w:hAnsi="David" w:cs="David" w:hint="cs"/>
          <w:rtl/>
          <w:lang w:eastAsia="he-IL"/>
        </w:rPr>
        <w:t xml:space="preserve"> שלב בחירת הזוכים</w:t>
      </w:r>
      <w:r w:rsidRPr="00D72CAF">
        <w:rPr>
          <w:rFonts w:ascii="David" w:hAnsi="David" w:cs="David"/>
          <w:rtl/>
          <w:lang w:eastAsia="he-IL"/>
        </w:rPr>
        <w:t xml:space="preserve">. </w:t>
      </w:r>
    </w:p>
    <w:p w14:paraId="657FA98F" w14:textId="5B2474DD" w:rsidR="006D749D" w:rsidRDefault="00D72CAF" w:rsidP="00D72CAF">
      <w:pPr>
        <w:pStyle w:val="aff5"/>
        <w:keepNext/>
        <w:keepLines/>
        <w:spacing w:line="360" w:lineRule="auto"/>
        <w:ind w:left="1616"/>
        <w:jc w:val="both"/>
        <w:rPr>
          <w:rFonts w:ascii="David" w:hAnsi="David" w:cs="David"/>
          <w:rtl/>
          <w:lang w:eastAsia="he-IL"/>
        </w:rPr>
      </w:pPr>
      <w:r w:rsidRPr="00D72CAF">
        <w:rPr>
          <w:rFonts w:ascii="David" w:hAnsi="David" w:cs="David"/>
          <w:rtl/>
          <w:lang w:eastAsia="he-IL"/>
        </w:rPr>
        <w:t xml:space="preserve">על אף האמור לעיל  לוועדת המכרזים שמורה הזכות להפחית את סף האיכות על מנת להבטיח לפחות </w:t>
      </w:r>
      <w:r w:rsidRPr="00D72CAF">
        <w:rPr>
          <w:rFonts w:ascii="David" w:hAnsi="David" w:cs="David" w:hint="cs"/>
          <w:rtl/>
          <w:lang w:eastAsia="he-IL"/>
        </w:rPr>
        <w:t>שמונה</w:t>
      </w:r>
      <w:r w:rsidRPr="00D72CAF">
        <w:rPr>
          <w:rFonts w:ascii="David" w:hAnsi="David" w:cs="David"/>
          <w:rtl/>
          <w:lang w:eastAsia="he-IL"/>
        </w:rPr>
        <w:t xml:space="preserve"> </w:t>
      </w:r>
      <w:r w:rsidRPr="00D72CAF">
        <w:rPr>
          <w:rFonts w:ascii="David" w:hAnsi="David" w:cs="David" w:hint="cs"/>
          <w:rtl/>
          <w:lang w:eastAsia="he-IL"/>
        </w:rPr>
        <w:t>עו"ד בכל אחד מהאזורים</w:t>
      </w:r>
      <w:r w:rsidRPr="00D72CAF">
        <w:rPr>
          <w:rFonts w:ascii="David" w:hAnsi="David" w:cs="David"/>
          <w:rtl/>
          <w:lang w:eastAsia="he-IL"/>
        </w:rPr>
        <w:t xml:space="preserve"> ובלבד שלא הפחיתה את ציון הסף מעבר ל-10 נקודות נוספות  (מ-</w:t>
      </w:r>
      <w:r w:rsidRPr="00D72CAF">
        <w:rPr>
          <w:rFonts w:ascii="David" w:hAnsi="David" w:cs="David" w:hint="cs"/>
          <w:rtl/>
          <w:lang w:eastAsia="he-IL"/>
        </w:rPr>
        <w:t>7</w:t>
      </w:r>
      <w:r w:rsidRPr="00D72CAF">
        <w:rPr>
          <w:rFonts w:ascii="David" w:hAnsi="David" w:cs="David"/>
          <w:rtl/>
          <w:lang w:eastAsia="he-IL"/>
        </w:rPr>
        <w:t>0 ל-</w:t>
      </w:r>
      <w:r w:rsidRPr="00D72CAF">
        <w:rPr>
          <w:rFonts w:ascii="David" w:hAnsi="David" w:cs="David" w:hint="cs"/>
          <w:rtl/>
          <w:lang w:eastAsia="he-IL"/>
        </w:rPr>
        <w:t>6</w:t>
      </w:r>
      <w:r w:rsidRPr="00D72CAF">
        <w:rPr>
          <w:rFonts w:ascii="David" w:hAnsi="David" w:cs="David"/>
          <w:rtl/>
          <w:lang w:eastAsia="he-IL"/>
        </w:rPr>
        <w:t>0) מהניקוד האפשרי</w:t>
      </w:r>
      <w:r w:rsidR="006D749D">
        <w:rPr>
          <w:rFonts w:ascii="David" w:hAnsi="David" w:cs="David" w:hint="cs"/>
          <w:rtl/>
          <w:lang w:eastAsia="he-IL"/>
        </w:rPr>
        <w:t>.</w:t>
      </w:r>
    </w:p>
    <w:p w14:paraId="4B3F5F33" w14:textId="50D179DD" w:rsidR="006D749D" w:rsidRPr="006D749D" w:rsidRDefault="006D749D" w:rsidP="0069458C">
      <w:pPr>
        <w:numPr>
          <w:ilvl w:val="2"/>
          <w:numId w:val="3"/>
        </w:numPr>
        <w:spacing w:line="360" w:lineRule="auto"/>
        <w:rPr>
          <w:b/>
          <w:bCs/>
        </w:rPr>
      </w:pPr>
      <w:r w:rsidRPr="0069458C">
        <w:rPr>
          <w:b/>
          <w:bCs/>
          <w:rtl/>
        </w:rPr>
        <w:t>הניקוד בשלב זה יינתן בהתאם לאמות המידה ולמשקל</w:t>
      </w:r>
      <w:r w:rsidR="009B2F69">
        <w:rPr>
          <w:rFonts w:hint="cs"/>
          <w:b/>
          <w:bCs/>
          <w:rtl/>
        </w:rPr>
        <w:t>ות</w:t>
      </w:r>
      <w:r w:rsidRPr="0069458C">
        <w:rPr>
          <w:b/>
          <w:bCs/>
          <w:rtl/>
        </w:rPr>
        <w:t xml:space="preserve"> </w:t>
      </w:r>
      <w:r w:rsidRPr="0069458C">
        <w:rPr>
          <w:rFonts w:hint="eastAsia"/>
          <w:b/>
          <w:bCs/>
          <w:rtl/>
        </w:rPr>
        <w:t>להלן</w:t>
      </w:r>
      <w:r w:rsidRPr="0069458C">
        <w:rPr>
          <w:b/>
          <w:bCs/>
          <w:rtl/>
        </w:rPr>
        <w:t>:</w:t>
      </w:r>
    </w:p>
    <w:p w14:paraId="73E365A0" w14:textId="1E3800B4" w:rsidR="00D72CAF" w:rsidRPr="00D72CAF" w:rsidRDefault="00D72CAF" w:rsidP="0069458C">
      <w:pPr>
        <w:pStyle w:val="aff5"/>
        <w:keepNext/>
        <w:keepLines/>
        <w:spacing w:line="360" w:lineRule="auto"/>
        <w:ind w:left="1616"/>
        <w:jc w:val="both"/>
        <w:rPr>
          <w:rFonts w:ascii="David" w:hAnsi="David"/>
          <w:lang w:eastAsia="he-IL"/>
        </w:rPr>
      </w:pPr>
      <w:r w:rsidRPr="00D72CAF">
        <w:rPr>
          <w:rFonts w:ascii="David" w:hAnsi="David" w:cs="David"/>
          <w:rtl/>
          <w:lang w:eastAsia="he-IL"/>
        </w:rPr>
        <w:t>.</w:t>
      </w:r>
      <w:r w:rsidRPr="00D72CAF">
        <w:rPr>
          <w:rFonts w:ascii="David" w:hAnsi="David" w:cs="David"/>
          <w:lang w:eastAsia="he-IL"/>
        </w:rPr>
        <w:t xml:space="preserve"> </w:t>
      </w:r>
    </w:p>
    <w:p w14:paraId="526B023B" w14:textId="31634803" w:rsidR="00CB743D" w:rsidRPr="00443302" w:rsidRDefault="00CB743D" w:rsidP="0069458C">
      <w:pPr>
        <w:spacing w:line="360" w:lineRule="auto"/>
        <w:ind w:left="540"/>
        <w:rPr>
          <w:b/>
          <w:bCs/>
          <w:rtl/>
        </w:rPr>
      </w:pP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97"/>
        <w:gridCol w:w="6072"/>
        <w:gridCol w:w="1775"/>
      </w:tblGrid>
      <w:tr w:rsidR="003A6D01" w:rsidRPr="00955BA6" w14:paraId="0FA396F5" w14:textId="77777777" w:rsidTr="003A6D01">
        <w:trPr>
          <w:cantSplit/>
          <w:tblHeader/>
        </w:trPr>
        <w:tc>
          <w:tcPr>
            <w:tcW w:w="801" w:type="pct"/>
            <w:shd w:val="clear" w:color="auto" w:fill="DDDDDD"/>
          </w:tcPr>
          <w:p w14:paraId="7742E190" w14:textId="77777777" w:rsidR="003A6D01" w:rsidRPr="00955BA6" w:rsidRDefault="003A6D01" w:rsidP="00B449C7">
            <w:pPr>
              <w:spacing w:line="360" w:lineRule="auto"/>
              <w:jc w:val="center"/>
              <w:rPr>
                <w:b/>
                <w:bCs/>
                <w:color w:val="000000"/>
                <w:rtl/>
              </w:rPr>
            </w:pPr>
          </w:p>
        </w:tc>
        <w:tc>
          <w:tcPr>
            <w:tcW w:w="3249" w:type="pct"/>
            <w:shd w:val="clear" w:color="auto" w:fill="DDDDDD"/>
          </w:tcPr>
          <w:p w14:paraId="6E418412" w14:textId="42028F5E" w:rsidR="003A6D01" w:rsidRPr="00EE7534" w:rsidRDefault="003A6D01" w:rsidP="00B449C7">
            <w:pPr>
              <w:spacing w:line="360" w:lineRule="auto"/>
              <w:jc w:val="center"/>
              <w:rPr>
                <w:b/>
                <w:bCs/>
                <w:color w:val="000000"/>
                <w:rtl/>
              </w:rPr>
            </w:pPr>
            <w:r w:rsidRPr="00955BA6">
              <w:rPr>
                <w:rFonts w:hint="cs"/>
                <w:b/>
                <w:bCs/>
                <w:color w:val="000000"/>
                <w:rtl/>
              </w:rPr>
              <w:t>אמת המידה</w:t>
            </w:r>
          </w:p>
        </w:tc>
        <w:tc>
          <w:tcPr>
            <w:tcW w:w="950" w:type="pct"/>
            <w:shd w:val="clear" w:color="auto" w:fill="DDDDDD"/>
          </w:tcPr>
          <w:p w14:paraId="6274A34B" w14:textId="77777777" w:rsidR="003A6D01" w:rsidRDefault="003A6D01" w:rsidP="00B449C7">
            <w:pPr>
              <w:spacing w:line="360" w:lineRule="auto"/>
              <w:jc w:val="center"/>
              <w:rPr>
                <w:color w:val="000000"/>
                <w:rtl/>
              </w:rPr>
            </w:pPr>
            <w:r w:rsidRPr="00955BA6">
              <w:rPr>
                <w:rFonts w:hint="cs"/>
                <w:b/>
                <w:bCs/>
                <w:color w:val="000000"/>
                <w:rtl/>
              </w:rPr>
              <w:t>משקל</w:t>
            </w:r>
          </w:p>
        </w:tc>
      </w:tr>
      <w:tr w:rsidR="003A6D01" w14:paraId="043F88D8" w14:textId="77777777" w:rsidTr="003A6D01">
        <w:trPr>
          <w:cantSplit/>
        </w:trPr>
        <w:tc>
          <w:tcPr>
            <w:tcW w:w="801" w:type="pct"/>
          </w:tcPr>
          <w:p w14:paraId="6DB9D847" w14:textId="0F674237" w:rsidR="003A6D01" w:rsidRDefault="007921F9" w:rsidP="003A6D01">
            <w:pPr>
              <w:spacing w:line="360" w:lineRule="auto"/>
              <w:rPr>
                <w:b/>
                <w:bCs/>
                <w:color w:val="000000"/>
                <w:rtl/>
              </w:rPr>
            </w:pPr>
            <w:r>
              <w:rPr>
                <w:rFonts w:hint="cs"/>
                <w:b/>
                <w:bCs/>
                <w:color w:val="000000"/>
                <w:rtl/>
              </w:rPr>
              <w:t>9.3.2.1</w:t>
            </w:r>
          </w:p>
        </w:tc>
        <w:tc>
          <w:tcPr>
            <w:tcW w:w="3249" w:type="pct"/>
            <w:shd w:val="clear" w:color="auto" w:fill="auto"/>
          </w:tcPr>
          <w:p w14:paraId="343B10F7" w14:textId="1FB13E90" w:rsidR="003A6D01" w:rsidRDefault="003A6D01" w:rsidP="003A6D01">
            <w:pPr>
              <w:spacing w:line="360" w:lineRule="auto"/>
              <w:rPr>
                <w:color w:val="000000"/>
                <w:rtl/>
              </w:rPr>
            </w:pPr>
            <w:r>
              <w:rPr>
                <w:rFonts w:hint="cs"/>
                <w:b/>
                <w:bCs/>
                <w:color w:val="000000"/>
                <w:rtl/>
              </w:rPr>
              <w:t>מבחן בכתב</w:t>
            </w:r>
          </w:p>
          <w:p w14:paraId="5906AD45" w14:textId="77777777" w:rsidR="003A6D01" w:rsidRPr="00285E6D" w:rsidRDefault="003A6D01" w:rsidP="003A6D01">
            <w:pPr>
              <w:spacing w:line="360" w:lineRule="auto"/>
              <w:rPr>
                <w:color w:val="000000"/>
                <w:rtl/>
              </w:rPr>
            </w:pPr>
            <w:r w:rsidRPr="00285E6D">
              <w:rPr>
                <w:rFonts w:hint="cs"/>
                <w:color w:val="000000"/>
                <w:rtl/>
              </w:rPr>
              <w:t>במסגרת המבחן ייבדקו הנושאים הבאים:</w:t>
            </w:r>
            <w:r w:rsidRPr="00285E6D">
              <w:rPr>
                <w:rFonts w:hint="cs"/>
                <w:color w:val="000000"/>
                <w:rtl/>
              </w:rPr>
              <w:br/>
              <w:t>1. ידע בתחומי המשפט הפלילי (ראיות, סדר דין פלילי ודיני עונשין)</w:t>
            </w:r>
            <w:r>
              <w:rPr>
                <w:rFonts w:hint="cs"/>
                <w:color w:val="000000"/>
                <w:rtl/>
              </w:rPr>
              <w:t>.</w:t>
            </w:r>
          </w:p>
          <w:p w14:paraId="584399F4" w14:textId="77777777" w:rsidR="003A6D01" w:rsidRDefault="003A6D01" w:rsidP="003A6D01">
            <w:pPr>
              <w:spacing w:line="360" w:lineRule="auto"/>
              <w:rPr>
                <w:color w:val="000000"/>
                <w:rtl/>
              </w:rPr>
            </w:pPr>
            <w:r w:rsidRPr="00285E6D">
              <w:rPr>
                <w:rFonts w:hint="cs"/>
                <w:color w:val="000000"/>
                <w:rtl/>
              </w:rPr>
              <w:t>2. ידע בהליכים פליליים שלפי חוק התכנון והבניה</w:t>
            </w:r>
            <w:r>
              <w:rPr>
                <w:rFonts w:hint="cs"/>
                <w:color w:val="000000"/>
                <w:rtl/>
              </w:rPr>
              <w:t>.</w:t>
            </w:r>
          </w:p>
          <w:p w14:paraId="5325DF94" w14:textId="54820838" w:rsidR="00613875" w:rsidRPr="0069458C" w:rsidRDefault="006521C0" w:rsidP="003A6D01">
            <w:pPr>
              <w:spacing w:line="360" w:lineRule="auto"/>
              <w:rPr>
                <w:color w:val="000000"/>
                <w:rtl/>
              </w:rPr>
            </w:pPr>
            <w:r w:rsidRPr="0069458C">
              <w:rPr>
                <w:rFonts w:hint="eastAsia"/>
                <w:b/>
                <w:bCs/>
                <w:color w:val="000000"/>
                <w:rtl/>
              </w:rPr>
              <w:t>המבחן</w:t>
            </w:r>
            <w:r w:rsidRPr="0069458C">
              <w:rPr>
                <w:b/>
                <w:bCs/>
                <w:color w:val="000000"/>
                <w:rtl/>
              </w:rPr>
              <w:t xml:space="preserve"> </w:t>
            </w:r>
            <w:r w:rsidRPr="0069458C">
              <w:rPr>
                <w:rFonts w:hint="eastAsia"/>
                <w:b/>
                <w:bCs/>
                <w:color w:val="000000"/>
                <w:rtl/>
              </w:rPr>
              <w:t>יתקיים</w:t>
            </w:r>
            <w:r w:rsidRPr="0069458C">
              <w:rPr>
                <w:b/>
                <w:bCs/>
                <w:color w:val="000000"/>
                <w:rtl/>
              </w:rPr>
              <w:t xml:space="preserve"> </w:t>
            </w:r>
            <w:r w:rsidRPr="0069458C">
              <w:rPr>
                <w:rFonts w:hint="eastAsia"/>
                <w:b/>
                <w:bCs/>
                <w:color w:val="000000"/>
                <w:rtl/>
              </w:rPr>
              <w:t>לפני</w:t>
            </w:r>
            <w:r w:rsidRPr="0069458C">
              <w:rPr>
                <w:b/>
                <w:bCs/>
                <w:color w:val="000000"/>
                <w:rtl/>
              </w:rPr>
              <w:t xml:space="preserve"> </w:t>
            </w:r>
            <w:r w:rsidRPr="0069458C">
              <w:rPr>
                <w:rFonts w:hint="eastAsia"/>
                <w:b/>
                <w:bCs/>
                <w:color w:val="000000"/>
                <w:rtl/>
              </w:rPr>
              <w:t>הראיון</w:t>
            </w:r>
            <w:r w:rsidR="00A340BD">
              <w:rPr>
                <w:rFonts w:hint="cs"/>
                <w:b/>
                <w:bCs/>
                <w:color w:val="000000"/>
                <w:rtl/>
              </w:rPr>
              <w:t>.</w:t>
            </w:r>
          </w:p>
        </w:tc>
        <w:tc>
          <w:tcPr>
            <w:tcW w:w="950" w:type="pct"/>
            <w:shd w:val="clear" w:color="auto" w:fill="auto"/>
          </w:tcPr>
          <w:p w14:paraId="6EFF0642" w14:textId="58B0AC72" w:rsidR="003A6D01" w:rsidRDefault="009F7933" w:rsidP="00B449C7">
            <w:pPr>
              <w:spacing w:line="360" w:lineRule="auto"/>
              <w:jc w:val="center"/>
              <w:rPr>
                <w:color w:val="000000"/>
              </w:rPr>
            </w:pPr>
            <w:r>
              <w:rPr>
                <w:rFonts w:hint="cs"/>
                <w:color w:val="000000"/>
                <w:rtl/>
              </w:rPr>
              <w:t xml:space="preserve">עד </w:t>
            </w:r>
            <w:r w:rsidR="003A6D01">
              <w:rPr>
                <w:rFonts w:hint="cs"/>
                <w:color w:val="000000"/>
                <w:rtl/>
              </w:rPr>
              <w:t>20</w:t>
            </w:r>
          </w:p>
          <w:p w14:paraId="489FF57B" w14:textId="77777777" w:rsidR="003A6D01" w:rsidRDefault="003A6D01" w:rsidP="00B449C7">
            <w:pPr>
              <w:spacing w:line="360" w:lineRule="auto"/>
              <w:jc w:val="center"/>
              <w:rPr>
                <w:color w:val="000000"/>
                <w:rtl/>
              </w:rPr>
            </w:pPr>
            <w:r>
              <w:rPr>
                <w:rFonts w:hint="cs"/>
                <w:color w:val="000000"/>
                <w:rtl/>
              </w:rPr>
              <w:t>נקודות</w:t>
            </w:r>
          </w:p>
        </w:tc>
      </w:tr>
      <w:tr w:rsidR="003A6D01" w14:paraId="454692C0" w14:textId="77777777" w:rsidTr="003A6D01">
        <w:trPr>
          <w:cantSplit/>
        </w:trPr>
        <w:tc>
          <w:tcPr>
            <w:tcW w:w="801" w:type="pct"/>
          </w:tcPr>
          <w:p w14:paraId="01943235" w14:textId="3E47BE68" w:rsidR="003A6D01" w:rsidRPr="003A6D01" w:rsidRDefault="007921F9" w:rsidP="003A6D01">
            <w:pPr>
              <w:spacing w:line="360" w:lineRule="auto"/>
              <w:rPr>
                <w:b/>
                <w:bCs/>
                <w:color w:val="000000"/>
                <w:rtl/>
              </w:rPr>
            </w:pPr>
            <w:r>
              <w:rPr>
                <w:rFonts w:hint="cs"/>
                <w:b/>
                <w:bCs/>
                <w:color w:val="000000"/>
                <w:rtl/>
              </w:rPr>
              <w:t>9.3.2.2</w:t>
            </w:r>
          </w:p>
        </w:tc>
        <w:tc>
          <w:tcPr>
            <w:tcW w:w="3249" w:type="pct"/>
            <w:shd w:val="clear" w:color="auto" w:fill="auto"/>
          </w:tcPr>
          <w:p w14:paraId="0ECD4129" w14:textId="1D48E21F" w:rsidR="003A6D01" w:rsidRPr="003A6D01" w:rsidRDefault="003A6D01" w:rsidP="003A6D01">
            <w:pPr>
              <w:spacing w:line="360" w:lineRule="auto"/>
              <w:rPr>
                <w:b/>
                <w:bCs/>
                <w:color w:val="000000"/>
                <w:rtl/>
              </w:rPr>
            </w:pPr>
            <w:r w:rsidRPr="003A6D01">
              <w:rPr>
                <w:rFonts w:hint="cs"/>
                <w:b/>
                <w:bCs/>
                <w:color w:val="000000"/>
                <w:rtl/>
              </w:rPr>
              <w:t xml:space="preserve">ראיון </w:t>
            </w:r>
            <w:r w:rsidR="009F7933">
              <w:rPr>
                <w:rFonts w:hint="cs"/>
                <w:b/>
                <w:bCs/>
                <w:color w:val="000000"/>
                <w:rtl/>
              </w:rPr>
              <w:t>ל</w:t>
            </w:r>
            <w:r w:rsidRPr="003A6D01">
              <w:rPr>
                <w:rFonts w:hint="cs"/>
                <w:b/>
                <w:bCs/>
                <w:color w:val="000000"/>
                <w:rtl/>
              </w:rPr>
              <w:t xml:space="preserve">עורך הדין המוצע </w:t>
            </w:r>
          </w:p>
          <w:p w14:paraId="734968EE" w14:textId="77777777" w:rsidR="003A6D01" w:rsidRDefault="003A6D01" w:rsidP="003A6D01">
            <w:pPr>
              <w:spacing w:line="360" w:lineRule="auto"/>
              <w:rPr>
                <w:color w:val="000000"/>
                <w:rtl/>
              </w:rPr>
            </w:pPr>
            <w:r>
              <w:rPr>
                <w:rFonts w:hint="cs"/>
                <w:color w:val="000000"/>
                <w:rtl/>
              </w:rPr>
              <w:t>במסגרת הראיון ייבדקו הנושאים הבאים:</w:t>
            </w:r>
          </w:p>
          <w:p w14:paraId="01612D9E" w14:textId="2D305D5A" w:rsidR="003A6D01" w:rsidRDefault="003A6D01" w:rsidP="00EA6A5E">
            <w:pPr>
              <w:numPr>
                <w:ilvl w:val="0"/>
                <w:numId w:val="85"/>
              </w:numPr>
              <w:spacing w:line="360" w:lineRule="auto"/>
              <w:rPr>
                <w:color w:val="000000"/>
              </w:rPr>
            </w:pPr>
            <w:r>
              <w:rPr>
                <w:rFonts w:hint="cs"/>
                <w:color w:val="000000"/>
                <w:rtl/>
              </w:rPr>
              <w:t xml:space="preserve">התרשמות הוועדה </w:t>
            </w:r>
            <w:r>
              <w:rPr>
                <w:rFonts w:ascii="Arial" w:hAnsi="Arial" w:hint="cs"/>
                <w:rtl/>
              </w:rPr>
              <w:t>מרלוונטיות הניסיון לשירות המבוקש</w:t>
            </w:r>
            <w:r>
              <w:rPr>
                <w:rFonts w:hint="cs"/>
                <w:color w:val="000000"/>
                <w:rtl/>
              </w:rPr>
              <w:t xml:space="preserve"> –</w:t>
            </w:r>
            <w:r w:rsidR="000C1FD1">
              <w:rPr>
                <w:rFonts w:hint="cs"/>
                <w:color w:val="000000"/>
                <w:rtl/>
              </w:rPr>
              <w:t xml:space="preserve"> עד </w:t>
            </w:r>
            <w:r>
              <w:rPr>
                <w:rFonts w:hint="cs"/>
                <w:color w:val="000000"/>
                <w:rtl/>
              </w:rPr>
              <w:t>10 נקודות</w:t>
            </w:r>
          </w:p>
          <w:p w14:paraId="081FBCCD" w14:textId="75234B4D" w:rsidR="003A6D01" w:rsidRDefault="003A6D01" w:rsidP="00EA6A5E">
            <w:pPr>
              <w:numPr>
                <w:ilvl w:val="0"/>
                <w:numId w:val="85"/>
              </w:numPr>
              <w:spacing w:line="360" w:lineRule="auto"/>
              <w:rPr>
                <w:color w:val="000000"/>
              </w:rPr>
            </w:pPr>
            <w:r>
              <w:rPr>
                <w:rFonts w:hint="cs"/>
                <w:color w:val="000000"/>
                <w:rtl/>
              </w:rPr>
              <w:t>התרשמות הוועדה מהבנת השירותים הנדרשים למשרד –</w:t>
            </w:r>
            <w:r w:rsidR="000C1FD1">
              <w:rPr>
                <w:rFonts w:hint="cs"/>
                <w:color w:val="000000"/>
                <w:rtl/>
              </w:rPr>
              <w:t xml:space="preserve"> עד</w:t>
            </w:r>
            <w:r>
              <w:rPr>
                <w:rFonts w:hint="cs"/>
                <w:color w:val="000000"/>
                <w:rtl/>
              </w:rPr>
              <w:t xml:space="preserve"> 10 נקודות</w:t>
            </w:r>
          </w:p>
          <w:p w14:paraId="449AB301" w14:textId="6E69632A" w:rsidR="003A6D01" w:rsidRDefault="003A6D01" w:rsidP="00EA6A5E">
            <w:pPr>
              <w:numPr>
                <w:ilvl w:val="0"/>
                <w:numId w:val="85"/>
              </w:numPr>
              <w:spacing w:line="360" w:lineRule="auto"/>
              <w:rPr>
                <w:color w:val="000000"/>
              </w:rPr>
            </w:pPr>
            <w:r>
              <w:rPr>
                <w:rFonts w:hint="cs"/>
                <w:color w:val="000000"/>
                <w:rtl/>
              </w:rPr>
              <w:t>התרשמות הוועדה מזמינות  עורך הדין</w:t>
            </w:r>
            <w:r w:rsidR="00736AA8">
              <w:rPr>
                <w:rFonts w:hint="cs"/>
                <w:color w:val="000000"/>
                <w:rtl/>
              </w:rPr>
              <w:t xml:space="preserve"> </w:t>
            </w:r>
            <w:r>
              <w:rPr>
                <w:color w:val="000000"/>
                <w:rtl/>
              </w:rPr>
              <w:t>–</w:t>
            </w:r>
            <w:r>
              <w:rPr>
                <w:rFonts w:hint="cs"/>
                <w:color w:val="000000"/>
                <w:rtl/>
              </w:rPr>
              <w:t xml:space="preserve"> </w:t>
            </w:r>
            <w:r w:rsidR="000C1FD1">
              <w:rPr>
                <w:rFonts w:hint="cs"/>
                <w:color w:val="000000"/>
                <w:rtl/>
              </w:rPr>
              <w:t xml:space="preserve"> עד </w:t>
            </w:r>
            <w:r>
              <w:rPr>
                <w:rFonts w:hint="cs"/>
                <w:color w:val="000000"/>
                <w:rtl/>
              </w:rPr>
              <w:t>10 נקודות</w:t>
            </w:r>
          </w:p>
          <w:p w14:paraId="7DD20AFC" w14:textId="371D4F8E" w:rsidR="003A6D01" w:rsidRDefault="003A6D01" w:rsidP="00EA6A5E">
            <w:pPr>
              <w:numPr>
                <w:ilvl w:val="0"/>
                <w:numId w:val="85"/>
              </w:numPr>
              <w:spacing w:line="360" w:lineRule="auto"/>
              <w:rPr>
                <w:color w:val="000000"/>
              </w:rPr>
            </w:pPr>
            <w:r w:rsidRPr="000A05EA">
              <w:rPr>
                <w:color w:val="000000"/>
                <w:rtl/>
              </w:rPr>
              <w:t xml:space="preserve">התרשמות הוועדה </w:t>
            </w:r>
            <w:r>
              <w:rPr>
                <w:rFonts w:hint="cs"/>
                <w:color w:val="000000"/>
                <w:rtl/>
              </w:rPr>
              <w:t xml:space="preserve">מהיכרות עם דיני התכנון והבנייה המהותיים והיבטיו האכיפתיים והפליליים וידע בתחומי משפט קרובים (רישוי עסקים, דיני הגנת הסביבה) </w:t>
            </w:r>
            <w:r>
              <w:rPr>
                <w:color w:val="000000"/>
                <w:rtl/>
              </w:rPr>
              <w:t>–</w:t>
            </w:r>
            <w:r w:rsidR="000C1FD1">
              <w:rPr>
                <w:rFonts w:hint="cs"/>
                <w:color w:val="000000"/>
                <w:rtl/>
              </w:rPr>
              <w:t xml:space="preserve"> עד</w:t>
            </w:r>
            <w:r>
              <w:rPr>
                <w:rFonts w:hint="cs"/>
                <w:color w:val="000000"/>
                <w:rtl/>
              </w:rPr>
              <w:t xml:space="preserve"> 15 נקודות</w:t>
            </w:r>
          </w:p>
          <w:p w14:paraId="7DFC50FE" w14:textId="5C0E301A" w:rsidR="003A6D01" w:rsidRDefault="003A6D01" w:rsidP="00EA6A5E">
            <w:pPr>
              <w:numPr>
                <w:ilvl w:val="0"/>
                <w:numId w:val="85"/>
              </w:numPr>
              <w:spacing w:line="360" w:lineRule="auto"/>
              <w:rPr>
                <w:color w:val="000000"/>
              </w:rPr>
            </w:pPr>
            <w:r w:rsidRPr="000A05EA">
              <w:rPr>
                <w:color w:val="000000"/>
                <w:rtl/>
              </w:rPr>
              <w:t xml:space="preserve">התרשמות הוועדה </w:t>
            </w:r>
            <w:r>
              <w:rPr>
                <w:rFonts w:hint="cs"/>
                <w:color w:val="000000"/>
                <w:rtl/>
              </w:rPr>
              <w:t>מיכולת ניסוח בע"פ</w:t>
            </w:r>
            <w:r w:rsidR="00736AA8">
              <w:rPr>
                <w:rFonts w:hint="cs"/>
                <w:color w:val="000000"/>
                <w:rtl/>
              </w:rPr>
              <w:t xml:space="preserve"> </w:t>
            </w:r>
            <w:r>
              <w:rPr>
                <w:color w:val="000000"/>
                <w:rtl/>
              </w:rPr>
              <w:t>–</w:t>
            </w:r>
            <w:r w:rsidR="000C1FD1">
              <w:rPr>
                <w:rFonts w:hint="cs"/>
                <w:color w:val="000000"/>
                <w:rtl/>
              </w:rPr>
              <w:t xml:space="preserve"> עד</w:t>
            </w:r>
            <w:r>
              <w:rPr>
                <w:rFonts w:hint="cs"/>
                <w:color w:val="000000"/>
                <w:rtl/>
              </w:rPr>
              <w:t xml:space="preserve"> 10 נקודות</w:t>
            </w:r>
          </w:p>
          <w:p w14:paraId="53BC0C65" w14:textId="699802D3" w:rsidR="003A6D01" w:rsidRDefault="003A6D01" w:rsidP="00EA6A5E">
            <w:pPr>
              <w:numPr>
                <w:ilvl w:val="0"/>
                <w:numId w:val="85"/>
              </w:numPr>
              <w:spacing w:line="360" w:lineRule="auto"/>
              <w:rPr>
                <w:color w:val="000000"/>
              </w:rPr>
            </w:pPr>
            <w:r w:rsidRPr="000A05EA">
              <w:rPr>
                <w:color w:val="000000"/>
                <w:rtl/>
              </w:rPr>
              <w:t xml:space="preserve">התרשמות הוועדה </w:t>
            </w:r>
            <w:r>
              <w:rPr>
                <w:rFonts w:hint="cs"/>
                <w:color w:val="000000"/>
                <w:rtl/>
              </w:rPr>
              <w:t xml:space="preserve">מרהיטות לשונית </w:t>
            </w:r>
            <w:r>
              <w:rPr>
                <w:color w:val="000000"/>
                <w:rtl/>
              </w:rPr>
              <w:t>–</w:t>
            </w:r>
            <w:r w:rsidR="000C1FD1">
              <w:rPr>
                <w:rFonts w:hint="cs"/>
                <w:color w:val="000000"/>
                <w:rtl/>
              </w:rPr>
              <w:t xml:space="preserve"> עד</w:t>
            </w:r>
            <w:r>
              <w:rPr>
                <w:rFonts w:hint="cs"/>
                <w:color w:val="000000"/>
                <w:rtl/>
              </w:rPr>
              <w:t xml:space="preserve"> 10 נקודות</w:t>
            </w:r>
          </w:p>
          <w:p w14:paraId="3E36BF78" w14:textId="0AB9716B" w:rsidR="009F7933" w:rsidRDefault="009F7933" w:rsidP="00EA6A5E">
            <w:pPr>
              <w:numPr>
                <w:ilvl w:val="0"/>
                <w:numId w:val="85"/>
              </w:numPr>
              <w:spacing w:line="360" w:lineRule="auto"/>
              <w:rPr>
                <w:color w:val="000000"/>
                <w:rtl/>
              </w:rPr>
            </w:pPr>
            <w:r>
              <w:rPr>
                <w:rFonts w:hint="cs"/>
                <w:color w:val="000000"/>
                <w:rtl/>
              </w:rPr>
              <w:t>התרשמות כללית –</w:t>
            </w:r>
            <w:r w:rsidR="000C1FD1">
              <w:rPr>
                <w:rFonts w:hint="cs"/>
                <w:color w:val="000000"/>
                <w:rtl/>
              </w:rPr>
              <w:t xml:space="preserve"> עד</w:t>
            </w:r>
            <w:r>
              <w:rPr>
                <w:rFonts w:hint="cs"/>
                <w:color w:val="000000"/>
                <w:rtl/>
              </w:rPr>
              <w:t xml:space="preserve"> 15 נקודות</w:t>
            </w:r>
          </w:p>
          <w:p w14:paraId="2135FE86" w14:textId="23D623D7" w:rsidR="003A6D01" w:rsidRPr="00613875" w:rsidRDefault="003A6D01" w:rsidP="003A6D01">
            <w:pPr>
              <w:spacing w:line="360" w:lineRule="auto"/>
              <w:rPr>
                <w:b/>
                <w:bCs/>
                <w:color w:val="000000"/>
                <w:rtl/>
              </w:rPr>
            </w:pPr>
            <w:r w:rsidRPr="00613875">
              <w:rPr>
                <w:rFonts w:hint="cs"/>
                <w:b/>
                <w:bCs/>
                <w:color w:val="000000"/>
                <w:rtl/>
              </w:rPr>
              <w:t>המזמין רשאי להשתמש בתשובות המציע למבחן בכתב ככלי עזר לביצוע הראיון</w:t>
            </w:r>
          </w:p>
        </w:tc>
        <w:tc>
          <w:tcPr>
            <w:tcW w:w="950" w:type="pct"/>
            <w:shd w:val="clear" w:color="auto" w:fill="auto"/>
          </w:tcPr>
          <w:p w14:paraId="6929A1AE" w14:textId="5E45D0B1" w:rsidR="003A6D01" w:rsidRDefault="009F7933" w:rsidP="003A6D01">
            <w:pPr>
              <w:spacing w:line="360" w:lineRule="auto"/>
              <w:jc w:val="center"/>
              <w:rPr>
                <w:color w:val="000000"/>
                <w:rtl/>
              </w:rPr>
            </w:pPr>
            <w:r>
              <w:rPr>
                <w:rFonts w:hint="cs"/>
                <w:color w:val="000000"/>
                <w:rtl/>
              </w:rPr>
              <w:t xml:space="preserve">עד </w:t>
            </w:r>
            <w:r w:rsidR="003A6D01">
              <w:rPr>
                <w:rFonts w:hint="cs"/>
                <w:color w:val="000000"/>
                <w:rtl/>
              </w:rPr>
              <w:t>80</w:t>
            </w:r>
          </w:p>
          <w:p w14:paraId="2F723019" w14:textId="7D2C8159" w:rsidR="003A6D01" w:rsidRDefault="003A6D01" w:rsidP="003A6D01">
            <w:pPr>
              <w:spacing w:line="360" w:lineRule="auto"/>
              <w:jc w:val="center"/>
              <w:rPr>
                <w:color w:val="000000"/>
                <w:rtl/>
              </w:rPr>
            </w:pPr>
            <w:r>
              <w:rPr>
                <w:rFonts w:hint="cs"/>
                <w:color w:val="000000"/>
                <w:rtl/>
              </w:rPr>
              <w:t>נקודות</w:t>
            </w:r>
          </w:p>
        </w:tc>
      </w:tr>
    </w:tbl>
    <w:p w14:paraId="147171EE" w14:textId="77777777" w:rsidR="00CB743D" w:rsidRPr="00443302" w:rsidRDefault="00CB743D" w:rsidP="00CB743D">
      <w:pPr>
        <w:spacing w:line="360" w:lineRule="auto"/>
        <w:ind w:left="108"/>
        <w:rPr>
          <w:b/>
          <w:bCs/>
          <w:rtl/>
        </w:rPr>
      </w:pPr>
    </w:p>
    <w:p w14:paraId="5F2C786C" w14:textId="77777777" w:rsidR="00CB743D" w:rsidRDefault="00CB743D" w:rsidP="00CB743D">
      <w:pPr>
        <w:spacing w:line="360" w:lineRule="auto"/>
        <w:ind w:left="108"/>
        <w:rPr>
          <w:b/>
          <w:bCs/>
        </w:rPr>
      </w:pPr>
    </w:p>
    <w:p w14:paraId="4963BB17" w14:textId="77777777" w:rsidR="00A340BD" w:rsidRDefault="00CB743D" w:rsidP="00CB743D">
      <w:pPr>
        <w:numPr>
          <w:ilvl w:val="1"/>
          <w:numId w:val="3"/>
        </w:numPr>
        <w:tabs>
          <w:tab w:val="clear" w:pos="792"/>
          <w:tab w:val="num" w:pos="540"/>
        </w:tabs>
        <w:spacing w:line="360" w:lineRule="auto"/>
        <w:ind w:left="540"/>
        <w:rPr>
          <w:b/>
          <w:bCs/>
        </w:rPr>
      </w:pPr>
      <w:bookmarkStart w:id="69" w:name="_Ref155100896"/>
      <w:r w:rsidRPr="00443302">
        <w:rPr>
          <w:rFonts w:hint="cs"/>
          <w:b/>
          <w:bCs/>
          <w:rtl/>
        </w:rPr>
        <w:t xml:space="preserve">שלב </w:t>
      </w:r>
      <w:r>
        <w:rPr>
          <w:rFonts w:hint="cs"/>
          <w:b/>
          <w:bCs/>
          <w:rtl/>
        </w:rPr>
        <w:t>רביעי</w:t>
      </w:r>
      <w:r w:rsidRPr="00443302">
        <w:rPr>
          <w:rFonts w:hint="cs"/>
          <w:b/>
          <w:bCs/>
          <w:rtl/>
        </w:rPr>
        <w:t xml:space="preserve"> </w:t>
      </w:r>
      <w:r w:rsidRPr="00443302">
        <w:rPr>
          <w:b/>
          <w:bCs/>
          <w:rtl/>
        </w:rPr>
        <w:t>–</w:t>
      </w:r>
      <w:r w:rsidRPr="00443302">
        <w:rPr>
          <w:rFonts w:hint="cs"/>
          <w:b/>
          <w:bCs/>
          <w:rtl/>
        </w:rPr>
        <w:t xml:space="preserve"> </w:t>
      </w:r>
      <w:r w:rsidR="00A340BD">
        <w:rPr>
          <w:rFonts w:hint="cs"/>
          <w:b/>
          <w:bCs/>
          <w:rtl/>
        </w:rPr>
        <w:t>שקלול הציון הסופי והכרזה על ההצעות הזוכות.</w:t>
      </w:r>
      <w:bookmarkEnd w:id="69"/>
    </w:p>
    <w:p w14:paraId="27E35B0B" w14:textId="5CF2C2EB" w:rsidR="00AA4B00" w:rsidRPr="0069458C" w:rsidRDefault="00A340BD" w:rsidP="0069458C">
      <w:pPr>
        <w:numPr>
          <w:ilvl w:val="2"/>
          <w:numId w:val="3"/>
        </w:numPr>
        <w:spacing w:line="360" w:lineRule="auto"/>
        <w:jc w:val="both"/>
        <w:rPr>
          <w:b/>
          <w:bCs/>
          <w:rtl/>
        </w:rPr>
      </w:pPr>
      <w:r>
        <w:rPr>
          <w:rFonts w:hint="cs"/>
          <w:rtl/>
        </w:rPr>
        <w:t>לכל עו"ד בנפרד</w:t>
      </w:r>
      <w:r w:rsidR="00AA4B00">
        <w:rPr>
          <w:rFonts w:hint="cs"/>
          <w:rtl/>
        </w:rPr>
        <w:t xml:space="preserve"> יש</w:t>
      </w:r>
      <w:r w:rsidR="002B1B23">
        <w:rPr>
          <w:rFonts w:hint="cs"/>
          <w:rtl/>
        </w:rPr>
        <w:t>ו</w:t>
      </w:r>
      <w:r w:rsidR="00AA4B00">
        <w:rPr>
          <w:rFonts w:hint="cs"/>
          <w:rtl/>
        </w:rPr>
        <w:t>קלל ציון האיכות המצרפי (מתוך עד 200 נקודות אפשריות).</w:t>
      </w:r>
    </w:p>
    <w:p w14:paraId="2E25847A" w14:textId="77BB6407" w:rsidR="004C6962" w:rsidRPr="00AB546B" w:rsidRDefault="00AA4B00" w:rsidP="0069458C">
      <w:pPr>
        <w:numPr>
          <w:ilvl w:val="2"/>
          <w:numId w:val="3"/>
        </w:numPr>
        <w:spacing w:line="360" w:lineRule="auto"/>
        <w:jc w:val="both"/>
        <w:rPr>
          <w:b/>
          <w:bCs/>
        </w:rPr>
      </w:pPr>
      <w:r>
        <w:rPr>
          <w:rFonts w:hint="cs"/>
          <w:rtl/>
        </w:rPr>
        <w:t>בכל אחד מהאזורים בנפרד</w:t>
      </w:r>
      <w:r w:rsidR="006C5064">
        <w:rPr>
          <w:rFonts w:hint="cs"/>
          <w:rtl/>
        </w:rPr>
        <w:t>,</w:t>
      </w:r>
      <w:r w:rsidR="00083AC5">
        <w:rPr>
          <w:rFonts w:hint="cs"/>
          <w:rtl/>
        </w:rPr>
        <w:t xml:space="preserve"> יבחרו עד 8 עו"ד בעלי הציון הגבוה ביותר</w:t>
      </w:r>
      <w:r w:rsidR="00AB546B">
        <w:rPr>
          <w:rFonts w:hint="cs"/>
          <w:rtl/>
        </w:rPr>
        <w:t>.</w:t>
      </w:r>
    </w:p>
    <w:p w14:paraId="7C03E18C" w14:textId="50EBA0EA" w:rsidR="00AB546B" w:rsidRDefault="002B599B" w:rsidP="00EA20D3">
      <w:pPr>
        <w:pStyle w:val="aff5"/>
        <w:keepNext/>
        <w:keepLines/>
        <w:numPr>
          <w:ilvl w:val="2"/>
          <w:numId w:val="3"/>
        </w:numPr>
        <w:spacing w:line="360" w:lineRule="auto"/>
        <w:jc w:val="both"/>
        <w:rPr>
          <w:rFonts w:ascii="Times New (W1)" w:hAnsi="Times New (W1)" w:cs="David"/>
        </w:rPr>
      </w:pPr>
      <w:r w:rsidRPr="00625ED1">
        <w:rPr>
          <w:rFonts w:ascii="Times New (W1)" w:hAnsi="Times New (W1)" w:cs="David" w:hint="cs"/>
          <w:rtl/>
        </w:rPr>
        <w:lastRenderedPageBreak/>
        <w:t xml:space="preserve">ככל ומי מעו"ד </w:t>
      </w:r>
      <w:r w:rsidR="00546C23" w:rsidRPr="00625ED1">
        <w:rPr>
          <w:rFonts w:ascii="Times New (W1)" w:hAnsi="Times New (W1)" w:cs="David" w:hint="cs"/>
          <w:rtl/>
        </w:rPr>
        <w:t>המוצעים נמצא כזוכה בשלושה אזורים</w:t>
      </w:r>
      <w:r w:rsidR="006903A9" w:rsidRPr="00625ED1">
        <w:rPr>
          <w:rFonts w:ascii="Times New (W1)" w:hAnsi="Times New (W1)" w:cs="David" w:hint="cs"/>
          <w:rtl/>
        </w:rPr>
        <w:t xml:space="preserve">, יהיה המשרד רשאי להסירו מרשימת הזוכים באזור שבו </w:t>
      </w:r>
      <w:r w:rsidR="00A752E9" w:rsidRPr="00625ED1">
        <w:rPr>
          <w:rFonts w:ascii="Times New (W1)" w:hAnsi="Times New (W1)" w:cs="David" w:hint="cs"/>
          <w:rtl/>
        </w:rPr>
        <w:t>הסרתו מהרשימה תכניס את העו"ד</w:t>
      </w:r>
      <w:r w:rsidR="000476E8" w:rsidRPr="00625ED1">
        <w:rPr>
          <w:rFonts w:ascii="Times New (W1)" w:hAnsi="Times New (W1)" w:cs="David" w:hint="cs"/>
          <w:rtl/>
        </w:rPr>
        <w:t xml:space="preserve"> הבא בתור</w:t>
      </w:r>
      <w:r w:rsidR="00A752E9" w:rsidRPr="00625ED1">
        <w:rPr>
          <w:rFonts w:ascii="Times New (W1)" w:hAnsi="Times New (W1)" w:cs="David" w:hint="cs"/>
          <w:rtl/>
        </w:rPr>
        <w:t xml:space="preserve"> בעל הציון הגבוה ביותר לרשימה הזוכה.</w:t>
      </w:r>
      <w:r w:rsidR="006903A9" w:rsidRPr="00625ED1">
        <w:rPr>
          <w:rFonts w:ascii="Times New (W1)" w:hAnsi="Times New (W1)" w:cs="David" w:hint="cs"/>
          <w:rtl/>
        </w:rPr>
        <w:t xml:space="preserve"> </w:t>
      </w:r>
      <w:bookmarkStart w:id="70" w:name="_Ref98157991"/>
      <w:bookmarkEnd w:id="63"/>
    </w:p>
    <w:p w14:paraId="43AE3A29" w14:textId="62105CE3" w:rsidR="00625ED1" w:rsidRPr="00625ED1" w:rsidRDefault="00625ED1" w:rsidP="00EA20D3">
      <w:pPr>
        <w:pStyle w:val="aff5"/>
        <w:keepNext/>
        <w:keepLines/>
        <w:numPr>
          <w:ilvl w:val="2"/>
          <w:numId w:val="3"/>
        </w:numPr>
        <w:spacing w:line="360" w:lineRule="auto"/>
        <w:jc w:val="both"/>
        <w:rPr>
          <w:rFonts w:ascii="Times New (W1)" w:hAnsi="Times New (W1)" w:cs="David"/>
        </w:rPr>
      </w:pPr>
      <w:r w:rsidRPr="00AB546B">
        <w:rPr>
          <w:rFonts w:ascii="Times New (W1)" w:hAnsi="Times New (W1)" w:cs="David" w:hint="cs"/>
          <w:rtl/>
        </w:rPr>
        <w:t xml:space="preserve">הצעות בעלות ציון זהה - </w:t>
      </w:r>
      <w:r w:rsidRPr="00AB546B">
        <w:rPr>
          <w:rFonts w:ascii="Times New (W1)" w:hAnsi="Times New (W1)" w:cs="David" w:hint="eastAsia"/>
          <w:rtl/>
        </w:rPr>
        <w:t>במ</w:t>
      </w:r>
      <w:r w:rsidRPr="00AB546B">
        <w:rPr>
          <w:rFonts w:ascii="Times New (W1)" w:hAnsi="Times New (W1)" w:cs="David" w:hint="cs"/>
          <w:rtl/>
        </w:rPr>
        <w:t>קרה</w:t>
      </w:r>
      <w:r w:rsidRPr="00AB546B">
        <w:rPr>
          <w:rFonts w:ascii="Times New (W1)" w:hAnsi="Times New (W1)" w:cs="David"/>
          <w:rtl/>
        </w:rPr>
        <w:t xml:space="preserve"> </w:t>
      </w:r>
      <w:r w:rsidRPr="00AB546B">
        <w:rPr>
          <w:rFonts w:ascii="Times New (W1)" w:hAnsi="Times New (W1)" w:cs="David" w:hint="cs"/>
          <w:rtl/>
        </w:rPr>
        <w:t>ש</w:t>
      </w:r>
      <w:r w:rsidRPr="00AB546B">
        <w:rPr>
          <w:rFonts w:ascii="Times New (W1)" w:hAnsi="Times New (W1)" w:cs="David" w:hint="eastAsia"/>
          <w:rtl/>
        </w:rPr>
        <w:t>יקבלו</w:t>
      </w:r>
      <w:r w:rsidRPr="00AB546B">
        <w:rPr>
          <w:rFonts w:ascii="Times New (W1)" w:hAnsi="Times New (W1)" w:cs="David"/>
          <w:rtl/>
        </w:rPr>
        <w:t xml:space="preserve"> </w:t>
      </w:r>
      <w:r w:rsidRPr="00AB546B">
        <w:rPr>
          <w:rFonts w:ascii="Times New (W1)" w:hAnsi="Times New (W1)" w:cs="David" w:hint="eastAsia"/>
          <w:rtl/>
        </w:rPr>
        <w:t>שתי</w:t>
      </w:r>
      <w:r w:rsidRPr="00AB546B">
        <w:rPr>
          <w:rFonts w:ascii="Times New (W1)" w:hAnsi="Times New (W1)" w:cs="David"/>
          <w:rtl/>
        </w:rPr>
        <w:t xml:space="preserve"> </w:t>
      </w:r>
      <w:r w:rsidRPr="00AB546B">
        <w:rPr>
          <w:rFonts w:ascii="Times New (W1)" w:hAnsi="Times New (W1)" w:cs="David" w:hint="eastAsia"/>
          <w:rtl/>
        </w:rPr>
        <w:t>הצעות</w:t>
      </w:r>
      <w:r w:rsidRPr="00AB546B">
        <w:rPr>
          <w:rFonts w:ascii="Times New (W1)" w:hAnsi="Times New (W1)" w:cs="David"/>
          <w:rtl/>
        </w:rPr>
        <w:t xml:space="preserve"> </w:t>
      </w:r>
      <w:r w:rsidRPr="00AB546B">
        <w:rPr>
          <w:rFonts w:ascii="Times New (W1)" w:hAnsi="Times New (W1)" w:cs="David" w:hint="cs"/>
          <w:rtl/>
        </w:rPr>
        <w:t>ניקוד איכות שווה</w:t>
      </w:r>
      <w:r w:rsidRPr="00AB546B">
        <w:rPr>
          <w:rFonts w:ascii="Times New (W1)" w:hAnsi="Times New (W1)" w:cs="David"/>
          <w:rtl/>
        </w:rPr>
        <w:t xml:space="preserve"> </w:t>
      </w:r>
      <w:r w:rsidRPr="00AB546B">
        <w:rPr>
          <w:rFonts w:ascii="Times New (W1)" w:hAnsi="Times New (W1)" w:cs="David" w:hint="cs"/>
          <w:rtl/>
        </w:rPr>
        <w:t>ו</w:t>
      </w:r>
      <w:r w:rsidRPr="00AB546B">
        <w:rPr>
          <w:rFonts w:ascii="Times New (W1)" w:hAnsi="Times New (W1)" w:cs="David" w:hint="eastAsia"/>
          <w:rtl/>
        </w:rPr>
        <w:t>לאף</w:t>
      </w:r>
      <w:r w:rsidRPr="00AB546B">
        <w:rPr>
          <w:rFonts w:ascii="Times New (W1)" w:hAnsi="Times New (W1)" w:cs="David"/>
          <w:rtl/>
        </w:rPr>
        <w:t xml:space="preserve"> </w:t>
      </w:r>
      <w:r w:rsidRPr="00AB546B">
        <w:rPr>
          <w:rFonts w:ascii="Times New (W1)" w:hAnsi="Times New (W1)" w:cs="David" w:hint="eastAsia"/>
          <w:rtl/>
        </w:rPr>
        <w:t>אחת</w:t>
      </w:r>
      <w:r w:rsidRPr="00AB546B">
        <w:rPr>
          <w:rFonts w:ascii="Times New (W1)" w:hAnsi="Times New (W1)" w:cs="David"/>
          <w:rtl/>
        </w:rPr>
        <w:t xml:space="preserve"> </w:t>
      </w:r>
      <w:r w:rsidRPr="00AB546B">
        <w:rPr>
          <w:rFonts w:ascii="Times New (W1)" w:hAnsi="Times New (W1)" w:cs="David" w:hint="eastAsia"/>
          <w:rtl/>
        </w:rPr>
        <w:t>מהן</w:t>
      </w:r>
      <w:r w:rsidRPr="00AB546B">
        <w:rPr>
          <w:rFonts w:ascii="Times New (W1)" w:hAnsi="Times New (W1)" w:cs="David"/>
          <w:rtl/>
        </w:rPr>
        <w:t xml:space="preserve"> </w:t>
      </w:r>
      <w:r w:rsidRPr="00AB546B">
        <w:rPr>
          <w:rFonts w:ascii="Times New (W1)" w:hAnsi="Times New (W1)" w:cs="David" w:hint="eastAsia"/>
          <w:rtl/>
        </w:rPr>
        <w:t>אין</w:t>
      </w:r>
      <w:r w:rsidRPr="00AB546B">
        <w:rPr>
          <w:rFonts w:ascii="Times New (W1)" w:hAnsi="Times New (W1)" w:cs="David"/>
          <w:rtl/>
        </w:rPr>
        <w:t xml:space="preserve"> "אישור" </w:t>
      </w:r>
      <w:r w:rsidRPr="00AB546B">
        <w:rPr>
          <w:rFonts w:ascii="Times New (W1)" w:hAnsi="Times New (W1)" w:cs="David" w:hint="eastAsia"/>
          <w:rtl/>
        </w:rPr>
        <w:t>או</w:t>
      </w:r>
      <w:r w:rsidRPr="00AB546B">
        <w:rPr>
          <w:rFonts w:ascii="Times New (W1)" w:hAnsi="Times New (W1)" w:cs="David"/>
          <w:rtl/>
        </w:rPr>
        <w:t xml:space="preserve"> "תצהיר" </w:t>
      </w:r>
      <w:r w:rsidRPr="00AB546B">
        <w:rPr>
          <w:rFonts w:ascii="Times New (W1)" w:hAnsi="Times New (W1)" w:cs="David" w:hint="eastAsia"/>
          <w:rtl/>
        </w:rPr>
        <w:t>כאמור</w:t>
      </w:r>
      <w:r w:rsidRPr="00AB546B">
        <w:rPr>
          <w:rFonts w:ascii="Times New (W1)" w:hAnsi="Times New (W1)" w:cs="David" w:hint="cs"/>
          <w:rtl/>
        </w:rPr>
        <w:t xml:space="preserve"> בסעיף </w:t>
      </w:r>
      <w:r w:rsidR="00EF55F0">
        <w:rPr>
          <w:rFonts w:ascii="Times New (W1)" w:hAnsi="Times New (W1)" w:cs="David"/>
        </w:rPr>
        <w:fldChar w:fldCharType="begin"/>
      </w:r>
      <w:r w:rsidR="00EF55F0">
        <w:rPr>
          <w:rFonts w:ascii="Times New (W1)" w:hAnsi="Times New (W1)" w:cs="David"/>
          <w:rtl/>
        </w:rPr>
        <w:instrText xml:space="preserve"> </w:instrText>
      </w:r>
      <w:r w:rsidR="00EF55F0">
        <w:rPr>
          <w:rFonts w:ascii="Times New (W1)" w:hAnsi="Times New (W1)" w:cs="David" w:hint="cs"/>
        </w:rPr>
        <w:instrText>REF</w:instrText>
      </w:r>
      <w:r w:rsidR="00EF55F0">
        <w:rPr>
          <w:rFonts w:ascii="Times New (W1)" w:hAnsi="Times New (W1)" w:cs="David" w:hint="cs"/>
          <w:rtl/>
        </w:rPr>
        <w:instrText xml:space="preserve"> _</w:instrText>
      </w:r>
      <w:r w:rsidR="00EF55F0">
        <w:rPr>
          <w:rFonts w:ascii="Times New (W1)" w:hAnsi="Times New (W1)" w:cs="David" w:hint="cs"/>
        </w:rPr>
        <w:instrText>Ref155101100 \r \h</w:instrText>
      </w:r>
      <w:r w:rsidR="00EF55F0">
        <w:rPr>
          <w:rFonts w:ascii="Times New (W1)" w:hAnsi="Times New (W1)" w:cs="David"/>
          <w:rtl/>
        </w:rPr>
        <w:instrText xml:space="preserve"> </w:instrText>
      </w:r>
      <w:r w:rsidR="00E54251">
        <w:rPr>
          <w:rFonts w:ascii="Times New (W1)" w:hAnsi="Times New (W1)" w:cs="David"/>
        </w:rPr>
        <w:instrText xml:space="preserve"> \* MERGEFORMAT </w:instrText>
      </w:r>
      <w:r w:rsidR="00EF55F0">
        <w:rPr>
          <w:rFonts w:ascii="Times New (W1)" w:hAnsi="Times New (W1)" w:cs="David"/>
        </w:rPr>
      </w:r>
      <w:r w:rsidR="00EF55F0">
        <w:rPr>
          <w:rFonts w:ascii="Times New (W1)" w:hAnsi="Times New (W1)" w:cs="David"/>
        </w:rPr>
        <w:fldChar w:fldCharType="separate"/>
      </w:r>
      <w:r w:rsidR="00D718C6">
        <w:rPr>
          <w:rFonts w:ascii="Times New (W1)" w:hAnsi="Times New (W1)" w:cs="David"/>
          <w:rtl/>
        </w:rPr>
        <w:t>‏9.4.6</w:t>
      </w:r>
      <w:r w:rsidR="00EF55F0">
        <w:rPr>
          <w:rFonts w:ascii="Times New (W1)" w:hAnsi="Times New (W1)" w:cs="David"/>
        </w:rPr>
        <w:fldChar w:fldCharType="end"/>
      </w:r>
      <w:r w:rsidRPr="00AB546B">
        <w:rPr>
          <w:rFonts w:ascii="Times New (W1)" w:hAnsi="Times New (W1)" w:cs="David"/>
          <w:rtl/>
        </w:rPr>
        <w:t xml:space="preserve">, </w:t>
      </w:r>
      <w:r w:rsidRPr="00AB546B">
        <w:rPr>
          <w:rFonts w:ascii="Times New (W1)" w:hAnsi="Times New (W1)" w:cs="David" w:hint="cs"/>
          <w:rtl/>
        </w:rPr>
        <w:t>ולדירוגן ישנה משמעות לגבי זכיית המציעים בהליך, יועדף המציע בעלי הציון הגבוה יותר בשלב הריאיון</w:t>
      </w:r>
      <w:r w:rsidR="00FA0474">
        <w:rPr>
          <w:rFonts w:ascii="Times New (W1)" w:hAnsi="Times New (W1)" w:cs="David" w:hint="cs"/>
          <w:rtl/>
        </w:rPr>
        <w:t>.</w:t>
      </w:r>
    </w:p>
    <w:p w14:paraId="76582C9A" w14:textId="5C1B616A" w:rsidR="0027163C" w:rsidRPr="006E7223" w:rsidRDefault="0027163C" w:rsidP="0027163C">
      <w:pPr>
        <w:pStyle w:val="aff5"/>
        <w:keepNext/>
        <w:keepLines/>
        <w:numPr>
          <w:ilvl w:val="2"/>
          <w:numId w:val="3"/>
        </w:numPr>
        <w:spacing w:line="360" w:lineRule="auto"/>
        <w:jc w:val="both"/>
        <w:rPr>
          <w:rFonts w:ascii="David" w:hAnsi="David" w:cs="David"/>
          <w:lang w:eastAsia="he-IL"/>
        </w:rPr>
      </w:pPr>
      <w:r w:rsidRPr="00DD50EB">
        <w:rPr>
          <w:rFonts w:ascii="Times New (W1)" w:hAnsi="Times New (W1)" w:cs="David"/>
          <w:b/>
          <w:bCs/>
          <w:rtl/>
        </w:rPr>
        <w:t>כשיר נוסף" או "כשירים נוספים" - המזמין רשאי לקבוע כי המציעים שלא נבחרו כזוכים</w:t>
      </w:r>
      <w:r w:rsidRPr="006E7223">
        <w:rPr>
          <w:rFonts w:ascii="David" w:hAnsi="David" w:cs="David"/>
          <w:rtl/>
          <w:lang w:eastAsia="he-IL"/>
        </w:rPr>
        <w:t xml:space="preserve"> ואילך יוגדרו כ"כשיר נוסף" לפי סדר ד</w:t>
      </w:r>
      <w:r w:rsidR="002B1B23">
        <w:rPr>
          <w:rFonts w:ascii="David" w:hAnsi="David" w:cs="David" w:hint="cs"/>
          <w:rtl/>
          <w:lang w:eastAsia="he-IL"/>
        </w:rPr>
        <w:t>י</w:t>
      </w:r>
      <w:r w:rsidRPr="006E7223">
        <w:rPr>
          <w:rFonts w:ascii="David" w:hAnsi="David" w:cs="David"/>
          <w:rtl/>
          <w:lang w:eastAsia="he-IL"/>
        </w:rPr>
        <w:t>רוגם</w:t>
      </w:r>
      <w:r w:rsidR="00A221E8">
        <w:rPr>
          <w:rFonts w:ascii="David" w:hAnsi="David" w:cs="David" w:hint="cs"/>
          <w:rtl/>
          <w:lang w:eastAsia="he-IL"/>
        </w:rPr>
        <w:t xml:space="preserve"> בכל מחוז בנפרד</w:t>
      </w:r>
      <w:r w:rsidRPr="006E7223">
        <w:rPr>
          <w:rFonts w:ascii="David" w:hAnsi="David" w:cs="David"/>
          <w:rtl/>
          <w:lang w:eastAsia="he-IL"/>
        </w:rPr>
        <w:t>. במידה ויחליט המזמין להפסיק את ההתקשרות עם הזוכה או הזוכים במכרז או שהזוכה לא יעמוד בתנאים המתלים להתקשרות, רשאי המזמין, על פי שיקול דעתו הבלעדי, להתקשר עם ה"כשיר הנוסף" לפי סדר דרוג הצעתם. לצורך כך, הכשירים הנוספים יידרשו להאריך את תוקף הצעתם.</w:t>
      </w:r>
      <w:bookmarkEnd w:id="70"/>
    </w:p>
    <w:p w14:paraId="2FB3F51A" w14:textId="18E18B1B" w:rsidR="0027163C" w:rsidRPr="006E7223" w:rsidRDefault="0027163C" w:rsidP="0027163C">
      <w:pPr>
        <w:pStyle w:val="aff5"/>
        <w:keepNext/>
        <w:keepLines/>
        <w:spacing w:line="360" w:lineRule="auto"/>
        <w:ind w:left="1616"/>
        <w:jc w:val="both"/>
        <w:rPr>
          <w:rFonts w:ascii="David" w:hAnsi="David" w:cs="David"/>
          <w:rtl/>
          <w:lang w:eastAsia="he-IL"/>
        </w:rPr>
      </w:pPr>
      <w:r w:rsidRPr="006E7223">
        <w:rPr>
          <w:rFonts w:ascii="David" w:hAnsi="David" w:cs="David"/>
          <w:rtl/>
          <w:lang w:eastAsia="he-IL"/>
        </w:rPr>
        <w:t xml:space="preserve">במידה ויתקשר המזמין עם "הכשיר הנוסף"  לפי האמור לעיל, יחולו על התקשרות זו כל הכללים לפי מכרז זה. "הכשיר הנוסף" יהיה מחויב להתקשרות עם המזמין בהתאם לתקפות הצעתו. </w:t>
      </w:r>
    </w:p>
    <w:p w14:paraId="7F5E3D22" w14:textId="77777777" w:rsidR="00723CE3" w:rsidRPr="00F65D21" w:rsidRDefault="00836DD8" w:rsidP="00382B89">
      <w:pPr>
        <w:numPr>
          <w:ilvl w:val="2"/>
          <w:numId w:val="3"/>
        </w:numPr>
        <w:spacing w:line="360" w:lineRule="auto"/>
        <w:rPr>
          <w:b/>
          <w:bCs/>
        </w:rPr>
      </w:pPr>
      <w:bookmarkStart w:id="71" w:name="_Ref155101100"/>
      <w:r w:rsidRPr="0087143D">
        <w:rPr>
          <w:rFonts w:hint="eastAsia"/>
          <w:b/>
          <w:bCs/>
          <w:rtl/>
        </w:rPr>
        <w:t>עסק</w:t>
      </w:r>
      <w:r w:rsidRPr="0087143D">
        <w:rPr>
          <w:b/>
          <w:bCs/>
          <w:rtl/>
        </w:rPr>
        <w:t xml:space="preserve"> </w:t>
      </w:r>
      <w:r w:rsidRPr="0087143D">
        <w:rPr>
          <w:rFonts w:hint="eastAsia"/>
          <w:b/>
          <w:bCs/>
          <w:rtl/>
        </w:rPr>
        <w:t>בשליטת</w:t>
      </w:r>
      <w:r w:rsidRPr="0087143D">
        <w:rPr>
          <w:b/>
          <w:bCs/>
          <w:rtl/>
        </w:rPr>
        <w:t xml:space="preserve"> </w:t>
      </w:r>
      <w:r w:rsidRPr="0087143D">
        <w:rPr>
          <w:rFonts w:hint="eastAsia"/>
          <w:b/>
          <w:bCs/>
          <w:rtl/>
        </w:rPr>
        <w:t>אישה</w:t>
      </w:r>
      <w:r w:rsidRPr="0087143D">
        <w:rPr>
          <w:b/>
          <w:bCs/>
          <w:rtl/>
        </w:rPr>
        <w:br/>
      </w:r>
      <w:r w:rsidRPr="0087143D">
        <w:rPr>
          <w:rFonts w:hint="eastAsia"/>
          <w:rtl/>
        </w:rPr>
        <w:t>על</w:t>
      </w:r>
      <w:r w:rsidRPr="0087143D">
        <w:rPr>
          <w:rtl/>
        </w:rPr>
        <w:t xml:space="preserve"> </w:t>
      </w:r>
      <w:r w:rsidRPr="0087143D">
        <w:rPr>
          <w:rFonts w:hint="eastAsia"/>
          <w:rtl/>
        </w:rPr>
        <w:t>מציע</w:t>
      </w:r>
      <w:r w:rsidRPr="0087143D">
        <w:rPr>
          <w:rtl/>
        </w:rPr>
        <w:t xml:space="preserve"> </w:t>
      </w:r>
      <w:r w:rsidRPr="0087143D">
        <w:rPr>
          <w:rFonts w:hint="eastAsia"/>
          <w:rtl/>
        </w:rPr>
        <w:t>העונה</w:t>
      </w:r>
      <w:r w:rsidRPr="0087143D">
        <w:rPr>
          <w:rtl/>
        </w:rPr>
        <w:t xml:space="preserve"> </w:t>
      </w:r>
      <w:r w:rsidRPr="0087143D">
        <w:rPr>
          <w:rFonts w:hint="eastAsia"/>
          <w:rtl/>
        </w:rPr>
        <w:t>על</w:t>
      </w:r>
      <w:r w:rsidRPr="0087143D">
        <w:rPr>
          <w:rtl/>
        </w:rPr>
        <w:t xml:space="preserve"> </w:t>
      </w:r>
      <w:r w:rsidRPr="0087143D">
        <w:rPr>
          <w:rFonts w:hint="eastAsia"/>
          <w:rtl/>
        </w:rPr>
        <w:t>הדרישות</w:t>
      </w:r>
      <w:r w:rsidRPr="0087143D">
        <w:rPr>
          <w:rtl/>
        </w:rPr>
        <w:t xml:space="preserve"> </w:t>
      </w:r>
      <w:r w:rsidRPr="0087143D">
        <w:rPr>
          <w:rFonts w:hint="eastAsia"/>
          <w:rtl/>
        </w:rPr>
        <w:t>לתיקון</w:t>
      </w:r>
      <w:r w:rsidRPr="0087143D">
        <w:rPr>
          <w:rtl/>
        </w:rPr>
        <w:t xml:space="preserve"> </w:t>
      </w:r>
      <w:r w:rsidRPr="0087143D">
        <w:rPr>
          <w:rFonts w:hint="eastAsia"/>
          <w:rtl/>
        </w:rPr>
        <w:t>לחוק</w:t>
      </w:r>
      <w:r w:rsidRPr="0087143D">
        <w:rPr>
          <w:rtl/>
        </w:rPr>
        <w:t xml:space="preserve"> </w:t>
      </w:r>
      <w:r w:rsidRPr="0087143D">
        <w:rPr>
          <w:rFonts w:hint="eastAsia"/>
          <w:rtl/>
        </w:rPr>
        <w:t>חובת</w:t>
      </w:r>
      <w:r w:rsidRPr="0087143D">
        <w:rPr>
          <w:rtl/>
        </w:rPr>
        <w:t xml:space="preserve"> </w:t>
      </w:r>
      <w:r w:rsidRPr="0087143D">
        <w:rPr>
          <w:rFonts w:hint="eastAsia"/>
          <w:rtl/>
        </w:rPr>
        <w:t>מכרזים</w:t>
      </w:r>
      <w:r w:rsidRPr="0087143D">
        <w:rPr>
          <w:rtl/>
        </w:rPr>
        <w:t xml:space="preserve"> (מספר 15) </w:t>
      </w:r>
      <w:r w:rsidRPr="0087143D">
        <w:rPr>
          <w:rFonts w:hint="eastAsia"/>
          <w:rtl/>
        </w:rPr>
        <w:t>התשס</w:t>
      </w:r>
      <w:r w:rsidRPr="0087143D">
        <w:rPr>
          <w:rtl/>
        </w:rPr>
        <w:t xml:space="preserve">"ג-2002 (להלן: "התיקון </w:t>
      </w:r>
      <w:r w:rsidRPr="0087143D">
        <w:rPr>
          <w:rFonts w:hint="eastAsia"/>
          <w:rtl/>
        </w:rPr>
        <w:t>לחוק</w:t>
      </w:r>
      <w:r w:rsidRPr="0087143D">
        <w:rPr>
          <w:rtl/>
        </w:rPr>
        <w:t xml:space="preserve"> </w:t>
      </w:r>
      <w:r w:rsidRPr="0087143D">
        <w:rPr>
          <w:rFonts w:hint="eastAsia"/>
          <w:rtl/>
        </w:rPr>
        <w:t>המכרזים</w:t>
      </w:r>
      <w:r w:rsidRPr="0087143D">
        <w:rPr>
          <w:rtl/>
        </w:rPr>
        <w:t xml:space="preserve">") </w:t>
      </w:r>
      <w:r w:rsidRPr="0087143D">
        <w:rPr>
          <w:rFonts w:hint="eastAsia"/>
          <w:rtl/>
        </w:rPr>
        <w:t>לעניין</w:t>
      </w:r>
      <w:r w:rsidRPr="0087143D">
        <w:rPr>
          <w:rtl/>
        </w:rPr>
        <w:t xml:space="preserve"> </w:t>
      </w:r>
      <w:r w:rsidRPr="0087143D">
        <w:rPr>
          <w:rFonts w:hint="eastAsia"/>
          <w:rtl/>
        </w:rPr>
        <w:t>עידוד</w:t>
      </w:r>
      <w:r w:rsidRPr="0087143D">
        <w:rPr>
          <w:rtl/>
        </w:rPr>
        <w:t xml:space="preserve"> </w:t>
      </w:r>
      <w:r w:rsidRPr="0087143D">
        <w:rPr>
          <w:rFonts w:hint="eastAsia"/>
          <w:rtl/>
        </w:rPr>
        <w:t>נשים</w:t>
      </w:r>
      <w:r w:rsidRPr="0087143D">
        <w:rPr>
          <w:rtl/>
        </w:rPr>
        <w:t xml:space="preserve"> </w:t>
      </w:r>
      <w:r w:rsidRPr="0087143D">
        <w:rPr>
          <w:rFonts w:hint="eastAsia"/>
          <w:rtl/>
        </w:rPr>
        <w:t>בעסקים</w:t>
      </w:r>
      <w:r w:rsidRPr="0087143D">
        <w:rPr>
          <w:rtl/>
        </w:rPr>
        <w:t xml:space="preserve">, </w:t>
      </w:r>
      <w:r w:rsidRPr="0087143D">
        <w:rPr>
          <w:rFonts w:hint="eastAsia"/>
          <w:rtl/>
        </w:rPr>
        <w:t>להגיש</w:t>
      </w:r>
      <w:r w:rsidRPr="0087143D">
        <w:rPr>
          <w:rtl/>
        </w:rPr>
        <w:t xml:space="preserve"> </w:t>
      </w:r>
      <w:r w:rsidRPr="0087143D">
        <w:rPr>
          <w:rFonts w:hint="eastAsia"/>
          <w:rtl/>
        </w:rPr>
        <w:t>אישור</w:t>
      </w:r>
      <w:r w:rsidRPr="0087143D">
        <w:rPr>
          <w:rtl/>
        </w:rPr>
        <w:t xml:space="preserve"> </w:t>
      </w:r>
      <w:r w:rsidRPr="0087143D">
        <w:rPr>
          <w:rFonts w:hint="eastAsia"/>
          <w:rtl/>
        </w:rPr>
        <w:t>ותצהיר</w:t>
      </w:r>
      <w:r w:rsidRPr="0087143D">
        <w:rPr>
          <w:rtl/>
        </w:rPr>
        <w:t xml:space="preserve"> </w:t>
      </w:r>
      <w:r w:rsidRPr="0087143D">
        <w:rPr>
          <w:rFonts w:hint="eastAsia"/>
          <w:rtl/>
        </w:rPr>
        <w:t>לפיו</w:t>
      </w:r>
      <w:r w:rsidRPr="0087143D">
        <w:rPr>
          <w:rtl/>
        </w:rPr>
        <w:t xml:space="preserve"> </w:t>
      </w:r>
      <w:r w:rsidRPr="0087143D">
        <w:rPr>
          <w:rFonts w:hint="eastAsia"/>
          <w:rtl/>
        </w:rPr>
        <w:t>העסק</w:t>
      </w:r>
      <w:r w:rsidRPr="0087143D">
        <w:rPr>
          <w:rtl/>
        </w:rPr>
        <w:t xml:space="preserve"> </w:t>
      </w:r>
      <w:r w:rsidRPr="0087143D">
        <w:rPr>
          <w:rFonts w:hint="eastAsia"/>
          <w:rtl/>
        </w:rPr>
        <w:t>הוא</w:t>
      </w:r>
      <w:r w:rsidRPr="0087143D">
        <w:rPr>
          <w:rtl/>
        </w:rPr>
        <w:t xml:space="preserve"> </w:t>
      </w:r>
      <w:r w:rsidRPr="0087143D">
        <w:rPr>
          <w:rFonts w:hint="eastAsia"/>
          <w:rtl/>
        </w:rPr>
        <w:t>בשליטת</w:t>
      </w:r>
      <w:r w:rsidRPr="0087143D">
        <w:rPr>
          <w:rtl/>
        </w:rPr>
        <w:t xml:space="preserve"> </w:t>
      </w:r>
      <w:r w:rsidRPr="0087143D">
        <w:rPr>
          <w:rFonts w:hint="eastAsia"/>
          <w:rtl/>
        </w:rPr>
        <w:t>אישה</w:t>
      </w:r>
      <w:r w:rsidRPr="0087143D">
        <w:rPr>
          <w:rtl/>
        </w:rPr>
        <w:t xml:space="preserve"> (על </w:t>
      </w:r>
      <w:r w:rsidRPr="0087143D">
        <w:rPr>
          <w:rFonts w:hint="eastAsia"/>
          <w:rtl/>
        </w:rPr>
        <w:t>משמעותם</w:t>
      </w:r>
      <w:r w:rsidRPr="0087143D">
        <w:rPr>
          <w:rtl/>
        </w:rPr>
        <w:t xml:space="preserve"> </w:t>
      </w:r>
      <w:r w:rsidRPr="0087143D">
        <w:rPr>
          <w:rFonts w:hint="eastAsia"/>
          <w:rtl/>
        </w:rPr>
        <w:t>של</w:t>
      </w:r>
      <w:r w:rsidRPr="0087143D">
        <w:rPr>
          <w:rtl/>
        </w:rPr>
        <w:t xml:space="preserve"> </w:t>
      </w:r>
      <w:r w:rsidRPr="0087143D">
        <w:rPr>
          <w:rFonts w:hint="eastAsia"/>
          <w:rtl/>
        </w:rPr>
        <w:t>המונחים</w:t>
      </w:r>
      <w:r w:rsidRPr="0087143D">
        <w:rPr>
          <w:rtl/>
        </w:rPr>
        <w:t xml:space="preserve"> "עסק"; "עסק </w:t>
      </w:r>
      <w:r w:rsidRPr="0087143D">
        <w:rPr>
          <w:rFonts w:hint="eastAsia"/>
          <w:rtl/>
        </w:rPr>
        <w:t>בשליטת</w:t>
      </w:r>
      <w:r w:rsidRPr="0087143D">
        <w:rPr>
          <w:rtl/>
        </w:rPr>
        <w:t xml:space="preserve"> </w:t>
      </w:r>
      <w:r w:rsidRPr="0087143D">
        <w:rPr>
          <w:rFonts w:hint="eastAsia"/>
          <w:rtl/>
        </w:rPr>
        <w:t>אישה</w:t>
      </w:r>
      <w:r w:rsidRPr="0087143D">
        <w:rPr>
          <w:rtl/>
        </w:rPr>
        <w:t xml:space="preserve">"; "אישור"; </w:t>
      </w:r>
      <w:r w:rsidRPr="0087143D">
        <w:rPr>
          <w:rFonts w:hint="eastAsia"/>
          <w:rtl/>
        </w:rPr>
        <w:t>ו</w:t>
      </w:r>
      <w:r w:rsidRPr="0087143D">
        <w:rPr>
          <w:rtl/>
        </w:rPr>
        <w:t>"תצהיר</w:t>
      </w:r>
      <w:r w:rsidR="00685590">
        <w:rPr>
          <w:rFonts w:hint="cs"/>
          <w:rtl/>
        </w:rPr>
        <w:t>",</w:t>
      </w:r>
      <w:r w:rsidRPr="0087143D">
        <w:rPr>
          <w:rtl/>
        </w:rPr>
        <w:t xml:space="preserve"> </w:t>
      </w:r>
      <w:r w:rsidRPr="0087143D">
        <w:rPr>
          <w:rFonts w:hint="eastAsia"/>
          <w:rtl/>
        </w:rPr>
        <w:t>ראה</w:t>
      </w:r>
      <w:r w:rsidRPr="0087143D">
        <w:rPr>
          <w:rtl/>
        </w:rPr>
        <w:t xml:space="preserve"> </w:t>
      </w:r>
      <w:r w:rsidRPr="0087143D">
        <w:rPr>
          <w:rFonts w:hint="eastAsia"/>
          <w:rtl/>
        </w:rPr>
        <w:t>התיקון</w:t>
      </w:r>
      <w:r w:rsidRPr="0087143D">
        <w:rPr>
          <w:rtl/>
        </w:rPr>
        <w:t xml:space="preserve"> </w:t>
      </w:r>
      <w:r w:rsidRPr="0087143D">
        <w:rPr>
          <w:rFonts w:hint="eastAsia"/>
          <w:rtl/>
        </w:rPr>
        <w:t>לחוק</w:t>
      </w:r>
      <w:r w:rsidRPr="0087143D">
        <w:rPr>
          <w:rtl/>
        </w:rPr>
        <w:t xml:space="preserve"> </w:t>
      </w:r>
      <w:r w:rsidRPr="0087143D">
        <w:rPr>
          <w:rFonts w:hint="eastAsia"/>
          <w:rtl/>
        </w:rPr>
        <w:t>המכרזים</w:t>
      </w:r>
      <w:r w:rsidRPr="0087143D">
        <w:rPr>
          <w:rtl/>
        </w:rPr>
        <w:t>).</w:t>
      </w:r>
      <w:r w:rsidRPr="0087143D">
        <w:rPr>
          <w:rtl/>
        </w:rPr>
        <w:br/>
      </w:r>
      <w:r w:rsidRPr="0087143D">
        <w:rPr>
          <w:rFonts w:hint="eastAsia"/>
          <w:rtl/>
        </w:rPr>
        <w:t>על</w:t>
      </w:r>
      <w:r w:rsidRPr="0087143D">
        <w:rPr>
          <w:rtl/>
        </w:rPr>
        <w:t xml:space="preserve"> </w:t>
      </w:r>
      <w:r w:rsidRPr="0087143D">
        <w:rPr>
          <w:rFonts w:hint="eastAsia"/>
          <w:rtl/>
        </w:rPr>
        <w:t>פי</w:t>
      </w:r>
      <w:r w:rsidRPr="0087143D">
        <w:rPr>
          <w:rtl/>
        </w:rPr>
        <w:t xml:space="preserve"> </w:t>
      </w:r>
      <w:r w:rsidRPr="0087143D">
        <w:rPr>
          <w:rFonts w:hint="eastAsia"/>
          <w:rtl/>
        </w:rPr>
        <w:t>התיקון</w:t>
      </w:r>
      <w:r w:rsidRPr="0087143D">
        <w:rPr>
          <w:rtl/>
        </w:rPr>
        <w:t xml:space="preserve"> </w:t>
      </w:r>
      <w:r w:rsidRPr="0087143D">
        <w:rPr>
          <w:rFonts w:hint="eastAsia"/>
          <w:rtl/>
        </w:rPr>
        <w:t>לחוק</w:t>
      </w:r>
      <w:r w:rsidRPr="0087143D">
        <w:rPr>
          <w:rtl/>
        </w:rPr>
        <w:t xml:space="preserve"> </w:t>
      </w:r>
      <w:r w:rsidRPr="0087143D">
        <w:rPr>
          <w:rFonts w:hint="eastAsia"/>
          <w:rtl/>
        </w:rPr>
        <w:t>המכרזים</w:t>
      </w:r>
      <w:r w:rsidRPr="0087143D">
        <w:rPr>
          <w:rtl/>
        </w:rPr>
        <w:t xml:space="preserve">, </w:t>
      </w:r>
      <w:r w:rsidRPr="0087143D">
        <w:rPr>
          <w:rFonts w:hint="eastAsia"/>
          <w:rtl/>
        </w:rPr>
        <w:t>לאחר</w:t>
      </w:r>
      <w:r w:rsidRPr="0087143D">
        <w:rPr>
          <w:rtl/>
        </w:rPr>
        <w:t xml:space="preserve"> </w:t>
      </w:r>
      <w:r w:rsidRPr="0087143D">
        <w:rPr>
          <w:rFonts w:hint="eastAsia"/>
          <w:rtl/>
        </w:rPr>
        <w:t>שקלול</w:t>
      </w:r>
      <w:r w:rsidRPr="0087143D">
        <w:rPr>
          <w:rtl/>
        </w:rPr>
        <w:t xml:space="preserve"> </w:t>
      </w:r>
      <w:r w:rsidRPr="0087143D">
        <w:rPr>
          <w:rFonts w:hint="eastAsia"/>
          <w:rtl/>
        </w:rPr>
        <w:t>התוצאות</w:t>
      </w:r>
      <w:r w:rsidRPr="0087143D">
        <w:rPr>
          <w:rtl/>
        </w:rPr>
        <w:t xml:space="preserve">, </w:t>
      </w:r>
      <w:r w:rsidRPr="0087143D">
        <w:rPr>
          <w:rFonts w:hint="eastAsia"/>
          <w:rtl/>
        </w:rPr>
        <w:t>אם</w:t>
      </w:r>
      <w:r w:rsidRPr="0087143D">
        <w:rPr>
          <w:rtl/>
        </w:rPr>
        <w:t xml:space="preserve"> </w:t>
      </w:r>
      <w:r w:rsidRPr="0087143D">
        <w:rPr>
          <w:rFonts w:hint="eastAsia"/>
          <w:rtl/>
        </w:rPr>
        <w:t>קיבלו</w:t>
      </w:r>
      <w:r w:rsidRPr="0087143D">
        <w:rPr>
          <w:rtl/>
        </w:rPr>
        <w:t xml:space="preserve"> </w:t>
      </w:r>
      <w:r w:rsidRPr="0087143D">
        <w:rPr>
          <w:rFonts w:hint="eastAsia"/>
          <w:rtl/>
        </w:rPr>
        <w:t>שתי</w:t>
      </w:r>
      <w:r w:rsidRPr="0087143D">
        <w:rPr>
          <w:rtl/>
        </w:rPr>
        <w:t xml:space="preserve"> </w:t>
      </w:r>
      <w:r w:rsidRPr="0087143D">
        <w:rPr>
          <w:rFonts w:hint="eastAsia"/>
          <w:rtl/>
        </w:rPr>
        <w:t>הצעות</w:t>
      </w:r>
      <w:r w:rsidRPr="0087143D">
        <w:rPr>
          <w:rtl/>
        </w:rPr>
        <w:t xml:space="preserve"> </w:t>
      </w:r>
      <w:r w:rsidRPr="0087143D">
        <w:rPr>
          <w:rFonts w:hint="eastAsia"/>
          <w:rtl/>
        </w:rPr>
        <w:t>או</w:t>
      </w:r>
      <w:r w:rsidRPr="0087143D">
        <w:rPr>
          <w:rtl/>
        </w:rPr>
        <w:t xml:space="preserve"> </w:t>
      </w:r>
      <w:r w:rsidRPr="0087143D">
        <w:rPr>
          <w:rFonts w:hint="eastAsia"/>
          <w:rtl/>
        </w:rPr>
        <w:t>יותר</w:t>
      </w:r>
      <w:r w:rsidRPr="0087143D">
        <w:rPr>
          <w:rtl/>
        </w:rPr>
        <w:t xml:space="preserve"> </w:t>
      </w:r>
      <w:r w:rsidRPr="0087143D">
        <w:rPr>
          <w:rFonts w:hint="eastAsia"/>
          <w:rtl/>
        </w:rPr>
        <w:t>תוצאה</w:t>
      </w:r>
      <w:r w:rsidRPr="0087143D">
        <w:rPr>
          <w:rtl/>
        </w:rPr>
        <w:t xml:space="preserve"> </w:t>
      </w:r>
      <w:r w:rsidRPr="0087143D">
        <w:rPr>
          <w:rFonts w:hint="eastAsia"/>
          <w:rtl/>
        </w:rPr>
        <w:t>משוקללת</w:t>
      </w:r>
      <w:r w:rsidRPr="0087143D">
        <w:rPr>
          <w:rtl/>
        </w:rPr>
        <w:t xml:space="preserve"> </w:t>
      </w:r>
      <w:r w:rsidRPr="0087143D">
        <w:rPr>
          <w:rFonts w:hint="eastAsia"/>
          <w:rtl/>
        </w:rPr>
        <w:t>זהה</w:t>
      </w:r>
      <w:r w:rsidRPr="0087143D">
        <w:rPr>
          <w:rtl/>
        </w:rPr>
        <w:t xml:space="preserve"> </w:t>
      </w:r>
      <w:r w:rsidRPr="0087143D">
        <w:rPr>
          <w:rFonts w:hint="eastAsia"/>
          <w:rtl/>
        </w:rPr>
        <w:t>שהיא</w:t>
      </w:r>
      <w:r w:rsidRPr="0087143D">
        <w:rPr>
          <w:rtl/>
        </w:rPr>
        <w:t xml:space="preserve"> </w:t>
      </w:r>
      <w:r w:rsidRPr="0087143D">
        <w:rPr>
          <w:rFonts w:hint="eastAsia"/>
          <w:rtl/>
        </w:rPr>
        <w:t>התוצאה</w:t>
      </w:r>
      <w:r w:rsidRPr="0087143D">
        <w:rPr>
          <w:rtl/>
        </w:rPr>
        <w:t xml:space="preserve"> </w:t>
      </w:r>
      <w:r w:rsidRPr="0087143D">
        <w:rPr>
          <w:rFonts w:hint="eastAsia"/>
          <w:rtl/>
        </w:rPr>
        <w:t>הגבוהה</w:t>
      </w:r>
      <w:r w:rsidRPr="0087143D">
        <w:rPr>
          <w:rtl/>
        </w:rPr>
        <w:t xml:space="preserve"> </w:t>
      </w:r>
      <w:r w:rsidRPr="0087143D">
        <w:rPr>
          <w:rFonts w:hint="eastAsia"/>
          <w:rtl/>
        </w:rPr>
        <w:t>ביותר</w:t>
      </w:r>
      <w:r w:rsidRPr="0087143D">
        <w:rPr>
          <w:rtl/>
        </w:rPr>
        <w:t xml:space="preserve">, </w:t>
      </w:r>
      <w:r w:rsidRPr="0087143D">
        <w:rPr>
          <w:rFonts w:hint="eastAsia"/>
          <w:rtl/>
        </w:rPr>
        <w:t>ואחת</w:t>
      </w:r>
      <w:r w:rsidRPr="0087143D">
        <w:rPr>
          <w:rtl/>
        </w:rPr>
        <w:t xml:space="preserve"> </w:t>
      </w:r>
      <w:r w:rsidRPr="0087143D">
        <w:rPr>
          <w:rFonts w:hint="eastAsia"/>
          <w:rtl/>
        </w:rPr>
        <w:t>מן</w:t>
      </w:r>
      <w:r w:rsidRPr="0087143D">
        <w:rPr>
          <w:rtl/>
        </w:rPr>
        <w:t xml:space="preserve"> </w:t>
      </w:r>
      <w:r w:rsidRPr="0087143D">
        <w:rPr>
          <w:rFonts w:hint="eastAsia"/>
          <w:rtl/>
        </w:rPr>
        <w:t>ההצעות</w:t>
      </w:r>
      <w:r w:rsidRPr="0087143D">
        <w:rPr>
          <w:rtl/>
        </w:rPr>
        <w:t xml:space="preserve"> </w:t>
      </w:r>
      <w:r w:rsidRPr="0087143D">
        <w:rPr>
          <w:rFonts w:hint="eastAsia"/>
          <w:rtl/>
        </w:rPr>
        <w:t>היא</w:t>
      </w:r>
      <w:r w:rsidRPr="0087143D">
        <w:rPr>
          <w:rtl/>
        </w:rPr>
        <w:t xml:space="preserve"> </w:t>
      </w:r>
      <w:r w:rsidRPr="0087143D">
        <w:rPr>
          <w:rFonts w:hint="eastAsia"/>
          <w:rtl/>
        </w:rPr>
        <w:t>עסק</w:t>
      </w:r>
      <w:r w:rsidRPr="0087143D">
        <w:rPr>
          <w:rtl/>
        </w:rPr>
        <w:t xml:space="preserve"> </w:t>
      </w:r>
      <w:r w:rsidRPr="0087143D">
        <w:rPr>
          <w:rFonts w:hint="eastAsia"/>
          <w:rtl/>
        </w:rPr>
        <w:t>בשליטת</w:t>
      </w:r>
      <w:r w:rsidRPr="0087143D">
        <w:rPr>
          <w:rtl/>
        </w:rPr>
        <w:t xml:space="preserve"> </w:t>
      </w:r>
      <w:r w:rsidRPr="0087143D">
        <w:rPr>
          <w:rFonts w:hint="eastAsia"/>
          <w:rtl/>
        </w:rPr>
        <w:t>אישה</w:t>
      </w:r>
      <w:r w:rsidRPr="0087143D">
        <w:rPr>
          <w:rtl/>
        </w:rPr>
        <w:t xml:space="preserve">, </w:t>
      </w:r>
      <w:r w:rsidRPr="0087143D">
        <w:rPr>
          <w:rFonts w:hint="eastAsia"/>
          <w:rtl/>
        </w:rPr>
        <w:t>תיבחר</w:t>
      </w:r>
      <w:r w:rsidRPr="0087143D">
        <w:rPr>
          <w:rtl/>
        </w:rPr>
        <w:t xml:space="preserve"> </w:t>
      </w:r>
      <w:r w:rsidRPr="0087143D">
        <w:rPr>
          <w:rFonts w:hint="eastAsia"/>
          <w:rtl/>
        </w:rPr>
        <w:t>ההצעה</w:t>
      </w:r>
      <w:r w:rsidRPr="0087143D">
        <w:rPr>
          <w:rtl/>
        </w:rPr>
        <w:t xml:space="preserve"> </w:t>
      </w:r>
      <w:r w:rsidRPr="0087143D">
        <w:rPr>
          <w:rFonts w:hint="eastAsia"/>
          <w:rtl/>
        </w:rPr>
        <w:t>האמורה</w:t>
      </w:r>
      <w:r w:rsidRPr="0087143D">
        <w:rPr>
          <w:rtl/>
        </w:rPr>
        <w:t xml:space="preserve"> </w:t>
      </w:r>
      <w:r w:rsidRPr="0087143D">
        <w:rPr>
          <w:rFonts w:hint="eastAsia"/>
          <w:rtl/>
        </w:rPr>
        <w:t>כזוכה</w:t>
      </w:r>
      <w:r w:rsidRPr="0087143D">
        <w:rPr>
          <w:rtl/>
        </w:rPr>
        <w:t xml:space="preserve"> </w:t>
      </w:r>
      <w:r w:rsidRPr="0087143D">
        <w:rPr>
          <w:rFonts w:hint="eastAsia"/>
          <w:rtl/>
        </w:rPr>
        <w:t>במכרז</w:t>
      </w:r>
      <w:r w:rsidRPr="0087143D">
        <w:rPr>
          <w:rtl/>
        </w:rPr>
        <w:t xml:space="preserve"> </w:t>
      </w:r>
      <w:r w:rsidRPr="0087143D">
        <w:rPr>
          <w:rFonts w:hint="eastAsia"/>
          <w:rtl/>
        </w:rPr>
        <w:t>ובלבד</w:t>
      </w:r>
      <w:r w:rsidRPr="0087143D">
        <w:rPr>
          <w:rtl/>
        </w:rPr>
        <w:t xml:space="preserve"> </w:t>
      </w:r>
      <w:r w:rsidRPr="0087143D">
        <w:rPr>
          <w:rFonts w:hint="eastAsia"/>
          <w:rtl/>
        </w:rPr>
        <w:t>שצורף</w:t>
      </w:r>
      <w:r w:rsidRPr="0087143D">
        <w:rPr>
          <w:rtl/>
        </w:rPr>
        <w:t xml:space="preserve"> </w:t>
      </w:r>
      <w:r w:rsidRPr="0087143D">
        <w:rPr>
          <w:rFonts w:hint="eastAsia"/>
          <w:rtl/>
        </w:rPr>
        <w:t>לה</w:t>
      </w:r>
      <w:r w:rsidRPr="0087143D">
        <w:rPr>
          <w:rtl/>
        </w:rPr>
        <w:t xml:space="preserve"> </w:t>
      </w:r>
      <w:r w:rsidRPr="0087143D">
        <w:rPr>
          <w:rFonts w:hint="eastAsia"/>
          <w:rtl/>
        </w:rPr>
        <w:t>בעת</w:t>
      </w:r>
      <w:r w:rsidRPr="0087143D">
        <w:rPr>
          <w:rtl/>
        </w:rPr>
        <w:t xml:space="preserve"> </w:t>
      </w:r>
      <w:r w:rsidRPr="0087143D">
        <w:rPr>
          <w:rFonts w:hint="eastAsia"/>
          <w:rtl/>
        </w:rPr>
        <w:t>הגשתה</w:t>
      </w:r>
      <w:r w:rsidRPr="0087143D">
        <w:rPr>
          <w:rtl/>
        </w:rPr>
        <w:t xml:space="preserve">, "אישור" </w:t>
      </w:r>
      <w:r w:rsidRPr="0087143D">
        <w:rPr>
          <w:rFonts w:hint="eastAsia"/>
          <w:rtl/>
        </w:rPr>
        <w:t>ו</w:t>
      </w:r>
      <w:r w:rsidRPr="0087143D">
        <w:rPr>
          <w:rtl/>
        </w:rPr>
        <w:t>"תצהיר".</w:t>
      </w:r>
      <w:r w:rsidRPr="0087143D">
        <w:rPr>
          <w:rtl/>
        </w:rPr>
        <w:br/>
      </w:r>
      <w:r w:rsidRPr="0087143D">
        <w:rPr>
          <w:rFonts w:hint="eastAsia"/>
          <w:rtl/>
        </w:rPr>
        <w:t>במקרה</w:t>
      </w:r>
      <w:r w:rsidRPr="0087143D">
        <w:rPr>
          <w:rtl/>
        </w:rPr>
        <w:t xml:space="preserve"> </w:t>
      </w:r>
      <w:r w:rsidRPr="0087143D">
        <w:rPr>
          <w:rFonts w:hint="eastAsia"/>
          <w:rtl/>
        </w:rPr>
        <w:t>בו</w:t>
      </w:r>
      <w:r w:rsidRPr="0087143D">
        <w:rPr>
          <w:rtl/>
        </w:rPr>
        <w:t xml:space="preserve"> </w:t>
      </w:r>
      <w:r w:rsidRPr="0087143D">
        <w:rPr>
          <w:rFonts w:hint="eastAsia"/>
          <w:rtl/>
        </w:rPr>
        <w:t>יקבלו</w:t>
      </w:r>
      <w:r w:rsidRPr="0087143D">
        <w:rPr>
          <w:rtl/>
        </w:rPr>
        <w:t xml:space="preserve"> </w:t>
      </w:r>
      <w:r w:rsidRPr="0087143D">
        <w:rPr>
          <w:rFonts w:hint="eastAsia"/>
          <w:rtl/>
        </w:rPr>
        <w:t>שתי</w:t>
      </w:r>
      <w:r w:rsidRPr="0087143D">
        <w:rPr>
          <w:rtl/>
        </w:rPr>
        <w:t xml:space="preserve"> </w:t>
      </w:r>
      <w:r w:rsidRPr="0087143D">
        <w:rPr>
          <w:rFonts w:hint="eastAsia"/>
          <w:rtl/>
        </w:rPr>
        <w:t>הצעות</w:t>
      </w:r>
      <w:r w:rsidRPr="0087143D">
        <w:rPr>
          <w:rtl/>
        </w:rPr>
        <w:t xml:space="preserve"> </w:t>
      </w:r>
      <w:r w:rsidRPr="0087143D">
        <w:rPr>
          <w:rFonts w:hint="eastAsia"/>
          <w:rtl/>
        </w:rPr>
        <w:t>את</w:t>
      </w:r>
      <w:r w:rsidRPr="0087143D">
        <w:rPr>
          <w:rtl/>
        </w:rPr>
        <w:t xml:space="preserve"> </w:t>
      </w:r>
      <w:r w:rsidRPr="0087143D">
        <w:rPr>
          <w:rFonts w:hint="eastAsia"/>
          <w:rtl/>
        </w:rPr>
        <w:t>הניקוד</w:t>
      </w:r>
      <w:r w:rsidRPr="0087143D">
        <w:rPr>
          <w:rtl/>
        </w:rPr>
        <w:t xml:space="preserve"> </w:t>
      </w:r>
      <w:r w:rsidRPr="0087143D">
        <w:rPr>
          <w:rFonts w:hint="eastAsia"/>
          <w:rtl/>
        </w:rPr>
        <w:t>המשוקלל</w:t>
      </w:r>
      <w:r w:rsidRPr="0087143D">
        <w:rPr>
          <w:rtl/>
        </w:rPr>
        <w:t xml:space="preserve"> </w:t>
      </w:r>
      <w:r w:rsidRPr="0087143D">
        <w:rPr>
          <w:rFonts w:hint="eastAsia"/>
          <w:rtl/>
        </w:rPr>
        <w:t>הגבוה</w:t>
      </w:r>
      <w:r w:rsidRPr="0087143D">
        <w:rPr>
          <w:rtl/>
        </w:rPr>
        <w:t xml:space="preserve"> </w:t>
      </w:r>
      <w:r w:rsidRPr="0087143D">
        <w:rPr>
          <w:rFonts w:hint="eastAsia"/>
          <w:rtl/>
        </w:rPr>
        <w:t>ביותר</w:t>
      </w:r>
      <w:r w:rsidRPr="0087143D">
        <w:rPr>
          <w:rtl/>
        </w:rPr>
        <w:t xml:space="preserve"> </w:t>
      </w:r>
      <w:r w:rsidRPr="0087143D">
        <w:rPr>
          <w:rFonts w:hint="eastAsia"/>
          <w:rtl/>
        </w:rPr>
        <w:t>באופן</w:t>
      </w:r>
      <w:r w:rsidRPr="0087143D">
        <w:rPr>
          <w:rtl/>
        </w:rPr>
        <w:t xml:space="preserve"> </w:t>
      </w:r>
      <w:r w:rsidRPr="0087143D">
        <w:rPr>
          <w:rFonts w:hint="eastAsia"/>
          <w:rtl/>
        </w:rPr>
        <w:t>שווה</w:t>
      </w:r>
      <w:r w:rsidRPr="0087143D">
        <w:rPr>
          <w:rtl/>
        </w:rPr>
        <w:t xml:space="preserve"> </w:t>
      </w:r>
      <w:r w:rsidRPr="0087143D">
        <w:rPr>
          <w:rFonts w:hint="eastAsia"/>
          <w:rtl/>
        </w:rPr>
        <w:t>ולאף</w:t>
      </w:r>
      <w:r w:rsidRPr="0087143D">
        <w:rPr>
          <w:rtl/>
        </w:rPr>
        <w:t xml:space="preserve"> </w:t>
      </w:r>
      <w:r w:rsidRPr="0087143D">
        <w:rPr>
          <w:rFonts w:hint="eastAsia"/>
          <w:rtl/>
        </w:rPr>
        <w:t>אחת</w:t>
      </w:r>
      <w:r w:rsidRPr="0087143D">
        <w:rPr>
          <w:rtl/>
        </w:rPr>
        <w:t xml:space="preserve"> </w:t>
      </w:r>
      <w:r w:rsidRPr="0087143D">
        <w:rPr>
          <w:rFonts w:hint="eastAsia"/>
          <w:rtl/>
        </w:rPr>
        <w:t>מהן</w:t>
      </w:r>
      <w:r w:rsidRPr="0087143D">
        <w:rPr>
          <w:rtl/>
        </w:rPr>
        <w:t xml:space="preserve"> </w:t>
      </w:r>
      <w:r w:rsidRPr="0087143D">
        <w:rPr>
          <w:rFonts w:hint="eastAsia"/>
          <w:rtl/>
        </w:rPr>
        <w:t>אין</w:t>
      </w:r>
      <w:r w:rsidRPr="0087143D">
        <w:rPr>
          <w:rtl/>
        </w:rPr>
        <w:t xml:space="preserve"> "אישור" </w:t>
      </w:r>
      <w:r w:rsidRPr="0087143D">
        <w:rPr>
          <w:rFonts w:hint="eastAsia"/>
          <w:rtl/>
        </w:rPr>
        <w:t>או</w:t>
      </w:r>
      <w:r w:rsidRPr="0087143D">
        <w:rPr>
          <w:rtl/>
        </w:rPr>
        <w:t xml:space="preserve"> "תצהיר" </w:t>
      </w:r>
      <w:r w:rsidRPr="0087143D">
        <w:rPr>
          <w:rFonts w:hint="eastAsia"/>
          <w:rtl/>
        </w:rPr>
        <w:t>כאמור</w:t>
      </w:r>
      <w:r w:rsidRPr="0087143D">
        <w:rPr>
          <w:rtl/>
        </w:rPr>
        <w:t xml:space="preserve">, </w:t>
      </w:r>
      <w:r w:rsidRPr="0087143D">
        <w:rPr>
          <w:rFonts w:hint="eastAsia"/>
          <w:rtl/>
        </w:rPr>
        <w:t>תיבחר</w:t>
      </w:r>
      <w:r w:rsidRPr="0087143D">
        <w:rPr>
          <w:rtl/>
        </w:rPr>
        <w:t xml:space="preserve"> </w:t>
      </w:r>
      <w:r w:rsidRPr="0087143D">
        <w:rPr>
          <w:rFonts w:hint="eastAsia"/>
          <w:rtl/>
        </w:rPr>
        <w:t>ההצעה</w:t>
      </w:r>
      <w:r w:rsidRPr="0087143D">
        <w:rPr>
          <w:rtl/>
        </w:rPr>
        <w:t xml:space="preserve"> </w:t>
      </w:r>
      <w:r w:rsidRPr="0087143D">
        <w:rPr>
          <w:rFonts w:hint="eastAsia"/>
          <w:rtl/>
        </w:rPr>
        <w:t>שלה</w:t>
      </w:r>
      <w:r w:rsidRPr="0087143D">
        <w:rPr>
          <w:rtl/>
        </w:rPr>
        <w:t xml:space="preserve"> </w:t>
      </w:r>
      <w:r w:rsidRPr="0087143D">
        <w:rPr>
          <w:rFonts w:hint="eastAsia"/>
          <w:rtl/>
        </w:rPr>
        <w:t>ניקוד</w:t>
      </w:r>
      <w:r w:rsidRPr="0087143D">
        <w:rPr>
          <w:rtl/>
        </w:rPr>
        <w:t xml:space="preserve"> </w:t>
      </w:r>
      <w:r w:rsidRPr="0087143D">
        <w:rPr>
          <w:rFonts w:hint="eastAsia"/>
          <w:rtl/>
        </w:rPr>
        <w:t>הצעת</w:t>
      </w:r>
      <w:r w:rsidRPr="0087143D">
        <w:rPr>
          <w:rtl/>
        </w:rPr>
        <w:t xml:space="preserve"> </w:t>
      </w:r>
      <w:r w:rsidRPr="0087143D">
        <w:rPr>
          <w:rFonts w:hint="eastAsia"/>
          <w:rtl/>
        </w:rPr>
        <w:t>המחיר</w:t>
      </w:r>
      <w:r w:rsidRPr="0087143D">
        <w:rPr>
          <w:rtl/>
        </w:rPr>
        <w:t xml:space="preserve"> </w:t>
      </w:r>
      <w:r w:rsidRPr="0087143D">
        <w:rPr>
          <w:rFonts w:hint="eastAsia"/>
          <w:rtl/>
        </w:rPr>
        <w:t>הנמוך</w:t>
      </w:r>
      <w:r w:rsidRPr="0087143D">
        <w:rPr>
          <w:rtl/>
        </w:rPr>
        <w:t xml:space="preserve"> </w:t>
      </w:r>
      <w:r w:rsidRPr="0087143D">
        <w:rPr>
          <w:rFonts w:hint="eastAsia"/>
          <w:rtl/>
        </w:rPr>
        <w:t>יותר</w:t>
      </w:r>
      <w:r w:rsidRPr="0087143D">
        <w:rPr>
          <w:rtl/>
        </w:rPr>
        <w:t>.</w:t>
      </w:r>
      <w:r w:rsidRPr="0087143D">
        <w:rPr>
          <w:rtl/>
        </w:rPr>
        <w:br/>
      </w:r>
      <w:r w:rsidRPr="0087143D">
        <w:rPr>
          <w:rFonts w:hint="eastAsia"/>
          <w:rtl/>
        </w:rPr>
        <w:t>האישור</w:t>
      </w:r>
      <w:r w:rsidRPr="0087143D">
        <w:rPr>
          <w:rtl/>
        </w:rPr>
        <w:t xml:space="preserve">/תצהיר יוגשו </w:t>
      </w:r>
      <w:r w:rsidRPr="0087143D">
        <w:rPr>
          <w:rFonts w:hint="eastAsia"/>
          <w:b/>
          <w:bCs/>
          <w:rtl/>
        </w:rPr>
        <w:t>ב</w:t>
      </w:r>
      <w:r w:rsidR="00FA7D86">
        <w:rPr>
          <w:rFonts w:hint="eastAsia"/>
          <w:b/>
          <w:bCs/>
          <w:rtl/>
        </w:rPr>
        <w:t xml:space="preserve">נספח </w:t>
      </w:r>
      <w:r w:rsidR="00FA7D86" w:rsidRPr="00FA7D86">
        <w:rPr>
          <w:rFonts w:hint="cs"/>
          <w:b/>
          <w:bCs/>
          <w:rtl/>
        </w:rPr>
        <w:t>ד'1</w:t>
      </w:r>
      <w:r w:rsidR="00382B89">
        <w:rPr>
          <w:rFonts w:hint="cs"/>
          <w:b/>
          <w:bCs/>
          <w:rtl/>
        </w:rPr>
        <w:t>1</w:t>
      </w:r>
      <w:r w:rsidR="00963A2D" w:rsidRPr="0087143D">
        <w:rPr>
          <w:rtl/>
        </w:rPr>
        <w:t xml:space="preserve"> </w:t>
      </w:r>
      <w:r w:rsidRPr="0087143D">
        <w:rPr>
          <w:rtl/>
        </w:rPr>
        <w:t>לחוברת ההצעה.</w:t>
      </w:r>
      <w:bookmarkEnd w:id="64"/>
      <w:bookmarkEnd w:id="71"/>
      <w:r w:rsidR="00443302" w:rsidRPr="00443302">
        <w:rPr>
          <w:rFonts w:hint="cs"/>
          <w:b/>
          <w:bCs/>
          <w:rtl/>
        </w:rPr>
        <w:br/>
      </w:r>
      <w:bookmarkEnd w:id="65"/>
    </w:p>
    <w:p w14:paraId="5D5C3783" w14:textId="77777777" w:rsidR="00D31B22" w:rsidRDefault="00D31B22">
      <w:pPr>
        <w:bidi w:val="0"/>
      </w:pPr>
    </w:p>
    <w:p w14:paraId="35CA87AA" w14:textId="77777777" w:rsidR="00910CEA" w:rsidRDefault="00910CEA">
      <w:pPr>
        <w:bidi w:val="0"/>
        <w:rPr>
          <w:rFonts w:ascii="Arial" w:hAnsi="Arial"/>
          <w:b/>
          <w:bCs/>
          <w:kern w:val="32"/>
          <w:sz w:val="32"/>
        </w:rPr>
      </w:pPr>
    </w:p>
    <w:p w14:paraId="35C34DE4" w14:textId="189CAE21" w:rsidR="00245C9F" w:rsidRPr="00CF5D16" w:rsidRDefault="00836DD8" w:rsidP="00BE18D1">
      <w:pPr>
        <w:pStyle w:val="1e"/>
        <w:rPr>
          <w:color w:val="000000"/>
          <w:sz w:val="28"/>
          <w:szCs w:val="28"/>
          <w:rtl/>
        </w:rPr>
      </w:pPr>
      <w:bookmarkStart w:id="72" w:name="_Toc162538324"/>
      <w:r w:rsidRPr="0069458C">
        <w:rPr>
          <w:rFonts w:hint="eastAsia"/>
          <w:rtl/>
        </w:rPr>
        <w:lastRenderedPageBreak/>
        <w:t>פרק</w:t>
      </w:r>
      <w:r w:rsidRPr="0069458C">
        <w:rPr>
          <w:rtl/>
        </w:rPr>
        <w:t xml:space="preserve"> 2 –</w:t>
      </w:r>
      <w:r w:rsidR="00584F24" w:rsidRPr="0069458C">
        <w:rPr>
          <w:rtl/>
        </w:rPr>
        <w:t xml:space="preserve"> </w:t>
      </w:r>
      <w:r w:rsidRPr="0069458C">
        <w:rPr>
          <w:rtl/>
        </w:rPr>
        <w:t xml:space="preserve">(נספח </w:t>
      </w:r>
      <w:r w:rsidR="00BE18D1" w:rsidRPr="0069458C">
        <w:rPr>
          <w:rFonts w:hint="eastAsia"/>
          <w:rtl/>
        </w:rPr>
        <w:t>א</w:t>
      </w:r>
      <w:r w:rsidRPr="0069458C">
        <w:rPr>
          <w:rtl/>
        </w:rPr>
        <w:t xml:space="preserve">' להזמנה) </w:t>
      </w:r>
      <w:r w:rsidR="00125961" w:rsidRPr="0069458C">
        <w:rPr>
          <w:rFonts w:hint="eastAsia"/>
          <w:rtl/>
        </w:rPr>
        <w:t>מפרט</w:t>
      </w:r>
      <w:r w:rsidR="00125961" w:rsidRPr="0069458C">
        <w:rPr>
          <w:rtl/>
        </w:rPr>
        <w:t xml:space="preserve"> </w:t>
      </w:r>
      <w:r w:rsidR="00125961" w:rsidRPr="0069458C">
        <w:rPr>
          <w:rFonts w:hint="eastAsia"/>
          <w:rtl/>
        </w:rPr>
        <w:t>ש</w:t>
      </w:r>
      <w:r w:rsidR="0052452D" w:rsidRPr="0069458C">
        <w:rPr>
          <w:rFonts w:hint="eastAsia"/>
          <w:rtl/>
        </w:rPr>
        <w:t>י</w:t>
      </w:r>
      <w:r w:rsidR="00125961" w:rsidRPr="0069458C">
        <w:rPr>
          <w:rFonts w:hint="eastAsia"/>
          <w:rtl/>
        </w:rPr>
        <w:t>רותים</w:t>
      </w:r>
      <w:r w:rsidR="003445D0" w:rsidRPr="0069458C">
        <w:rPr>
          <w:rtl/>
        </w:rPr>
        <w:t xml:space="preserve"> </w:t>
      </w:r>
      <w:r w:rsidR="00125961" w:rsidRPr="0069458C">
        <w:rPr>
          <w:rFonts w:hint="eastAsia"/>
          <w:rtl/>
        </w:rPr>
        <w:t>למ</w:t>
      </w:r>
      <w:r w:rsidR="00584F24" w:rsidRPr="0069458C">
        <w:rPr>
          <w:rFonts w:hint="eastAsia"/>
          <w:rtl/>
        </w:rPr>
        <w:t>כרז</w:t>
      </w:r>
      <w:r w:rsidR="00584F24" w:rsidRPr="0069458C">
        <w:rPr>
          <w:rtl/>
        </w:rPr>
        <w:t xml:space="preserve"> מספר </w:t>
      </w:r>
      <w:r w:rsidR="00993A33">
        <w:rPr>
          <w:sz w:val="24"/>
          <w:szCs w:val="20"/>
        </w:rPr>
        <w:t>23-2024</w:t>
      </w:r>
      <w:bookmarkEnd w:id="72"/>
    </w:p>
    <w:p w14:paraId="208FE219" w14:textId="77777777" w:rsidR="00942647" w:rsidRPr="00CF5D16" w:rsidRDefault="00836DD8" w:rsidP="00EA6A5E">
      <w:pPr>
        <w:pStyle w:val="2f6"/>
        <w:keepNext/>
        <w:keepLines/>
        <w:numPr>
          <w:ilvl w:val="0"/>
          <w:numId w:val="79"/>
        </w:numPr>
        <w:jc w:val="both"/>
        <w:rPr>
          <w:rFonts w:ascii="David" w:hAnsi="David" w:cs="David"/>
          <w:b/>
          <w:bCs/>
          <w:rtl/>
        </w:rPr>
      </w:pPr>
      <w:r w:rsidRPr="00CF5D16">
        <w:rPr>
          <w:rFonts w:ascii="David" w:hAnsi="David" w:cs="David" w:hint="cs"/>
          <w:b/>
          <w:bCs/>
          <w:rtl/>
        </w:rPr>
        <w:t>רקע</w:t>
      </w:r>
    </w:p>
    <w:p w14:paraId="267AF5C6" w14:textId="07BD88B2" w:rsidR="00ED15AC" w:rsidRPr="00ED15AC" w:rsidRDefault="00744701" w:rsidP="00EA6A5E">
      <w:pPr>
        <w:pStyle w:val="2f6"/>
        <w:keepNext/>
        <w:keepLines/>
        <w:numPr>
          <w:ilvl w:val="1"/>
          <w:numId w:val="79"/>
        </w:numPr>
        <w:jc w:val="both"/>
        <w:rPr>
          <w:rFonts w:ascii="David" w:hAnsi="David" w:cs="David"/>
          <w:u w:val="none"/>
          <w:rtl/>
        </w:rPr>
      </w:pPr>
      <w:r w:rsidRPr="00E939A4">
        <w:rPr>
          <w:rFonts w:ascii="David" w:hAnsi="David" w:cs="David" w:hint="cs"/>
          <w:b/>
          <w:bCs/>
          <w:u w:val="none"/>
          <w:rtl/>
        </w:rPr>
        <w:t xml:space="preserve">מטרת השירותים המפורטים להלן הינה </w:t>
      </w:r>
      <w:r w:rsidR="00ED15AC" w:rsidRPr="00E939A4">
        <w:rPr>
          <w:rFonts w:ascii="David" w:hAnsi="David" w:cs="David"/>
          <w:b/>
          <w:bCs/>
          <w:u w:val="none"/>
          <w:rtl/>
        </w:rPr>
        <w:t>טיפול בתיקי תכנון ובנייה שונים ובייצוג מדינת ישראל כ"תובעים"</w:t>
      </w:r>
      <w:r w:rsidR="00ED15AC" w:rsidRPr="00ED15AC">
        <w:rPr>
          <w:rFonts w:ascii="David" w:hAnsi="David" w:cs="David"/>
          <w:u w:val="none"/>
          <w:rtl/>
        </w:rPr>
        <w:t xml:space="preserve"> כמובנם בחוק סדר הדין הפלילי [נוסח משולב], התשמ"ב-1982 (להלן: "החסד"פ"). זאת, </w:t>
      </w:r>
      <w:r w:rsidR="00ED15AC" w:rsidRPr="001E6611">
        <w:rPr>
          <w:rFonts w:ascii="David" w:hAnsi="David" w:cs="David"/>
          <w:b/>
          <w:bCs/>
          <w:u w:val="none"/>
          <w:rtl/>
        </w:rPr>
        <w:t xml:space="preserve">בהליכים פליליים </w:t>
      </w:r>
      <w:r w:rsidR="002B1B23">
        <w:rPr>
          <w:rFonts w:ascii="David" w:hAnsi="David" w:cs="David" w:hint="cs"/>
          <w:b/>
          <w:bCs/>
          <w:u w:val="none"/>
          <w:rtl/>
        </w:rPr>
        <w:t xml:space="preserve">ואחרים </w:t>
      </w:r>
      <w:r w:rsidR="00ED15AC" w:rsidRPr="001E6611">
        <w:rPr>
          <w:rFonts w:ascii="David" w:hAnsi="David" w:cs="David"/>
          <w:b/>
          <w:bCs/>
          <w:u w:val="none"/>
          <w:rtl/>
        </w:rPr>
        <w:t>לפי חוק התכנון והבנייה</w:t>
      </w:r>
      <w:r w:rsidR="00ED15AC" w:rsidRPr="00ED15AC">
        <w:rPr>
          <w:rFonts w:ascii="David" w:hAnsi="David" w:cs="David"/>
          <w:u w:val="none"/>
          <w:rtl/>
        </w:rPr>
        <w:t>, התשכ"ה-1965 (להלן: "חוק התכנון והבניה"), ובכלל זה – לפי פרק י' לחוק דהיום וכן בהליכים פליליים נוספים דוגמת הליכים לפי סעיף 47 לחוק התכנון והבניה, והליכים לפי סעיף 233 לחוק התכנון והבניה בצווים של הרשות לשמירת הטבע והגנים; בהליכים פליליים נוספים לפי חוקים אחרים בתחום דיני רישוי עסקים, דיני הגנת הסביבה וכיו"ב המטופלים או שיטופלו בפיקוח המזמין, לרבות לפי סעיף 5ג לחוק מקרקעי ציבור (פינוי קרקע) תשמ"א-1981; בהליכים לפי פקודת בזיון בית משפט, בבתי משפט בישראל.</w:t>
      </w:r>
    </w:p>
    <w:p w14:paraId="5633833F" w14:textId="58797169" w:rsidR="00ED15AC" w:rsidRPr="00ED15AC" w:rsidRDefault="00E75CA9" w:rsidP="00EA6A5E">
      <w:pPr>
        <w:pStyle w:val="2f6"/>
        <w:keepNext/>
        <w:keepLines/>
        <w:numPr>
          <w:ilvl w:val="1"/>
          <w:numId w:val="79"/>
        </w:numPr>
        <w:jc w:val="both"/>
        <w:rPr>
          <w:rFonts w:ascii="David" w:hAnsi="David" w:cs="David"/>
          <w:u w:val="none"/>
          <w:rtl/>
        </w:rPr>
      </w:pPr>
      <w:r w:rsidRPr="00E75CA9">
        <w:rPr>
          <w:rFonts w:ascii="David" w:hAnsi="David" w:cs="David" w:hint="cs"/>
          <w:b/>
          <w:bCs/>
          <w:u w:val="none"/>
          <w:rtl/>
        </w:rPr>
        <w:t xml:space="preserve">מאפייני </w:t>
      </w:r>
      <w:r w:rsidR="00ED15AC" w:rsidRPr="00E75CA9">
        <w:rPr>
          <w:rFonts w:ascii="David" w:hAnsi="David" w:cs="David"/>
          <w:b/>
          <w:bCs/>
          <w:u w:val="none"/>
          <w:rtl/>
        </w:rPr>
        <w:t>תפקיד התובע</w:t>
      </w:r>
      <w:r w:rsidR="002B1B23">
        <w:rPr>
          <w:rFonts w:ascii="David" w:hAnsi="David" w:cs="David" w:hint="cs"/>
          <w:b/>
          <w:bCs/>
          <w:u w:val="none"/>
          <w:rtl/>
        </w:rPr>
        <w:t>,</w:t>
      </w:r>
      <w:r w:rsidR="00C864A6" w:rsidRPr="00E75CA9">
        <w:rPr>
          <w:rFonts w:ascii="David" w:hAnsi="David" w:cs="David" w:hint="cs"/>
          <w:b/>
          <w:bCs/>
          <w:u w:val="none"/>
          <w:rtl/>
        </w:rPr>
        <w:t xml:space="preserve"> </w:t>
      </w:r>
      <w:r w:rsidR="002B1B23">
        <w:rPr>
          <w:rFonts w:ascii="David" w:hAnsi="David" w:cs="David" w:hint="cs"/>
          <w:b/>
          <w:bCs/>
          <w:u w:val="none"/>
          <w:rtl/>
        </w:rPr>
        <w:t xml:space="preserve">בעל הסמכה </w:t>
      </w:r>
      <w:r w:rsidR="002F23E0">
        <w:rPr>
          <w:rFonts w:ascii="David" w:hAnsi="David" w:cs="David" w:hint="cs"/>
          <w:b/>
          <w:bCs/>
          <w:u w:val="none"/>
          <w:rtl/>
        </w:rPr>
        <w:t>מטעמה</w:t>
      </w:r>
      <w:r w:rsidR="00C864A6" w:rsidRPr="00E75CA9">
        <w:rPr>
          <w:rFonts w:ascii="David" w:hAnsi="David" w:cs="David" w:hint="cs"/>
          <w:b/>
          <w:bCs/>
          <w:u w:val="none"/>
          <w:rtl/>
        </w:rPr>
        <w:t xml:space="preserve"> של ה</w:t>
      </w:r>
      <w:r w:rsidR="00ED15AC" w:rsidRPr="00E75CA9">
        <w:rPr>
          <w:rFonts w:ascii="David" w:hAnsi="David" w:cs="David"/>
          <w:b/>
          <w:bCs/>
          <w:u w:val="none"/>
          <w:rtl/>
        </w:rPr>
        <w:t>יועצת</w:t>
      </w:r>
      <w:r w:rsidR="00C864A6" w:rsidRPr="00E75CA9">
        <w:rPr>
          <w:rFonts w:ascii="David" w:hAnsi="David" w:cs="David" w:hint="cs"/>
          <w:b/>
          <w:bCs/>
          <w:u w:val="none"/>
          <w:rtl/>
        </w:rPr>
        <w:t xml:space="preserve"> המשפטית לממשלה, </w:t>
      </w:r>
      <w:r w:rsidR="00ED15AC" w:rsidRPr="00E75CA9">
        <w:rPr>
          <w:rFonts w:ascii="David" w:hAnsi="David" w:cs="David"/>
          <w:b/>
          <w:bCs/>
          <w:u w:val="none"/>
          <w:rtl/>
        </w:rPr>
        <w:t>בהליכים השונים המטופלים בפיקוח המזמין,</w:t>
      </w:r>
      <w:r w:rsidR="00ED15AC" w:rsidRPr="00ED15AC">
        <w:rPr>
          <w:rFonts w:ascii="David" w:hAnsi="David" w:cs="David"/>
          <w:u w:val="none"/>
          <w:rtl/>
        </w:rPr>
        <w:t xml:space="preserve"> הוא תפקיד מורכב, המחייב ידע, הבנה וניסיון בתחומי המשפט הפלילי המהותי והדיוני; היכרות של דיני התכנון והבנייה, של משפט אזרחי ומנהלי, ושל תחומים קשורים נוספים, דוגמת דיני מקרקעין, דיני רישוי עסקים, דיני הגנת הסביבה וכיו"ב. לצד המיומנויות המשפטיות, התפקידים האמורים מחייבים יכולת לנהל הליכים בבית משפט וניסיון מוכח בניהול הליכים כאמור (הערכת ראיות, כתיבת מסמכי בי דין, חקירת עדים והצגת ראיות בבית המשפט, טיעונים וכיו"ב); יושרה; ראיית רוחב מערכתית; אחריות רבה; שיקול דעת מאוזן; רהיטות לשונית; כושר הבעה בעל פה ובכתב; יכולת הבחנה בין עיקר לטפל; יכולת עמידה בלחצים; נכונות לעבודה מאומצת, לעיתים בשעות בלתי שגרתיות; רגישות אנושית; נועם הליכות וגישה ממלכתית כראוי לתובע, </w:t>
      </w:r>
      <w:r w:rsidR="002B1B23">
        <w:rPr>
          <w:rFonts w:ascii="David" w:hAnsi="David" w:cs="David" w:hint="cs"/>
          <w:u w:val="none"/>
          <w:rtl/>
        </w:rPr>
        <w:t xml:space="preserve">בעל הסמכה מאת </w:t>
      </w:r>
      <w:r w:rsidR="00ED15AC" w:rsidRPr="00ED15AC">
        <w:rPr>
          <w:rFonts w:ascii="David" w:hAnsi="David" w:cs="David"/>
          <w:u w:val="none"/>
          <w:rtl/>
        </w:rPr>
        <w:t>היועצת המשפטית לממשלה; ומחויבות אישית עמוקה להשגת טובת הציבור, לאינטרס הציבורי ולאכיפת דיני התכנון והבנייה והדינים הנוספים. בהתחשב במבנה המיוחד והמבוזר של מערך האכיפה בתחום התכנון והבנייה והדינים הנוספים מתחום המקרקעין, נדרשים התובעים גם לאסרטיביות ובה בעת ליכולת טובה של עבודת צוות, קבלת הנחיות ויחסי אנוש טובים.</w:t>
      </w:r>
    </w:p>
    <w:p w14:paraId="7800851A" w14:textId="62A43C5E" w:rsidR="00425345" w:rsidRPr="00BC2113" w:rsidRDefault="000700F1" w:rsidP="00EA6A5E">
      <w:pPr>
        <w:pStyle w:val="2f6"/>
        <w:keepNext/>
        <w:keepLines/>
        <w:numPr>
          <w:ilvl w:val="0"/>
          <w:numId w:val="79"/>
        </w:numPr>
        <w:ind w:right="0"/>
        <w:jc w:val="both"/>
        <w:rPr>
          <w:rFonts w:ascii="David" w:hAnsi="David" w:cs="David"/>
          <w:b/>
          <w:bCs/>
        </w:rPr>
      </w:pPr>
      <w:r w:rsidRPr="00BC2113">
        <w:rPr>
          <w:rFonts w:ascii="David" w:hAnsi="David" w:cs="David" w:hint="cs"/>
          <w:b/>
          <w:bCs/>
          <w:rtl/>
        </w:rPr>
        <w:t xml:space="preserve">כללי, </w:t>
      </w:r>
      <w:r w:rsidR="00836DD8" w:rsidRPr="00BC2113">
        <w:rPr>
          <w:rFonts w:ascii="David" w:hAnsi="David" w:cs="David" w:hint="cs"/>
          <w:b/>
          <w:bCs/>
          <w:rtl/>
        </w:rPr>
        <w:t xml:space="preserve">מבנה </w:t>
      </w:r>
      <w:r w:rsidR="008B2E5C" w:rsidRPr="00BC2113">
        <w:rPr>
          <w:rFonts w:ascii="David" w:hAnsi="David" w:cs="David" w:hint="cs"/>
          <w:b/>
          <w:bCs/>
          <w:rtl/>
        </w:rPr>
        <w:t>השירותי</w:t>
      </w:r>
      <w:r w:rsidR="008B2E5C" w:rsidRPr="00BC2113">
        <w:rPr>
          <w:rFonts w:ascii="David" w:hAnsi="David" w:cs="David" w:hint="eastAsia"/>
          <w:b/>
          <w:bCs/>
          <w:rtl/>
        </w:rPr>
        <w:t>ם</w:t>
      </w:r>
    </w:p>
    <w:p w14:paraId="0ACD0CFC" w14:textId="77777777" w:rsidR="00BC2113" w:rsidRDefault="00836DD8" w:rsidP="00EA6A5E">
      <w:pPr>
        <w:pStyle w:val="2f6"/>
        <w:keepNext/>
        <w:keepLines/>
        <w:numPr>
          <w:ilvl w:val="1"/>
          <w:numId w:val="79"/>
        </w:numPr>
        <w:jc w:val="both"/>
        <w:rPr>
          <w:rFonts w:ascii="David" w:hAnsi="David" w:cs="David"/>
          <w:u w:val="none"/>
        </w:rPr>
      </w:pPr>
      <w:r w:rsidRPr="00CF5BB6">
        <w:rPr>
          <w:rFonts w:ascii="David" w:hAnsi="David" w:cs="David" w:hint="cs"/>
          <w:b/>
          <w:bCs/>
          <w:u w:val="none"/>
          <w:rtl/>
        </w:rPr>
        <w:t xml:space="preserve">השירותים </w:t>
      </w:r>
      <w:r w:rsidR="008B2E5C" w:rsidRPr="00CF5BB6">
        <w:rPr>
          <w:rFonts w:ascii="David" w:hAnsi="David" w:cs="David" w:hint="cs"/>
          <w:b/>
          <w:bCs/>
          <w:u w:val="none"/>
          <w:rtl/>
        </w:rPr>
        <w:t>יינתנ</w:t>
      </w:r>
      <w:r w:rsidR="008B2E5C" w:rsidRPr="00CF5BB6">
        <w:rPr>
          <w:rFonts w:ascii="David" w:hAnsi="David" w:cs="David" w:hint="eastAsia"/>
          <w:b/>
          <w:bCs/>
          <w:u w:val="none"/>
          <w:rtl/>
        </w:rPr>
        <w:t>ו</w:t>
      </w:r>
      <w:r w:rsidRPr="00CF5BB6">
        <w:rPr>
          <w:rFonts w:ascii="David" w:hAnsi="David" w:cs="David" w:hint="cs"/>
          <w:b/>
          <w:bCs/>
          <w:u w:val="none"/>
          <w:rtl/>
        </w:rPr>
        <w:t xml:space="preserve"> מעת לעת על פי דרישה ולפי הצורך של המזמין</w:t>
      </w:r>
      <w:r w:rsidRPr="00CF5BB6">
        <w:rPr>
          <w:rFonts w:ascii="David" w:hAnsi="David" w:cs="David" w:hint="cs"/>
          <w:u w:val="none"/>
          <w:rtl/>
        </w:rPr>
        <w:t>.</w:t>
      </w:r>
      <w:r w:rsidRPr="00CF5BB6">
        <w:rPr>
          <w:rFonts w:ascii="David" w:hAnsi="David" w:cs="David" w:hint="cs"/>
          <w:b/>
          <w:bCs/>
          <w:u w:val="none"/>
          <w:rtl/>
        </w:rPr>
        <w:t xml:space="preserve"> </w:t>
      </w:r>
      <w:r w:rsidRPr="00CF5BB6">
        <w:rPr>
          <w:rFonts w:ascii="David" w:hAnsi="David" w:cs="David" w:hint="cs"/>
          <w:u w:val="none"/>
          <w:rtl/>
        </w:rPr>
        <w:t>מטבע הדברים היקף הש</w:t>
      </w:r>
      <w:r w:rsidR="00603F2C">
        <w:rPr>
          <w:rFonts w:ascii="David" w:hAnsi="David" w:cs="David" w:hint="cs"/>
          <w:u w:val="none"/>
          <w:rtl/>
        </w:rPr>
        <w:t>י</w:t>
      </w:r>
      <w:r w:rsidRPr="00CF5BB6">
        <w:rPr>
          <w:rFonts w:ascii="David" w:hAnsi="David" w:cs="David" w:hint="cs"/>
          <w:u w:val="none"/>
          <w:rtl/>
        </w:rPr>
        <w:t xml:space="preserve">רותים ותדירותם אינו ידוע מראש ותלוי בהליכי חקירה והליכים </w:t>
      </w:r>
      <w:r w:rsidR="00F23B97">
        <w:rPr>
          <w:rFonts w:ascii="David" w:hAnsi="David" w:cs="David" w:hint="cs"/>
          <w:u w:val="none"/>
          <w:rtl/>
        </w:rPr>
        <w:t>משפטיים</w:t>
      </w:r>
      <w:r w:rsidR="00F23B97" w:rsidRPr="00CF5BB6">
        <w:rPr>
          <w:rFonts w:ascii="David" w:hAnsi="David" w:cs="David" w:hint="cs"/>
          <w:u w:val="none"/>
          <w:rtl/>
        </w:rPr>
        <w:t xml:space="preserve"> </w:t>
      </w:r>
      <w:r w:rsidRPr="00CF5BB6">
        <w:rPr>
          <w:rFonts w:ascii="David" w:hAnsi="David" w:cs="David" w:hint="cs"/>
          <w:u w:val="none"/>
          <w:rtl/>
        </w:rPr>
        <w:t xml:space="preserve">המתקיימים או </w:t>
      </w:r>
      <w:r w:rsidR="009E11D5">
        <w:rPr>
          <w:rFonts w:ascii="David" w:hAnsi="David" w:cs="David" w:hint="cs"/>
          <w:u w:val="none"/>
          <w:rtl/>
        </w:rPr>
        <w:t>י</w:t>
      </w:r>
      <w:r w:rsidR="009E11D5" w:rsidRPr="00CF5BB6">
        <w:rPr>
          <w:rFonts w:ascii="David" w:hAnsi="David" w:cs="David" w:hint="cs"/>
          <w:u w:val="none"/>
          <w:rtl/>
        </w:rPr>
        <w:t xml:space="preserve">תקיימו </w:t>
      </w:r>
      <w:r w:rsidRPr="00CF5BB6">
        <w:rPr>
          <w:rFonts w:ascii="David" w:hAnsi="David" w:cs="David" w:hint="cs"/>
          <w:u w:val="none"/>
          <w:rtl/>
        </w:rPr>
        <w:t>בעתיד.</w:t>
      </w:r>
      <w:r w:rsidRPr="00CF5BB6">
        <w:rPr>
          <w:rFonts w:ascii="David" w:hAnsi="David" w:cs="David"/>
          <w:u w:val="none"/>
          <w:rtl/>
        </w:rPr>
        <w:t xml:space="preserve"> אין המשרד מתחייב לפנות לנותן השירותים לקבלת השירותים נשוא מכרז זה באיזה זמן מן הזמנים ולא בהיקף כל שהוא, הפנייה תהיה בהתאם לצרכי המשרד</w:t>
      </w:r>
      <w:r w:rsidR="00BC2113">
        <w:rPr>
          <w:rFonts w:ascii="David" w:hAnsi="David" w:cs="David" w:hint="cs"/>
          <w:u w:val="none"/>
          <w:rtl/>
        </w:rPr>
        <w:t>.</w:t>
      </w:r>
    </w:p>
    <w:p w14:paraId="37529451" w14:textId="21F1B877" w:rsidR="00725A1B" w:rsidRPr="008E7D85" w:rsidRDefault="00725A1B" w:rsidP="00EA6A5E">
      <w:pPr>
        <w:pStyle w:val="2f6"/>
        <w:keepNext/>
        <w:keepLines/>
        <w:numPr>
          <w:ilvl w:val="1"/>
          <w:numId w:val="79"/>
        </w:numPr>
        <w:jc w:val="both"/>
        <w:rPr>
          <w:rFonts w:ascii="David" w:hAnsi="David" w:cs="David"/>
          <w:b/>
          <w:bCs/>
          <w:u w:val="none"/>
          <w:rtl/>
        </w:rPr>
      </w:pPr>
      <w:r w:rsidRPr="007D748B">
        <w:rPr>
          <w:rFonts w:ascii="David" w:hAnsi="David" w:cs="David"/>
          <w:b/>
          <w:bCs/>
          <w:u w:val="none"/>
          <w:rtl/>
        </w:rPr>
        <w:t xml:space="preserve">ככלל, השירותים המשפטיים יינתנו בתחומי </w:t>
      </w:r>
      <w:r w:rsidR="00181068">
        <w:rPr>
          <w:rFonts w:ascii="David" w:hAnsi="David" w:cs="David" w:hint="cs"/>
          <w:b/>
          <w:bCs/>
          <w:u w:val="none"/>
          <w:rtl/>
        </w:rPr>
        <w:t>אזור</w:t>
      </w:r>
      <w:r w:rsidRPr="007D748B">
        <w:rPr>
          <w:rFonts w:ascii="David" w:hAnsi="David" w:cs="David"/>
          <w:b/>
          <w:bCs/>
          <w:u w:val="none"/>
          <w:rtl/>
        </w:rPr>
        <w:t xml:space="preserve"> מסוים</w:t>
      </w:r>
      <w:r w:rsidRPr="00725A1B">
        <w:rPr>
          <w:rFonts w:ascii="David" w:hAnsi="David" w:cs="David"/>
          <w:u w:val="none"/>
          <w:rtl/>
        </w:rPr>
        <w:t xml:space="preserve"> </w:t>
      </w:r>
      <w:r w:rsidR="00E15F01">
        <w:rPr>
          <w:rFonts w:ascii="David" w:hAnsi="David" w:cs="David" w:hint="cs"/>
          <w:u w:val="none"/>
          <w:rtl/>
        </w:rPr>
        <w:t xml:space="preserve">בו נבחר הספק לתת את השירותים באמצעות ההליך המכרזי </w:t>
      </w:r>
      <w:r w:rsidRPr="00725A1B">
        <w:rPr>
          <w:rFonts w:ascii="David" w:hAnsi="David" w:cs="David"/>
          <w:u w:val="none"/>
          <w:rtl/>
        </w:rPr>
        <w:t>(על פי חלוקת מרחבי התכנון המחוזיים של משרד הפנים</w:t>
      </w:r>
      <w:r w:rsidR="00B90EA5">
        <w:rPr>
          <w:rFonts w:ascii="David" w:hAnsi="David" w:cs="David" w:hint="cs"/>
          <w:u w:val="none"/>
          <w:rtl/>
        </w:rPr>
        <w:t xml:space="preserve"> ו</w:t>
      </w:r>
      <w:r w:rsidRPr="00725A1B">
        <w:rPr>
          <w:rFonts w:ascii="David" w:hAnsi="David" w:cs="David"/>
          <w:u w:val="none"/>
          <w:rtl/>
        </w:rPr>
        <w:t>הרשות לאכיפה במקרקעין ב</w:t>
      </w:r>
      <w:r w:rsidR="00B90EA5">
        <w:rPr>
          <w:rFonts w:ascii="David" w:hAnsi="David" w:cs="David" w:hint="cs"/>
          <w:u w:val="none"/>
          <w:rtl/>
        </w:rPr>
        <w:t>משרד ה</w:t>
      </w:r>
      <w:r w:rsidRPr="00725A1B">
        <w:rPr>
          <w:rFonts w:ascii="David" w:hAnsi="David" w:cs="David"/>
          <w:u w:val="none"/>
          <w:rtl/>
        </w:rPr>
        <w:t>אוצר</w:t>
      </w:r>
      <w:r w:rsidR="00B90EA5">
        <w:rPr>
          <w:rFonts w:ascii="David" w:hAnsi="David" w:cs="David" w:hint="cs"/>
          <w:u w:val="none"/>
          <w:rtl/>
        </w:rPr>
        <w:t>)</w:t>
      </w:r>
      <w:r w:rsidRPr="00725A1B">
        <w:rPr>
          <w:rFonts w:ascii="David" w:hAnsi="David" w:cs="David"/>
          <w:u w:val="none"/>
          <w:rtl/>
        </w:rPr>
        <w:t>,</w:t>
      </w:r>
      <w:r w:rsidR="00B90EA5">
        <w:rPr>
          <w:rFonts w:ascii="David" w:hAnsi="David" w:cs="David" w:hint="cs"/>
          <w:u w:val="none"/>
          <w:rtl/>
        </w:rPr>
        <w:t xml:space="preserve"> </w:t>
      </w:r>
      <w:r w:rsidRPr="00725A1B">
        <w:rPr>
          <w:rFonts w:ascii="David" w:hAnsi="David" w:cs="David"/>
          <w:u w:val="none"/>
          <w:rtl/>
        </w:rPr>
        <w:t xml:space="preserve">באופן שבדרך כלל, הזוכה יידרש לטפל בהליכים המנוהלים במחוז או מחוזות מוגדרים. </w:t>
      </w:r>
      <w:r w:rsidRPr="008E7D85">
        <w:rPr>
          <w:rFonts w:ascii="David" w:hAnsi="David" w:cs="David"/>
          <w:b/>
          <w:bCs/>
          <w:u w:val="none"/>
          <w:rtl/>
        </w:rPr>
        <w:t xml:space="preserve">עם זאת, יתכנו מקרים בהם יתבקש הזוכה לטפל בהליכים במחוז או מחוזות נוספים או אחרים. </w:t>
      </w:r>
    </w:p>
    <w:p w14:paraId="0F3201C9" w14:textId="4032ECD2" w:rsidR="00725A1B" w:rsidRPr="003150E2" w:rsidRDefault="00B56135" w:rsidP="00EA6A5E">
      <w:pPr>
        <w:pStyle w:val="2f6"/>
        <w:keepNext/>
        <w:keepLines/>
        <w:numPr>
          <w:ilvl w:val="1"/>
          <w:numId w:val="79"/>
        </w:numPr>
        <w:jc w:val="both"/>
        <w:rPr>
          <w:rFonts w:ascii="David" w:hAnsi="David" w:cs="David"/>
          <w:u w:val="none"/>
          <w:rtl/>
        </w:rPr>
      </w:pPr>
      <w:r>
        <w:rPr>
          <w:rFonts w:ascii="David" w:hAnsi="David" w:cs="David" w:hint="cs"/>
          <w:b/>
          <w:bCs/>
          <w:u w:val="none"/>
          <w:rtl/>
        </w:rPr>
        <w:lastRenderedPageBreak/>
        <w:t>השירותים</w:t>
      </w:r>
      <w:r w:rsidR="00725A1B" w:rsidRPr="003150E2">
        <w:rPr>
          <w:rFonts w:ascii="David" w:hAnsi="David" w:cs="David"/>
          <w:b/>
          <w:bCs/>
          <w:u w:val="none"/>
          <w:rtl/>
        </w:rPr>
        <w:t xml:space="preserve"> יינת</w:t>
      </w:r>
      <w:r>
        <w:rPr>
          <w:rFonts w:ascii="David" w:hAnsi="David" w:cs="David" w:hint="cs"/>
          <w:b/>
          <w:bCs/>
          <w:u w:val="none"/>
          <w:rtl/>
        </w:rPr>
        <w:t>נו</w:t>
      </w:r>
      <w:r w:rsidR="00725A1B" w:rsidRPr="003150E2">
        <w:rPr>
          <w:rFonts w:ascii="David" w:hAnsi="David" w:cs="David"/>
          <w:b/>
          <w:bCs/>
          <w:u w:val="none"/>
          <w:rtl/>
        </w:rPr>
        <w:t xml:space="preserve"> באופן אישי</w:t>
      </w:r>
      <w:r w:rsidR="00881513" w:rsidRPr="003150E2">
        <w:rPr>
          <w:rFonts w:ascii="David" w:hAnsi="David" w:cs="David" w:hint="cs"/>
          <w:b/>
          <w:bCs/>
          <w:u w:val="none"/>
          <w:rtl/>
        </w:rPr>
        <w:t xml:space="preserve"> אך ורק</w:t>
      </w:r>
      <w:r w:rsidR="00725A1B" w:rsidRPr="003150E2">
        <w:rPr>
          <w:rFonts w:ascii="David" w:hAnsi="David" w:cs="David"/>
          <w:b/>
          <w:bCs/>
          <w:u w:val="none"/>
          <w:rtl/>
        </w:rPr>
        <w:t xml:space="preserve"> על-ידי עורכי הדין </w:t>
      </w:r>
      <w:r>
        <w:rPr>
          <w:rFonts w:ascii="David" w:hAnsi="David" w:cs="David" w:hint="cs"/>
          <w:b/>
          <w:bCs/>
          <w:u w:val="none"/>
          <w:rtl/>
        </w:rPr>
        <w:t>("צוות התובעים</w:t>
      </w:r>
      <w:r w:rsidR="00CC754D">
        <w:rPr>
          <w:rFonts w:ascii="David" w:hAnsi="David" w:cs="David" w:hint="cs"/>
          <w:b/>
          <w:bCs/>
          <w:u w:val="none"/>
          <w:rtl/>
        </w:rPr>
        <w:t>"</w:t>
      </w:r>
      <w:r>
        <w:rPr>
          <w:rFonts w:ascii="David" w:hAnsi="David" w:cs="David" w:hint="cs"/>
          <w:b/>
          <w:bCs/>
          <w:u w:val="none"/>
          <w:rtl/>
        </w:rPr>
        <w:t xml:space="preserve">) </w:t>
      </w:r>
      <w:r w:rsidR="00ED14DE" w:rsidRPr="003150E2">
        <w:rPr>
          <w:rFonts w:ascii="David" w:hAnsi="David" w:cs="David" w:hint="cs"/>
          <w:b/>
          <w:bCs/>
          <w:u w:val="none"/>
          <w:rtl/>
        </w:rPr>
        <w:t>שנבחרו בהליך המכרזי</w:t>
      </w:r>
      <w:r w:rsidR="00725A1B" w:rsidRPr="003150E2">
        <w:rPr>
          <w:rFonts w:ascii="David" w:hAnsi="David" w:cs="David"/>
          <w:b/>
          <w:bCs/>
          <w:u w:val="none"/>
          <w:rtl/>
        </w:rPr>
        <w:t xml:space="preserve"> ולא על-ידי מי מטעמם</w:t>
      </w:r>
      <w:r w:rsidR="00ED14DE" w:rsidRPr="003150E2">
        <w:rPr>
          <w:rFonts w:ascii="David" w:hAnsi="David" w:cs="David" w:hint="cs"/>
          <w:b/>
          <w:bCs/>
          <w:u w:val="none"/>
          <w:rtl/>
        </w:rPr>
        <w:t xml:space="preserve"> או </w:t>
      </w:r>
      <w:r w:rsidR="00CC754D">
        <w:rPr>
          <w:rFonts w:ascii="David" w:hAnsi="David" w:cs="David" w:hint="cs"/>
          <w:b/>
          <w:bCs/>
          <w:u w:val="none"/>
          <w:rtl/>
        </w:rPr>
        <w:t xml:space="preserve">על ידי </w:t>
      </w:r>
      <w:r w:rsidR="00ED14DE" w:rsidRPr="003150E2">
        <w:rPr>
          <w:rFonts w:ascii="David" w:hAnsi="David" w:cs="David" w:hint="cs"/>
          <w:b/>
          <w:bCs/>
          <w:u w:val="none"/>
          <w:rtl/>
        </w:rPr>
        <w:t>עו"ד אחר מטעם המציע</w:t>
      </w:r>
      <w:r w:rsidR="00881513" w:rsidRPr="003150E2">
        <w:rPr>
          <w:rFonts w:ascii="David" w:hAnsi="David" w:cs="David" w:hint="cs"/>
          <w:b/>
          <w:bCs/>
          <w:u w:val="none"/>
          <w:rtl/>
        </w:rPr>
        <w:t xml:space="preserve"> </w:t>
      </w:r>
      <w:r w:rsidR="00881513" w:rsidRPr="003150E2">
        <w:rPr>
          <w:rFonts w:ascii="David" w:hAnsi="David" w:cs="David" w:hint="cs"/>
          <w:u w:val="none"/>
          <w:rtl/>
        </w:rPr>
        <w:t>ובלבד שקיבלו</w:t>
      </w:r>
      <w:r w:rsidR="003F590B" w:rsidRPr="003150E2">
        <w:rPr>
          <w:rFonts w:ascii="David" w:hAnsi="David" w:cs="David" w:hint="cs"/>
          <w:b/>
          <w:bCs/>
          <w:u w:val="none"/>
          <w:rtl/>
        </w:rPr>
        <w:t xml:space="preserve"> </w:t>
      </w:r>
      <w:r w:rsidR="00725A1B" w:rsidRPr="003150E2">
        <w:rPr>
          <w:rFonts w:ascii="David" w:hAnsi="David" w:cs="David"/>
          <w:u w:val="none"/>
          <w:rtl/>
        </w:rPr>
        <w:t>כתב הסמכה מטעם היועצת המשפטית לממשלה.</w:t>
      </w:r>
      <w:r w:rsidR="003150E2" w:rsidRPr="003150E2">
        <w:rPr>
          <w:rFonts w:ascii="David" w:hAnsi="David" w:cs="David" w:hint="cs"/>
          <w:u w:val="none"/>
          <w:rtl/>
        </w:rPr>
        <w:t xml:space="preserve"> </w:t>
      </w:r>
      <w:r w:rsidR="00725A1B" w:rsidRPr="003150E2">
        <w:rPr>
          <w:rFonts w:ascii="David" w:hAnsi="David" w:cs="David"/>
          <w:u w:val="none"/>
          <w:rtl/>
        </w:rPr>
        <w:t>אין באמור ברישא כדי למנוע מעורך דין להסתייע, לצורך מתן הייצוג המשפטי על ידם, בעורכי דין אחרים או במתמחים  ממשרדו, אם הדבר נדרש מבחינה מקצועית ולשם קידום הטיפול היעיל בתיק</w:t>
      </w:r>
      <w:r w:rsidR="0036659E">
        <w:rPr>
          <w:rFonts w:ascii="David" w:hAnsi="David" w:cs="David" w:hint="cs"/>
          <w:u w:val="none"/>
          <w:rtl/>
        </w:rPr>
        <w:t xml:space="preserve"> והכל כמפורט בסעיף </w:t>
      </w:r>
      <w:r w:rsidR="00F21F89">
        <w:rPr>
          <w:rFonts w:ascii="David" w:hAnsi="David" w:cs="David"/>
          <w:u w:val="none"/>
        </w:rPr>
        <w:fldChar w:fldCharType="begin"/>
      </w:r>
      <w:r w:rsidR="00F21F89">
        <w:rPr>
          <w:rFonts w:ascii="David" w:hAnsi="David" w:cs="David"/>
          <w:u w:val="none"/>
          <w:rtl/>
        </w:rPr>
        <w:instrText xml:space="preserve"> </w:instrText>
      </w:r>
      <w:r w:rsidR="00F21F89">
        <w:rPr>
          <w:rFonts w:ascii="David" w:hAnsi="David" w:cs="David" w:hint="cs"/>
          <w:u w:val="none"/>
        </w:rPr>
        <w:instrText>REF</w:instrText>
      </w:r>
      <w:r w:rsidR="00F21F89">
        <w:rPr>
          <w:rFonts w:ascii="David" w:hAnsi="David" w:cs="David" w:hint="cs"/>
          <w:u w:val="none"/>
          <w:rtl/>
        </w:rPr>
        <w:instrText xml:space="preserve"> _</w:instrText>
      </w:r>
      <w:r w:rsidR="00F21F89">
        <w:rPr>
          <w:rFonts w:ascii="David" w:hAnsi="David" w:cs="David" w:hint="cs"/>
          <w:u w:val="none"/>
        </w:rPr>
        <w:instrText>Ref155101118 \r \h</w:instrText>
      </w:r>
      <w:r w:rsidR="00F21F89">
        <w:rPr>
          <w:rFonts w:ascii="David" w:hAnsi="David" w:cs="David"/>
          <w:u w:val="none"/>
          <w:rtl/>
        </w:rPr>
        <w:instrText xml:space="preserve"> </w:instrText>
      </w:r>
      <w:r w:rsidR="00F21F89">
        <w:rPr>
          <w:rFonts w:ascii="David" w:hAnsi="David" w:cs="David"/>
          <w:u w:val="none"/>
        </w:rPr>
      </w:r>
      <w:r w:rsidR="00F21F89">
        <w:rPr>
          <w:rFonts w:ascii="David" w:hAnsi="David" w:cs="David"/>
          <w:u w:val="none"/>
        </w:rPr>
        <w:fldChar w:fldCharType="separate"/>
      </w:r>
      <w:r w:rsidR="00D718C6">
        <w:rPr>
          <w:rFonts w:ascii="David" w:hAnsi="David" w:cs="David"/>
          <w:u w:val="none"/>
          <w:rtl/>
        </w:rPr>
        <w:t>‏3</w:t>
      </w:r>
      <w:r w:rsidR="00F21F89">
        <w:rPr>
          <w:rFonts w:ascii="David" w:hAnsi="David" w:cs="David"/>
          <w:u w:val="none"/>
        </w:rPr>
        <w:fldChar w:fldCharType="end"/>
      </w:r>
      <w:r w:rsidR="0036659E">
        <w:rPr>
          <w:rFonts w:ascii="David" w:hAnsi="David" w:cs="David" w:hint="cs"/>
          <w:u w:val="none"/>
        </w:rPr>
        <w:t xml:space="preserve"> </w:t>
      </w:r>
      <w:r w:rsidR="0036659E">
        <w:rPr>
          <w:rFonts w:ascii="David" w:hAnsi="David" w:cs="David" w:hint="cs"/>
          <w:u w:val="none"/>
          <w:rtl/>
        </w:rPr>
        <w:t xml:space="preserve"> להלן</w:t>
      </w:r>
      <w:r w:rsidR="00725A1B" w:rsidRPr="003150E2">
        <w:rPr>
          <w:rFonts w:ascii="David" w:hAnsi="David" w:cs="David"/>
          <w:u w:val="none"/>
          <w:rtl/>
        </w:rPr>
        <w:t>.</w:t>
      </w:r>
    </w:p>
    <w:p w14:paraId="46FF2DBC" w14:textId="50EA7D2C" w:rsidR="00CF5BB6" w:rsidRDefault="002534C5" w:rsidP="00EA6A5E">
      <w:pPr>
        <w:pStyle w:val="2f6"/>
        <w:keepNext/>
        <w:keepLines/>
        <w:numPr>
          <w:ilvl w:val="1"/>
          <w:numId w:val="79"/>
        </w:numPr>
        <w:jc w:val="both"/>
        <w:rPr>
          <w:rFonts w:ascii="David" w:hAnsi="David" w:cs="David"/>
          <w:u w:val="none"/>
        </w:rPr>
      </w:pPr>
      <w:r>
        <w:rPr>
          <w:rFonts w:ascii="David" w:hAnsi="David" w:cs="David" w:hint="cs"/>
          <w:u w:val="none"/>
          <w:rtl/>
        </w:rPr>
        <w:t>עוד</w:t>
      </w:r>
      <w:r w:rsidR="00725A1B" w:rsidRPr="00725A1B">
        <w:rPr>
          <w:rFonts w:ascii="David" w:hAnsi="David" w:cs="David"/>
          <w:u w:val="none"/>
          <w:rtl/>
        </w:rPr>
        <w:t xml:space="preserve">, עורך הדין </w:t>
      </w:r>
      <w:r w:rsidR="00BF7EEB">
        <w:rPr>
          <w:rFonts w:ascii="David" w:hAnsi="David" w:cs="David" w:hint="cs"/>
          <w:u w:val="none"/>
          <w:rtl/>
        </w:rPr>
        <w:t>שנבחר</w:t>
      </w:r>
      <w:r w:rsidR="00725A1B" w:rsidRPr="00725A1B">
        <w:rPr>
          <w:rFonts w:ascii="David" w:hAnsi="David" w:cs="David"/>
          <w:u w:val="none"/>
          <w:rtl/>
        </w:rPr>
        <w:t xml:space="preserve"> יוכל להיעזר, באישור מנהלת המחלקה להנחיית תובעים, בעורך דין ממשרדו, שהינו בעל ותק של שנתיים לפחות</w:t>
      </w:r>
      <w:r w:rsidR="00A15837">
        <w:rPr>
          <w:rFonts w:ascii="David" w:hAnsi="David" w:cs="David" w:hint="cs"/>
          <w:u w:val="none"/>
          <w:rtl/>
        </w:rPr>
        <w:t xml:space="preserve"> כעו"ד</w:t>
      </w:r>
      <w:r w:rsidR="00725A1B" w:rsidRPr="00725A1B">
        <w:rPr>
          <w:rFonts w:ascii="David" w:hAnsi="David" w:cs="David"/>
          <w:u w:val="none"/>
          <w:rtl/>
        </w:rPr>
        <w:t>,  לצורך הופעה וטיפול בהליכים מסוגים מסוימים, שייקבעו בכתב ההסמכה</w:t>
      </w:r>
      <w:r w:rsidR="001500BD">
        <w:rPr>
          <w:rFonts w:ascii="David" w:hAnsi="David" w:cs="David" w:hint="cs"/>
          <w:u w:val="none"/>
          <w:rtl/>
        </w:rPr>
        <w:t xml:space="preserve"> </w:t>
      </w:r>
      <w:r w:rsidR="002B0083">
        <w:rPr>
          <w:rFonts w:ascii="David" w:hAnsi="David" w:cs="David" w:hint="cs"/>
          <w:u w:val="none"/>
          <w:rtl/>
        </w:rPr>
        <w:t xml:space="preserve">לאותו עו"ד ממשרדו, </w:t>
      </w:r>
      <w:r w:rsidR="001500BD">
        <w:rPr>
          <w:rFonts w:ascii="David" w:hAnsi="David" w:cs="David" w:hint="cs"/>
          <w:u w:val="none"/>
          <w:rtl/>
        </w:rPr>
        <w:t xml:space="preserve">ובלבד שיעמוד בתנאים המצויינים בסעיף </w:t>
      </w:r>
      <w:r w:rsidR="004A6571">
        <w:rPr>
          <w:rFonts w:ascii="David" w:hAnsi="David" w:cs="David"/>
          <w:u w:val="none"/>
        </w:rPr>
        <w:fldChar w:fldCharType="begin"/>
      </w:r>
      <w:r w:rsidR="004A6571">
        <w:rPr>
          <w:rFonts w:ascii="David" w:hAnsi="David" w:cs="David"/>
          <w:u w:val="none"/>
          <w:rtl/>
        </w:rPr>
        <w:instrText xml:space="preserve"> </w:instrText>
      </w:r>
      <w:r w:rsidR="004A6571">
        <w:rPr>
          <w:rFonts w:ascii="David" w:hAnsi="David" w:cs="David" w:hint="cs"/>
          <w:u w:val="none"/>
        </w:rPr>
        <w:instrText>REF</w:instrText>
      </w:r>
      <w:r w:rsidR="004A6571">
        <w:rPr>
          <w:rFonts w:ascii="David" w:hAnsi="David" w:cs="David" w:hint="cs"/>
          <w:u w:val="none"/>
          <w:rtl/>
        </w:rPr>
        <w:instrText xml:space="preserve"> _</w:instrText>
      </w:r>
      <w:r w:rsidR="004A6571">
        <w:rPr>
          <w:rFonts w:ascii="David" w:hAnsi="David" w:cs="David" w:hint="cs"/>
          <w:u w:val="none"/>
        </w:rPr>
        <w:instrText>Ref155037579 \r \h</w:instrText>
      </w:r>
      <w:r w:rsidR="004A6571">
        <w:rPr>
          <w:rFonts w:ascii="David" w:hAnsi="David" w:cs="David"/>
          <w:u w:val="none"/>
          <w:rtl/>
        </w:rPr>
        <w:instrText xml:space="preserve"> </w:instrText>
      </w:r>
      <w:r w:rsidR="004A6571">
        <w:rPr>
          <w:rFonts w:ascii="David" w:hAnsi="David" w:cs="David"/>
          <w:u w:val="none"/>
        </w:rPr>
      </w:r>
      <w:r w:rsidR="004A6571">
        <w:rPr>
          <w:rFonts w:ascii="David" w:hAnsi="David" w:cs="David"/>
          <w:u w:val="none"/>
        </w:rPr>
        <w:fldChar w:fldCharType="separate"/>
      </w:r>
      <w:r w:rsidR="00D718C6">
        <w:rPr>
          <w:rFonts w:ascii="David" w:hAnsi="David" w:cs="David"/>
          <w:u w:val="none"/>
          <w:rtl/>
        </w:rPr>
        <w:t>‏7.4</w:t>
      </w:r>
      <w:r w:rsidR="004A6571">
        <w:rPr>
          <w:rFonts w:ascii="David" w:hAnsi="David" w:cs="David"/>
          <w:u w:val="none"/>
        </w:rPr>
        <w:fldChar w:fldCharType="end"/>
      </w:r>
      <w:r w:rsidR="001500BD">
        <w:rPr>
          <w:rFonts w:ascii="David" w:hAnsi="David" w:cs="David" w:hint="cs"/>
          <w:u w:val="none"/>
          <w:rtl/>
        </w:rPr>
        <w:t xml:space="preserve"> להלן</w:t>
      </w:r>
      <w:r w:rsidR="00854A41">
        <w:rPr>
          <w:rFonts w:ascii="David" w:hAnsi="David" w:cs="David" w:hint="cs"/>
          <w:u w:val="none"/>
          <w:rtl/>
        </w:rPr>
        <w:t>.</w:t>
      </w:r>
    </w:p>
    <w:p w14:paraId="51EDBB36" w14:textId="77777777" w:rsidR="00B84575" w:rsidRPr="00B84575" w:rsidRDefault="00B84575" w:rsidP="00B84575">
      <w:pPr>
        <w:pStyle w:val="2f6"/>
        <w:keepNext/>
        <w:keepLines/>
        <w:tabs>
          <w:tab w:val="clear" w:pos="792"/>
        </w:tabs>
        <w:ind w:firstLine="0"/>
        <w:jc w:val="both"/>
        <w:rPr>
          <w:rFonts w:ascii="David" w:hAnsi="David" w:cs="David"/>
          <w:u w:val="none"/>
          <w:rtl/>
        </w:rPr>
      </w:pPr>
    </w:p>
    <w:p w14:paraId="623204BE" w14:textId="2EB9F4DD" w:rsidR="000700F1" w:rsidRPr="00370A6B" w:rsidRDefault="00B93162" w:rsidP="00EA6A5E">
      <w:pPr>
        <w:pStyle w:val="2f6"/>
        <w:keepNext/>
        <w:keepLines/>
        <w:numPr>
          <w:ilvl w:val="0"/>
          <w:numId w:val="79"/>
        </w:numPr>
        <w:ind w:right="0"/>
        <w:jc w:val="both"/>
        <w:rPr>
          <w:rFonts w:ascii="David" w:hAnsi="David" w:cs="David"/>
          <w:b/>
          <w:bCs/>
        </w:rPr>
      </w:pPr>
      <w:bookmarkStart w:id="73" w:name="_Ref155101118"/>
      <w:r>
        <w:rPr>
          <w:rFonts w:ascii="David" w:hAnsi="David" w:cs="David" w:hint="cs"/>
          <w:b/>
          <w:bCs/>
          <w:rtl/>
        </w:rPr>
        <w:t xml:space="preserve">פירוט </w:t>
      </w:r>
      <w:r w:rsidR="000700F1" w:rsidRPr="00370A6B">
        <w:rPr>
          <w:rFonts w:ascii="David" w:hAnsi="David" w:cs="David" w:hint="cs"/>
          <w:b/>
          <w:bCs/>
          <w:rtl/>
        </w:rPr>
        <w:t>הש</w:t>
      </w:r>
      <w:r w:rsidR="000700F1">
        <w:rPr>
          <w:rFonts w:ascii="David" w:hAnsi="David" w:cs="David" w:hint="cs"/>
          <w:b/>
          <w:bCs/>
          <w:rtl/>
        </w:rPr>
        <w:t>י</w:t>
      </w:r>
      <w:r w:rsidR="000700F1" w:rsidRPr="00370A6B">
        <w:rPr>
          <w:rFonts w:ascii="David" w:hAnsi="David" w:cs="David" w:hint="cs"/>
          <w:b/>
          <w:bCs/>
          <w:rtl/>
        </w:rPr>
        <w:t>רותים הכלולים:</w:t>
      </w:r>
      <w:bookmarkEnd w:id="73"/>
    </w:p>
    <w:p w14:paraId="22F1ADE8" w14:textId="7B95161F" w:rsidR="00964BCE" w:rsidRDefault="00964BCE" w:rsidP="00EA6A5E">
      <w:pPr>
        <w:numPr>
          <w:ilvl w:val="1"/>
          <w:numId w:val="79"/>
        </w:numPr>
        <w:spacing w:line="360" w:lineRule="auto"/>
        <w:jc w:val="both"/>
      </w:pPr>
      <w:r>
        <w:rPr>
          <w:rFonts w:hint="cs"/>
          <w:rtl/>
        </w:rPr>
        <w:t>כללי:</w:t>
      </w:r>
    </w:p>
    <w:p w14:paraId="08A1AF4F" w14:textId="73E4933E" w:rsidR="00D87F6D" w:rsidRDefault="00D87F6D" w:rsidP="00EA6A5E">
      <w:pPr>
        <w:numPr>
          <w:ilvl w:val="2"/>
          <w:numId w:val="79"/>
        </w:numPr>
        <w:spacing w:line="360" w:lineRule="auto"/>
        <w:ind w:right="851"/>
        <w:jc w:val="both"/>
      </w:pPr>
      <w:r>
        <w:rPr>
          <w:rFonts w:hint="cs"/>
          <w:rtl/>
        </w:rPr>
        <w:t xml:space="preserve">הכנת כתבי אישום, בקשות לצווים שונים, תגובות ומסמכי בי-דין לפי פרק י' לחוק ובהליכים נוספים בהתאם לקביעת המחלקה להנחיית תובעים ועל-פי הנחיותיה והגשתם </w:t>
      </w:r>
      <w:r w:rsidRPr="00C848C6">
        <w:rPr>
          <w:rtl/>
        </w:rPr>
        <w:t>לבתי המשפט המוסמכים בארץ</w:t>
      </w:r>
      <w:r>
        <w:rPr>
          <w:rFonts w:hint="cs"/>
          <w:rtl/>
        </w:rPr>
        <w:t xml:space="preserve">; </w:t>
      </w:r>
    </w:p>
    <w:p w14:paraId="3DCF26C4" w14:textId="011757CB" w:rsidR="00D87F6D" w:rsidRDefault="00D87F6D" w:rsidP="00EA6A5E">
      <w:pPr>
        <w:numPr>
          <w:ilvl w:val="2"/>
          <w:numId w:val="79"/>
        </w:numPr>
        <w:spacing w:line="360" w:lineRule="auto"/>
        <w:ind w:right="851"/>
        <w:jc w:val="both"/>
      </w:pPr>
      <w:r>
        <w:rPr>
          <w:rFonts w:hint="cs"/>
          <w:rtl/>
        </w:rPr>
        <w:t xml:space="preserve">הופעה </w:t>
      </w:r>
      <w:r w:rsidRPr="00C848C6">
        <w:rPr>
          <w:rtl/>
        </w:rPr>
        <w:t xml:space="preserve">בבתי המשפט </w:t>
      </w:r>
      <w:r>
        <w:rPr>
          <w:rFonts w:hint="cs"/>
          <w:rtl/>
        </w:rPr>
        <w:t>בהליכים השונים</w:t>
      </w:r>
      <w:r w:rsidRPr="00C848C6">
        <w:rPr>
          <w:rtl/>
        </w:rPr>
        <w:t xml:space="preserve"> </w:t>
      </w:r>
      <w:r>
        <w:rPr>
          <w:rFonts w:hint="cs"/>
          <w:rtl/>
        </w:rPr>
        <w:t>המפורטים בנספח ו' המצורף למכרז זה, ובעניינים נוספים שיוטלו עליו על ידי המחלקה להנחיית תובעים, והכל בהתאם ל"נוהל טיפול בתיקי תביעה מדינתית בעבירות תכנון ובניה", כפי שיעודכן מעת לעת על-ידי המחלקה</w:t>
      </w:r>
      <w:r w:rsidR="00A96BEF">
        <w:rPr>
          <w:rFonts w:hint="cs"/>
          <w:rtl/>
        </w:rPr>
        <w:t xml:space="preserve"> ואשר יועבר לידי הזוכים</w:t>
      </w:r>
      <w:r w:rsidR="00964BCE">
        <w:rPr>
          <w:rFonts w:hint="cs"/>
          <w:rtl/>
        </w:rPr>
        <w:t>.</w:t>
      </w:r>
    </w:p>
    <w:p w14:paraId="7D0E6B9A" w14:textId="512D083B" w:rsidR="00F67910" w:rsidRDefault="00F67910" w:rsidP="00EA6A5E">
      <w:pPr>
        <w:numPr>
          <w:ilvl w:val="1"/>
          <w:numId w:val="79"/>
        </w:numPr>
        <w:spacing w:line="360" w:lineRule="auto"/>
        <w:ind w:right="851"/>
        <w:jc w:val="both"/>
      </w:pPr>
      <w:r>
        <w:rPr>
          <w:rFonts w:hint="cs"/>
          <w:rtl/>
        </w:rPr>
        <w:t xml:space="preserve">שלב </w:t>
      </w:r>
      <w:r>
        <w:rPr>
          <w:rFonts w:hint="cs"/>
        </w:rPr>
        <w:t>I</w:t>
      </w:r>
      <w:r w:rsidR="00964BCE">
        <w:rPr>
          <w:rFonts w:hint="cs"/>
          <w:rtl/>
        </w:rPr>
        <w:t xml:space="preserve"> </w:t>
      </w:r>
      <w:r w:rsidR="00964BCE">
        <w:rPr>
          <w:rtl/>
        </w:rPr>
        <w:t>–</w:t>
      </w:r>
      <w:r w:rsidR="00964BCE">
        <w:rPr>
          <w:rFonts w:hint="cs"/>
          <w:rtl/>
        </w:rPr>
        <w:t xml:space="preserve"> קבלת תיק לבחינה</w:t>
      </w:r>
    </w:p>
    <w:p w14:paraId="58BDB565" w14:textId="778FA9E2" w:rsidR="00F0562B" w:rsidRDefault="00D87F6D" w:rsidP="00EA6A5E">
      <w:pPr>
        <w:numPr>
          <w:ilvl w:val="2"/>
          <w:numId w:val="79"/>
        </w:numPr>
        <w:spacing w:line="360" w:lineRule="auto"/>
        <w:ind w:right="851" w:hanging="659"/>
        <w:jc w:val="both"/>
      </w:pPr>
      <w:r>
        <w:rPr>
          <w:rFonts w:hint="cs"/>
          <w:rtl/>
        </w:rPr>
        <w:t>עם קבלת תיק לטיפול</w:t>
      </w:r>
      <w:r w:rsidR="00EA2481">
        <w:rPr>
          <w:rFonts w:hint="cs"/>
          <w:rtl/>
        </w:rPr>
        <w:t xml:space="preserve"> אצל </w:t>
      </w:r>
      <w:r w:rsidR="000165F2">
        <w:rPr>
          <w:rFonts w:hint="cs"/>
          <w:rtl/>
        </w:rPr>
        <w:t>הספק</w:t>
      </w:r>
      <w:r w:rsidR="00EA2481">
        <w:rPr>
          <w:rFonts w:hint="cs"/>
          <w:rtl/>
        </w:rPr>
        <w:t xml:space="preserve"> מידי הפרקליט האחראי</w:t>
      </w:r>
      <w:r>
        <w:rPr>
          <w:rFonts w:hint="cs"/>
          <w:rtl/>
        </w:rPr>
        <w:t xml:space="preserve"> - בחינת התיק והעברת חוות דעת, בצירוף סיכום ראיות, והמלצות שיועברו למחלקה בעניין המשך הטיפול, וכן טיוטת כתב אישום </w:t>
      </w:r>
      <w:r w:rsidR="0097519D">
        <w:rPr>
          <w:rFonts w:hint="cs"/>
          <w:rtl/>
        </w:rPr>
        <w:t xml:space="preserve">/ צו שיפוטי </w:t>
      </w:r>
      <w:r>
        <w:rPr>
          <w:rFonts w:hint="cs"/>
          <w:rtl/>
        </w:rPr>
        <w:t>או דרישה להשלמות חקירה, לאישור ה</w:t>
      </w:r>
      <w:r w:rsidR="0097519D">
        <w:rPr>
          <w:rFonts w:hint="cs"/>
          <w:rtl/>
        </w:rPr>
        <w:t>פרקליט האחראי</w:t>
      </w:r>
      <w:r>
        <w:rPr>
          <w:rFonts w:hint="cs"/>
          <w:rtl/>
        </w:rPr>
        <w:t xml:space="preserve">. </w:t>
      </w:r>
      <w:r>
        <w:rPr>
          <w:rFonts w:hint="cs"/>
          <w:rtl/>
        </w:rPr>
        <w:br/>
        <w:t>חוות הדעת ויתר המסמכים יועברו לפרקליט האחראי במחלקה לא יאוחר מ-30 ימים מעת קבלת התיק ע"י עורך הדין.</w:t>
      </w:r>
    </w:p>
    <w:p w14:paraId="355B9372" w14:textId="2553D883" w:rsidR="00C83F8A" w:rsidRDefault="00C83F8A" w:rsidP="00134E80">
      <w:pPr>
        <w:numPr>
          <w:ilvl w:val="3"/>
          <w:numId w:val="79"/>
        </w:numPr>
        <w:spacing w:line="360" w:lineRule="auto"/>
        <w:ind w:right="851" w:hanging="738"/>
        <w:jc w:val="both"/>
      </w:pPr>
      <w:r>
        <w:rPr>
          <w:rFonts w:hint="cs"/>
          <w:rtl/>
        </w:rPr>
        <w:t xml:space="preserve">יובהר כי תיק יועבר לטיפול לצד </w:t>
      </w:r>
      <w:r w:rsidR="00867EB5">
        <w:rPr>
          <w:rFonts w:hint="cs"/>
          <w:rtl/>
        </w:rPr>
        <w:t>ה</w:t>
      </w:r>
      <w:r w:rsidR="00C56DD1">
        <w:rPr>
          <w:rFonts w:hint="cs"/>
          <w:rtl/>
        </w:rPr>
        <w:t>ערכת</w:t>
      </w:r>
      <w:r w:rsidR="007D0A0C">
        <w:rPr>
          <w:rFonts w:hint="cs"/>
          <w:rtl/>
        </w:rPr>
        <w:t xml:space="preserve"> המזמין את</w:t>
      </w:r>
      <w:r w:rsidR="00C56DD1">
        <w:rPr>
          <w:rFonts w:hint="cs"/>
          <w:rtl/>
        </w:rPr>
        <w:t xml:space="preserve"> </w:t>
      </w:r>
      <w:r w:rsidR="00B818CF">
        <w:rPr>
          <w:rFonts w:hint="cs"/>
          <w:rtl/>
        </w:rPr>
        <w:t>תכול</w:t>
      </w:r>
      <w:r w:rsidR="00867EB5">
        <w:rPr>
          <w:rFonts w:hint="cs"/>
          <w:rtl/>
        </w:rPr>
        <w:t>ת</w:t>
      </w:r>
      <w:r w:rsidR="00B818CF">
        <w:rPr>
          <w:rFonts w:hint="cs"/>
          <w:rtl/>
        </w:rPr>
        <w:t>ו</w:t>
      </w:r>
      <w:r w:rsidR="00867EB5">
        <w:rPr>
          <w:rFonts w:hint="cs"/>
          <w:rtl/>
        </w:rPr>
        <w:t xml:space="preserve"> </w:t>
      </w:r>
      <w:r w:rsidR="00655CDB">
        <w:rPr>
          <w:rFonts w:hint="cs"/>
          <w:rtl/>
        </w:rPr>
        <w:t>ו</w:t>
      </w:r>
      <w:r w:rsidR="00867EB5">
        <w:rPr>
          <w:rFonts w:hint="cs"/>
          <w:rtl/>
        </w:rPr>
        <w:t>מורכב</w:t>
      </w:r>
      <w:r w:rsidR="00655CDB">
        <w:rPr>
          <w:rFonts w:hint="cs"/>
          <w:rtl/>
        </w:rPr>
        <w:t>ו</w:t>
      </w:r>
      <w:r w:rsidR="00867EB5">
        <w:rPr>
          <w:rFonts w:hint="cs"/>
          <w:rtl/>
        </w:rPr>
        <w:t>ת</w:t>
      </w:r>
      <w:r w:rsidR="00B818CF">
        <w:rPr>
          <w:rFonts w:hint="cs"/>
          <w:rtl/>
        </w:rPr>
        <w:t xml:space="preserve">ו (על פי נספח התמורה) </w:t>
      </w:r>
      <w:r w:rsidR="007D0A0C">
        <w:rPr>
          <w:rFonts w:hint="cs"/>
          <w:rtl/>
        </w:rPr>
        <w:t>ו</w:t>
      </w:r>
      <w:r w:rsidR="00B818CF">
        <w:rPr>
          <w:rFonts w:hint="cs"/>
          <w:rtl/>
        </w:rPr>
        <w:t>על פי הידוע</w:t>
      </w:r>
      <w:r w:rsidR="0063364D">
        <w:rPr>
          <w:rFonts w:hint="cs"/>
          <w:rtl/>
        </w:rPr>
        <w:t xml:space="preserve"> במועד העברת התיק</w:t>
      </w:r>
      <w:r w:rsidR="00B818CF">
        <w:rPr>
          <w:rFonts w:hint="cs"/>
          <w:rtl/>
        </w:rPr>
        <w:t>.</w:t>
      </w:r>
      <w:r w:rsidR="00D34293">
        <w:rPr>
          <w:rFonts w:hint="cs"/>
          <w:rtl/>
        </w:rPr>
        <w:t xml:space="preserve"> עו"ד רשאי, בתיאום מראש, להצ</w:t>
      </w:r>
      <w:r w:rsidR="008A4BC7">
        <w:rPr>
          <w:rFonts w:hint="cs"/>
          <w:rtl/>
        </w:rPr>
        <w:t>יע הגדרת תכולה ומ</w:t>
      </w:r>
      <w:r w:rsidR="002B1B23">
        <w:rPr>
          <w:rFonts w:hint="cs"/>
          <w:rtl/>
        </w:rPr>
        <w:t>ו</w:t>
      </w:r>
      <w:r w:rsidR="008A4BC7">
        <w:rPr>
          <w:rFonts w:hint="cs"/>
          <w:rtl/>
        </w:rPr>
        <w:t xml:space="preserve">רכבות שונה מההגדרה </w:t>
      </w:r>
      <w:r w:rsidR="00245CD4">
        <w:rPr>
          <w:rFonts w:hint="cs"/>
          <w:rtl/>
        </w:rPr>
        <w:t>שהוערכה</w:t>
      </w:r>
      <w:r w:rsidR="008A4BC7">
        <w:rPr>
          <w:rFonts w:hint="cs"/>
          <w:rtl/>
        </w:rPr>
        <w:t xml:space="preserve"> </w:t>
      </w:r>
      <w:r w:rsidR="007D0A0C">
        <w:rPr>
          <w:rFonts w:hint="cs"/>
          <w:rtl/>
        </w:rPr>
        <w:t>על ידי המזמין, בהתאם לנסיבות העניין והתיק.</w:t>
      </w:r>
    </w:p>
    <w:p w14:paraId="3D605660" w14:textId="3DBDEBCA" w:rsidR="00F0562B" w:rsidRDefault="00D87F6D" w:rsidP="00134E80">
      <w:pPr>
        <w:numPr>
          <w:ilvl w:val="3"/>
          <w:numId w:val="79"/>
        </w:numPr>
        <w:spacing w:line="360" w:lineRule="auto"/>
        <w:ind w:right="851" w:hanging="738"/>
        <w:jc w:val="both"/>
      </w:pPr>
      <w:r>
        <w:rPr>
          <w:rFonts w:hint="cs"/>
          <w:rtl/>
        </w:rPr>
        <w:t>יובהר, כי הפרקליט האחראי במחלקה רשאי לקצוב פרק זמן קצר יותר לבדיקת התיק, או להאריך את המועד לבדיקתו, בין היתר בהתאם לעניינו של התיק, להיקפו ולמורכבותו</w:t>
      </w:r>
      <w:r w:rsidR="00F0562B">
        <w:rPr>
          <w:rFonts w:hint="cs"/>
          <w:rtl/>
        </w:rPr>
        <w:t>.</w:t>
      </w:r>
    </w:p>
    <w:p w14:paraId="22813213" w14:textId="29EB4523" w:rsidR="0084282E" w:rsidRDefault="00E92E2C" w:rsidP="00134E80">
      <w:pPr>
        <w:numPr>
          <w:ilvl w:val="3"/>
          <w:numId w:val="79"/>
        </w:numPr>
        <w:spacing w:line="360" w:lineRule="auto"/>
        <w:ind w:right="851" w:hanging="738"/>
        <w:jc w:val="both"/>
      </w:pPr>
      <w:r w:rsidRPr="00E92E2C">
        <w:rPr>
          <w:rtl/>
        </w:rPr>
        <w:t>התקבלה חוות הדעת ועמה טיוטת כתב אישום / בקשה לצו שיפוטי: הפרקליט האחראי יבחן את הטיוטה</w:t>
      </w:r>
      <w:r>
        <w:rPr>
          <w:rFonts w:hint="cs"/>
          <w:rtl/>
        </w:rPr>
        <w:t xml:space="preserve"> ובמידת הצורך יקבע </w:t>
      </w:r>
      <w:r w:rsidRPr="00E92E2C">
        <w:rPr>
          <w:rtl/>
        </w:rPr>
        <w:t>פגישה במסגרתה יבחן עם התובע את חוות הדעת והטיוטה על רקע חומר החקירה הקיים בתי</w:t>
      </w:r>
      <w:r>
        <w:rPr>
          <w:rFonts w:hint="cs"/>
          <w:rtl/>
        </w:rPr>
        <w:t xml:space="preserve">ק </w:t>
      </w:r>
      <w:r w:rsidRPr="00E92E2C">
        <w:rPr>
          <w:rtl/>
        </w:rPr>
        <w:t>בתוך 21 ימים ממועד קבלת הטיוטה</w:t>
      </w:r>
      <w:r w:rsidR="00FA0474">
        <w:rPr>
          <w:rFonts w:hint="cs"/>
          <w:rtl/>
        </w:rPr>
        <w:t>.</w:t>
      </w:r>
    </w:p>
    <w:p w14:paraId="2870E181" w14:textId="37C52DF7" w:rsidR="00212C75" w:rsidRDefault="00212C75" w:rsidP="00134E80">
      <w:pPr>
        <w:numPr>
          <w:ilvl w:val="3"/>
          <w:numId w:val="79"/>
        </w:numPr>
        <w:spacing w:line="360" w:lineRule="auto"/>
        <w:ind w:right="851" w:hanging="738"/>
        <w:jc w:val="both"/>
        <w:rPr>
          <w:rtl/>
        </w:rPr>
      </w:pPr>
      <w:r>
        <w:rPr>
          <w:rtl/>
        </w:rPr>
        <w:lastRenderedPageBreak/>
        <w:t xml:space="preserve">התקבלה חוות דעת ועמה המלצה לביצוע השלמות חקירה: יערוך הפרקליט האחראי בירור עם התובע בדבר טיבן של ההשלמות המתבקשות. שוכנע הפרקליט האחראי בנחיצותן של ההשלמות המתבקשות או חלקן, יקבע לתובע את פרק הזמן לביצוע אותן השלמות מול הרשות לאכיפה במקרקעין (להלן: "הרשות לאכיפה"). התובע המדינתי יעקוב אחר קבלת השלמות החקירה הנדרשות בפרק הזמן שנקבע. </w:t>
      </w:r>
    </w:p>
    <w:p w14:paraId="0D87D5D4" w14:textId="77777777" w:rsidR="00212C75" w:rsidRDefault="00212C75" w:rsidP="00134E80">
      <w:pPr>
        <w:numPr>
          <w:ilvl w:val="3"/>
          <w:numId w:val="79"/>
        </w:numPr>
        <w:spacing w:line="360" w:lineRule="auto"/>
        <w:ind w:right="851" w:hanging="738"/>
        <w:jc w:val="both"/>
        <w:rPr>
          <w:rtl/>
        </w:rPr>
      </w:pPr>
      <w:r>
        <w:rPr>
          <w:rtl/>
        </w:rPr>
        <w:t xml:space="preserve">היה ולא התקבלו השלמות החקירה בפרק המן שנקבע – יעדכן התובע את הפרקליט האחראי. </w:t>
      </w:r>
    </w:p>
    <w:p w14:paraId="4F0F0877" w14:textId="70677D22" w:rsidR="00D87F6D" w:rsidRDefault="00212C75" w:rsidP="00134E80">
      <w:pPr>
        <w:numPr>
          <w:ilvl w:val="3"/>
          <w:numId w:val="79"/>
        </w:numPr>
        <w:spacing w:line="360" w:lineRule="auto"/>
        <w:ind w:right="851" w:hanging="738"/>
        <w:jc w:val="both"/>
      </w:pPr>
      <w:r>
        <w:rPr>
          <w:rtl/>
        </w:rPr>
        <w:t>עם קבלת ההשלמות יעדכן התובע  – לפי העניין – את חוות הדעת וההמלצה ויעביר טיוטה סופית מוצעת לכתב אישום / בקשה לצו שיפוטי</w:t>
      </w:r>
      <w:r w:rsidR="00D87F6D">
        <w:rPr>
          <w:rFonts w:hint="cs"/>
          <w:rtl/>
        </w:rPr>
        <w:t>.</w:t>
      </w:r>
    </w:p>
    <w:p w14:paraId="0EC4A037" w14:textId="77777777" w:rsidR="00D87F6D" w:rsidRDefault="00D87F6D" w:rsidP="00EA6A5E">
      <w:pPr>
        <w:numPr>
          <w:ilvl w:val="1"/>
          <w:numId w:val="79"/>
        </w:numPr>
        <w:spacing w:line="360" w:lineRule="auto"/>
        <w:ind w:right="851"/>
        <w:jc w:val="both"/>
      </w:pPr>
      <w:r>
        <w:rPr>
          <w:rFonts w:hint="cs"/>
          <w:rtl/>
        </w:rPr>
        <w:t xml:space="preserve">החלטה על </w:t>
      </w:r>
      <w:r w:rsidRPr="00ED4B04">
        <w:rPr>
          <w:rFonts w:hint="cs"/>
          <w:rtl/>
        </w:rPr>
        <w:t>סגירת</w:t>
      </w:r>
      <w:r w:rsidRPr="00FE3499">
        <w:rPr>
          <w:rFonts w:hint="cs"/>
          <w:rtl/>
        </w:rPr>
        <w:t xml:space="preserve"> </w:t>
      </w:r>
      <w:r>
        <w:rPr>
          <w:rFonts w:hint="cs"/>
          <w:rtl/>
        </w:rPr>
        <w:t>תיקי חקירה בהתאם להוראת סעיף 62 לחסד"פ, ולהנחיות המחלקה ומשלוח הודעות מתאימות לחשודים ולמתלוננים.</w:t>
      </w:r>
    </w:p>
    <w:p w14:paraId="28430F6F" w14:textId="77777777" w:rsidR="00D87F6D" w:rsidRDefault="00D87F6D" w:rsidP="00EA6A5E">
      <w:pPr>
        <w:numPr>
          <w:ilvl w:val="1"/>
          <w:numId w:val="79"/>
        </w:numPr>
        <w:spacing w:line="360" w:lineRule="auto"/>
        <w:ind w:right="851"/>
        <w:jc w:val="both"/>
      </w:pPr>
      <w:r>
        <w:rPr>
          <w:rFonts w:hint="cs"/>
          <w:rtl/>
        </w:rPr>
        <w:t>טיפול בהצעה לסגירת תיק בהסדר, בהתאם לסימן א1 בפרק ד לחסד"פ, בגיבוש ההסדר עצמו, במעקב אחר ביצועו והכנת הדיווח הנדרש למחלקה לצורך הפרסום כדין.</w:t>
      </w:r>
    </w:p>
    <w:p w14:paraId="78E8B5BA" w14:textId="3727F134" w:rsidR="009D6B99" w:rsidRDefault="009D6B99" w:rsidP="00EA6A5E">
      <w:pPr>
        <w:numPr>
          <w:ilvl w:val="1"/>
          <w:numId w:val="79"/>
        </w:numPr>
        <w:spacing w:line="360" w:lineRule="auto"/>
        <w:ind w:right="851"/>
        <w:jc w:val="both"/>
      </w:pPr>
      <w:r>
        <w:rPr>
          <w:rFonts w:hint="cs"/>
          <w:rtl/>
        </w:rPr>
        <w:t xml:space="preserve">שלב </w:t>
      </w:r>
      <w:r>
        <w:rPr>
          <w:rFonts w:hint="cs"/>
        </w:rPr>
        <w:t>II</w:t>
      </w:r>
      <w:r>
        <w:rPr>
          <w:rFonts w:hint="cs"/>
          <w:rtl/>
        </w:rPr>
        <w:t xml:space="preserve"> </w:t>
      </w:r>
      <w:r>
        <w:rPr>
          <w:rtl/>
        </w:rPr>
        <w:t>–</w:t>
      </w:r>
      <w:r>
        <w:rPr>
          <w:rFonts w:hint="cs"/>
          <w:rtl/>
        </w:rPr>
        <w:t xml:space="preserve"> מעקב </w:t>
      </w:r>
      <w:r w:rsidR="00EB2794">
        <w:rPr>
          <w:rFonts w:hint="cs"/>
          <w:rtl/>
        </w:rPr>
        <w:t>בעת ניהול ההליך</w:t>
      </w:r>
    </w:p>
    <w:p w14:paraId="2FB3EAAB" w14:textId="57023178" w:rsidR="00D87F6D" w:rsidRDefault="00D87F6D" w:rsidP="00EA6A5E">
      <w:pPr>
        <w:numPr>
          <w:ilvl w:val="2"/>
          <w:numId w:val="79"/>
        </w:numPr>
        <w:spacing w:line="360" w:lineRule="auto"/>
        <w:ind w:right="851"/>
        <w:jc w:val="both"/>
      </w:pPr>
      <w:r>
        <w:rPr>
          <w:rFonts w:hint="cs"/>
          <w:rtl/>
        </w:rPr>
        <w:t>דיווח</w:t>
      </w:r>
      <w:r w:rsidR="00936D7F">
        <w:rPr>
          <w:rFonts w:hint="cs"/>
          <w:rtl/>
        </w:rPr>
        <w:t xml:space="preserve"> על הגשת כתב אישום: הת</w:t>
      </w:r>
      <w:r w:rsidR="005A4CDD">
        <w:rPr>
          <w:rFonts w:hint="cs"/>
          <w:rtl/>
        </w:rPr>
        <w:t>ו</w:t>
      </w:r>
      <w:r w:rsidR="00936D7F">
        <w:rPr>
          <w:rFonts w:hint="cs"/>
          <w:rtl/>
        </w:rPr>
        <w:t>בע יעדכן את ה</w:t>
      </w:r>
      <w:r>
        <w:rPr>
          <w:rFonts w:hint="cs"/>
          <w:rtl/>
        </w:rPr>
        <w:t>פרקליט האחראי על הגשת כתב האישום</w:t>
      </w:r>
      <w:r w:rsidR="00F82D1B">
        <w:rPr>
          <w:rFonts w:hint="cs"/>
          <w:rtl/>
        </w:rPr>
        <w:t xml:space="preserve"> וישלח עותק מכתב האישום שהוגש</w:t>
      </w:r>
      <w:r w:rsidR="007C1DEA">
        <w:rPr>
          <w:rFonts w:hint="cs"/>
          <w:rtl/>
        </w:rPr>
        <w:t>.</w:t>
      </w:r>
    </w:p>
    <w:p w14:paraId="243E77B1" w14:textId="13B7393D" w:rsidR="00D87F6D" w:rsidRDefault="00A07871" w:rsidP="00EA6A5E">
      <w:pPr>
        <w:numPr>
          <w:ilvl w:val="2"/>
          <w:numId w:val="79"/>
        </w:numPr>
        <w:spacing w:line="360" w:lineRule="auto"/>
        <w:ind w:right="851"/>
        <w:jc w:val="both"/>
      </w:pPr>
      <w:r>
        <w:rPr>
          <w:rFonts w:ascii="Calibri" w:eastAsia="Calibri" w:hAnsi="Calibri" w:hint="cs"/>
          <w:b/>
          <w:bCs/>
          <w:rtl/>
        </w:rPr>
        <w:t>קבלת עדכון בשלבי התקדמות התיק</w:t>
      </w:r>
      <w:r w:rsidR="0044298B">
        <w:rPr>
          <w:rFonts w:hint="cs"/>
          <w:rtl/>
        </w:rPr>
        <w:t>:</w:t>
      </w:r>
      <w:r>
        <w:rPr>
          <w:rFonts w:hint="cs"/>
          <w:rtl/>
        </w:rPr>
        <w:t xml:space="preserve"> </w:t>
      </w:r>
      <w:r w:rsidR="00D87F6D">
        <w:rPr>
          <w:rFonts w:hint="cs"/>
          <w:rtl/>
        </w:rPr>
        <w:t>עדכון הפרקליט האחראי במחלקה בכל התפתחות בתיק ובכלל זה משלוח עדכון על מועדי הדיון הקבועים ומהותם, ועל כל בקשה שהוגשה בתיק, לרבות העברת התגובה לבקשה לפרקליט האחראי לשם קבלת אישור טרם הגשה, ולרבות קבלת כל החלטה בתיק, בתוך 72 שעות ממועד קבלת ההחלטה.</w:t>
      </w:r>
    </w:p>
    <w:p w14:paraId="0B82856A" w14:textId="61D4029D" w:rsidR="00D87F6D" w:rsidRDefault="00A07871" w:rsidP="00EA6A5E">
      <w:pPr>
        <w:numPr>
          <w:ilvl w:val="2"/>
          <w:numId w:val="79"/>
        </w:numPr>
        <w:spacing w:line="360" w:lineRule="auto"/>
        <w:ind w:right="851"/>
        <w:jc w:val="both"/>
      </w:pPr>
      <w:r w:rsidRPr="0069458C">
        <w:rPr>
          <w:rFonts w:hint="eastAsia"/>
          <w:b/>
          <w:bCs/>
          <w:rtl/>
        </w:rPr>
        <w:t>שינוי</w:t>
      </w:r>
      <w:r w:rsidRPr="0069458C">
        <w:rPr>
          <w:b/>
          <w:bCs/>
          <w:rtl/>
        </w:rPr>
        <w:t xml:space="preserve"> </w:t>
      </w:r>
      <w:r w:rsidRPr="0069458C">
        <w:rPr>
          <w:rFonts w:hint="eastAsia"/>
          <w:b/>
          <w:bCs/>
          <w:rtl/>
        </w:rPr>
        <w:t>מועדי</w:t>
      </w:r>
      <w:r w:rsidRPr="0069458C">
        <w:rPr>
          <w:b/>
          <w:bCs/>
          <w:rtl/>
        </w:rPr>
        <w:t xml:space="preserve"> </w:t>
      </w:r>
      <w:r w:rsidRPr="0069458C">
        <w:rPr>
          <w:rFonts w:hint="eastAsia"/>
          <w:b/>
          <w:bCs/>
          <w:rtl/>
        </w:rPr>
        <w:t>דיון</w:t>
      </w:r>
      <w:r w:rsidR="0044298B">
        <w:rPr>
          <w:rFonts w:hint="cs"/>
          <w:rtl/>
        </w:rPr>
        <w:t xml:space="preserve">: </w:t>
      </w:r>
      <w:r w:rsidR="00D87F6D">
        <w:rPr>
          <w:rFonts w:hint="cs"/>
          <w:rtl/>
        </w:rPr>
        <w:t>עדכון הפרקליט האחראי בכל שינוי במועד הדיון וקבלת אישור מראש מהמחלקה לבקשות לדחיית מועד דיון או לעמדת המאשימה ביחס לבקשה כזו של הצד שכנגד;</w:t>
      </w:r>
    </w:p>
    <w:p w14:paraId="2944EB42" w14:textId="77777777" w:rsidR="00D87F6D" w:rsidRDefault="00D87F6D" w:rsidP="00EA6A5E">
      <w:pPr>
        <w:numPr>
          <w:ilvl w:val="2"/>
          <w:numId w:val="79"/>
        </w:numPr>
        <w:spacing w:line="360" w:lineRule="auto"/>
        <w:ind w:right="851"/>
        <w:jc w:val="both"/>
      </w:pPr>
      <w:r>
        <w:rPr>
          <w:rFonts w:hint="cs"/>
          <w:rtl/>
        </w:rPr>
        <w:t xml:space="preserve">העברת חומרי החקירה להגנה, בהתאם לסעיף 74 לחסד"פ.  </w:t>
      </w:r>
    </w:p>
    <w:p w14:paraId="5401FBD9" w14:textId="77777777" w:rsidR="00D87F6D" w:rsidRDefault="00D87F6D" w:rsidP="00EA6A5E">
      <w:pPr>
        <w:numPr>
          <w:ilvl w:val="2"/>
          <w:numId w:val="79"/>
        </w:numPr>
        <w:spacing w:line="360" w:lineRule="auto"/>
        <w:ind w:right="851"/>
        <w:jc w:val="both"/>
      </w:pPr>
      <w:r>
        <w:rPr>
          <w:rFonts w:hint="cs"/>
          <w:rtl/>
        </w:rPr>
        <w:t>הכנת עדים מטעם התביעה;</w:t>
      </w:r>
    </w:p>
    <w:p w14:paraId="6B278880" w14:textId="77777777" w:rsidR="00D87F6D" w:rsidRPr="00975F4D" w:rsidRDefault="00D87F6D" w:rsidP="00EA6A5E">
      <w:pPr>
        <w:numPr>
          <w:ilvl w:val="2"/>
          <w:numId w:val="79"/>
        </w:numPr>
        <w:spacing w:line="360" w:lineRule="auto"/>
        <w:ind w:right="851"/>
        <w:jc w:val="both"/>
        <w:rPr>
          <w:b/>
          <w:bCs/>
        </w:rPr>
      </w:pPr>
      <w:r w:rsidRPr="00975F4D">
        <w:rPr>
          <w:rFonts w:hint="cs"/>
          <w:b/>
          <w:bCs/>
          <w:rtl/>
        </w:rPr>
        <w:t xml:space="preserve">התייעצות עם הפרקליט האחראי וקבלת אישורו מראש בכל עניין מהותי בתיק, ובכלל זה: </w:t>
      </w:r>
    </w:p>
    <w:p w14:paraId="45D6A1D7" w14:textId="40075B9E" w:rsidR="00D87F6D" w:rsidRDefault="00D87F6D" w:rsidP="00D544E1">
      <w:pPr>
        <w:spacing w:line="360" w:lineRule="auto"/>
        <w:ind w:left="1290" w:right="851"/>
        <w:jc w:val="both"/>
      </w:pPr>
      <w:r>
        <w:rPr>
          <w:rFonts w:hint="cs"/>
          <w:rtl/>
        </w:rPr>
        <w:t>העמדה העונשית שתוצג בתיק;</w:t>
      </w:r>
      <w:r w:rsidR="00FA7FA9">
        <w:rPr>
          <w:rFonts w:hint="cs"/>
          <w:rtl/>
        </w:rPr>
        <w:t xml:space="preserve"> </w:t>
      </w:r>
      <w:r>
        <w:rPr>
          <w:rFonts w:hint="cs"/>
          <w:rtl/>
        </w:rPr>
        <w:t>מתן מענה לטענות הסף המועלות בתיק או טענות אחרות לגביהן מתבקשת תגובת המדינה;</w:t>
      </w:r>
      <w:r w:rsidR="00072C19">
        <w:rPr>
          <w:rFonts w:hint="cs"/>
          <w:rtl/>
        </w:rPr>
        <w:t xml:space="preserve"> </w:t>
      </w:r>
      <w:r>
        <w:rPr>
          <w:rFonts w:hint="cs"/>
          <w:rtl/>
        </w:rPr>
        <w:t>בקשה המוגשת על-ידי הנאשם או צד אחר להליך;</w:t>
      </w:r>
    </w:p>
    <w:p w14:paraId="24CEFBF4" w14:textId="18BF599D" w:rsidR="00D87F6D" w:rsidRDefault="00D87F6D" w:rsidP="00D544E1">
      <w:pPr>
        <w:spacing w:line="360" w:lineRule="auto"/>
        <w:ind w:left="1290" w:right="851"/>
        <w:jc w:val="both"/>
      </w:pPr>
      <w:r>
        <w:rPr>
          <w:rFonts w:hint="cs"/>
          <w:rtl/>
        </w:rPr>
        <w:t>העדת עדים;</w:t>
      </w:r>
      <w:r w:rsidR="00072C19">
        <w:rPr>
          <w:rFonts w:hint="cs"/>
          <w:rtl/>
        </w:rPr>
        <w:t xml:space="preserve"> </w:t>
      </w:r>
      <w:r>
        <w:rPr>
          <w:rFonts w:hint="cs"/>
          <w:rtl/>
        </w:rPr>
        <w:t>שאלות מתחומי דיני הראיות/ סדר הדין הפלילי / בעלות סוגיה משפטית או תכנונית מורכבת;</w:t>
      </w:r>
      <w:r w:rsidR="00072C19">
        <w:rPr>
          <w:rFonts w:hint="cs"/>
          <w:rtl/>
        </w:rPr>
        <w:t xml:space="preserve"> </w:t>
      </w:r>
      <w:r>
        <w:rPr>
          <w:rFonts w:hint="cs"/>
          <w:rtl/>
        </w:rPr>
        <w:t>מקרים בהם נדרש תיקון של כתב טענות</w:t>
      </w:r>
      <w:r w:rsidR="0044298B">
        <w:rPr>
          <w:rFonts w:hint="cs"/>
          <w:rtl/>
        </w:rPr>
        <w:t xml:space="preserve">; </w:t>
      </w:r>
      <w:r>
        <w:rPr>
          <w:rFonts w:hint="cs"/>
          <w:rtl/>
        </w:rPr>
        <w:t>הצעות של ההגנה או בית המשפט להסדר</w:t>
      </w:r>
      <w:r w:rsidR="0044298B">
        <w:rPr>
          <w:rFonts w:hint="cs"/>
          <w:rtl/>
        </w:rPr>
        <w:t>;</w:t>
      </w:r>
      <w:r w:rsidR="00072C19">
        <w:t xml:space="preserve"> </w:t>
      </w:r>
      <w:r>
        <w:rPr>
          <w:rFonts w:hint="cs"/>
          <w:rtl/>
        </w:rPr>
        <w:t>המלצות להגשת ערעור, תגובות לערעורים</w:t>
      </w:r>
      <w:r w:rsidR="00FF5C69">
        <w:rPr>
          <w:rFonts w:hint="cs"/>
          <w:rtl/>
        </w:rPr>
        <w:t xml:space="preserve">; </w:t>
      </w:r>
      <w:r>
        <w:rPr>
          <w:rFonts w:hint="cs"/>
          <w:rtl/>
        </w:rPr>
        <w:t>הופעות בדיונים, לרבות בדיוני ערעורים</w:t>
      </w:r>
      <w:r w:rsidR="00FF5C69">
        <w:rPr>
          <w:rFonts w:hint="cs"/>
          <w:rtl/>
        </w:rPr>
        <w:t>.</w:t>
      </w:r>
      <w:r>
        <w:rPr>
          <w:rFonts w:hint="cs"/>
          <w:rtl/>
        </w:rPr>
        <w:t xml:space="preserve"> </w:t>
      </w:r>
      <w:r w:rsidR="00072C19">
        <w:t xml:space="preserve"> </w:t>
      </w:r>
      <w:r w:rsidR="00866FC6">
        <w:rPr>
          <w:rFonts w:hint="cs"/>
          <w:rtl/>
        </w:rPr>
        <w:t>או כל עניין מהותי אחר</w:t>
      </w:r>
      <w:r>
        <w:rPr>
          <w:rFonts w:hint="cs"/>
          <w:rtl/>
        </w:rPr>
        <w:t xml:space="preserve">. </w:t>
      </w:r>
    </w:p>
    <w:p w14:paraId="33A47810" w14:textId="5131C698" w:rsidR="00D87F6D" w:rsidRDefault="00D87F6D" w:rsidP="00D544E1">
      <w:pPr>
        <w:spacing w:line="360" w:lineRule="auto"/>
        <w:ind w:left="1575" w:right="851"/>
        <w:jc w:val="both"/>
      </w:pPr>
      <w:r w:rsidRPr="002C00E5">
        <w:rPr>
          <w:rFonts w:hint="cs"/>
          <w:b/>
          <w:bCs/>
          <w:rtl/>
        </w:rPr>
        <w:t xml:space="preserve">ההתייעצות עם הפרקליט האחראי תעשה </w:t>
      </w:r>
      <w:r w:rsidR="003C3220">
        <w:rPr>
          <w:rFonts w:hint="cs"/>
          <w:b/>
          <w:bCs/>
          <w:rtl/>
        </w:rPr>
        <w:t xml:space="preserve"> </w:t>
      </w:r>
      <w:r w:rsidR="00744E7C">
        <w:rPr>
          <w:rFonts w:hint="cs"/>
          <w:b/>
          <w:bCs/>
          <w:rtl/>
        </w:rPr>
        <w:t>חמישה</w:t>
      </w:r>
      <w:r w:rsidRPr="002C00E5">
        <w:rPr>
          <w:rFonts w:hint="cs"/>
          <w:b/>
          <w:bCs/>
          <w:rtl/>
        </w:rPr>
        <w:t xml:space="preserve"> ימי עבודה מראש טרם המועד שנקבע לדיון או למתן התגובה</w:t>
      </w:r>
      <w:r w:rsidR="00744E7C">
        <w:rPr>
          <w:rFonts w:hint="cs"/>
          <w:b/>
          <w:bCs/>
          <w:rtl/>
        </w:rPr>
        <w:t xml:space="preserve"> (אלא אם תואם אחרת עם הפרקליט האחראי)</w:t>
      </w:r>
      <w:r>
        <w:rPr>
          <w:rFonts w:hint="cs"/>
          <w:rtl/>
        </w:rPr>
        <w:t>;</w:t>
      </w:r>
    </w:p>
    <w:p w14:paraId="479ECF09" w14:textId="3FDB381E" w:rsidR="00D87F6D" w:rsidRDefault="00D87F6D" w:rsidP="00EA6A5E">
      <w:pPr>
        <w:numPr>
          <w:ilvl w:val="2"/>
          <w:numId w:val="79"/>
        </w:numPr>
        <w:spacing w:line="360" w:lineRule="auto"/>
        <w:ind w:right="851"/>
        <w:jc w:val="both"/>
      </w:pPr>
      <w:r w:rsidRPr="0069458C">
        <w:rPr>
          <w:rFonts w:hint="eastAsia"/>
          <w:b/>
          <w:bCs/>
          <w:rtl/>
        </w:rPr>
        <w:lastRenderedPageBreak/>
        <w:t>מעקב</w:t>
      </w:r>
      <w:r w:rsidRPr="0069458C">
        <w:rPr>
          <w:b/>
          <w:bCs/>
          <w:rtl/>
        </w:rPr>
        <w:t xml:space="preserve"> </w:t>
      </w:r>
      <w:r w:rsidRPr="0069458C">
        <w:rPr>
          <w:rFonts w:hint="eastAsia"/>
          <w:b/>
          <w:bCs/>
          <w:rtl/>
        </w:rPr>
        <w:t>אחר</w:t>
      </w:r>
      <w:r w:rsidRPr="0069458C">
        <w:rPr>
          <w:b/>
          <w:bCs/>
          <w:rtl/>
        </w:rPr>
        <w:t xml:space="preserve"> </w:t>
      </w:r>
      <w:r w:rsidRPr="0069458C">
        <w:rPr>
          <w:rFonts w:hint="eastAsia"/>
          <w:b/>
          <w:bCs/>
          <w:rtl/>
        </w:rPr>
        <w:t>קיום</w:t>
      </w:r>
      <w:r w:rsidRPr="0069458C">
        <w:rPr>
          <w:b/>
          <w:bCs/>
          <w:rtl/>
        </w:rPr>
        <w:t xml:space="preserve"> </w:t>
      </w:r>
      <w:r w:rsidRPr="0069458C">
        <w:rPr>
          <w:rFonts w:hint="eastAsia"/>
          <w:b/>
          <w:bCs/>
          <w:rtl/>
        </w:rPr>
        <w:t>החלטות</w:t>
      </w:r>
      <w:r w:rsidRPr="0069458C">
        <w:rPr>
          <w:b/>
          <w:bCs/>
          <w:rtl/>
        </w:rPr>
        <w:t xml:space="preserve"> </w:t>
      </w:r>
      <w:r w:rsidRPr="0069458C">
        <w:rPr>
          <w:rFonts w:hint="eastAsia"/>
          <w:b/>
          <w:bCs/>
          <w:rtl/>
        </w:rPr>
        <w:t>בית</w:t>
      </w:r>
      <w:r w:rsidRPr="0069458C">
        <w:rPr>
          <w:b/>
          <w:bCs/>
          <w:rtl/>
        </w:rPr>
        <w:t xml:space="preserve"> </w:t>
      </w:r>
      <w:r w:rsidRPr="0069458C">
        <w:rPr>
          <w:rFonts w:hint="eastAsia"/>
          <w:b/>
          <w:bCs/>
          <w:rtl/>
        </w:rPr>
        <w:t>משפט</w:t>
      </w:r>
      <w:r w:rsidRPr="0069458C">
        <w:rPr>
          <w:b/>
          <w:bCs/>
          <w:rtl/>
        </w:rPr>
        <w:t xml:space="preserve"> </w:t>
      </w:r>
      <w:r w:rsidRPr="0069458C">
        <w:rPr>
          <w:rFonts w:hint="eastAsia"/>
          <w:b/>
          <w:bCs/>
          <w:rtl/>
        </w:rPr>
        <w:t>במועדן</w:t>
      </w:r>
      <w:r w:rsidRPr="0069458C">
        <w:rPr>
          <w:b/>
          <w:bCs/>
          <w:rtl/>
        </w:rPr>
        <w:t xml:space="preserve">, </w:t>
      </w:r>
      <w:r w:rsidRPr="0069458C">
        <w:rPr>
          <w:rFonts w:hint="eastAsia"/>
          <w:b/>
          <w:bCs/>
          <w:rtl/>
        </w:rPr>
        <w:t>בין</w:t>
      </w:r>
      <w:r w:rsidRPr="0069458C">
        <w:rPr>
          <w:b/>
          <w:bCs/>
          <w:rtl/>
        </w:rPr>
        <w:t xml:space="preserve"> </w:t>
      </w:r>
      <w:r w:rsidRPr="0069458C">
        <w:rPr>
          <w:rFonts w:hint="eastAsia"/>
          <w:b/>
          <w:bCs/>
          <w:rtl/>
        </w:rPr>
        <w:t>היתר</w:t>
      </w:r>
      <w:r>
        <w:rPr>
          <w:rFonts w:hint="cs"/>
          <w:rtl/>
        </w:rPr>
        <w:t xml:space="preserve">: הפקדת ערבויות, חתימה או הצהרה על התחייבויות, ביצוע צווי הבאה וכיוצ"ב; כמו כן, במקרה של אי ביצוע ההחלטות </w:t>
      </w:r>
      <w:r>
        <w:rPr>
          <w:rtl/>
        </w:rPr>
        <w:t>–</w:t>
      </w:r>
      <w:r>
        <w:rPr>
          <w:rFonts w:hint="cs"/>
          <w:rtl/>
        </w:rPr>
        <w:t xml:space="preserve"> הגשת הבקשות המתאימות לשם ביצוען, הכל בתיאום עם המחלקה</w:t>
      </w:r>
      <w:r w:rsidR="001B4847">
        <w:rPr>
          <w:rFonts w:hint="cs"/>
          <w:rtl/>
        </w:rPr>
        <w:t xml:space="preserve"> והפרקליט לפי העניין</w:t>
      </w:r>
      <w:r>
        <w:rPr>
          <w:rFonts w:hint="cs"/>
          <w:rtl/>
        </w:rPr>
        <w:t>;</w:t>
      </w:r>
    </w:p>
    <w:p w14:paraId="32796237" w14:textId="0C35F607" w:rsidR="00D87F6D" w:rsidRPr="0053309B" w:rsidRDefault="00D87F6D" w:rsidP="00EA6A5E">
      <w:pPr>
        <w:numPr>
          <w:ilvl w:val="2"/>
          <w:numId w:val="79"/>
        </w:numPr>
        <w:spacing w:line="360" w:lineRule="auto"/>
        <w:ind w:right="851"/>
        <w:jc w:val="both"/>
        <w:rPr>
          <w:b/>
          <w:bCs/>
        </w:rPr>
      </w:pPr>
      <w:r w:rsidRPr="0053309B">
        <w:rPr>
          <w:rFonts w:hint="cs"/>
          <w:b/>
          <w:bCs/>
          <w:rtl/>
        </w:rPr>
        <w:t>ביצוע מעקב אחר ביצוע גזר הדין</w:t>
      </w:r>
      <w:r w:rsidR="0053309B">
        <w:rPr>
          <w:rFonts w:hint="cs"/>
          <w:b/>
          <w:bCs/>
          <w:rtl/>
        </w:rPr>
        <w:t xml:space="preserve">  ובכלל זה</w:t>
      </w:r>
      <w:r w:rsidRPr="0053309B">
        <w:rPr>
          <w:rFonts w:hint="cs"/>
          <w:b/>
          <w:bCs/>
          <w:rtl/>
        </w:rPr>
        <w:t>:</w:t>
      </w:r>
    </w:p>
    <w:p w14:paraId="75B99891" w14:textId="77777777" w:rsidR="00D87F6D" w:rsidRDefault="00D87F6D" w:rsidP="00EA6A5E">
      <w:pPr>
        <w:numPr>
          <w:ilvl w:val="3"/>
          <w:numId w:val="79"/>
        </w:numPr>
        <w:spacing w:line="360" w:lineRule="auto"/>
        <w:ind w:right="851" w:hanging="879"/>
        <w:jc w:val="both"/>
      </w:pPr>
      <w:r>
        <w:rPr>
          <w:rFonts w:hint="cs"/>
          <w:rtl/>
        </w:rPr>
        <w:t xml:space="preserve">וידוא שהנאשמים חתמו על התחייבויות </w:t>
      </w:r>
      <w:r>
        <w:rPr>
          <w:rFonts w:ascii="Calibri" w:eastAsia="Calibri" w:hAnsi="Calibri" w:hint="cs"/>
          <w:rtl/>
        </w:rPr>
        <w:t>או הצהירו לפרוטוקול בעל פה במעמד גזר הדין, בהתאם לתקנות העונשין (התחייבות להימנע מעבירה), התש"ף-2019</w:t>
      </w:r>
      <w:r>
        <w:rPr>
          <w:rFonts w:hint="cs"/>
          <w:rtl/>
        </w:rPr>
        <w:t>;</w:t>
      </w:r>
    </w:p>
    <w:p w14:paraId="6C1EE28B" w14:textId="77777777" w:rsidR="00D87F6D" w:rsidRDefault="00D87F6D" w:rsidP="00EA6A5E">
      <w:pPr>
        <w:numPr>
          <w:ilvl w:val="3"/>
          <w:numId w:val="79"/>
        </w:numPr>
        <w:spacing w:line="360" w:lineRule="auto"/>
        <w:ind w:right="851" w:hanging="879"/>
        <w:jc w:val="both"/>
      </w:pPr>
      <w:r>
        <w:rPr>
          <w:rFonts w:hint="cs"/>
          <w:rtl/>
        </w:rPr>
        <w:t>משלוח דיווח למרשם הפלילי</w:t>
      </w:r>
      <w:r w:rsidRPr="00362BA9">
        <w:rPr>
          <w:rFonts w:ascii="Calibri" w:eastAsia="Calibri" w:hAnsi="Calibri" w:hint="cs"/>
          <w:rtl/>
        </w:rPr>
        <w:t xml:space="preserve"> </w:t>
      </w:r>
      <w:r>
        <w:rPr>
          <w:rFonts w:ascii="Calibri" w:eastAsia="Calibri" w:hAnsi="Calibri" w:hint="cs"/>
          <w:rtl/>
        </w:rPr>
        <w:t>בהתאם לחוק המידע הפלילי ותקנות השבים, תשע"ט-2019</w:t>
      </w:r>
      <w:r>
        <w:rPr>
          <w:rFonts w:hint="cs"/>
          <w:rtl/>
        </w:rPr>
        <w:t>;</w:t>
      </w:r>
    </w:p>
    <w:p w14:paraId="77E5CFAD" w14:textId="638355A9" w:rsidR="00D87F6D" w:rsidRDefault="00D87F6D" w:rsidP="00EA6A5E">
      <w:pPr>
        <w:numPr>
          <w:ilvl w:val="3"/>
          <w:numId w:val="79"/>
        </w:numPr>
        <w:spacing w:line="360" w:lineRule="auto"/>
        <w:ind w:right="851" w:hanging="879"/>
        <w:jc w:val="both"/>
      </w:pPr>
      <w:r>
        <w:rPr>
          <w:rFonts w:hint="cs"/>
          <w:rtl/>
        </w:rPr>
        <w:t>משלוח בקשה לרשם המקרקעין לרישום הצו בצירוף העתק מגזר הדין המורה על רישום צו ההריסה בפנקסי המקרקעין;</w:t>
      </w:r>
    </w:p>
    <w:p w14:paraId="465D1051" w14:textId="7D9C92F3" w:rsidR="00D87F6D" w:rsidRDefault="00E77283" w:rsidP="00EA6A5E">
      <w:pPr>
        <w:numPr>
          <w:ilvl w:val="2"/>
          <w:numId w:val="79"/>
        </w:numPr>
        <w:spacing w:line="360" w:lineRule="auto"/>
        <w:ind w:right="851" w:hanging="659"/>
        <w:jc w:val="both"/>
      </w:pPr>
      <w:r w:rsidRPr="00B449C7">
        <w:rPr>
          <w:rFonts w:hint="cs"/>
          <w:b/>
          <w:bCs/>
          <w:rtl/>
        </w:rPr>
        <w:t>הוצאות וחילוט</w:t>
      </w:r>
      <w:r>
        <w:rPr>
          <w:rFonts w:hint="cs"/>
          <w:rtl/>
        </w:rPr>
        <w:t xml:space="preserve"> - </w:t>
      </w:r>
      <w:r w:rsidR="00D87F6D">
        <w:rPr>
          <w:rFonts w:hint="cs"/>
          <w:rtl/>
        </w:rPr>
        <w:t>העברה לידיעת הפרקליט האחראי החלטות בהן נפסקו הוצאות לטובת המדינה או לצד שכנגד וכן החלטות על חילוט ערבויות;</w:t>
      </w:r>
    </w:p>
    <w:p w14:paraId="7B47BFA0" w14:textId="3CAC7070" w:rsidR="00D87F6D" w:rsidRDefault="00AA0A9D" w:rsidP="00EA6A5E">
      <w:pPr>
        <w:numPr>
          <w:ilvl w:val="2"/>
          <w:numId w:val="79"/>
        </w:numPr>
        <w:spacing w:line="360" w:lineRule="auto"/>
        <w:ind w:right="851" w:hanging="659"/>
        <w:jc w:val="both"/>
      </w:pPr>
      <w:r>
        <w:rPr>
          <w:rFonts w:hint="cs"/>
          <w:b/>
          <w:bCs/>
          <w:rtl/>
        </w:rPr>
        <w:t>טיפול בבקשה לעיכוב הליכים</w:t>
      </w:r>
      <w:r w:rsidR="008538AD">
        <w:rPr>
          <w:rFonts w:hint="cs"/>
          <w:b/>
          <w:bCs/>
          <w:rtl/>
        </w:rPr>
        <w:t xml:space="preserve"> - </w:t>
      </w:r>
      <w:r w:rsidR="00D87F6D" w:rsidRPr="008538AD">
        <w:rPr>
          <w:rFonts w:hint="cs"/>
          <w:rtl/>
        </w:rPr>
        <w:t>כתיבת חוות דעת בבקשות לעיכוב הליכים, וכל</w:t>
      </w:r>
      <w:r w:rsidR="00D87F6D">
        <w:rPr>
          <w:rFonts w:hint="cs"/>
          <w:rtl/>
        </w:rPr>
        <w:t xml:space="preserve"> טיפול אחר הנדרש בעקבות בקשות אלה.</w:t>
      </w:r>
    </w:p>
    <w:p w14:paraId="0A8F52EA" w14:textId="77777777" w:rsidR="00D87F6D" w:rsidRDefault="00D87F6D" w:rsidP="00EA6A5E">
      <w:pPr>
        <w:numPr>
          <w:ilvl w:val="2"/>
          <w:numId w:val="79"/>
        </w:numPr>
        <w:spacing w:line="360" w:lineRule="auto"/>
        <w:ind w:right="851" w:hanging="659"/>
        <w:jc w:val="both"/>
      </w:pPr>
      <w:r>
        <w:rPr>
          <w:rFonts w:hint="cs"/>
          <w:rtl/>
        </w:rPr>
        <w:t>טיפול בבקשות ועניינים שונים לאחר מתן פסק הדין, ובכלל זה, בקשות לעיכובי ביצוע צווים לפי סעיפים 254ט לחוק התכנון והבניה, בקשה להמרת קנס במאסר חלף קנס וכו';</w:t>
      </w:r>
    </w:p>
    <w:p w14:paraId="376CA32A" w14:textId="0A30BF6F" w:rsidR="00D87F6D" w:rsidRDefault="00D87F6D" w:rsidP="00EA6A5E">
      <w:pPr>
        <w:numPr>
          <w:ilvl w:val="1"/>
          <w:numId w:val="79"/>
        </w:numPr>
        <w:spacing w:line="360" w:lineRule="auto"/>
        <w:ind w:right="851"/>
        <w:jc w:val="both"/>
      </w:pPr>
      <w:r w:rsidRPr="0069458C">
        <w:rPr>
          <w:rFonts w:hint="eastAsia"/>
          <w:b/>
          <w:bCs/>
          <w:rtl/>
        </w:rPr>
        <w:t>הכנת</w:t>
      </w:r>
      <w:r w:rsidRPr="0069458C">
        <w:rPr>
          <w:b/>
          <w:bCs/>
          <w:rtl/>
        </w:rPr>
        <w:t xml:space="preserve"> </w:t>
      </w:r>
      <w:r w:rsidRPr="0069458C">
        <w:rPr>
          <w:rFonts w:hint="eastAsia"/>
          <w:b/>
          <w:bCs/>
          <w:rtl/>
        </w:rPr>
        <w:t>מסמכים</w:t>
      </w:r>
      <w:r w:rsidRPr="0069458C">
        <w:rPr>
          <w:b/>
          <w:bCs/>
          <w:rtl/>
        </w:rPr>
        <w:t xml:space="preserve"> </w:t>
      </w:r>
      <w:r w:rsidRPr="0069458C">
        <w:rPr>
          <w:rFonts w:hint="eastAsia"/>
          <w:b/>
          <w:bCs/>
          <w:rtl/>
        </w:rPr>
        <w:t>בהליכים</w:t>
      </w:r>
      <w:r w:rsidRPr="0069458C">
        <w:rPr>
          <w:b/>
          <w:bCs/>
          <w:rtl/>
        </w:rPr>
        <w:t xml:space="preserve"> </w:t>
      </w:r>
      <w:r w:rsidRPr="0069458C">
        <w:rPr>
          <w:rFonts w:hint="eastAsia"/>
          <w:b/>
          <w:bCs/>
          <w:rtl/>
        </w:rPr>
        <w:t>נלווים</w:t>
      </w:r>
      <w:r w:rsidRPr="0069458C">
        <w:rPr>
          <w:b/>
          <w:bCs/>
          <w:rtl/>
        </w:rPr>
        <w:t xml:space="preserve"> </w:t>
      </w:r>
      <w:r w:rsidRPr="0069458C">
        <w:rPr>
          <w:rFonts w:hint="eastAsia"/>
          <w:b/>
          <w:bCs/>
          <w:rtl/>
        </w:rPr>
        <w:t>ו</w:t>
      </w:r>
      <w:r w:rsidRPr="0069458C">
        <w:rPr>
          <w:b/>
          <w:bCs/>
          <w:rtl/>
        </w:rPr>
        <w:t xml:space="preserve">/או </w:t>
      </w:r>
      <w:r w:rsidRPr="0069458C">
        <w:rPr>
          <w:rFonts w:hint="eastAsia"/>
          <w:b/>
          <w:bCs/>
          <w:rtl/>
        </w:rPr>
        <w:t>מקדמיים</w:t>
      </w:r>
      <w:r>
        <w:rPr>
          <w:rFonts w:hint="cs"/>
          <w:rtl/>
        </w:rPr>
        <w:t xml:space="preserve"> לרבות</w:t>
      </w:r>
      <w:r w:rsidRPr="00C848C6">
        <w:rPr>
          <w:rFonts w:hint="cs"/>
          <w:rtl/>
        </w:rPr>
        <w:t xml:space="preserve"> תשובה לכתבי טענות</w:t>
      </w:r>
      <w:r>
        <w:rPr>
          <w:rFonts w:hint="cs"/>
          <w:rtl/>
        </w:rPr>
        <w:t xml:space="preserve"> ולבקשות, סיכומים, חוות דעת, המלצות בבקשות לביטול קנסות מנהליים, המלצות</w:t>
      </w:r>
      <w:r w:rsidRPr="00C848C6">
        <w:rPr>
          <w:rFonts w:hint="cs"/>
          <w:rtl/>
        </w:rPr>
        <w:t xml:space="preserve"> </w:t>
      </w:r>
      <w:r>
        <w:rPr>
          <w:rFonts w:hint="cs"/>
          <w:rtl/>
        </w:rPr>
        <w:t>ו</w:t>
      </w:r>
      <w:r w:rsidRPr="00C848C6">
        <w:rPr>
          <w:rFonts w:hint="cs"/>
          <w:rtl/>
        </w:rPr>
        <w:t>תגובות ל</w:t>
      </w:r>
      <w:r>
        <w:rPr>
          <w:rFonts w:hint="cs"/>
          <w:rtl/>
        </w:rPr>
        <w:t>בקשות</w:t>
      </w:r>
      <w:r w:rsidRPr="00C848C6">
        <w:rPr>
          <w:rFonts w:hint="cs"/>
          <w:rtl/>
        </w:rPr>
        <w:t xml:space="preserve"> </w:t>
      </w:r>
      <w:r>
        <w:rPr>
          <w:rFonts w:hint="cs"/>
          <w:rtl/>
        </w:rPr>
        <w:t>לעיכוב הליכים ולעררים הנדונים על ידי היועצת המשפטית לממשלה או מי מטעמה בפרקליטות המדינה.</w:t>
      </w:r>
    </w:p>
    <w:p w14:paraId="5DBC5906" w14:textId="28433378" w:rsidR="00D87F6D" w:rsidRDefault="00D87F6D" w:rsidP="00EA6A5E">
      <w:pPr>
        <w:numPr>
          <w:ilvl w:val="1"/>
          <w:numId w:val="79"/>
        </w:numPr>
        <w:spacing w:line="360" w:lineRule="auto"/>
        <w:ind w:right="851"/>
        <w:jc w:val="both"/>
      </w:pPr>
      <w:r>
        <w:rPr>
          <w:rFonts w:hint="cs"/>
          <w:rtl/>
        </w:rPr>
        <w:t>ביצוע כל</w:t>
      </w:r>
      <w:r w:rsidRPr="00C848C6">
        <w:rPr>
          <w:rFonts w:hint="cs"/>
          <w:rtl/>
        </w:rPr>
        <w:t xml:space="preserve"> </w:t>
      </w:r>
      <w:r w:rsidRPr="00C848C6">
        <w:rPr>
          <w:rtl/>
        </w:rPr>
        <w:t xml:space="preserve">טיפול </w:t>
      </w:r>
      <w:r w:rsidRPr="00C848C6">
        <w:rPr>
          <w:rFonts w:hint="cs"/>
          <w:rtl/>
        </w:rPr>
        <w:t xml:space="preserve">שהוא </w:t>
      </w:r>
      <w:r w:rsidRPr="00C848C6">
        <w:rPr>
          <w:rtl/>
        </w:rPr>
        <w:t xml:space="preserve">על פי כל חיקוק אחר אשר על פיו הוסמך </w:t>
      </w:r>
      <w:r>
        <w:rPr>
          <w:rFonts w:hint="cs"/>
          <w:rtl/>
        </w:rPr>
        <w:t>או יוסמך עורך</w:t>
      </w:r>
      <w:r w:rsidRPr="00C848C6">
        <w:rPr>
          <w:rtl/>
        </w:rPr>
        <w:t xml:space="preserve"> ה</w:t>
      </w:r>
      <w:r>
        <w:rPr>
          <w:rFonts w:hint="cs"/>
          <w:rtl/>
        </w:rPr>
        <w:t>ד</w:t>
      </w:r>
      <w:r w:rsidRPr="00C848C6">
        <w:rPr>
          <w:rtl/>
        </w:rPr>
        <w:t>י</w:t>
      </w:r>
      <w:r>
        <w:rPr>
          <w:rFonts w:hint="cs"/>
          <w:rtl/>
        </w:rPr>
        <w:t>ן</w:t>
      </w:r>
      <w:r w:rsidRPr="00C848C6">
        <w:rPr>
          <w:rtl/>
        </w:rPr>
        <w:t xml:space="preserve"> על ידי היוע</w:t>
      </w:r>
      <w:r>
        <w:rPr>
          <w:rFonts w:hint="cs"/>
          <w:rtl/>
        </w:rPr>
        <w:t>צת</w:t>
      </w:r>
      <w:r w:rsidRPr="00C848C6">
        <w:rPr>
          <w:rtl/>
        </w:rPr>
        <w:t xml:space="preserve"> המשפטי</w:t>
      </w:r>
      <w:r>
        <w:rPr>
          <w:rFonts w:hint="cs"/>
          <w:rtl/>
        </w:rPr>
        <w:t>ת</w:t>
      </w:r>
      <w:r w:rsidRPr="00C848C6">
        <w:rPr>
          <w:rtl/>
        </w:rPr>
        <w:t xml:space="preserve"> לממשלה.</w:t>
      </w:r>
    </w:p>
    <w:p w14:paraId="1DB0220F" w14:textId="77777777" w:rsidR="00D87F6D" w:rsidRDefault="00D87F6D" w:rsidP="00EA6A5E">
      <w:pPr>
        <w:numPr>
          <w:ilvl w:val="1"/>
          <w:numId w:val="79"/>
        </w:numPr>
        <w:spacing w:line="360" w:lineRule="auto"/>
        <w:ind w:right="851"/>
        <w:jc w:val="both"/>
      </w:pPr>
      <w:r>
        <w:rPr>
          <w:rFonts w:hint="cs"/>
          <w:rtl/>
        </w:rPr>
        <w:t>טיפול בהליכים משפטיים הנובעים מהליכי אכיפה מנהליים לפי החוק ומתקיפה של הפעלת סמכות מנהלית בהתאם להנחיות המחלקה.</w:t>
      </w:r>
    </w:p>
    <w:p w14:paraId="09175BFD" w14:textId="77777777" w:rsidR="00D87F6D" w:rsidRPr="001E54D3" w:rsidRDefault="00D87F6D" w:rsidP="00EA6A5E">
      <w:pPr>
        <w:numPr>
          <w:ilvl w:val="1"/>
          <w:numId w:val="79"/>
        </w:numPr>
        <w:spacing w:line="360" w:lineRule="auto"/>
        <w:ind w:right="851" w:hanging="510"/>
        <w:jc w:val="both"/>
      </w:pPr>
      <w:r w:rsidRPr="000019DB">
        <w:rPr>
          <w:rFonts w:hint="cs"/>
          <w:b/>
          <w:bCs/>
          <w:rtl/>
        </w:rPr>
        <w:t xml:space="preserve">העברת דיווח </w:t>
      </w:r>
      <w:r w:rsidRPr="001E54D3">
        <w:rPr>
          <w:rFonts w:hint="cs"/>
          <w:rtl/>
        </w:rPr>
        <w:t>חודשי לפרקליט האחראי ביחס למצב הטיפול בכל התיקים שבאחריותו.</w:t>
      </w:r>
    </w:p>
    <w:p w14:paraId="6030B7C6" w14:textId="247A17A6" w:rsidR="00D87F6D" w:rsidRPr="001E54D3" w:rsidRDefault="00D87F6D" w:rsidP="00EA6A5E">
      <w:pPr>
        <w:numPr>
          <w:ilvl w:val="1"/>
          <w:numId w:val="79"/>
        </w:numPr>
        <w:spacing w:line="360" w:lineRule="auto"/>
        <w:ind w:right="851" w:hanging="510"/>
        <w:jc w:val="both"/>
      </w:pPr>
      <w:r w:rsidRPr="000019DB">
        <w:rPr>
          <w:rFonts w:hint="cs"/>
          <w:b/>
          <w:bCs/>
          <w:rtl/>
        </w:rPr>
        <w:t xml:space="preserve">השתתפות בישיבות </w:t>
      </w:r>
      <w:r w:rsidRPr="001E54D3">
        <w:rPr>
          <w:rFonts w:hint="cs"/>
          <w:rtl/>
        </w:rPr>
        <w:t>שיתקיימו במחלקה להנחיית תובעים, עם גורמי המשרד ועם גורמים מחוץ למשרד, בכל עניין המצוי בטיפולו</w:t>
      </w:r>
      <w:r w:rsidR="000019DB" w:rsidRPr="001E54D3">
        <w:rPr>
          <w:rFonts w:hint="cs"/>
          <w:rtl/>
        </w:rPr>
        <w:t xml:space="preserve"> </w:t>
      </w:r>
      <w:r w:rsidRPr="001E54D3">
        <w:rPr>
          <w:rFonts w:hint="cs"/>
          <w:rtl/>
        </w:rPr>
        <w:t xml:space="preserve">או בכל נושא אחר, והכל בהתאם להנחיות המחלקה ולאישורה מראש. </w:t>
      </w:r>
    </w:p>
    <w:p w14:paraId="48070FFB" w14:textId="77777777" w:rsidR="00D87F6D" w:rsidRPr="001E54D3" w:rsidRDefault="00D87F6D" w:rsidP="00EA6A5E">
      <w:pPr>
        <w:numPr>
          <w:ilvl w:val="1"/>
          <w:numId w:val="79"/>
        </w:numPr>
        <w:spacing w:line="360" w:lineRule="auto"/>
        <w:ind w:right="851" w:hanging="510"/>
        <w:jc w:val="both"/>
      </w:pPr>
      <w:r w:rsidRPr="000019DB">
        <w:rPr>
          <w:rFonts w:hint="cs"/>
          <w:b/>
          <w:bCs/>
          <w:rtl/>
        </w:rPr>
        <w:t xml:space="preserve">כל פעולה אחרת, </w:t>
      </w:r>
      <w:r w:rsidRPr="001E54D3">
        <w:rPr>
          <w:rFonts w:hint="cs"/>
          <w:rtl/>
        </w:rPr>
        <w:t>הנדרשת לצורך ביצוע השירותים ברמה מקצועית גבוהה, בהתאם להוראות מכרז זה, אף אם אינה נזכרת במפורש, ובלבד שהיא עולה בקנה אחד עם כתב ההסמכה והנחיות המחלקה.</w:t>
      </w:r>
    </w:p>
    <w:p w14:paraId="204BB94B" w14:textId="77777777" w:rsidR="003E4A16" w:rsidRPr="007F074F" w:rsidRDefault="00D87F6D" w:rsidP="00EA6A5E">
      <w:pPr>
        <w:numPr>
          <w:ilvl w:val="0"/>
          <w:numId w:val="79"/>
        </w:numPr>
        <w:spacing w:line="360" w:lineRule="auto"/>
        <w:ind w:right="851"/>
        <w:jc w:val="both"/>
        <w:rPr>
          <w:b/>
          <w:bCs/>
        </w:rPr>
      </w:pPr>
      <w:bookmarkStart w:id="74" w:name="_Ref155101208"/>
      <w:r w:rsidRPr="007F074F">
        <w:rPr>
          <w:rFonts w:hint="cs"/>
          <w:b/>
          <w:bCs/>
          <w:u w:val="single"/>
          <w:rtl/>
        </w:rPr>
        <w:t>הכשרה</w:t>
      </w:r>
      <w:bookmarkEnd w:id="74"/>
      <w:r w:rsidRPr="007F074F">
        <w:rPr>
          <w:rFonts w:hint="cs"/>
          <w:b/>
          <w:bCs/>
          <w:u w:val="single"/>
          <w:rtl/>
        </w:rPr>
        <w:t xml:space="preserve"> </w:t>
      </w:r>
    </w:p>
    <w:p w14:paraId="1A67823F" w14:textId="77777777" w:rsidR="00E0353F" w:rsidRPr="00E0353F" w:rsidRDefault="003E4A16" w:rsidP="00EA6A5E">
      <w:pPr>
        <w:numPr>
          <w:ilvl w:val="1"/>
          <w:numId w:val="79"/>
        </w:numPr>
        <w:spacing w:line="360" w:lineRule="auto"/>
        <w:ind w:right="851"/>
        <w:jc w:val="both"/>
      </w:pPr>
      <w:r>
        <w:rPr>
          <w:rFonts w:hint="cs"/>
          <w:u w:val="single"/>
          <w:rtl/>
        </w:rPr>
        <w:t xml:space="preserve">הכשרה </w:t>
      </w:r>
      <w:r w:rsidR="00D87F6D" w:rsidRPr="00D55D3C">
        <w:rPr>
          <w:rFonts w:hint="cs"/>
          <w:u w:val="single"/>
          <w:rtl/>
        </w:rPr>
        <w:t>ראשונית</w:t>
      </w:r>
    </w:p>
    <w:p w14:paraId="6CB6905A" w14:textId="10E8250E" w:rsidR="00D87F6D" w:rsidRDefault="00D87F6D" w:rsidP="00E0353F">
      <w:pPr>
        <w:spacing w:line="360" w:lineRule="auto"/>
        <w:ind w:left="792" w:right="851"/>
        <w:jc w:val="both"/>
      </w:pPr>
      <w:r>
        <w:rPr>
          <w:rFonts w:hint="cs"/>
          <w:rtl/>
        </w:rPr>
        <w:t>כל אחד מ</w:t>
      </w:r>
      <w:r w:rsidR="00D973E1">
        <w:rPr>
          <w:rFonts w:hint="cs"/>
          <w:rtl/>
        </w:rPr>
        <w:t>עו"ד</w:t>
      </w:r>
      <w:r w:rsidR="00F33E9D">
        <w:rPr>
          <w:rFonts w:hint="cs"/>
          <w:rtl/>
        </w:rPr>
        <w:t xml:space="preserve"> שנבחרו (או שנוספו או הוחלפו על פי הוראות סעיפים </w:t>
      </w:r>
      <w:r w:rsidR="000376E1">
        <w:fldChar w:fldCharType="begin"/>
      </w:r>
      <w:r w:rsidR="000376E1">
        <w:rPr>
          <w:rtl/>
        </w:rPr>
        <w:instrText xml:space="preserve"> </w:instrText>
      </w:r>
      <w:r w:rsidR="000376E1">
        <w:rPr>
          <w:rFonts w:hint="cs"/>
        </w:rPr>
        <w:instrText>REF</w:instrText>
      </w:r>
      <w:r w:rsidR="000376E1">
        <w:rPr>
          <w:rFonts w:hint="cs"/>
          <w:rtl/>
        </w:rPr>
        <w:instrText xml:space="preserve"> _</w:instrText>
      </w:r>
      <w:r w:rsidR="000376E1">
        <w:rPr>
          <w:rFonts w:hint="cs"/>
        </w:rPr>
        <w:instrText>Ref155101171 \r \h</w:instrText>
      </w:r>
      <w:r w:rsidR="000376E1">
        <w:rPr>
          <w:rtl/>
        </w:rPr>
        <w:instrText xml:space="preserve"> </w:instrText>
      </w:r>
      <w:r w:rsidR="000376E1">
        <w:fldChar w:fldCharType="separate"/>
      </w:r>
      <w:r w:rsidR="00D718C6">
        <w:rPr>
          <w:rtl/>
        </w:rPr>
        <w:t>‏7.3</w:t>
      </w:r>
      <w:r w:rsidR="000376E1">
        <w:fldChar w:fldCharType="end"/>
      </w:r>
      <w:r w:rsidR="00F33E9D">
        <w:rPr>
          <w:rFonts w:hint="cs"/>
          <w:rtl/>
        </w:rPr>
        <w:t xml:space="preserve"> ו</w:t>
      </w:r>
      <w:r w:rsidR="000376E1">
        <w:fldChar w:fldCharType="begin"/>
      </w:r>
      <w:r w:rsidR="000376E1">
        <w:rPr>
          <w:rtl/>
        </w:rPr>
        <w:instrText xml:space="preserve"> </w:instrText>
      </w:r>
      <w:r w:rsidR="000376E1">
        <w:rPr>
          <w:rFonts w:hint="cs"/>
        </w:rPr>
        <w:instrText>REF</w:instrText>
      </w:r>
      <w:r w:rsidR="000376E1">
        <w:rPr>
          <w:rFonts w:hint="cs"/>
          <w:rtl/>
        </w:rPr>
        <w:instrText xml:space="preserve"> _</w:instrText>
      </w:r>
      <w:r w:rsidR="000376E1">
        <w:rPr>
          <w:rFonts w:hint="cs"/>
        </w:rPr>
        <w:instrText>Ref155037579 \r \h</w:instrText>
      </w:r>
      <w:r w:rsidR="000376E1">
        <w:rPr>
          <w:rtl/>
        </w:rPr>
        <w:instrText xml:space="preserve"> </w:instrText>
      </w:r>
      <w:r w:rsidR="000376E1">
        <w:fldChar w:fldCharType="separate"/>
      </w:r>
      <w:r w:rsidR="00D718C6">
        <w:rPr>
          <w:rtl/>
        </w:rPr>
        <w:t>‏7.4</w:t>
      </w:r>
      <w:r w:rsidR="000376E1">
        <w:fldChar w:fldCharType="end"/>
      </w:r>
      <w:r w:rsidR="00F33E9D">
        <w:rPr>
          <w:rFonts w:hint="cs"/>
        </w:rPr>
        <w:t xml:space="preserve"> </w:t>
      </w:r>
      <w:r w:rsidR="00F33E9D">
        <w:rPr>
          <w:rFonts w:hint="cs"/>
          <w:rtl/>
        </w:rPr>
        <w:t>בהתאמה)</w:t>
      </w:r>
      <w:r w:rsidR="00D973E1">
        <w:rPr>
          <w:rFonts w:hint="cs"/>
          <w:rtl/>
        </w:rPr>
        <w:t xml:space="preserve"> </w:t>
      </w:r>
      <w:r w:rsidR="00F33E9D">
        <w:rPr>
          <w:rFonts w:hint="cs"/>
          <w:rtl/>
        </w:rPr>
        <w:t xml:space="preserve"> </w:t>
      </w:r>
      <w:r>
        <w:rPr>
          <w:rFonts w:hint="cs"/>
          <w:rtl/>
        </w:rPr>
        <w:t xml:space="preserve">נדרש לעבור בהצלחה </w:t>
      </w:r>
      <w:r w:rsidRPr="00DB4A43">
        <w:rPr>
          <w:rFonts w:hint="cs"/>
          <w:rtl/>
        </w:rPr>
        <w:t>קורס הכשרה</w:t>
      </w:r>
      <w:r>
        <w:rPr>
          <w:rFonts w:hint="cs"/>
          <w:rtl/>
        </w:rPr>
        <w:t xml:space="preserve"> בסיסי בן 9 מפגשים</w:t>
      </w:r>
      <w:r w:rsidR="002B1B23">
        <w:rPr>
          <w:rFonts w:hint="cs"/>
          <w:rtl/>
        </w:rPr>
        <w:t xml:space="preserve"> יומיים</w:t>
      </w:r>
      <w:r>
        <w:rPr>
          <w:rFonts w:hint="cs"/>
          <w:rtl/>
        </w:rPr>
        <w:t xml:space="preserve"> וכן קורס השלמה </w:t>
      </w:r>
      <w:r w:rsidR="002B1B23">
        <w:rPr>
          <w:rFonts w:hint="cs"/>
          <w:rtl/>
        </w:rPr>
        <w:t>ב</w:t>
      </w:r>
      <w:r>
        <w:rPr>
          <w:rFonts w:hint="cs"/>
          <w:rtl/>
        </w:rPr>
        <w:t>תכנון ובניה בן 7 מפגשים</w:t>
      </w:r>
      <w:r w:rsidR="002B1B23">
        <w:rPr>
          <w:rFonts w:hint="cs"/>
          <w:rtl/>
        </w:rPr>
        <w:t xml:space="preserve"> יומיים</w:t>
      </w:r>
      <w:r w:rsidRPr="00DB4A43">
        <w:rPr>
          <w:rFonts w:hint="cs"/>
          <w:rtl/>
        </w:rPr>
        <w:t>, המהוו</w:t>
      </w:r>
      <w:r>
        <w:rPr>
          <w:rFonts w:hint="cs"/>
          <w:rtl/>
        </w:rPr>
        <w:t>ים</w:t>
      </w:r>
      <w:r w:rsidRPr="00DB4A43">
        <w:rPr>
          <w:rFonts w:hint="cs"/>
          <w:rtl/>
        </w:rPr>
        <w:t xml:space="preserve"> תנאי </w:t>
      </w:r>
      <w:r>
        <w:rPr>
          <w:rFonts w:hint="cs"/>
          <w:rtl/>
        </w:rPr>
        <w:t xml:space="preserve">להארכת </w:t>
      </w:r>
      <w:r w:rsidRPr="00DB4A43">
        <w:rPr>
          <w:rFonts w:hint="cs"/>
          <w:rtl/>
        </w:rPr>
        <w:t>ההסמכה מטעם היוע</w:t>
      </w:r>
      <w:r>
        <w:rPr>
          <w:rFonts w:hint="cs"/>
          <w:rtl/>
        </w:rPr>
        <w:t>צת</w:t>
      </w:r>
      <w:r w:rsidRPr="00DB4A43">
        <w:rPr>
          <w:rFonts w:hint="cs"/>
          <w:rtl/>
        </w:rPr>
        <w:t xml:space="preserve"> המשפטי</w:t>
      </w:r>
      <w:r>
        <w:rPr>
          <w:rFonts w:hint="cs"/>
          <w:rtl/>
        </w:rPr>
        <w:t>ת</w:t>
      </w:r>
      <w:r w:rsidRPr="00DB4A43">
        <w:rPr>
          <w:rFonts w:hint="cs"/>
          <w:rtl/>
        </w:rPr>
        <w:t xml:space="preserve"> לממשלה</w:t>
      </w:r>
      <w:r>
        <w:rPr>
          <w:rFonts w:hint="cs"/>
          <w:rtl/>
        </w:rPr>
        <w:t>.</w:t>
      </w:r>
      <w:r w:rsidRPr="00DB4A43">
        <w:rPr>
          <w:rFonts w:hint="cs"/>
          <w:rtl/>
        </w:rPr>
        <w:t xml:space="preserve"> </w:t>
      </w:r>
      <w:r>
        <w:rPr>
          <w:rFonts w:hint="cs"/>
          <w:rtl/>
        </w:rPr>
        <w:br/>
      </w:r>
      <w:r>
        <w:rPr>
          <w:rFonts w:hint="cs"/>
          <w:rtl/>
        </w:rPr>
        <w:lastRenderedPageBreak/>
        <w:t xml:space="preserve">המחלקה </w:t>
      </w:r>
      <w:r w:rsidR="008B4923">
        <w:rPr>
          <w:rFonts w:hint="cs"/>
          <w:rtl/>
        </w:rPr>
        <w:t xml:space="preserve">שומרת את שיקול הדעת </w:t>
      </w:r>
      <w:r w:rsidR="00182594">
        <w:rPr>
          <w:rFonts w:hint="cs"/>
          <w:rtl/>
        </w:rPr>
        <w:t xml:space="preserve">לפטור </w:t>
      </w:r>
      <w:r>
        <w:rPr>
          <w:rFonts w:hint="cs"/>
          <w:rtl/>
        </w:rPr>
        <w:t>עורך דין שכבר עבר הכשרה של המחלקה בעבר</w:t>
      </w:r>
      <w:r w:rsidR="00182594">
        <w:rPr>
          <w:rFonts w:hint="cs"/>
          <w:rtl/>
        </w:rPr>
        <w:t xml:space="preserve"> על פי מועד ההכשרה, תכולתה</w:t>
      </w:r>
      <w:r w:rsidR="00B105EF">
        <w:rPr>
          <w:rFonts w:hint="cs"/>
          <w:rtl/>
        </w:rPr>
        <w:t xml:space="preserve"> והכרות המחלקה עם עבודת עורך הדין</w:t>
      </w:r>
      <w:r>
        <w:rPr>
          <w:rFonts w:hint="cs"/>
          <w:rtl/>
        </w:rPr>
        <w:t xml:space="preserve">. </w:t>
      </w:r>
    </w:p>
    <w:p w14:paraId="08AD9FC6" w14:textId="77777777" w:rsidR="00E0353F" w:rsidRPr="00E0353F" w:rsidRDefault="00D87F6D" w:rsidP="00EA6A5E">
      <w:pPr>
        <w:numPr>
          <w:ilvl w:val="1"/>
          <w:numId w:val="79"/>
        </w:numPr>
        <w:spacing w:line="360" w:lineRule="auto"/>
        <w:ind w:right="851"/>
        <w:jc w:val="both"/>
      </w:pPr>
      <w:r w:rsidRPr="00D55D3C">
        <w:rPr>
          <w:rFonts w:hint="cs"/>
          <w:u w:val="single"/>
          <w:rtl/>
        </w:rPr>
        <w:t>הכשרה שוטפת</w:t>
      </w:r>
    </w:p>
    <w:p w14:paraId="32CCC09C" w14:textId="5510B6D3" w:rsidR="00D87F6D" w:rsidRDefault="00D87F6D" w:rsidP="00E0353F">
      <w:pPr>
        <w:spacing w:line="360" w:lineRule="auto"/>
        <w:ind w:left="792" w:right="851"/>
        <w:jc w:val="both"/>
        <w:rPr>
          <w:rtl/>
        </w:rPr>
      </w:pPr>
      <w:r w:rsidRPr="00DB4A43">
        <w:rPr>
          <w:rFonts w:hint="cs"/>
          <w:rtl/>
        </w:rPr>
        <w:t xml:space="preserve">עורך הדין </w:t>
      </w:r>
      <w:r>
        <w:rPr>
          <w:rFonts w:hint="cs"/>
          <w:rtl/>
        </w:rPr>
        <w:t xml:space="preserve">ישתתף בקורס השלמה בנושא תכנון ובניה, </w:t>
      </w:r>
      <w:r w:rsidRPr="00DB4A43">
        <w:rPr>
          <w:rFonts w:hint="cs"/>
          <w:rtl/>
        </w:rPr>
        <w:t>בהשתל</w:t>
      </w:r>
      <w:r>
        <w:rPr>
          <w:rFonts w:hint="cs"/>
          <w:rtl/>
        </w:rPr>
        <w:t xml:space="preserve">מויות וימי עיון מקצועיים, בין שייערכו על ידי המחלקה להנחיית התובעים ובין שיערכו על ידי גורמים מחוצה לה, הכל בהתאם להוראות המחלקה. </w:t>
      </w:r>
    </w:p>
    <w:p w14:paraId="4440039C" w14:textId="57F423A4" w:rsidR="00AC01F4" w:rsidRDefault="00C664D3" w:rsidP="00E0353F">
      <w:pPr>
        <w:spacing w:line="360" w:lineRule="auto"/>
        <w:ind w:left="792" w:right="851"/>
        <w:jc w:val="both"/>
      </w:pPr>
      <w:r>
        <w:rPr>
          <w:rFonts w:hint="cs"/>
          <w:rtl/>
        </w:rPr>
        <w:t>הכשרות כאמור צפויות להיות בהיקף של כשניים-ארבעה ימי עבודה בשנה.</w:t>
      </w:r>
    </w:p>
    <w:p w14:paraId="7405FA82" w14:textId="2280D9CF" w:rsidR="00D87F6D" w:rsidRPr="0069458C" w:rsidRDefault="00D87F6D" w:rsidP="00EA6A5E">
      <w:pPr>
        <w:numPr>
          <w:ilvl w:val="1"/>
          <w:numId w:val="79"/>
        </w:numPr>
        <w:spacing w:line="360" w:lineRule="auto"/>
        <w:ind w:right="851"/>
        <w:jc w:val="both"/>
        <w:rPr>
          <w:rtl/>
        </w:rPr>
      </w:pPr>
      <w:r w:rsidRPr="0069458C">
        <w:rPr>
          <w:rFonts w:hint="eastAsia"/>
          <w:rtl/>
        </w:rPr>
        <w:t>למען</w:t>
      </w:r>
      <w:r w:rsidRPr="0069458C">
        <w:rPr>
          <w:rtl/>
        </w:rPr>
        <w:t xml:space="preserve"> הסר ספק כל העלויות הכרוכות בהשתתפות</w:t>
      </w:r>
      <w:r w:rsidR="001B3731">
        <w:rPr>
          <w:rFonts w:hint="cs"/>
          <w:rtl/>
        </w:rPr>
        <w:t xml:space="preserve"> עו"ד </w:t>
      </w:r>
      <w:r w:rsidRPr="0069458C">
        <w:rPr>
          <w:rFonts w:hint="eastAsia"/>
          <w:rtl/>
        </w:rPr>
        <w:t>בהשתלמויות</w:t>
      </w:r>
      <w:r w:rsidRPr="0069458C">
        <w:rPr>
          <w:rtl/>
        </w:rPr>
        <w:t xml:space="preserve"> ובימי העיון </w:t>
      </w:r>
      <w:r w:rsidR="001B3731">
        <w:rPr>
          <w:rFonts w:hint="cs"/>
          <w:rtl/>
        </w:rPr>
        <w:t xml:space="preserve">מטעם המזמין </w:t>
      </w:r>
      <w:r w:rsidRPr="0069458C">
        <w:rPr>
          <w:rFonts w:hint="eastAsia"/>
          <w:rtl/>
        </w:rPr>
        <w:t>יהיו</w:t>
      </w:r>
      <w:r w:rsidRPr="0069458C">
        <w:rPr>
          <w:rtl/>
        </w:rPr>
        <w:t xml:space="preserve"> על חשבון </w:t>
      </w:r>
      <w:r w:rsidR="00821A8C" w:rsidRPr="0069458C">
        <w:rPr>
          <w:rFonts w:hint="eastAsia"/>
          <w:rtl/>
        </w:rPr>
        <w:t>ה</w:t>
      </w:r>
      <w:r w:rsidR="00821A8C">
        <w:rPr>
          <w:rFonts w:hint="cs"/>
          <w:rtl/>
        </w:rPr>
        <w:t>ספק</w:t>
      </w:r>
      <w:r w:rsidR="00963E16">
        <w:rPr>
          <w:rFonts w:hint="cs"/>
          <w:rtl/>
        </w:rPr>
        <w:t xml:space="preserve"> לרבות, ביטול זמן וכיו"ב</w:t>
      </w:r>
      <w:r w:rsidR="00EA3E4E">
        <w:rPr>
          <w:rFonts w:hint="cs"/>
          <w:rtl/>
        </w:rPr>
        <w:t xml:space="preserve"> ולמעט נסיעות.</w:t>
      </w:r>
    </w:p>
    <w:p w14:paraId="489B71F9" w14:textId="486A5204" w:rsidR="007F074F" w:rsidRPr="007F074F" w:rsidRDefault="007F074F" w:rsidP="00D544E1">
      <w:pPr>
        <w:spacing w:line="360" w:lineRule="auto"/>
        <w:ind w:left="792" w:right="851"/>
        <w:jc w:val="both"/>
      </w:pPr>
    </w:p>
    <w:p w14:paraId="6F6EB7B9" w14:textId="59EA0E08" w:rsidR="00451C53" w:rsidRDefault="00451C53" w:rsidP="00451C53">
      <w:pPr>
        <w:numPr>
          <w:ilvl w:val="1"/>
          <w:numId w:val="79"/>
        </w:numPr>
        <w:spacing w:line="360" w:lineRule="auto"/>
        <w:rPr>
          <w:b/>
          <w:bCs/>
          <w:color w:val="000000"/>
        </w:rPr>
      </w:pPr>
      <w:r>
        <w:rPr>
          <w:rFonts w:hint="cs"/>
          <w:b/>
          <w:bCs/>
          <w:color w:val="000000"/>
          <w:rtl/>
        </w:rPr>
        <w:t>התחייבות</w:t>
      </w:r>
      <w:r w:rsidR="00A40913">
        <w:rPr>
          <w:rFonts w:hint="cs"/>
          <w:b/>
          <w:bCs/>
          <w:color w:val="000000"/>
          <w:rtl/>
        </w:rPr>
        <w:t xml:space="preserve"> </w:t>
      </w:r>
      <w:r w:rsidR="00BE0EA9">
        <w:rPr>
          <w:rFonts w:hint="cs"/>
          <w:b/>
          <w:bCs/>
          <w:color w:val="000000"/>
          <w:rtl/>
        </w:rPr>
        <w:t xml:space="preserve">נוספות של </w:t>
      </w:r>
      <w:r w:rsidR="00A40913">
        <w:rPr>
          <w:rFonts w:hint="cs"/>
          <w:b/>
          <w:bCs/>
          <w:color w:val="000000"/>
          <w:rtl/>
        </w:rPr>
        <w:t>עו"ד במסגרת השירותים</w:t>
      </w:r>
    </w:p>
    <w:p w14:paraId="058B2B6C" w14:textId="77777777" w:rsidR="00451C53" w:rsidRPr="00550685" w:rsidRDefault="00451C53" w:rsidP="00451C53">
      <w:pPr>
        <w:numPr>
          <w:ilvl w:val="2"/>
          <w:numId w:val="79"/>
        </w:numPr>
        <w:spacing w:line="360" w:lineRule="auto"/>
        <w:jc w:val="both"/>
        <w:rPr>
          <w:color w:val="000000"/>
        </w:rPr>
      </w:pPr>
      <w:r w:rsidRPr="00550685">
        <w:rPr>
          <w:rFonts w:hint="cs"/>
          <w:color w:val="000000"/>
          <w:rtl/>
        </w:rPr>
        <w:t xml:space="preserve">לבצע בעצמו את כל השירותים המפורטים בהסכם זה ובנספחים לו, להעניק ייצוג משפטי הולם ולבצע את השירותים נשוא הסכם זה בנאמנות, במיומנות וברמה מקצועית גבוהה. </w:t>
      </w:r>
    </w:p>
    <w:p w14:paraId="470D8169" w14:textId="77777777" w:rsidR="00451C53" w:rsidRPr="00550685" w:rsidRDefault="00451C53" w:rsidP="00451C53">
      <w:pPr>
        <w:numPr>
          <w:ilvl w:val="2"/>
          <w:numId w:val="79"/>
        </w:numPr>
        <w:tabs>
          <w:tab w:val="num" w:pos="1980"/>
        </w:tabs>
        <w:spacing w:line="360" w:lineRule="auto"/>
        <w:jc w:val="both"/>
        <w:rPr>
          <w:color w:val="000000"/>
        </w:rPr>
      </w:pPr>
      <w:r w:rsidRPr="00550685">
        <w:rPr>
          <w:rFonts w:hint="cs"/>
          <w:color w:val="000000"/>
          <w:rtl/>
        </w:rPr>
        <w:t>לסייע לבית המשפט לעשות משפט כ-</w:t>
      </w:r>
      <w:r w:rsidRPr="00550685">
        <w:rPr>
          <w:color w:val="000000"/>
        </w:rPr>
        <w:t>officer of the court</w:t>
      </w:r>
      <w:r w:rsidRPr="00550685">
        <w:rPr>
          <w:rFonts w:hint="cs"/>
          <w:color w:val="000000"/>
          <w:rtl/>
        </w:rPr>
        <w:t>, לטפל בתיקים  ולהופיע בבית המשפט בממלכתיות ובהגינות בדרך מכובדת ומנומסת כיאה לתובע שהוא נציג היוע</w:t>
      </w:r>
      <w:r>
        <w:rPr>
          <w:rFonts w:hint="cs"/>
          <w:color w:val="000000"/>
          <w:rtl/>
        </w:rPr>
        <w:t>צת</w:t>
      </w:r>
      <w:r w:rsidRPr="00550685">
        <w:rPr>
          <w:rFonts w:hint="cs"/>
          <w:color w:val="000000"/>
          <w:rtl/>
        </w:rPr>
        <w:t xml:space="preserve"> המשפטי</w:t>
      </w:r>
      <w:r>
        <w:rPr>
          <w:rFonts w:hint="cs"/>
          <w:color w:val="000000"/>
          <w:rtl/>
        </w:rPr>
        <w:t>ת</w:t>
      </w:r>
      <w:r w:rsidRPr="00550685">
        <w:rPr>
          <w:rFonts w:hint="cs"/>
          <w:color w:val="000000"/>
          <w:rtl/>
        </w:rPr>
        <w:t xml:space="preserve"> לממשלה; להתייצב לדיונים בזמן ולהעניק יחס הולם לבית המשפט ולצד שכנגד.</w:t>
      </w:r>
    </w:p>
    <w:p w14:paraId="6C2A754E" w14:textId="77777777" w:rsidR="00451C53" w:rsidRPr="00550685" w:rsidRDefault="00451C53" w:rsidP="00451C53">
      <w:pPr>
        <w:numPr>
          <w:ilvl w:val="2"/>
          <w:numId w:val="79"/>
        </w:numPr>
        <w:tabs>
          <w:tab w:val="num" w:pos="1980"/>
        </w:tabs>
        <w:spacing w:line="360" w:lineRule="auto"/>
        <w:jc w:val="both"/>
        <w:rPr>
          <w:color w:val="000000"/>
        </w:rPr>
      </w:pPr>
      <w:r w:rsidRPr="00550685">
        <w:rPr>
          <w:rFonts w:hint="cs"/>
          <w:color w:val="000000"/>
          <w:rtl/>
        </w:rPr>
        <w:t xml:space="preserve">לבצע </w:t>
      </w:r>
      <w:r>
        <w:rPr>
          <w:rFonts w:hint="cs"/>
          <w:color w:val="000000"/>
          <w:rtl/>
        </w:rPr>
        <w:t xml:space="preserve">את </w:t>
      </w:r>
      <w:r w:rsidRPr="00550685">
        <w:rPr>
          <w:rFonts w:hint="cs"/>
          <w:color w:val="000000"/>
          <w:rtl/>
        </w:rPr>
        <w:t xml:space="preserve">השירותים בהתאם להוראות כל דין, ובכלל זה תוך שמירה על הוראות חוק לשכת עורכי הדין, התשכ"א </w:t>
      </w:r>
      <w:r w:rsidRPr="00550685">
        <w:rPr>
          <w:color w:val="000000"/>
          <w:rtl/>
        </w:rPr>
        <w:t>–</w:t>
      </w:r>
      <w:r w:rsidRPr="00550685">
        <w:rPr>
          <w:rFonts w:hint="cs"/>
          <w:color w:val="000000"/>
          <w:rtl/>
        </w:rPr>
        <w:t xml:space="preserve"> 1961 וכללי לשכת עורכי הדין (אתיקה מקצועית), התשמ"ו </w:t>
      </w:r>
      <w:r w:rsidRPr="00550685">
        <w:rPr>
          <w:color w:val="000000"/>
          <w:rtl/>
        </w:rPr>
        <w:t>–</w:t>
      </w:r>
      <w:r w:rsidRPr="00550685">
        <w:rPr>
          <w:rFonts w:hint="cs"/>
          <w:color w:val="000000"/>
          <w:rtl/>
        </w:rPr>
        <w:t xml:space="preserve"> 1986, הנחיות היוע</w:t>
      </w:r>
      <w:r>
        <w:rPr>
          <w:rFonts w:hint="cs"/>
          <w:color w:val="000000"/>
          <w:rtl/>
        </w:rPr>
        <w:t>צת</w:t>
      </w:r>
      <w:r w:rsidRPr="00550685">
        <w:rPr>
          <w:rFonts w:hint="cs"/>
          <w:color w:val="000000"/>
          <w:rtl/>
        </w:rPr>
        <w:t xml:space="preserve"> המשפטי</w:t>
      </w:r>
      <w:r>
        <w:rPr>
          <w:rFonts w:hint="cs"/>
          <w:color w:val="000000"/>
          <w:rtl/>
        </w:rPr>
        <w:t>ת</w:t>
      </w:r>
      <w:r w:rsidRPr="00550685">
        <w:rPr>
          <w:rFonts w:hint="cs"/>
          <w:color w:val="000000"/>
          <w:rtl/>
        </w:rPr>
        <w:t xml:space="preserve"> לממשלה, הנחיות פרקליט המדינה והנחיות המחלקה</w:t>
      </w:r>
      <w:r>
        <w:rPr>
          <w:rFonts w:hint="cs"/>
          <w:color w:val="000000"/>
          <w:rtl/>
        </w:rPr>
        <w:t xml:space="preserve"> להנחיית התובעים</w:t>
      </w:r>
      <w:r w:rsidRPr="00550685">
        <w:rPr>
          <w:rFonts w:hint="cs"/>
          <w:color w:val="000000"/>
          <w:rtl/>
        </w:rPr>
        <w:t xml:space="preserve">, כפי שיתעדכנו מעת לעת. </w:t>
      </w:r>
    </w:p>
    <w:p w14:paraId="33E31B36" w14:textId="77777777" w:rsidR="00451C53" w:rsidRPr="00550685" w:rsidRDefault="00451C53" w:rsidP="00451C53">
      <w:pPr>
        <w:numPr>
          <w:ilvl w:val="2"/>
          <w:numId w:val="79"/>
        </w:numPr>
        <w:tabs>
          <w:tab w:val="num" w:pos="1980"/>
        </w:tabs>
        <w:spacing w:line="360" w:lineRule="auto"/>
        <w:jc w:val="both"/>
        <w:rPr>
          <w:color w:val="000000"/>
        </w:rPr>
      </w:pPr>
      <w:r w:rsidRPr="00550685">
        <w:rPr>
          <w:rFonts w:hint="cs"/>
          <w:color w:val="000000"/>
          <w:rtl/>
        </w:rPr>
        <w:t xml:space="preserve">לפעול בהתאם לנוהלי העבודה שייקבעו ע"י המחלקה בכל הנוגע לביצוע הוראות הסכם זה. </w:t>
      </w:r>
    </w:p>
    <w:p w14:paraId="2A97B36C" w14:textId="77777777" w:rsidR="00451C53" w:rsidRPr="00550685" w:rsidRDefault="00451C53" w:rsidP="00451C53">
      <w:pPr>
        <w:numPr>
          <w:ilvl w:val="2"/>
          <w:numId w:val="79"/>
        </w:numPr>
        <w:tabs>
          <w:tab w:val="num" w:pos="1980"/>
        </w:tabs>
        <w:spacing w:line="360" w:lineRule="auto"/>
        <w:jc w:val="both"/>
        <w:rPr>
          <w:color w:val="000000"/>
        </w:rPr>
      </w:pPr>
      <w:r w:rsidRPr="00550685">
        <w:rPr>
          <w:rFonts w:hint="cs"/>
          <w:color w:val="000000"/>
          <w:rtl/>
        </w:rPr>
        <w:t>לייצג את המדינה רק במסגרת השירותים כהגדרתם בהסכם זה ובהתאם להסמכת היוע</w:t>
      </w:r>
      <w:r>
        <w:rPr>
          <w:rFonts w:hint="cs"/>
          <w:color w:val="000000"/>
          <w:rtl/>
        </w:rPr>
        <w:t>צת</w:t>
      </w:r>
      <w:r w:rsidRPr="00550685">
        <w:rPr>
          <w:rFonts w:hint="cs"/>
          <w:color w:val="000000"/>
          <w:rtl/>
        </w:rPr>
        <w:t xml:space="preserve"> המשפטי</w:t>
      </w:r>
      <w:r>
        <w:rPr>
          <w:rFonts w:hint="cs"/>
          <w:color w:val="000000"/>
          <w:rtl/>
        </w:rPr>
        <w:t>ת</w:t>
      </w:r>
      <w:r w:rsidRPr="00550685">
        <w:rPr>
          <w:rFonts w:hint="cs"/>
          <w:color w:val="000000"/>
          <w:rtl/>
        </w:rPr>
        <w:t xml:space="preserve"> לממשלה, ולא להתחייב בשם המדינה או משרד המשפטים או הפרקליטות או המחלקה </w:t>
      </w:r>
      <w:r>
        <w:rPr>
          <w:rFonts w:hint="cs"/>
          <w:color w:val="000000"/>
          <w:rtl/>
        </w:rPr>
        <w:t xml:space="preserve">להנחיית התובעים </w:t>
      </w:r>
      <w:r w:rsidRPr="00550685">
        <w:rPr>
          <w:rFonts w:hint="cs"/>
          <w:color w:val="000000"/>
          <w:rtl/>
        </w:rPr>
        <w:t>בכל עניין אחר, זולת אם נתקבל אישור מראש ובכתב של המחלקה.</w:t>
      </w:r>
    </w:p>
    <w:p w14:paraId="18CAF0AE" w14:textId="77777777" w:rsidR="00451C53" w:rsidRPr="00550685" w:rsidRDefault="00451C53" w:rsidP="00451C53">
      <w:pPr>
        <w:numPr>
          <w:ilvl w:val="2"/>
          <w:numId w:val="79"/>
        </w:numPr>
        <w:tabs>
          <w:tab w:val="num" w:pos="1980"/>
        </w:tabs>
        <w:spacing w:line="360" w:lineRule="auto"/>
        <w:jc w:val="both"/>
        <w:rPr>
          <w:color w:val="000000"/>
        </w:rPr>
      </w:pPr>
      <w:r w:rsidRPr="00550685">
        <w:rPr>
          <w:rFonts w:hint="cs"/>
          <w:color w:val="000000"/>
          <w:rtl/>
        </w:rPr>
        <w:t xml:space="preserve">להעביר למחלקה כל מידע רלבנטי הנודע לו במסגרת ביצוע השירותים </w:t>
      </w:r>
      <w:r>
        <w:rPr>
          <w:rFonts w:hint="cs"/>
          <w:color w:val="000000"/>
          <w:rtl/>
        </w:rPr>
        <w:t>נושא</w:t>
      </w:r>
      <w:r w:rsidRPr="00550685">
        <w:rPr>
          <w:rFonts w:hint="cs"/>
          <w:color w:val="000000"/>
          <w:rtl/>
        </w:rPr>
        <w:t xml:space="preserve"> הסכם זה.</w:t>
      </w:r>
    </w:p>
    <w:p w14:paraId="3C8010C3" w14:textId="77777777" w:rsidR="00451C53" w:rsidRPr="00550685" w:rsidRDefault="00451C53" w:rsidP="00451C53">
      <w:pPr>
        <w:numPr>
          <w:ilvl w:val="2"/>
          <w:numId w:val="79"/>
        </w:numPr>
        <w:tabs>
          <w:tab w:val="num" w:pos="1980"/>
        </w:tabs>
        <w:spacing w:line="360" w:lineRule="auto"/>
        <w:jc w:val="both"/>
        <w:rPr>
          <w:color w:val="000000"/>
        </w:rPr>
      </w:pPr>
      <w:r w:rsidRPr="00550685">
        <w:rPr>
          <w:rFonts w:hint="cs"/>
          <w:color w:val="000000"/>
          <w:rtl/>
        </w:rPr>
        <w:t>למלא אחר כל ההוראות, ההנחיות ולוחות הזמנים כפי שיקבעו על ידי המחלקה מעת לעת.</w:t>
      </w:r>
    </w:p>
    <w:p w14:paraId="180FE29B" w14:textId="77777777" w:rsidR="00451C53" w:rsidRPr="00550685" w:rsidRDefault="00451C53" w:rsidP="00451C53">
      <w:pPr>
        <w:numPr>
          <w:ilvl w:val="2"/>
          <w:numId w:val="79"/>
        </w:numPr>
        <w:spacing w:line="360" w:lineRule="auto"/>
        <w:jc w:val="both"/>
        <w:rPr>
          <w:color w:val="000000"/>
        </w:rPr>
      </w:pPr>
      <w:r w:rsidRPr="00550685">
        <w:rPr>
          <w:rFonts w:hint="cs"/>
          <w:color w:val="000000"/>
          <w:rtl/>
        </w:rPr>
        <w:t xml:space="preserve">לקבל את אישור המחלקה מראש ובכתב לכל עמדה, הסדר טיעון, הסכמה או שינוי עובדות או טענות, ולכל מסמך המוגש לבית המשפט, אלא אם כן ניתן אישור המחלקה לכך בעל-פה בנסיבות מיוחדות המחייבות זאת.  </w:t>
      </w:r>
    </w:p>
    <w:p w14:paraId="34751F03" w14:textId="77777777" w:rsidR="00451C53" w:rsidRPr="00550685" w:rsidRDefault="00451C53" w:rsidP="00451C53">
      <w:pPr>
        <w:numPr>
          <w:ilvl w:val="2"/>
          <w:numId w:val="79"/>
        </w:numPr>
        <w:spacing w:line="360" w:lineRule="auto"/>
        <w:jc w:val="both"/>
        <w:rPr>
          <w:color w:val="000000"/>
        </w:rPr>
      </w:pPr>
      <w:r w:rsidRPr="00550685">
        <w:rPr>
          <w:rFonts w:hint="cs"/>
          <w:color w:val="000000"/>
          <w:rtl/>
        </w:rPr>
        <w:t xml:space="preserve">להודיע לגורם הרלבנטי במחלקה על כל דיון הקבוע בבית המשפט, לכל המאוחר בתוך 72 שעות ממועד קבלת החלטת בית המשפט ובמקרים בהם נקבעים דיונים דחופים, מיד עם קבלת ההחלטה. </w:t>
      </w:r>
    </w:p>
    <w:p w14:paraId="0C33939B" w14:textId="77777777" w:rsidR="00451C53" w:rsidRPr="00550685" w:rsidRDefault="00451C53" w:rsidP="00A40913">
      <w:pPr>
        <w:numPr>
          <w:ilvl w:val="2"/>
          <w:numId w:val="79"/>
        </w:numPr>
        <w:spacing w:line="360" w:lineRule="auto"/>
        <w:ind w:hanging="659"/>
        <w:jc w:val="both"/>
        <w:rPr>
          <w:color w:val="000000"/>
        </w:rPr>
      </w:pPr>
      <w:r w:rsidRPr="00550685">
        <w:rPr>
          <w:rFonts w:hint="cs"/>
          <w:color w:val="000000"/>
          <w:rtl/>
        </w:rPr>
        <w:t>לבצע מסירה אישית של כתבי בית דין על פי הנחיות נציגי המחלקה.</w:t>
      </w:r>
    </w:p>
    <w:p w14:paraId="31B248CC" w14:textId="0FD87B10" w:rsidR="00451C53" w:rsidRPr="00550685" w:rsidRDefault="00451C53" w:rsidP="00A40913">
      <w:pPr>
        <w:numPr>
          <w:ilvl w:val="2"/>
          <w:numId w:val="79"/>
        </w:numPr>
        <w:spacing w:line="360" w:lineRule="auto"/>
        <w:ind w:hanging="659"/>
        <w:jc w:val="both"/>
        <w:rPr>
          <w:color w:val="000000"/>
        </w:rPr>
      </w:pPr>
      <w:r w:rsidRPr="00550685">
        <w:rPr>
          <w:rFonts w:hint="cs"/>
          <w:color w:val="000000"/>
          <w:rtl/>
        </w:rPr>
        <w:t xml:space="preserve">לקיים שירותי משרד ההולמים את מקצוע עריכת הדין ואת מעמדו כתובע </w:t>
      </w:r>
      <w:r w:rsidR="00B51A7B">
        <w:rPr>
          <w:rFonts w:hint="cs"/>
          <w:color w:val="000000"/>
          <w:rtl/>
        </w:rPr>
        <w:t>מוסמך מטעם</w:t>
      </w:r>
      <w:r w:rsidR="00B51A7B" w:rsidRPr="00550685">
        <w:rPr>
          <w:rFonts w:hint="cs"/>
          <w:color w:val="000000"/>
          <w:rtl/>
        </w:rPr>
        <w:t xml:space="preserve"> </w:t>
      </w:r>
      <w:r w:rsidRPr="00550685">
        <w:rPr>
          <w:rFonts w:hint="cs"/>
          <w:color w:val="000000"/>
          <w:rtl/>
        </w:rPr>
        <w:t>היוע</w:t>
      </w:r>
      <w:r>
        <w:rPr>
          <w:rFonts w:hint="cs"/>
          <w:color w:val="000000"/>
          <w:rtl/>
        </w:rPr>
        <w:t>צת</w:t>
      </w:r>
      <w:r w:rsidRPr="00550685">
        <w:rPr>
          <w:rFonts w:hint="cs"/>
          <w:color w:val="000000"/>
          <w:rtl/>
        </w:rPr>
        <w:t xml:space="preserve"> המשפטי</w:t>
      </w:r>
      <w:r>
        <w:rPr>
          <w:rFonts w:hint="cs"/>
          <w:color w:val="000000"/>
          <w:rtl/>
        </w:rPr>
        <w:t>ת</w:t>
      </w:r>
      <w:r w:rsidRPr="00550685">
        <w:rPr>
          <w:rFonts w:hint="cs"/>
          <w:color w:val="000000"/>
          <w:rtl/>
        </w:rPr>
        <w:t xml:space="preserve"> לממשלה, הכוללים, בין היתר, שירותי מזכירות, מקום מפגש ראוי עם עדים, מפקחים וסנגורים; אמצעים לצילום חומר חקירה בעלות סבירה; ספריה משפטית, מאגר משפטי ממוחשב, </w:t>
      </w:r>
      <w:r>
        <w:rPr>
          <w:rFonts w:hint="cs"/>
          <w:color w:val="000000"/>
          <w:rtl/>
        </w:rPr>
        <w:t>מערך מיחשוב</w:t>
      </w:r>
      <w:r w:rsidRPr="00550685">
        <w:rPr>
          <w:rFonts w:hint="cs"/>
          <w:color w:val="000000"/>
          <w:rtl/>
        </w:rPr>
        <w:t xml:space="preserve">, </w:t>
      </w:r>
      <w:r>
        <w:rPr>
          <w:rFonts w:hint="cs"/>
          <w:color w:val="000000"/>
          <w:rtl/>
        </w:rPr>
        <w:t xml:space="preserve">חיבור למערכת נט המשפט, </w:t>
      </w:r>
      <w:r w:rsidRPr="00550685">
        <w:rPr>
          <w:rFonts w:hint="cs"/>
          <w:color w:val="000000"/>
          <w:rtl/>
        </w:rPr>
        <w:t>חיבור לאינטרנט מהיר</w:t>
      </w:r>
      <w:r>
        <w:rPr>
          <w:rFonts w:hint="cs"/>
          <w:color w:val="000000"/>
          <w:rtl/>
        </w:rPr>
        <w:t xml:space="preserve"> וכד'</w:t>
      </w:r>
      <w:r w:rsidRPr="00550685">
        <w:rPr>
          <w:rFonts w:hint="cs"/>
          <w:color w:val="000000"/>
          <w:rtl/>
        </w:rPr>
        <w:t>.</w:t>
      </w:r>
    </w:p>
    <w:p w14:paraId="4666552F" w14:textId="77777777" w:rsidR="00451C53" w:rsidRPr="00550685" w:rsidRDefault="00451C53" w:rsidP="00A40913">
      <w:pPr>
        <w:numPr>
          <w:ilvl w:val="2"/>
          <w:numId w:val="79"/>
        </w:numPr>
        <w:tabs>
          <w:tab w:val="num" w:pos="1980"/>
        </w:tabs>
        <w:spacing w:line="360" w:lineRule="auto"/>
        <w:ind w:hanging="659"/>
        <w:jc w:val="both"/>
        <w:rPr>
          <w:color w:val="000000"/>
        </w:rPr>
      </w:pPr>
      <w:r>
        <w:rPr>
          <w:rFonts w:hint="cs"/>
          <w:color w:val="000000"/>
          <w:rtl/>
        </w:rPr>
        <w:lastRenderedPageBreak/>
        <w:t>להתכונן</w:t>
      </w:r>
      <w:r w:rsidRPr="00550685">
        <w:rPr>
          <w:rFonts w:hint="cs"/>
          <w:color w:val="000000"/>
          <w:rtl/>
        </w:rPr>
        <w:t xml:space="preserve"> לדיונים בבית המשפט ו</w:t>
      </w:r>
      <w:r>
        <w:rPr>
          <w:rFonts w:hint="cs"/>
          <w:color w:val="000000"/>
          <w:rtl/>
        </w:rPr>
        <w:t xml:space="preserve">לישיבות </w:t>
      </w:r>
      <w:r w:rsidRPr="00550685">
        <w:rPr>
          <w:rFonts w:hint="cs"/>
          <w:color w:val="000000"/>
          <w:rtl/>
        </w:rPr>
        <w:t>במחלקה באורח יסודי, לשלוט בכל חומר הראיות ובפסיקה הרלבנטית; לראיין את העדים זמן סביר לפני הדיון ולהכינם לקראת הדיון, ולוודא שבוע לפני מועד הדיון כי עדי התביעה יתייצבו בבית המשפט.</w:t>
      </w:r>
    </w:p>
    <w:p w14:paraId="5EDECB15" w14:textId="77777777" w:rsidR="00451C53" w:rsidRPr="00550685" w:rsidRDefault="00451C53" w:rsidP="00A40913">
      <w:pPr>
        <w:numPr>
          <w:ilvl w:val="2"/>
          <w:numId w:val="79"/>
        </w:numPr>
        <w:tabs>
          <w:tab w:val="num" w:pos="1980"/>
        </w:tabs>
        <w:spacing w:line="360" w:lineRule="auto"/>
        <w:ind w:hanging="659"/>
        <w:jc w:val="both"/>
        <w:rPr>
          <w:color w:val="000000"/>
        </w:rPr>
      </w:pPr>
      <w:r w:rsidRPr="00550685">
        <w:rPr>
          <w:rFonts w:hint="cs"/>
          <w:color w:val="000000"/>
          <w:rtl/>
        </w:rPr>
        <w:t>להתעדכן באורח שוטף בחידושי פסיקה וחקיקה הרלבנטיים לביצוע השירותים נשוא הסכם זה, ולעשות בהם שימוש מושכל במקרים המתאימים.</w:t>
      </w:r>
    </w:p>
    <w:p w14:paraId="2421CAC2" w14:textId="77777777" w:rsidR="00451C53" w:rsidRPr="00550685" w:rsidRDefault="00451C53" w:rsidP="00A40913">
      <w:pPr>
        <w:numPr>
          <w:ilvl w:val="2"/>
          <w:numId w:val="79"/>
        </w:numPr>
        <w:spacing w:line="360" w:lineRule="auto"/>
        <w:ind w:hanging="659"/>
        <w:jc w:val="both"/>
        <w:rPr>
          <w:color w:val="000000"/>
          <w:rtl/>
        </w:rPr>
      </w:pPr>
      <w:r w:rsidRPr="00550685">
        <w:rPr>
          <w:rFonts w:hint="cs"/>
          <w:color w:val="000000"/>
          <w:rtl/>
        </w:rPr>
        <w:t>לבצע את כל הפעילויות הנלוות לשירותים הנמנים בהסכם זה ואת כל הפעילויות המנהליות, לוגיסטיות ואחרות הכרוכות ו/או הנלוות למתן השירותים כאמור, כפי המקובל במתן שירותים משפטיים.</w:t>
      </w:r>
    </w:p>
    <w:p w14:paraId="58EBF6FA" w14:textId="77777777" w:rsidR="00451C53" w:rsidRPr="00451C53" w:rsidRDefault="00451C53" w:rsidP="00451C53">
      <w:pPr>
        <w:spacing w:line="360" w:lineRule="auto"/>
        <w:ind w:left="360" w:right="851"/>
        <w:jc w:val="both"/>
      </w:pPr>
    </w:p>
    <w:p w14:paraId="3A141256" w14:textId="5F1F9034" w:rsidR="00D93B37" w:rsidRPr="00D93B37" w:rsidRDefault="00D87F6D" w:rsidP="00EA6A5E">
      <w:pPr>
        <w:numPr>
          <w:ilvl w:val="0"/>
          <w:numId w:val="79"/>
        </w:numPr>
        <w:spacing w:line="360" w:lineRule="auto"/>
        <w:ind w:right="851"/>
        <w:jc w:val="both"/>
      </w:pPr>
      <w:r>
        <w:rPr>
          <w:rFonts w:hint="cs"/>
          <w:b/>
          <w:bCs/>
          <w:rtl/>
        </w:rPr>
        <w:t>חיבור למערכת נט המשפט</w:t>
      </w:r>
    </w:p>
    <w:p w14:paraId="24684544" w14:textId="0CB4FE90" w:rsidR="00D87F6D" w:rsidRDefault="001357FD" w:rsidP="00B51A7B">
      <w:pPr>
        <w:spacing w:line="360" w:lineRule="auto"/>
        <w:ind w:left="360" w:right="851"/>
        <w:jc w:val="both"/>
      </w:pPr>
      <w:r>
        <w:rPr>
          <w:rFonts w:hint="cs"/>
          <w:rtl/>
        </w:rPr>
        <w:t>הספק נ</w:t>
      </w:r>
      <w:r w:rsidR="00D87F6D" w:rsidRPr="00285E6D">
        <w:rPr>
          <w:rFonts w:hint="eastAsia"/>
          <w:rtl/>
        </w:rPr>
        <w:t>דרש</w:t>
      </w:r>
      <w:r w:rsidR="00D87F6D" w:rsidRPr="00285E6D">
        <w:rPr>
          <w:rtl/>
        </w:rPr>
        <w:t xml:space="preserve"> </w:t>
      </w:r>
      <w:r w:rsidR="00D87F6D" w:rsidRPr="00285E6D">
        <w:rPr>
          <w:rFonts w:hint="eastAsia"/>
          <w:rtl/>
        </w:rPr>
        <w:t>להתחבר</w:t>
      </w:r>
      <w:r w:rsidR="00D87F6D">
        <w:rPr>
          <w:rFonts w:hint="cs"/>
          <w:rtl/>
        </w:rPr>
        <w:t xml:space="preserve"> על חשבונ</w:t>
      </w:r>
      <w:r w:rsidR="002B1B23">
        <w:rPr>
          <w:rFonts w:hint="cs"/>
          <w:rtl/>
        </w:rPr>
        <w:t>ו</w:t>
      </w:r>
      <w:r w:rsidR="00D87F6D" w:rsidRPr="00285E6D">
        <w:rPr>
          <w:rtl/>
        </w:rPr>
        <w:t xml:space="preserve"> </w:t>
      </w:r>
      <w:r w:rsidR="00D87F6D" w:rsidRPr="00285E6D">
        <w:rPr>
          <w:rFonts w:hint="eastAsia"/>
          <w:rtl/>
        </w:rPr>
        <w:t>למערכת</w:t>
      </w:r>
      <w:r w:rsidR="00D87F6D" w:rsidRPr="00285E6D">
        <w:rPr>
          <w:rtl/>
        </w:rPr>
        <w:t xml:space="preserve"> </w:t>
      </w:r>
      <w:r w:rsidR="00D87F6D" w:rsidRPr="00285E6D">
        <w:rPr>
          <w:rFonts w:hint="eastAsia"/>
          <w:rtl/>
        </w:rPr>
        <w:t>נט</w:t>
      </w:r>
      <w:r w:rsidR="00D87F6D" w:rsidRPr="00285E6D">
        <w:rPr>
          <w:rtl/>
        </w:rPr>
        <w:t xml:space="preserve"> </w:t>
      </w:r>
      <w:r w:rsidR="00D87F6D" w:rsidRPr="00285E6D">
        <w:rPr>
          <w:rFonts w:hint="eastAsia"/>
          <w:rtl/>
        </w:rPr>
        <w:t>המשפט</w:t>
      </w:r>
      <w:r w:rsidR="00D87F6D" w:rsidRPr="00285E6D">
        <w:rPr>
          <w:rtl/>
        </w:rPr>
        <w:t xml:space="preserve">. </w:t>
      </w:r>
      <w:r w:rsidR="00D87F6D" w:rsidRPr="00285E6D">
        <w:rPr>
          <w:rFonts w:hint="eastAsia"/>
          <w:rtl/>
        </w:rPr>
        <w:t>ההתחברות</w:t>
      </w:r>
      <w:r w:rsidR="00D87F6D" w:rsidRPr="00285E6D">
        <w:rPr>
          <w:rtl/>
        </w:rPr>
        <w:t xml:space="preserve"> </w:t>
      </w:r>
      <w:r w:rsidR="00D87F6D" w:rsidRPr="00285E6D">
        <w:rPr>
          <w:rFonts w:hint="eastAsia"/>
          <w:rtl/>
        </w:rPr>
        <w:t>תבוצע</w:t>
      </w:r>
      <w:r w:rsidR="00D87F6D" w:rsidRPr="00285E6D">
        <w:rPr>
          <w:rtl/>
        </w:rPr>
        <w:t xml:space="preserve"> </w:t>
      </w:r>
      <w:r w:rsidR="00D87F6D" w:rsidRPr="00285E6D">
        <w:rPr>
          <w:rFonts w:hint="eastAsia"/>
          <w:rtl/>
        </w:rPr>
        <w:t>בהתאם</w:t>
      </w:r>
      <w:r w:rsidR="00D87F6D" w:rsidRPr="00285E6D">
        <w:rPr>
          <w:rtl/>
        </w:rPr>
        <w:t xml:space="preserve"> </w:t>
      </w:r>
      <w:r w:rsidR="00D87F6D" w:rsidRPr="00285E6D">
        <w:rPr>
          <w:rFonts w:hint="eastAsia"/>
          <w:rtl/>
        </w:rPr>
        <w:t>להנחיות</w:t>
      </w:r>
      <w:r w:rsidR="00D87F6D" w:rsidRPr="00285E6D">
        <w:rPr>
          <w:rtl/>
        </w:rPr>
        <w:t xml:space="preserve"> </w:t>
      </w:r>
      <w:r w:rsidR="00D87F6D" w:rsidRPr="00285E6D">
        <w:rPr>
          <w:rFonts w:hint="eastAsia"/>
          <w:rtl/>
        </w:rPr>
        <w:t>המשרד</w:t>
      </w:r>
      <w:r w:rsidR="00D87F6D" w:rsidRPr="00285E6D">
        <w:rPr>
          <w:rtl/>
        </w:rPr>
        <w:t xml:space="preserve"> </w:t>
      </w:r>
      <w:r w:rsidR="00D87F6D" w:rsidRPr="00285E6D">
        <w:rPr>
          <w:rFonts w:hint="eastAsia"/>
          <w:rtl/>
        </w:rPr>
        <w:t>ו</w:t>
      </w:r>
      <w:r w:rsidR="00D87F6D" w:rsidRPr="00285E6D">
        <w:rPr>
          <w:rtl/>
        </w:rPr>
        <w:t xml:space="preserve">/או </w:t>
      </w:r>
      <w:r w:rsidR="00D87F6D" w:rsidRPr="00285E6D">
        <w:rPr>
          <w:rFonts w:hint="eastAsia"/>
          <w:rtl/>
        </w:rPr>
        <w:t>מי</w:t>
      </w:r>
      <w:r w:rsidR="00D87F6D" w:rsidRPr="00285E6D">
        <w:rPr>
          <w:rtl/>
        </w:rPr>
        <w:t xml:space="preserve"> </w:t>
      </w:r>
      <w:r w:rsidR="00D87F6D" w:rsidRPr="00285E6D">
        <w:rPr>
          <w:rFonts w:hint="eastAsia"/>
          <w:rtl/>
        </w:rPr>
        <w:t>מטעמו</w:t>
      </w:r>
      <w:r w:rsidR="00D87F6D" w:rsidRPr="00285E6D">
        <w:rPr>
          <w:rtl/>
        </w:rPr>
        <w:t>.</w:t>
      </w:r>
    </w:p>
    <w:p w14:paraId="1F1211CC" w14:textId="77777777" w:rsidR="0059677B" w:rsidRPr="00285E6D" w:rsidRDefault="0059677B" w:rsidP="00D544E1">
      <w:pPr>
        <w:spacing w:line="360" w:lineRule="auto"/>
        <w:ind w:left="360" w:right="851"/>
        <w:jc w:val="both"/>
      </w:pPr>
    </w:p>
    <w:p w14:paraId="49B3B47D" w14:textId="77777777" w:rsidR="0059677B" w:rsidRPr="0059677B" w:rsidRDefault="0059677B" w:rsidP="00EA6A5E">
      <w:pPr>
        <w:numPr>
          <w:ilvl w:val="0"/>
          <w:numId w:val="79"/>
        </w:numPr>
        <w:spacing w:line="360" w:lineRule="auto"/>
        <w:ind w:right="851"/>
        <w:jc w:val="both"/>
        <w:rPr>
          <w:b/>
          <w:bCs/>
        </w:rPr>
      </w:pPr>
      <w:r w:rsidRPr="0059677B">
        <w:rPr>
          <w:rFonts w:hint="cs"/>
          <w:b/>
          <w:bCs/>
          <w:rtl/>
        </w:rPr>
        <w:t>מקום מתן השירותים</w:t>
      </w:r>
    </w:p>
    <w:p w14:paraId="7FC55F66" w14:textId="2446344C" w:rsidR="00B63F10" w:rsidRDefault="0059677B" w:rsidP="00D544E1">
      <w:pPr>
        <w:pStyle w:val="3fc"/>
        <w:ind w:left="927" w:right="851"/>
        <w:jc w:val="both"/>
        <w:rPr>
          <w:rFonts w:ascii="Times New (W1)" w:hAnsi="Times New (W1)" w:cs="David"/>
          <w:rtl/>
          <w:lang w:eastAsia="en-US"/>
        </w:rPr>
      </w:pPr>
      <w:r w:rsidRPr="0059677B">
        <w:rPr>
          <w:rFonts w:ascii="Times New (W1)" w:hAnsi="Times New (W1)" w:cs="David" w:hint="cs"/>
          <w:rtl/>
          <w:lang w:eastAsia="en-US"/>
        </w:rPr>
        <w:t>השירותים יינתנו באתר הספק ובבתי המשפט ברחבי הארץ, בהתאם לצורך</w:t>
      </w:r>
      <w:r w:rsidR="005A4CDD">
        <w:rPr>
          <w:rFonts w:ascii="Times New (W1)" w:hAnsi="Times New (W1)" w:cs="David" w:hint="cs"/>
          <w:rtl/>
          <w:lang w:eastAsia="en-US"/>
        </w:rPr>
        <w:t>.</w:t>
      </w:r>
    </w:p>
    <w:p w14:paraId="38045BC3" w14:textId="77777777" w:rsidR="00D96DE3" w:rsidRDefault="00D96DE3" w:rsidP="00D544E1">
      <w:pPr>
        <w:pStyle w:val="3fc"/>
        <w:ind w:left="927" w:right="851"/>
        <w:jc w:val="both"/>
        <w:rPr>
          <w:rFonts w:ascii="Times New (W1)" w:hAnsi="Times New (W1)" w:cs="David"/>
          <w:rtl/>
          <w:lang w:eastAsia="en-US"/>
        </w:rPr>
      </w:pPr>
    </w:p>
    <w:p w14:paraId="486BD81F" w14:textId="77777777" w:rsidR="00B62587" w:rsidRPr="00D96DE3" w:rsidRDefault="00B62587" w:rsidP="00EA6A5E">
      <w:pPr>
        <w:numPr>
          <w:ilvl w:val="0"/>
          <w:numId w:val="79"/>
        </w:numPr>
        <w:spacing w:line="360" w:lineRule="auto"/>
        <w:ind w:right="851"/>
        <w:jc w:val="both"/>
        <w:rPr>
          <w:b/>
          <w:bCs/>
          <w:rtl/>
        </w:rPr>
      </w:pPr>
      <w:r w:rsidRPr="00D96DE3">
        <w:rPr>
          <w:b/>
          <w:bCs/>
          <w:rtl/>
        </w:rPr>
        <w:t>כח האדם בצוות הספק</w:t>
      </w:r>
    </w:p>
    <w:p w14:paraId="6C4EF034" w14:textId="56ECD390" w:rsidR="00B62587" w:rsidRPr="00D96DE3" w:rsidRDefault="00B62587" w:rsidP="00EA6A5E">
      <w:pPr>
        <w:numPr>
          <w:ilvl w:val="1"/>
          <w:numId w:val="79"/>
        </w:numPr>
        <w:spacing w:line="360" w:lineRule="auto"/>
        <w:ind w:right="851"/>
        <w:jc w:val="both"/>
      </w:pPr>
      <w:r w:rsidRPr="00D96DE3">
        <w:rPr>
          <w:rtl/>
        </w:rPr>
        <w:t xml:space="preserve">כח האדם השוטף למתן השירותים יכלול  את </w:t>
      </w:r>
      <w:r>
        <w:rPr>
          <w:rFonts w:hint="cs"/>
          <w:rtl/>
        </w:rPr>
        <w:t>עור</w:t>
      </w:r>
      <w:r w:rsidR="00736B66">
        <w:rPr>
          <w:rFonts w:hint="cs"/>
          <w:rtl/>
        </w:rPr>
        <w:t>כי</w:t>
      </w:r>
      <w:r>
        <w:rPr>
          <w:rFonts w:hint="cs"/>
          <w:rtl/>
        </w:rPr>
        <w:t xml:space="preserve"> הדין </w:t>
      </w:r>
      <w:r w:rsidRPr="00D96DE3">
        <w:rPr>
          <w:rtl/>
        </w:rPr>
        <w:t xml:space="preserve"> אשר הוצעו על ידי הספק בהצעתו </w:t>
      </w:r>
      <w:r>
        <w:rPr>
          <w:rFonts w:hint="cs"/>
          <w:rtl/>
        </w:rPr>
        <w:t xml:space="preserve"> - להלן צוות התובעים המאושר.</w:t>
      </w:r>
    </w:p>
    <w:p w14:paraId="2B61FE04" w14:textId="08262F88" w:rsidR="00B62587" w:rsidRPr="00D96DE3" w:rsidRDefault="00B62587" w:rsidP="00EA6A5E">
      <w:pPr>
        <w:numPr>
          <w:ilvl w:val="1"/>
          <w:numId w:val="79"/>
        </w:numPr>
        <w:spacing w:line="360" w:lineRule="auto"/>
        <w:ind w:right="851"/>
        <w:jc w:val="both"/>
      </w:pPr>
      <w:bookmarkStart w:id="75" w:name="_Ref430855348"/>
      <w:r w:rsidRPr="00D96DE3">
        <w:rPr>
          <w:rtl/>
        </w:rPr>
        <w:t>המציע מתחייב כי צוות ה</w:t>
      </w:r>
      <w:r>
        <w:rPr>
          <w:rFonts w:hint="cs"/>
          <w:rtl/>
        </w:rPr>
        <w:t xml:space="preserve">תובעים </w:t>
      </w:r>
      <w:r w:rsidRPr="00D96DE3">
        <w:rPr>
          <w:rtl/>
        </w:rPr>
        <w:t xml:space="preserve">אשר הוצע על ידו ואשר עמד בתנאי המכרז ונוקד במסגרתו יבצע את העבודה, אלא אם כן התקבל אישור מראש ובכתב מנציג המשרד להחליפו או את חלקו במהלך ביצוע ההתקשרות. יובהר כי לא ניתן לבצע החלפה של הצוות במהלך שלב בדיקת המכרז ככל ויתמשך ועל כן על המציע לכלכל צעדיו בהגשת המועמדים מטעמו למכרז. החלפה בשנה הראשונה לביצוע התקשרות תהיה רק בנסיבות חריגות ובאישור ועדת המכרזים של המשרד ובהתאם לאמור בסעיף </w:t>
      </w:r>
      <w:r w:rsidRPr="00D96DE3">
        <w:rPr>
          <w:rtl/>
        </w:rPr>
        <w:fldChar w:fldCharType="begin"/>
      </w:r>
      <w:r w:rsidRPr="00D96DE3">
        <w:rPr>
          <w:rtl/>
        </w:rPr>
        <w:instrText xml:space="preserve"> </w:instrText>
      </w:r>
      <w:r w:rsidRPr="00D96DE3">
        <w:instrText>REF</w:instrText>
      </w:r>
      <w:r w:rsidRPr="00D96DE3">
        <w:rPr>
          <w:rtl/>
        </w:rPr>
        <w:instrText xml:space="preserve"> _</w:instrText>
      </w:r>
      <w:r w:rsidRPr="00D96DE3">
        <w:instrText>Ref133928109 \r \h</w:instrText>
      </w:r>
      <w:r w:rsidRPr="00D96DE3">
        <w:rPr>
          <w:rtl/>
        </w:rPr>
        <w:instrText xml:space="preserve">  \* </w:instrText>
      </w:r>
      <w:r w:rsidRPr="00D96DE3">
        <w:instrText>MERGEFORMAT</w:instrText>
      </w:r>
      <w:r w:rsidRPr="00D96DE3">
        <w:rPr>
          <w:rtl/>
        </w:rPr>
        <w:instrText xml:space="preserve"> </w:instrText>
      </w:r>
      <w:r w:rsidRPr="00D96DE3">
        <w:rPr>
          <w:rtl/>
        </w:rPr>
      </w:r>
      <w:r w:rsidRPr="00D96DE3">
        <w:rPr>
          <w:rtl/>
        </w:rPr>
        <w:fldChar w:fldCharType="separate"/>
      </w:r>
      <w:r w:rsidR="00D718C6">
        <w:rPr>
          <w:rtl/>
        </w:rPr>
        <w:t>‏7.5</w:t>
      </w:r>
      <w:r w:rsidRPr="00D96DE3">
        <w:rPr>
          <w:rtl/>
        </w:rPr>
        <w:fldChar w:fldCharType="end"/>
      </w:r>
      <w:r w:rsidRPr="00D96DE3">
        <w:rPr>
          <w:rtl/>
        </w:rPr>
        <w:t xml:space="preserve"> להלן.</w:t>
      </w:r>
    </w:p>
    <w:p w14:paraId="695AB47F" w14:textId="77777777" w:rsidR="00B62587" w:rsidRDefault="00B62587" w:rsidP="00EA6A5E">
      <w:pPr>
        <w:pStyle w:val="2f6"/>
        <w:keepNext/>
        <w:keepLines/>
        <w:numPr>
          <w:ilvl w:val="1"/>
          <w:numId w:val="79"/>
        </w:numPr>
        <w:ind w:right="851"/>
        <w:jc w:val="both"/>
        <w:rPr>
          <w:rFonts w:ascii="Times New (W1)" w:hAnsi="Times New (W1)" w:cs="David"/>
          <w:u w:val="none"/>
          <w:lang w:eastAsia="en-US"/>
        </w:rPr>
      </w:pPr>
      <w:bookmarkStart w:id="76" w:name="_Ref155101171"/>
      <w:bookmarkEnd w:id="75"/>
      <w:r>
        <w:rPr>
          <w:rFonts w:ascii="Times New (W1)" w:hAnsi="Times New (W1)" w:cs="David" w:hint="cs"/>
          <w:u w:val="none"/>
          <w:rtl/>
          <w:lang w:eastAsia="en-US"/>
        </w:rPr>
        <w:t xml:space="preserve">אין באמור לעיל בכדי לפגוע בזכותו של </w:t>
      </w:r>
      <w:r w:rsidRPr="00FD19BC">
        <w:rPr>
          <w:rFonts w:ascii="Times New (W1)" w:hAnsi="Times New (W1)" w:cs="David"/>
          <w:u w:val="none"/>
          <w:rtl/>
          <w:lang w:eastAsia="en-US"/>
        </w:rPr>
        <w:t>הספק להפעיל עובדים נוספים</w:t>
      </w:r>
      <w:r>
        <w:rPr>
          <w:rFonts w:ascii="Times New (W1)" w:hAnsi="Times New (W1)" w:cs="David" w:hint="cs"/>
          <w:u w:val="none"/>
          <w:rtl/>
          <w:lang w:eastAsia="en-US"/>
        </w:rPr>
        <w:t xml:space="preserve"> (עורכי דין או מתמחים)</w:t>
      </w:r>
      <w:r w:rsidRPr="00FD19BC">
        <w:rPr>
          <w:rFonts w:ascii="Times New (W1)" w:hAnsi="Times New (W1)" w:cs="David"/>
          <w:u w:val="none"/>
          <w:rtl/>
          <w:lang w:eastAsia="en-US"/>
        </w:rPr>
        <w:t xml:space="preserve">  – לצד או תחת </w:t>
      </w:r>
      <w:r w:rsidRPr="00FD19BC">
        <w:rPr>
          <w:rFonts w:ascii="Times New (W1)" w:hAnsi="Times New (W1)" w:cs="David" w:hint="cs"/>
          <w:u w:val="none"/>
          <w:rtl/>
          <w:lang w:eastAsia="en-US"/>
        </w:rPr>
        <w:t>צוות התובעים</w:t>
      </w:r>
      <w:r>
        <w:rPr>
          <w:rFonts w:ascii="Times New (W1)" w:hAnsi="Times New (W1)" w:cs="David" w:hint="cs"/>
          <w:u w:val="none"/>
          <w:rtl/>
          <w:lang w:eastAsia="en-US"/>
        </w:rPr>
        <w:t xml:space="preserve">, </w:t>
      </w:r>
      <w:r w:rsidRPr="00FD19BC">
        <w:rPr>
          <w:rFonts w:ascii="Times New (W1)" w:hAnsi="Times New (W1)" w:cs="David"/>
          <w:u w:val="none"/>
          <w:rtl/>
          <w:lang w:eastAsia="en-US"/>
        </w:rPr>
        <w:t>אם הדבר נדרש מבחינה מקצועית ולשם קידום הטיפול היעיל בתיק</w:t>
      </w:r>
      <w:r>
        <w:rPr>
          <w:rFonts w:ascii="Times New (W1)" w:hAnsi="Times New (W1)" w:cs="David" w:hint="cs"/>
          <w:u w:val="none"/>
          <w:rtl/>
          <w:lang w:eastAsia="en-US"/>
        </w:rPr>
        <w:t xml:space="preserve"> ובלבד </w:t>
      </w:r>
      <w:r w:rsidRPr="00FD19BC">
        <w:rPr>
          <w:rFonts w:ascii="Times New (W1)" w:hAnsi="Times New (W1)" w:cs="David"/>
          <w:u w:val="none"/>
          <w:rtl/>
          <w:lang w:eastAsia="en-US"/>
        </w:rPr>
        <w:t>שחתמו על טופס ניגוד עניינים ושמירת סודיות כנדרש בסעיף 5.5 להלן.</w:t>
      </w:r>
      <w:bookmarkEnd w:id="76"/>
      <w:r w:rsidRPr="00FD19BC">
        <w:rPr>
          <w:rFonts w:ascii="Times New (W1)" w:hAnsi="Times New (W1)" w:cs="David"/>
          <w:u w:val="none"/>
          <w:rtl/>
          <w:lang w:eastAsia="en-US"/>
        </w:rPr>
        <w:t xml:space="preserve"> </w:t>
      </w:r>
    </w:p>
    <w:p w14:paraId="57CB4C32" w14:textId="6CBAD0D8" w:rsidR="00B62587" w:rsidRDefault="00B62587" w:rsidP="00EA6A5E">
      <w:pPr>
        <w:pStyle w:val="2f6"/>
        <w:keepNext/>
        <w:keepLines/>
        <w:numPr>
          <w:ilvl w:val="1"/>
          <w:numId w:val="79"/>
        </w:numPr>
        <w:ind w:right="851"/>
        <w:jc w:val="both"/>
        <w:rPr>
          <w:rFonts w:ascii="Times New (W1)" w:hAnsi="Times New (W1)" w:cs="David"/>
          <w:u w:val="none"/>
          <w:lang w:eastAsia="en-US"/>
        </w:rPr>
      </w:pPr>
      <w:bookmarkStart w:id="77" w:name="_Ref155037579"/>
      <w:r>
        <w:rPr>
          <w:rFonts w:ascii="Times New (W1)" w:hAnsi="Times New (W1)" w:cs="David" w:hint="cs"/>
          <w:u w:val="none"/>
          <w:rtl/>
          <w:lang w:eastAsia="en-US"/>
        </w:rPr>
        <w:t>הספק יהיה רשאי לה</w:t>
      </w:r>
      <w:r w:rsidR="00030ABD">
        <w:rPr>
          <w:rFonts w:ascii="Times New (W1)" w:hAnsi="Times New (W1)" w:cs="David" w:hint="cs"/>
          <w:u w:val="none"/>
          <w:rtl/>
          <w:lang w:eastAsia="en-US"/>
        </w:rPr>
        <w:t>י</w:t>
      </w:r>
      <w:r>
        <w:rPr>
          <w:rFonts w:ascii="Times New (W1)" w:hAnsi="Times New (W1)" w:cs="David" w:hint="cs"/>
          <w:u w:val="none"/>
          <w:rtl/>
          <w:lang w:eastAsia="en-US"/>
        </w:rPr>
        <w:t>עז</w:t>
      </w:r>
      <w:r w:rsidR="00361D5A">
        <w:rPr>
          <w:rFonts w:ascii="Times New (W1)" w:hAnsi="Times New (W1)" w:cs="David" w:hint="cs"/>
          <w:u w:val="none"/>
          <w:rtl/>
          <w:lang w:eastAsia="en-US"/>
        </w:rPr>
        <w:t>ר</w:t>
      </w:r>
      <w:r>
        <w:rPr>
          <w:rFonts w:ascii="Times New (W1)" w:hAnsi="Times New (W1)" w:cs="David" w:hint="cs"/>
          <w:u w:val="none"/>
          <w:rtl/>
          <w:lang w:eastAsia="en-US"/>
        </w:rPr>
        <w:t xml:space="preserve"> בעורך דין נוסף על צוות התובעים</w:t>
      </w:r>
      <w:r w:rsidRPr="00FD19BC">
        <w:rPr>
          <w:rFonts w:ascii="Times New (W1)" w:hAnsi="Times New (W1)" w:cs="David"/>
          <w:u w:val="none"/>
          <w:rtl/>
          <w:lang w:eastAsia="en-US"/>
        </w:rPr>
        <w:t xml:space="preserve"> לצורך מתן </w:t>
      </w:r>
      <w:r>
        <w:rPr>
          <w:rFonts w:ascii="Times New (W1)" w:hAnsi="Times New (W1)" w:cs="David" w:hint="cs"/>
          <w:u w:val="none"/>
          <w:rtl/>
          <w:lang w:eastAsia="en-US"/>
        </w:rPr>
        <w:t xml:space="preserve">שירותי </w:t>
      </w:r>
      <w:r w:rsidRPr="00FD19BC">
        <w:rPr>
          <w:rFonts w:ascii="Times New (W1)" w:hAnsi="Times New (W1)" w:cs="David"/>
          <w:u w:val="none"/>
          <w:rtl/>
          <w:lang w:eastAsia="en-US"/>
        </w:rPr>
        <w:t xml:space="preserve">הייצוג המשפטי </w:t>
      </w:r>
      <w:r w:rsidRPr="00563D7C">
        <w:rPr>
          <w:rFonts w:ascii="Times New (W1)" w:hAnsi="Times New (W1)" w:cs="David"/>
          <w:u w:val="none"/>
          <w:rtl/>
          <w:lang w:eastAsia="en-US"/>
        </w:rPr>
        <w:t>וטיפול בהליכים מסוגים מסוימים</w:t>
      </w:r>
      <w:r>
        <w:rPr>
          <w:rFonts w:ascii="Times New (W1)" w:hAnsi="Times New (W1)" w:cs="David" w:hint="cs"/>
          <w:u w:val="none"/>
          <w:rtl/>
          <w:lang w:eastAsia="en-US"/>
        </w:rPr>
        <w:t xml:space="preserve"> שיוגדרו בכתב הסמכה, ובלבד שעורך הדין האמור עומד בכל התנאים הבאים במצטבר טרם כניסתו לתפקיד:</w:t>
      </w:r>
      <w:bookmarkEnd w:id="77"/>
    </w:p>
    <w:p w14:paraId="2D36EEC2" w14:textId="55EAD964" w:rsidR="00B62587" w:rsidRDefault="00B62587" w:rsidP="00EA6A5E">
      <w:pPr>
        <w:numPr>
          <w:ilvl w:val="2"/>
          <w:numId w:val="79"/>
        </w:numPr>
        <w:spacing w:line="360" w:lineRule="auto"/>
        <w:ind w:right="851"/>
        <w:jc w:val="both"/>
      </w:pPr>
      <w:r>
        <w:rPr>
          <w:rFonts w:hint="cs"/>
          <w:rtl/>
        </w:rPr>
        <w:t xml:space="preserve">הינו בעל ותק של שנתיים לפחות </w:t>
      </w:r>
      <w:r w:rsidR="00A15837">
        <w:rPr>
          <w:rFonts w:hint="cs"/>
          <w:rtl/>
        </w:rPr>
        <w:t>כעו"ד</w:t>
      </w:r>
      <w:r w:rsidR="00030ABD">
        <w:rPr>
          <w:rFonts w:hint="cs"/>
          <w:rtl/>
        </w:rPr>
        <w:t>.</w:t>
      </w:r>
    </w:p>
    <w:p w14:paraId="2F726517" w14:textId="2DA2B2F6" w:rsidR="00B62587" w:rsidRDefault="00B62587" w:rsidP="00EA6A5E">
      <w:pPr>
        <w:numPr>
          <w:ilvl w:val="2"/>
          <w:numId w:val="79"/>
        </w:numPr>
        <w:spacing w:line="360" w:lineRule="auto"/>
        <w:ind w:right="851"/>
        <w:jc w:val="both"/>
      </w:pPr>
      <w:r>
        <w:rPr>
          <w:rFonts w:hint="cs"/>
          <w:rtl/>
        </w:rPr>
        <w:t>קיבל את אישור המחלקה</w:t>
      </w:r>
      <w:r w:rsidR="00030ABD">
        <w:rPr>
          <w:rFonts w:hint="cs"/>
          <w:rtl/>
        </w:rPr>
        <w:t>.</w:t>
      </w:r>
    </w:p>
    <w:p w14:paraId="529CEA50" w14:textId="77777777" w:rsidR="00B62587" w:rsidRDefault="00B62587" w:rsidP="00EA6A5E">
      <w:pPr>
        <w:numPr>
          <w:ilvl w:val="2"/>
          <w:numId w:val="79"/>
        </w:numPr>
        <w:spacing w:line="360" w:lineRule="auto"/>
        <w:ind w:right="851"/>
        <w:jc w:val="both"/>
      </w:pPr>
      <w:r>
        <w:rPr>
          <w:rFonts w:hint="cs"/>
          <w:rtl/>
        </w:rPr>
        <w:t>קי</w:t>
      </w:r>
      <w:r w:rsidRPr="00563D7C">
        <w:rPr>
          <w:rtl/>
        </w:rPr>
        <w:t>בל כתב הסמכה מאת היועצת המשפטית לממשלה לצורך הופעה וטיפול בהליכים מסוגים מסוימים, שייקבעו בכתב ההסמכה</w:t>
      </w:r>
      <w:r>
        <w:rPr>
          <w:rFonts w:hint="cs"/>
          <w:rtl/>
        </w:rPr>
        <w:t>.</w:t>
      </w:r>
    </w:p>
    <w:p w14:paraId="68D5D96D" w14:textId="28A06918" w:rsidR="00B62587" w:rsidRDefault="00B62587" w:rsidP="00EA6A5E">
      <w:pPr>
        <w:numPr>
          <w:ilvl w:val="2"/>
          <w:numId w:val="79"/>
        </w:numPr>
        <w:spacing w:line="360" w:lineRule="auto"/>
        <w:ind w:right="851"/>
        <w:jc w:val="both"/>
      </w:pPr>
      <w:r w:rsidRPr="00047277">
        <w:rPr>
          <w:rtl/>
        </w:rPr>
        <w:t>.</w:t>
      </w:r>
      <w:r w:rsidRPr="00047277">
        <w:rPr>
          <w:rFonts w:hint="cs"/>
          <w:rtl/>
        </w:rPr>
        <w:t xml:space="preserve">השתתף בהכשרה כאמור בסעיף </w:t>
      </w:r>
      <w:r w:rsidR="00C85BA4">
        <w:fldChar w:fldCharType="begin"/>
      </w:r>
      <w:r w:rsidR="00C85BA4">
        <w:rPr>
          <w:rtl/>
        </w:rPr>
        <w:instrText xml:space="preserve"> </w:instrText>
      </w:r>
      <w:r w:rsidR="00C85BA4">
        <w:rPr>
          <w:rFonts w:hint="cs"/>
        </w:rPr>
        <w:instrText>REF</w:instrText>
      </w:r>
      <w:r w:rsidR="00C85BA4">
        <w:rPr>
          <w:rFonts w:hint="cs"/>
          <w:rtl/>
        </w:rPr>
        <w:instrText xml:space="preserve"> _</w:instrText>
      </w:r>
      <w:r w:rsidR="00C85BA4">
        <w:rPr>
          <w:rFonts w:hint="cs"/>
        </w:rPr>
        <w:instrText>Ref155101208 \r \h</w:instrText>
      </w:r>
      <w:r w:rsidR="00C85BA4">
        <w:rPr>
          <w:rtl/>
        </w:rPr>
        <w:instrText xml:space="preserve"> </w:instrText>
      </w:r>
      <w:r w:rsidR="00C85BA4">
        <w:fldChar w:fldCharType="separate"/>
      </w:r>
      <w:r w:rsidR="00D718C6">
        <w:rPr>
          <w:rtl/>
        </w:rPr>
        <w:t>‏4</w:t>
      </w:r>
      <w:r w:rsidR="00C85BA4">
        <w:fldChar w:fldCharType="end"/>
      </w:r>
      <w:r w:rsidRPr="00047277">
        <w:rPr>
          <w:rFonts w:hint="cs"/>
          <w:rtl/>
        </w:rPr>
        <w:t xml:space="preserve"> לעיל</w:t>
      </w:r>
      <w:r>
        <w:rPr>
          <w:rFonts w:hint="cs"/>
          <w:rtl/>
        </w:rPr>
        <w:t>.</w:t>
      </w:r>
    </w:p>
    <w:p w14:paraId="6F0306AF" w14:textId="151D0DB1" w:rsidR="00B62587" w:rsidRDefault="00B62587" w:rsidP="00EA6A5E">
      <w:pPr>
        <w:numPr>
          <w:ilvl w:val="2"/>
          <w:numId w:val="79"/>
        </w:numPr>
        <w:spacing w:line="360" w:lineRule="auto"/>
        <w:ind w:right="851"/>
        <w:jc w:val="both"/>
      </w:pPr>
      <w:r>
        <w:rPr>
          <w:rFonts w:hint="cs"/>
          <w:rtl/>
        </w:rPr>
        <w:lastRenderedPageBreak/>
        <w:t xml:space="preserve">חתם על טופס שמירת סודיות וניגוד עניינים (נספח </w:t>
      </w:r>
      <w:r w:rsidR="00C85BA4">
        <w:rPr>
          <w:rFonts w:hint="cs"/>
          <w:rtl/>
        </w:rPr>
        <w:t>ד'10</w:t>
      </w:r>
      <w:r>
        <w:rPr>
          <w:rFonts w:hint="cs"/>
        </w:rPr>
        <w:t xml:space="preserve"> </w:t>
      </w:r>
      <w:r>
        <w:rPr>
          <w:rFonts w:hint="cs"/>
          <w:rtl/>
        </w:rPr>
        <w:t xml:space="preserve"> למכרז).</w:t>
      </w:r>
    </w:p>
    <w:p w14:paraId="62244A7A" w14:textId="0D7FD72E" w:rsidR="00B62587" w:rsidRPr="00D96DE3" w:rsidRDefault="00B62587" w:rsidP="00EA6A5E">
      <w:pPr>
        <w:numPr>
          <w:ilvl w:val="1"/>
          <w:numId w:val="79"/>
        </w:numPr>
        <w:spacing w:line="360" w:lineRule="auto"/>
        <w:ind w:right="851"/>
        <w:jc w:val="both"/>
      </w:pPr>
      <w:bookmarkStart w:id="78" w:name="_Ref133928109"/>
      <w:r w:rsidRPr="00D96DE3">
        <w:rPr>
          <w:rtl/>
        </w:rPr>
        <w:t xml:space="preserve">הספק רשאי להחליף החלפת קבע למי מחברי </w:t>
      </w:r>
      <w:r>
        <w:rPr>
          <w:rFonts w:hint="cs"/>
          <w:rtl/>
        </w:rPr>
        <w:t>צוות התובעים</w:t>
      </w:r>
      <w:r w:rsidRPr="00D96DE3">
        <w:rPr>
          <w:rtl/>
        </w:rPr>
        <w:t xml:space="preserve"> המאושר בכפוף להמצאת מחליף אשר עומד בתנאי הסף  והניסיון הנדרש במכרז ובלבד שקיבל הסכמה מראש ובכתב מטעם המזמין לביצוע ההחלפה לחבר הצוות החדש</w:t>
      </w:r>
      <w:r>
        <w:rPr>
          <w:rFonts w:hint="cs"/>
          <w:rtl/>
        </w:rPr>
        <w:t xml:space="preserve"> וכי זה עומד בכל התנאים המנויים </w:t>
      </w:r>
      <w:r w:rsidR="001F24D7">
        <w:rPr>
          <w:rFonts w:hint="cs"/>
          <w:rtl/>
        </w:rPr>
        <w:t xml:space="preserve">בתנאי הסף </w:t>
      </w:r>
      <w:r w:rsidR="00BC5C2A">
        <w:rPr>
          <w:rFonts w:hint="cs"/>
          <w:rtl/>
        </w:rPr>
        <w:t>ואמות המידה האיכותיות למכרז באופן שלא יפחת מעו"ד המוחלף</w:t>
      </w:r>
      <w:r w:rsidRPr="00D96DE3">
        <w:rPr>
          <w:rtl/>
        </w:rPr>
        <w:t xml:space="preserve">. החלפה כאמור תתבצע בהתראה של </w:t>
      </w:r>
      <w:r w:rsidR="00F97E69">
        <w:rPr>
          <w:rFonts w:hint="cs"/>
          <w:rtl/>
        </w:rPr>
        <w:t>30</w:t>
      </w:r>
      <w:r w:rsidRPr="00D96DE3">
        <w:rPr>
          <w:rtl/>
        </w:rPr>
        <w:t xml:space="preserve"> ימים לפחות. </w:t>
      </w:r>
    </w:p>
    <w:p w14:paraId="254A2188" w14:textId="77777777" w:rsidR="00B62587" w:rsidRPr="00D96DE3" w:rsidRDefault="00B62587" w:rsidP="00EA6A5E">
      <w:pPr>
        <w:numPr>
          <w:ilvl w:val="1"/>
          <w:numId w:val="79"/>
        </w:numPr>
        <w:spacing w:line="360" w:lineRule="auto"/>
        <w:ind w:right="851"/>
        <w:jc w:val="both"/>
      </w:pPr>
      <w:r w:rsidRPr="00D96DE3">
        <w:rPr>
          <w:rtl/>
        </w:rPr>
        <w:t xml:space="preserve">בנוסף, המזמין רשאי לדרוש את החלפתם </w:t>
      </w:r>
      <w:r>
        <w:rPr>
          <w:rFonts w:hint="cs"/>
          <w:rtl/>
        </w:rPr>
        <w:t>של חברי צוות</w:t>
      </w:r>
      <w:r w:rsidRPr="00D96DE3">
        <w:rPr>
          <w:rtl/>
        </w:rPr>
        <w:t xml:space="preserve"> לפי שיקול דעתו ומנימוקים סבירים אשר ימסרו לספק ובכפוף להתראה מראש ובכתב. </w:t>
      </w:r>
    </w:p>
    <w:p w14:paraId="27F537DF" w14:textId="7CBD4B46" w:rsidR="00B62587" w:rsidRDefault="00B62587" w:rsidP="00EA6A5E">
      <w:pPr>
        <w:numPr>
          <w:ilvl w:val="1"/>
          <w:numId w:val="79"/>
        </w:numPr>
        <w:spacing w:line="360" w:lineRule="auto"/>
        <w:ind w:right="851"/>
        <w:jc w:val="both"/>
      </w:pPr>
      <w:r w:rsidRPr="00D96DE3">
        <w:rPr>
          <w:rtl/>
        </w:rPr>
        <w:t>מובהר כי למזמין שמורה הזכות לראיין, לדרוש מסמכים או הסמכות מסוימות ולפסול מועמדים לפי שיקול דעתו בטרם יאשר החלפה</w:t>
      </w:r>
      <w:r>
        <w:rPr>
          <w:rFonts w:hint="cs"/>
          <w:rtl/>
        </w:rPr>
        <w:t xml:space="preserve"> או תוספת לצוות התובעים</w:t>
      </w:r>
      <w:bookmarkEnd w:id="78"/>
      <w:r w:rsidR="00F55D1E">
        <w:rPr>
          <w:rFonts w:hint="cs"/>
          <w:rtl/>
        </w:rPr>
        <w:t>.</w:t>
      </w:r>
    </w:p>
    <w:p w14:paraId="14B06ACF" w14:textId="77777777" w:rsidR="00F55D1E" w:rsidRPr="00D96DE3" w:rsidRDefault="00F55D1E" w:rsidP="0069458C">
      <w:pPr>
        <w:spacing w:line="360" w:lineRule="auto"/>
        <w:ind w:left="792" w:right="851"/>
        <w:jc w:val="both"/>
      </w:pPr>
    </w:p>
    <w:p w14:paraId="1EE576BA" w14:textId="77777777" w:rsidR="00923C04" w:rsidRPr="0069458C" w:rsidRDefault="00923C04" w:rsidP="00EA6A5E">
      <w:pPr>
        <w:numPr>
          <w:ilvl w:val="0"/>
          <w:numId w:val="79"/>
        </w:numPr>
        <w:spacing w:line="360" w:lineRule="auto"/>
        <w:ind w:right="851"/>
        <w:jc w:val="both"/>
      </w:pPr>
      <w:r w:rsidRPr="0069458C">
        <w:rPr>
          <w:b/>
          <w:bCs/>
          <w:rtl/>
        </w:rPr>
        <w:t>היקף ההתקשרות המוערך</w:t>
      </w:r>
    </w:p>
    <w:p w14:paraId="640876F7" w14:textId="6053F414" w:rsidR="00923C04" w:rsidRDefault="00923C04" w:rsidP="00EA6A5E">
      <w:pPr>
        <w:numPr>
          <w:ilvl w:val="1"/>
          <w:numId w:val="79"/>
        </w:numPr>
        <w:spacing w:line="360" w:lineRule="auto"/>
        <w:ind w:right="851"/>
        <w:jc w:val="both"/>
      </w:pPr>
      <w:r w:rsidRPr="0069458C">
        <w:rPr>
          <w:rtl/>
        </w:rPr>
        <w:t xml:space="preserve">יובהר כי היקף </w:t>
      </w:r>
      <w:r w:rsidR="006614F6">
        <w:rPr>
          <w:rFonts w:hint="cs"/>
          <w:rtl/>
        </w:rPr>
        <w:t>ההתקשרות</w:t>
      </w:r>
      <w:r w:rsidRPr="0069458C">
        <w:rPr>
          <w:rtl/>
        </w:rPr>
        <w:t xml:space="preserve"> המוערך להלן מהווה אומדן בלבד, וכי המזמין אינו מתחייב </w:t>
      </w:r>
      <w:r w:rsidRPr="0069458C">
        <w:rPr>
          <w:rFonts w:hint="eastAsia"/>
          <w:rtl/>
        </w:rPr>
        <w:t>להיקף</w:t>
      </w:r>
      <w:r w:rsidRPr="0069458C">
        <w:rPr>
          <w:rtl/>
        </w:rPr>
        <w:t xml:space="preserve"> </w:t>
      </w:r>
      <w:r w:rsidRPr="0069458C">
        <w:rPr>
          <w:rFonts w:hint="eastAsia"/>
          <w:rtl/>
        </w:rPr>
        <w:t>תיקים</w:t>
      </w:r>
      <w:r w:rsidRPr="0069458C">
        <w:rPr>
          <w:rtl/>
        </w:rPr>
        <w:t xml:space="preserve"> </w:t>
      </w:r>
      <w:r w:rsidRPr="0069458C">
        <w:rPr>
          <w:rFonts w:hint="eastAsia"/>
          <w:rtl/>
        </w:rPr>
        <w:t>כלשהו</w:t>
      </w:r>
      <w:r w:rsidRPr="0069458C">
        <w:rPr>
          <w:rtl/>
        </w:rPr>
        <w:t xml:space="preserve"> במסגרת הסכם ההתקשרות עם הזוכים או לחלק את </w:t>
      </w:r>
      <w:r w:rsidRPr="0069458C">
        <w:rPr>
          <w:rFonts w:hint="eastAsia"/>
          <w:rtl/>
        </w:rPr>
        <w:t>מספר</w:t>
      </w:r>
      <w:r w:rsidRPr="0069458C">
        <w:rPr>
          <w:rtl/>
        </w:rPr>
        <w:t xml:space="preserve"> </w:t>
      </w:r>
      <w:r w:rsidRPr="0069458C">
        <w:rPr>
          <w:rFonts w:hint="eastAsia"/>
          <w:rtl/>
        </w:rPr>
        <w:t>התיקים</w:t>
      </w:r>
      <w:r w:rsidRPr="0069458C">
        <w:rPr>
          <w:rtl/>
        </w:rPr>
        <w:t xml:space="preserve"> באופן שווה ביניהם, והדבר נתון לשיקול דעתו הבלעדי. </w:t>
      </w:r>
    </w:p>
    <w:p w14:paraId="3D284041" w14:textId="77777777" w:rsidR="00A3642D" w:rsidRPr="00A3642D" w:rsidRDefault="00A3642D" w:rsidP="00551893">
      <w:pPr>
        <w:numPr>
          <w:ilvl w:val="1"/>
          <w:numId w:val="79"/>
        </w:numPr>
        <w:spacing w:line="360" w:lineRule="auto"/>
        <w:ind w:right="851"/>
        <w:jc w:val="both"/>
        <w:rPr>
          <w:b/>
          <w:bCs/>
        </w:rPr>
      </w:pPr>
      <w:r>
        <w:rPr>
          <w:rFonts w:hint="cs"/>
          <w:rtl/>
        </w:rPr>
        <w:t xml:space="preserve">המזמין מטפל במאות הליכים מדי שנה. </w:t>
      </w:r>
    </w:p>
    <w:p w14:paraId="33C8C0D1" w14:textId="1094258A" w:rsidR="00923C04" w:rsidRPr="00A3642D" w:rsidRDefault="006614F6" w:rsidP="00551893">
      <w:pPr>
        <w:numPr>
          <w:ilvl w:val="1"/>
          <w:numId w:val="79"/>
        </w:numPr>
        <w:spacing w:line="360" w:lineRule="auto"/>
        <w:ind w:right="851"/>
        <w:jc w:val="both"/>
        <w:rPr>
          <w:b/>
          <w:bCs/>
        </w:rPr>
      </w:pPr>
      <w:r>
        <w:rPr>
          <w:rFonts w:hint="cs"/>
          <w:rtl/>
        </w:rPr>
        <w:t xml:space="preserve">היקף ההתקשרות המוערך לכלל הזוכים </w:t>
      </w:r>
      <w:r w:rsidR="00A517D4">
        <w:rPr>
          <w:rFonts w:hint="cs"/>
          <w:rtl/>
        </w:rPr>
        <w:t xml:space="preserve">בכלל האזורים </w:t>
      </w:r>
      <w:r>
        <w:rPr>
          <w:rFonts w:hint="cs"/>
          <w:rtl/>
        </w:rPr>
        <w:t xml:space="preserve">הינו כ </w:t>
      </w:r>
      <w:r w:rsidRPr="0068112D">
        <w:rPr>
          <w:rtl/>
        </w:rPr>
        <w:t>4</w:t>
      </w:r>
      <w:r w:rsidR="0068112D">
        <w:rPr>
          <w:rFonts w:hint="cs"/>
          <w:rtl/>
        </w:rPr>
        <w:t>.8</w:t>
      </w:r>
      <w:r>
        <w:rPr>
          <w:rFonts w:hint="cs"/>
          <w:rtl/>
        </w:rPr>
        <w:t xml:space="preserve"> מש"ח לשנה</w:t>
      </w:r>
      <w:r w:rsidR="00A517D4">
        <w:rPr>
          <w:rFonts w:hint="cs"/>
          <w:rtl/>
        </w:rPr>
        <w:t xml:space="preserve"> כולל מע"מ</w:t>
      </w:r>
      <w:r w:rsidR="00B7464D">
        <w:rPr>
          <w:rFonts w:hint="cs"/>
          <w:rtl/>
        </w:rPr>
        <w:t>.</w:t>
      </w:r>
    </w:p>
    <w:p w14:paraId="51CA61A9" w14:textId="2B868267" w:rsidR="00923C04" w:rsidRDefault="00923C04" w:rsidP="00EA6A5E">
      <w:pPr>
        <w:numPr>
          <w:ilvl w:val="1"/>
          <w:numId w:val="79"/>
        </w:numPr>
        <w:spacing w:line="360" w:lineRule="auto"/>
        <w:ind w:right="851"/>
        <w:jc w:val="both"/>
      </w:pPr>
      <w:r w:rsidRPr="0069458C">
        <w:rPr>
          <w:rtl/>
        </w:rPr>
        <w:t>הקצאת כמות ה</w:t>
      </w:r>
      <w:r>
        <w:rPr>
          <w:rFonts w:hint="cs"/>
          <w:rtl/>
        </w:rPr>
        <w:t xml:space="preserve">תיקים בפועל </w:t>
      </w:r>
      <w:r w:rsidRPr="0069458C">
        <w:rPr>
          <w:rtl/>
        </w:rPr>
        <w:t>לספקים תהיה כפופה לשיקול דעת הממונה לרבות לעניין עמידת הספק בהתחייבויות על פי הסכם זה, ובכלל זה - בלוחות זמנים, באיכות השירותים והתוצרים ושביעות רצון המזמין.</w:t>
      </w:r>
    </w:p>
    <w:p w14:paraId="5C1172C6" w14:textId="308F8A82" w:rsidR="00923C04" w:rsidRPr="0069458C" w:rsidRDefault="00923C04" w:rsidP="00EA6A5E">
      <w:pPr>
        <w:numPr>
          <w:ilvl w:val="1"/>
          <w:numId w:val="79"/>
        </w:numPr>
        <w:spacing w:line="360" w:lineRule="auto"/>
        <w:ind w:right="851"/>
        <w:jc w:val="both"/>
        <w:rPr>
          <w:b/>
          <w:bCs/>
        </w:rPr>
      </w:pPr>
      <w:r w:rsidRPr="0069458C">
        <w:rPr>
          <w:rtl/>
        </w:rPr>
        <w:t xml:space="preserve">עוד מובהר כי המזמין רשאי להעביר עבודות </w:t>
      </w:r>
      <w:r w:rsidR="00B02232">
        <w:rPr>
          <w:rFonts w:hint="cs"/>
          <w:rtl/>
        </w:rPr>
        <w:t xml:space="preserve">בין </w:t>
      </w:r>
      <w:r w:rsidRPr="0069458C">
        <w:rPr>
          <w:rtl/>
        </w:rPr>
        <w:t>ספקים משיקולי ניגוד עניינים של הספק/ים. או מכל שיקול מקצועי אחר של הממונה</w:t>
      </w:r>
      <w:r w:rsidR="00B02232">
        <w:rPr>
          <w:rFonts w:hint="cs"/>
          <w:rtl/>
        </w:rPr>
        <w:t xml:space="preserve"> לרבות שיוך תיקים ממחוזות אחרים</w:t>
      </w:r>
      <w:r w:rsidRPr="0069458C">
        <w:rPr>
          <w:rtl/>
        </w:rPr>
        <w:t xml:space="preserve">. </w:t>
      </w:r>
    </w:p>
    <w:p w14:paraId="42243F45" w14:textId="77777777" w:rsidR="00D96DE3" w:rsidRPr="00923C04" w:rsidRDefault="00D96DE3" w:rsidP="00D544E1">
      <w:pPr>
        <w:pStyle w:val="3fc"/>
        <w:ind w:left="927" w:right="851"/>
        <w:jc w:val="both"/>
        <w:rPr>
          <w:rFonts w:ascii="Times New (W1)" w:hAnsi="Times New (W1)" w:cs="David"/>
          <w:rtl/>
          <w:lang w:eastAsia="en-US"/>
        </w:rPr>
      </w:pPr>
    </w:p>
    <w:p w14:paraId="40665A48" w14:textId="77777777" w:rsidR="00BE4152" w:rsidRPr="00AA3A1E" w:rsidRDefault="00BE4152" w:rsidP="00EA6A5E">
      <w:pPr>
        <w:numPr>
          <w:ilvl w:val="0"/>
          <w:numId w:val="79"/>
        </w:numPr>
        <w:spacing w:line="360" w:lineRule="auto"/>
        <w:ind w:right="851"/>
        <w:jc w:val="both"/>
        <w:rPr>
          <w:b/>
          <w:bCs/>
          <w:rtl/>
        </w:rPr>
      </w:pPr>
      <w:bookmarkStart w:id="79" w:name="_Toc46411957"/>
      <w:bookmarkStart w:id="80" w:name="_Ref91149944"/>
      <w:r w:rsidRPr="00AA3A1E">
        <w:rPr>
          <w:b/>
          <w:bCs/>
          <w:rtl/>
        </w:rPr>
        <w:t>אמנת שרות (</w:t>
      </w:r>
      <w:r w:rsidRPr="00AA3A1E">
        <w:rPr>
          <w:b/>
          <w:bCs/>
        </w:rPr>
        <w:t>SLA</w:t>
      </w:r>
      <w:r w:rsidRPr="00AA3A1E">
        <w:rPr>
          <w:b/>
          <w:bCs/>
          <w:rtl/>
        </w:rPr>
        <w:t>) ופיצויים מוסכמים</w:t>
      </w:r>
      <w:bookmarkEnd w:id="79"/>
      <w:bookmarkEnd w:id="80"/>
      <w:r w:rsidRPr="00AA3A1E">
        <w:rPr>
          <w:rFonts w:hint="cs"/>
          <w:b/>
          <w:bCs/>
          <w:rtl/>
        </w:rPr>
        <w:t xml:space="preserve"> מראש</w:t>
      </w:r>
    </w:p>
    <w:p w14:paraId="31A25B3E" w14:textId="77777777" w:rsidR="00BE4152" w:rsidRPr="00AA3A1E" w:rsidRDefault="00BE4152" w:rsidP="00EA6A5E">
      <w:pPr>
        <w:numPr>
          <w:ilvl w:val="1"/>
          <w:numId w:val="79"/>
        </w:numPr>
        <w:spacing w:line="360" w:lineRule="auto"/>
        <w:ind w:right="851"/>
        <w:jc w:val="both"/>
      </w:pPr>
      <w:r w:rsidRPr="00AA3A1E">
        <w:rPr>
          <w:rtl/>
        </w:rPr>
        <w:t>לא עמד הספק באיזו מהתחייבויותיו על פי הסכם זה מכל סיבה שהיא, רשאי המזמין, לפי שיקול דעתו הבלעדי והמוחלט, להפסיק את מתן השירותים ולבצע את השירותים בעצמו או באמצעות אחרים, וזאת מבלי לפגוע בזכות המזמין לפיצוי ושיפוי וזכויות אחרות העומדות לו על פי הסכם זה ועל פי דין.</w:t>
      </w:r>
    </w:p>
    <w:p w14:paraId="3C932042" w14:textId="77777777" w:rsidR="00BE4152" w:rsidRPr="00AA3A1E" w:rsidRDefault="00BE4152" w:rsidP="00EA6A5E">
      <w:pPr>
        <w:numPr>
          <w:ilvl w:val="1"/>
          <w:numId w:val="79"/>
        </w:numPr>
        <w:spacing w:line="360" w:lineRule="auto"/>
        <w:ind w:right="851"/>
        <w:jc w:val="both"/>
      </w:pPr>
      <w:r w:rsidRPr="00AA3A1E">
        <w:rPr>
          <w:rtl/>
        </w:rPr>
        <w:t xml:space="preserve">מובהר כי המזמין רשאי לבצע תהליכי בקרה על השירותים המסופקים על-ידי הספק, וככל שאלו יעלו שביעות רצון נמוכה או אי-התאמה לדרישות המכרז, יהיה המזמין רשאי, בכפוף להתראה מראש של 14 ימים ומתן הזדמנות לתיקון הלקויים שיימצאו, לפעול על פי הזכויות המוקנות לו תחת "הפרת הסכם" על כל המשמע מכך. כמו כן המזמין יהא זכאי לתרופות בכל מקרה שהספק לא יעמוד בהתחייבויותיו על פי הסכם זה או על פי מסמכי המכרז מכל סיבה שהיא ויהיה זכאי לכל סעד ותרופה משפטית על פי חוק החוזים (תרופות בשל הפרת חוזה), התשל"א – 1970 ועל פי כל דין. </w:t>
      </w:r>
    </w:p>
    <w:p w14:paraId="7349496F" w14:textId="77777777" w:rsidR="00BE4152" w:rsidRPr="00AA3A1E" w:rsidRDefault="00BE4152" w:rsidP="00EA6A5E">
      <w:pPr>
        <w:numPr>
          <w:ilvl w:val="2"/>
          <w:numId w:val="79"/>
        </w:numPr>
        <w:spacing w:line="360" w:lineRule="auto"/>
        <w:ind w:left="1841" w:right="851" w:hanging="1134"/>
        <w:jc w:val="both"/>
      </w:pPr>
      <w:r w:rsidRPr="00AA3A1E">
        <w:rPr>
          <w:rtl/>
        </w:rPr>
        <w:t>מבלי לגרוע מכלליות האמור לעיל, מוסכם בין הצדדים כי הזכות לתרופות כוללת את:</w:t>
      </w:r>
    </w:p>
    <w:p w14:paraId="5D930FC6" w14:textId="77777777" w:rsidR="00BE4152" w:rsidRPr="00AA3A1E" w:rsidRDefault="00BE4152" w:rsidP="00EA6A5E">
      <w:pPr>
        <w:numPr>
          <w:ilvl w:val="2"/>
          <w:numId w:val="79"/>
        </w:numPr>
        <w:spacing w:line="360" w:lineRule="auto"/>
        <w:ind w:left="1841" w:right="851" w:hanging="1134"/>
        <w:jc w:val="both"/>
      </w:pPr>
      <w:r w:rsidRPr="00AA3A1E">
        <w:rPr>
          <w:rtl/>
        </w:rPr>
        <w:t xml:space="preserve">הזכות להפחית מהתמורה המגיעה לזוכה סכום שווה ערך לנזק שנגרם כתוצאה מהשירותים. </w:t>
      </w:r>
    </w:p>
    <w:p w14:paraId="6DD100DC" w14:textId="77777777" w:rsidR="00BE4152" w:rsidRPr="00AA3A1E" w:rsidRDefault="00BE4152" w:rsidP="00EA6A5E">
      <w:pPr>
        <w:numPr>
          <w:ilvl w:val="2"/>
          <w:numId w:val="79"/>
        </w:numPr>
        <w:spacing w:line="360" w:lineRule="auto"/>
        <w:ind w:left="1841" w:right="851" w:hanging="1134"/>
        <w:jc w:val="both"/>
        <w:rPr>
          <w:rtl/>
        </w:rPr>
      </w:pPr>
      <w:r w:rsidRPr="00AA3A1E">
        <w:rPr>
          <w:rtl/>
        </w:rPr>
        <w:lastRenderedPageBreak/>
        <w:t>זכות המזמין לבטל הסכם זה, להפסיק את מתן השירותים על ידי הספק ולבצע את השירותים בעצמו או באמצעות אחרים.</w:t>
      </w:r>
    </w:p>
    <w:p w14:paraId="061AE146" w14:textId="77777777" w:rsidR="00BE4152" w:rsidRPr="00AA3A1E" w:rsidRDefault="00BE4152" w:rsidP="00EA6A5E">
      <w:pPr>
        <w:numPr>
          <w:ilvl w:val="2"/>
          <w:numId w:val="79"/>
        </w:numPr>
        <w:spacing w:line="360" w:lineRule="auto"/>
        <w:ind w:left="1841" w:right="851" w:hanging="1134"/>
        <w:jc w:val="both"/>
      </w:pPr>
      <w:r w:rsidRPr="00AA3A1E">
        <w:rPr>
          <w:rtl/>
        </w:rPr>
        <w:t>התרופות המוענקות למזמין הן מצטברות אחת לשנייה ואין בהסכם זה כדי לשלול את זכותו של המזמין לקיזוז, פיצוי, שיפוי או כל סעד נוסף מכוח דין והסכם.</w:t>
      </w:r>
    </w:p>
    <w:p w14:paraId="082EA614" w14:textId="77777777" w:rsidR="00734158" w:rsidRPr="00734158" w:rsidRDefault="00734158" w:rsidP="00734158">
      <w:pPr>
        <w:pStyle w:val="3fc"/>
        <w:rPr>
          <w:rtl/>
        </w:rPr>
      </w:pPr>
    </w:p>
    <w:p w14:paraId="395EA7BE" w14:textId="77777777" w:rsidR="00425345" w:rsidRDefault="00836DD8" w:rsidP="00425345">
      <w:pPr>
        <w:pStyle w:val="Normal1"/>
        <w:rPr>
          <w:rtl/>
          <w:lang w:eastAsia="en-US"/>
        </w:rPr>
      </w:pPr>
      <w:r>
        <w:rPr>
          <w:rtl/>
          <w:lang w:eastAsia="en-US"/>
        </w:rPr>
        <w:br w:type="page"/>
      </w:r>
    </w:p>
    <w:p w14:paraId="7F55F82A" w14:textId="77777777" w:rsidR="00425345" w:rsidRPr="00425345" w:rsidRDefault="00425345" w:rsidP="00425345">
      <w:pPr>
        <w:pStyle w:val="Normal1"/>
        <w:rPr>
          <w:rtl/>
          <w:lang w:eastAsia="en-US"/>
        </w:rPr>
      </w:pPr>
    </w:p>
    <w:p w14:paraId="3830ED9B" w14:textId="4815B393" w:rsidR="00D93B37" w:rsidRDefault="00D93B37" w:rsidP="00BE18D1">
      <w:pPr>
        <w:pStyle w:val="1e"/>
        <w:rPr>
          <w:rtl/>
        </w:rPr>
      </w:pPr>
      <w:bookmarkStart w:id="81" w:name="_Toc162538325"/>
      <w:r>
        <w:rPr>
          <w:rFonts w:hint="cs"/>
          <w:rtl/>
        </w:rPr>
        <w:t xml:space="preserve">פרק 2.1 </w:t>
      </w:r>
      <w:r>
        <w:rPr>
          <w:rtl/>
        </w:rPr>
        <w:t>–</w:t>
      </w:r>
      <w:r>
        <w:rPr>
          <w:rFonts w:hint="cs"/>
          <w:rtl/>
        </w:rPr>
        <w:t xml:space="preserve"> נספח רכיבי התמורה</w:t>
      </w:r>
      <w:bookmarkEnd w:id="81"/>
    </w:p>
    <w:p w14:paraId="6E95F05A" w14:textId="77777777" w:rsidR="00B16EFF" w:rsidRDefault="00B16EFF" w:rsidP="00B16EFF">
      <w:pPr>
        <w:pStyle w:val="Normal1"/>
        <w:rPr>
          <w:rtl/>
          <w:lang w:eastAsia="en-US"/>
        </w:rPr>
      </w:pPr>
    </w:p>
    <w:p w14:paraId="2F3EB54B" w14:textId="57DBE0F4" w:rsidR="008817B3" w:rsidRPr="009355ED" w:rsidRDefault="008817B3" w:rsidP="008817B3">
      <w:pPr>
        <w:tabs>
          <w:tab w:val="left" w:pos="1560"/>
        </w:tabs>
        <w:spacing w:after="120"/>
        <w:ind w:right="720"/>
        <w:rPr>
          <w:b/>
          <w:bCs/>
          <w:u w:val="single"/>
          <w:rtl/>
        </w:rPr>
      </w:pPr>
      <w:r w:rsidRPr="009355ED">
        <w:rPr>
          <w:rFonts w:hint="cs"/>
          <w:b/>
          <w:bCs/>
          <w:u w:val="single"/>
          <w:rtl/>
        </w:rPr>
        <w:t>הבהרות</w:t>
      </w:r>
      <w:r>
        <w:rPr>
          <w:rFonts w:hint="cs"/>
          <w:b/>
          <w:bCs/>
          <w:u w:val="single"/>
          <w:rtl/>
        </w:rPr>
        <w:t xml:space="preserve"> ודגשים</w:t>
      </w:r>
      <w:r w:rsidRPr="009355ED">
        <w:rPr>
          <w:rFonts w:hint="cs"/>
          <w:b/>
          <w:bCs/>
          <w:u w:val="single"/>
          <w:rtl/>
        </w:rPr>
        <w:t>:</w:t>
      </w:r>
    </w:p>
    <w:p w14:paraId="13BDD371" w14:textId="72797687" w:rsidR="008817B3" w:rsidRPr="009355ED" w:rsidRDefault="008817B3" w:rsidP="00411E1B">
      <w:pPr>
        <w:numPr>
          <w:ilvl w:val="0"/>
          <w:numId w:val="101"/>
        </w:numPr>
        <w:spacing w:line="360" w:lineRule="auto"/>
        <w:ind w:right="851"/>
        <w:jc w:val="both"/>
        <w:rPr>
          <w:rtl/>
        </w:rPr>
      </w:pPr>
      <w:r w:rsidRPr="009355ED">
        <w:rPr>
          <w:rFonts w:hint="cs"/>
          <w:rtl/>
        </w:rPr>
        <w:t>כל הסיווגים המתוארים בנספח זה, ובין היתר, סיווג התיק כ"לא מורכב" או כ"מורכב", סיווג עניין כ"עניין מהותי" או כ"עניין שאינו מהותי" והחלטה מהו</w:t>
      </w:r>
      <w:r w:rsidR="005D395A">
        <w:rPr>
          <w:rFonts w:hint="cs"/>
          <w:rtl/>
        </w:rPr>
        <w:t xml:space="preserve"> "מקבץ בניה" או</w:t>
      </w:r>
      <w:r w:rsidRPr="009355ED">
        <w:rPr>
          <w:rFonts w:hint="cs"/>
          <w:rtl/>
        </w:rPr>
        <w:t xml:space="preserve"> "פרויקט מיוחד" </w:t>
      </w:r>
      <w:r w:rsidRPr="009355ED">
        <w:rPr>
          <w:rtl/>
        </w:rPr>
        <w:t>–</w:t>
      </w:r>
      <w:r w:rsidRPr="009355ED">
        <w:rPr>
          <w:rFonts w:hint="cs"/>
          <w:rtl/>
        </w:rPr>
        <w:t xml:space="preserve"> יעשו על ידי המחלקה. קבלת התיק או התיקים לטיפול על ידי </w:t>
      </w:r>
      <w:r>
        <w:rPr>
          <w:rFonts w:hint="cs"/>
          <w:rtl/>
        </w:rPr>
        <w:t>התובע</w:t>
      </w:r>
      <w:r w:rsidRPr="009355ED">
        <w:rPr>
          <w:rFonts w:hint="cs"/>
          <w:rtl/>
        </w:rPr>
        <w:t xml:space="preserve"> תהווה הסכמה לסיווג זה ולשכר הטרחה הקובע בצידו ובעניין זה לא ישמעו טענות</w:t>
      </w:r>
      <w:r w:rsidR="00437F73">
        <w:rPr>
          <w:rFonts w:hint="cs"/>
          <w:rtl/>
        </w:rPr>
        <w:t xml:space="preserve"> אלא אם </w:t>
      </w:r>
      <w:r w:rsidR="002D6A62">
        <w:rPr>
          <w:rFonts w:hint="cs"/>
          <w:rtl/>
        </w:rPr>
        <w:t>התקבלו על ידי הספק עם בחינת התיק</w:t>
      </w:r>
      <w:r w:rsidRPr="009355ED">
        <w:rPr>
          <w:rFonts w:hint="cs"/>
          <w:rtl/>
        </w:rPr>
        <w:t xml:space="preserve">. </w:t>
      </w:r>
    </w:p>
    <w:p w14:paraId="74655DAE" w14:textId="77777777" w:rsidR="008817B3" w:rsidRPr="009355ED" w:rsidRDefault="008817B3" w:rsidP="00411E1B">
      <w:pPr>
        <w:numPr>
          <w:ilvl w:val="0"/>
          <w:numId w:val="101"/>
        </w:numPr>
        <w:spacing w:line="360" w:lineRule="auto"/>
        <w:ind w:right="851"/>
        <w:jc w:val="both"/>
      </w:pPr>
      <w:r w:rsidRPr="009355ED">
        <w:rPr>
          <w:rFonts w:hint="cs"/>
          <w:rtl/>
        </w:rPr>
        <w:t>למען הסר ספק, העברת הטיפול בעניין או בתיק מסוים מ</w:t>
      </w:r>
      <w:r>
        <w:rPr>
          <w:rFonts w:hint="cs"/>
          <w:rtl/>
        </w:rPr>
        <w:t>תובע</w:t>
      </w:r>
      <w:r w:rsidRPr="009355ED">
        <w:rPr>
          <w:rFonts w:hint="cs"/>
          <w:rtl/>
        </w:rPr>
        <w:t xml:space="preserve"> אחד לאחר תזכה את </w:t>
      </w:r>
      <w:r>
        <w:rPr>
          <w:rFonts w:hint="cs"/>
          <w:rtl/>
        </w:rPr>
        <w:t xml:space="preserve">התובע </w:t>
      </w:r>
      <w:r w:rsidRPr="009355ED">
        <w:rPr>
          <w:rFonts w:hint="cs"/>
          <w:rtl/>
        </w:rPr>
        <w:t xml:space="preserve">הנעבר בתשלום הבסיס וביתר התשלומים בגין כל הפעולות שיבוצעו על ידו בפועל, ממועד קבלת הטיפול לידיו ואילך. </w:t>
      </w:r>
    </w:p>
    <w:p w14:paraId="6FC7CEEC" w14:textId="77777777" w:rsidR="008817B3" w:rsidRPr="009355ED" w:rsidRDefault="008817B3" w:rsidP="00411E1B">
      <w:pPr>
        <w:numPr>
          <w:ilvl w:val="0"/>
          <w:numId w:val="101"/>
        </w:numPr>
        <w:spacing w:line="360" w:lineRule="auto"/>
        <w:ind w:right="851"/>
        <w:jc w:val="both"/>
        <w:rPr>
          <w:rtl/>
        </w:rPr>
      </w:pPr>
      <w:r w:rsidRPr="009355ED">
        <w:rPr>
          <w:rFonts w:hint="cs"/>
          <w:rtl/>
        </w:rPr>
        <w:t xml:space="preserve">התמורה על פי נספח זה תשולם רק בגין תיקים ו/או פעולות שהועברו לטיפול </w:t>
      </w:r>
      <w:r>
        <w:rPr>
          <w:rFonts w:hint="cs"/>
          <w:rtl/>
        </w:rPr>
        <w:t xml:space="preserve">התובע </w:t>
      </w:r>
      <w:r w:rsidRPr="009355ED">
        <w:rPr>
          <w:rFonts w:hint="cs"/>
          <w:rtl/>
        </w:rPr>
        <w:t>ע"י המחלקה החל מיום חתימת ההסכם.</w:t>
      </w:r>
    </w:p>
    <w:p w14:paraId="5F5A3788" w14:textId="37289215" w:rsidR="008817B3" w:rsidRPr="00297A45" w:rsidRDefault="008817B3" w:rsidP="00411E1B">
      <w:pPr>
        <w:numPr>
          <w:ilvl w:val="0"/>
          <w:numId w:val="101"/>
        </w:numPr>
        <w:spacing w:line="360" w:lineRule="auto"/>
        <w:ind w:right="851"/>
        <w:jc w:val="both"/>
        <w:rPr>
          <w:rtl/>
        </w:rPr>
      </w:pPr>
      <w:r w:rsidRPr="009355ED">
        <w:rPr>
          <w:rFonts w:hint="cs"/>
          <w:rtl/>
        </w:rPr>
        <w:t>התמורה בנספח זה אינה כוללת מע"מ</w:t>
      </w:r>
      <w:r w:rsidR="0061313A">
        <w:rPr>
          <w:rFonts w:hint="cs"/>
          <w:rtl/>
        </w:rPr>
        <w:t>.</w:t>
      </w:r>
      <w:r w:rsidR="007020F4">
        <w:rPr>
          <w:rFonts w:hint="cs"/>
          <w:rtl/>
        </w:rPr>
        <w:t xml:space="preserve"> מובהר כי </w:t>
      </w:r>
      <w:r w:rsidR="00E44039" w:rsidRPr="00E44039">
        <w:rPr>
          <w:rtl/>
        </w:rPr>
        <w:t>כל שינוי עתידי בגובה המע"מ ישנה את גובה התמורה שתשולם</w:t>
      </w:r>
      <w:r w:rsidRPr="009355ED">
        <w:rPr>
          <w:rFonts w:hint="cs"/>
          <w:rtl/>
        </w:rPr>
        <w:t>.</w:t>
      </w:r>
    </w:p>
    <w:p w14:paraId="231149BB" w14:textId="4206AA05" w:rsidR="008817B3" w:rsidRPr="009355ED" w:rsidRDefault="008817B3" w:rsidP="00411E1B">
      <w:pPr>
        <w:numPr>
          <w:ilvl w:val="0"/>
          <w:numId w:val="101"/>
        </w:numPr>
        <w:spacing w:line="360" w:lineRule="auto"/>
        <w:ind w:right="851"/>
        <w:jc w:val="both"/>
        <w:rPr>
          <w:rtl/>
        </w:rPr>
      </w:pPr>
      <w:r w:rsidRPr="00414325">
        <w:rPr>
          <w:rFonts w:hint="cs"/>
          <w:b/>
          <w:bCs/>
          <w:rtl/>
        </w:rPr>
        <w:t>תיק</w:t>
      </w:r>
      <w:r w:rsidRPr="009355ED">
        <w:rPr>
          <w:rFonts w:hint="cs"/>
          <w:rtl/>
        </w:rPr>
        <w:t xml:space="preserve"> </w:t>
      </w:r>
      <w:r w:rsidRPr="009355ED">
        <w:rPr>
          <w:rtl/>
        </w:rPr>
        <w:t>–</w:t>
      </w:r>
      <w:r w:rsidRPr="009355ED">
        <w:rPr>
          <w:rFonts w:hint="cs"/>
          <w:rtl/>
        </w:rPr>
        <w:t xml:space="preserve"> מספר כתבי אישום או ההליכים שננקטו/שהוגשו בגין מסכת עובדתית אחת יחשבו לצורך תשלום התמורה עבור ההכנה והסיום, כתיק אחד, בלא תלות במספר תיקי החקירה או במספר הנאשמים או במספר האישומים או במספר כתבי האישום שהוגשו בפועל, אלא אם כן החליט</w:t>
      </w:r>
      <w:r>
        <w:rPr>
          <w:rFonts w:hint="cs"/>
          <w:rtl/>
        </w:rPr>
        <w:t>ה</w:t>
      </w:r>
      <w:r w:rsidRPr="009355ED">
        <w:rPr>
          <w:rFonts w:hint="cs"/>
          <w:rtl/>
        </w:rPr>
        <w:t xml:space="preserve"> מנהל</w:t>
      </w:r>
      <w:r>
        <w:rPr>
          <w:rFonts w:hint="cs"/>
          <w:rtl/>
        </w:rPr>
        <w:t>ת</w:t>
      </w:r>
      <w:r w:rsidRPr="009355ED">
        <w:rPr>
          <w:rFonts w:hint="cs"/>
          <w:rtl/>
        </w:rPr>
        <w:t xml:space="preserve"> המחלקה אחרת. יתר התשלומים ייעשו על פי האמור לעיל. </w:t>
      </w:r>
    </w:p>
    <w:p w14:paraId="25C90D03" w14:textId="77777777" w:rsidR="008817B3" w:rsidRDefault="008817B3" w:rsidP="00B16EFF">
      <w:pPr>
        <w:pStyle w:val="Normal1"/>
        <w:rPr>
          <w:rtl/>
          <w:lang w:eastAsia="en-US"/>
        </w:rPr>
      </w:pPr>
    </w:p>
    <w:p w14:paraId="66D62FCF" w14:textId="7E4A701B" w:rsidR="004A691B" w:rsidRDefault="004A691B">
      <w:pPr>
        <w:bidi w:val="0"/>
        <w:rPr>
          <w:rFonts w:ascii="Times New Roman" w:hAnsi="Times New Roman"/>
          <w:sz w:val="22"/>
        </w:rPr>
      </w:pPr>
      <w:r>
        <w:rPr>
          <w:rtl/>
        </w:rPr>
        <w:br w:type="page"/>
      </w:r>
    </w:p>
    <w:p w14:paraId="08BBC1EF" w14:textId="77777777" w:rsidR="008817B3" w:rsidRDefault="008817B3" w:rsidP="00B16EFF">
      <w:pPr>
        <w:pStyle w:val="Normal1"/>
        <w:rPr>
          <w:rtl/>
          <w:lang w:eastAsia="en-US"/>
        </w:rPr>
      </w:pPr>
    </w:p>
    <w:tbl>
      <w:tblPr>
        <w:bidiVisual/>
        <w:tblW w:w="96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4"/>
        <w:gridCol w:w="3409"/>
        <w:gridCol w:w="1188"/>
        <w:gridCol w:w="4230"/>
      </w:tblGrid>
      <w:tr w:rsidR="00DC7633" w:rsidRPr="00DC7633" w14:paraId="4DDE4260" w14:textId="77777777" w:rsidTr="00DC7633">
        <w:trPr>
          <w:cantSplit/>
          <w:tblHeader/>
          <w:jc w:val="center"/>
        </w:trPr>
        <w:tc>
          <w:tcPr>
            <w:tcW w:w="844" w:type="dxa"/>
            <w:tcBorders>
              <w:top w:val="single" w:sz="4" w:space="0" w:color="auto"/>
              <w:left w:val="single" w:sz="4" w:space="0" w:color="auto"/>
              <w:bottom w:val="single" w:sz="4" w:space="0" w:color="auto"/>
              <w:right w:val="single" w:sz="4" w:space="0" w:color="auto"/>
            </w:tcBorders>
            <w:shd w:val="clear" w:color="auto" w:fill="DDDDDD"/>
          </w:tcPr>
          <w:p w14:paraId="629AC070" w14:textId="77777777" w:rsidR="00DC7633" w:rsidRPr="00DC7633" w:rsidRDefault="00DC7633" w:rsidP="00DC7633">
            <w:pPr>
              <w:spacing w:line="360" w:lineRule="auto"/>
              <w:jc w:val="center"/>
              <w:rPr>
                <w:b/>
                <w:bCs/>
                <w:rtl/>
              </w:rPr>
            </w:pPr>
            <w:r w:rsidRPr="00DC7633">
              <w:rPr>
                <w:rFonts w:hint="cs"/>
                <w:b/>
                <w:bCs/>
                <w:rtl/>
              </w:rPr>
              <w:t>מס"ד</w:t>
            </w:r>
          </w:p>
        </w:tc>
        <w:tc>
          <w:tcPr>
            <w:tcW w:w="3409" w:type="dxa"/>
            <w:tcBorders>
              <w:top w:val="single" w:sz="4" w:space="0" w:color="auto"/>
              <w:left w:val="single" w:sz="4" w:space="0" w:color="auto"/>
              <w:bottom w:val="single" w:sz="4" w:space="0" w:color="auto"/>
              <w:right w:val="single" w:sz="4" w:space="0" w:color="auto"/>
            </w:tcBorders>
            <w:shd w:val="clear" w:color="auto" w:fill="DDDDDD"/>
          </w:tcPr>
          <w:p w14:paraId="65D586CA" w14:textId="77777777" w:rsidR="00DC7633" w:rsidRPr="00DC7633" w:rsidRDefault="00DC7633" w:rsidP="00DC7633">
            <w:pPr>
              <w:spacing w:line="360" w:lineRule="auto"/>
              <w:jc w:val="center"/>
              <w:rPr>
                <w:b/>
                <w:bCs/>
                <w:rtl/>
              </w:rPr>
            </w:pPr>
            <w:r w:rsidRPr="00DC7633">
              <w:rPr>
                <w:rFonts w:hint="cs"/>
                <w:b/>
                <w:bCs/>
                <w:rtl/>
              </w:rPr>
              <w:t>ההליך</w:t>
            </w:r>
          </w:p>
        </w:tc>
        <w:tc>
          <w:tcPr>
            <w:tcW w:w="1188" w:type="dxa"/>
            <w:tcBorders>
              <w:top w:val="single" w:sz="4" w:space="0" w:color="auto"/>
              <w:left w:val="single" w:sz="4" w:space="0" w:color="auto"/>
              <w:bottom w:val="single" w:sz="4" w:space="0" w:color="auto"/>
              <w:right w:val="single" w:sz="4" w:space="0" w:color="auto"/>
            </w:tcBorders>
            <w:shd w:val="clear" w:color="auto" w:fill="DDDDDD"/>
          </w:tcPr>
          <w:p w14:paraId="4BA0E81F" w14:textId="77777777" w:rsidR="00DC7633" w:rsidRPr="00DC7633" w:rsidRDefault="00DC7633" w:rsidP="00DC7633">
            <w:pPr>
              <w:spacing w:line="360" w:lineRule="auto"/>
              <w:jc w:val="center"/>
              <w:rPr>
                <w:b/>
                <w:bCs/>
                <w:rtl/>
              </w:rPr>
            </w:pPr>
            <w:r w:rsidRPr="00DC7633">
              <w:rPr>
                <w:rFonts w:hint="cs"/>
                <w:b/>
                <w:bCs/>
                <w:rtl/>
              </w:rPr>
              <w:t>התמורה בש"ח לא כולל מע"מ</w:t>
            </w:r>
          </w:p>
        </w:tc>
        <w:tc>
          <w:tcPr>
            <w:tcW w:w="4230" w:type="dxa"/>
            <w:tcBorders>
              <w:top w:val="single" w:sz="4" w:space="0" w:color="auto"/>
              <w:left w:val="single" w:sz="4" w:space="0" w:color="auto"/>
              <w:bottom w:val="single" w:sz="4" w:space="0" w:color="auto"/>
              <w:right w:val="single" w:sz="4" w:space="0" w:color="auto"/>
            </w:tcBorders>
            <w:shd w:val="clear" w:color="auto" w:fill="DDDDDD"/>
          </w:tcPr>
          <w:p w14:paraId="76F5C6F3" w14:textId="77777777" w:rsidR="00DC7633" w:rsidRPr="00DC7633" w:rsidRDefault="00DC7633" w:rsidP="00DC7633">
            <w:pPr>
              <w:spacing w:line="360" w:lineRule="auto"/>
              <w:jc w:val="center"/>
              <w:rPr>
                <w:b/>
                <w:bCs/>
                <w:rtl/>
              </w:rPr>
            </w:pPr>
            <w:r w:rsidRPr="00DC7633">
              <w:rPr>
                <w:rFonts w:hint="cs"/>
                <w:b/>
                <w:bCs/>
                <w:rtl/>
              </w:rPr>
              <w:t>הערות</w:t>
            </w:r>
          </w:p>
        </w:tc>
      </w:tr>
      <w:tr w:rsidR="00DC7633" w:rsidRPr="00DC7633" w14:paraId="785BCEB3" w14:textId="77777777" w:rsidTr="00FA2FA0">
        <w:trPr>
          <w:cantSplit/>
          <w:jc w:val="center"/>
        </w:trPr>
        <w:tc>
          <w:tcPr>
            <w:tcW w:w="9671" w:type="dxa"/>
            <w:gridSpan w:val="4"/>
          </w:tcPr>
          <w:p w14:paraId="62A53E81" w14:textId="77777777" w:rsidR="00DC7633" w:rsidRPr="00DC7633" w:rsidRDefault="00DC7633" w:rsidP="00DC7633">
            <w:pPr>
              <w:rPr>
                <w:rtl/>
              </w:rPr>
            </w:pPr>
            <w:r w:rsidRPr="00DC7633">
              <w:rPr>
                <w:rFonts w:hint="cs"/>
                <w:rtl/>
              </w:rPr>
              <w:t>כתב אישום</w:t>
            </w:r>
          </w:p>
        </w:tc>
      </w:tr>
      <w:tr w:rsidR="00DC7633" w:rsidRPr="00DC7633" w14:paraId="4B3ED36B" w14:textId="77777777" w:rsidTr="00FA2FA0">
        <w:trPr>
          <w:cantSplit/>
          <w:trHeight w:val="1552"/>
          <w:jc w:val="center"/>
        </w:trPr>
        <w:tc>
          <w:tcPr>
            <w:tcW w:w="844" w:type="dxa"/>
          </w:tcPr>
          <w:p w14:paraId="7515A22F" w14:textId="77777777" w:rsidR="00DC7633" w:rsidRPr="00DC7633" w:rsidRDefault="00DC7633" w:rsidP="00EA6A5E">
            <w:pPr>
              <w:pStyle w:val="aff5"/>
              <w:numPr>
                <w:ilvl w:val="0"/>
                <w:numId w:val="89"/>
              </w:numPr>
              <w:rPr>
                <w:rtl/>
              </w:rPr>
            </w:pPr>
          </w:p>
        </w:tc>
        <w:tc>
          <w:tcPr>
            <w:tcW w:w="3409" w:type="dxa"/>
          </w:tcPr>
          <w:p w14:paraId="59FBDA56" w14:textId="77777777" w:rsidR="00DC7633" w:rsidRDefault="00DC7633" w:rsidP="00DC7633">
            <w:pPr>
              <w:rPr>
                <w:rtl/>
              </w:rPr>
            </w:pPr>
            <w:r w:rsidRPr="00DC7633">
              <w:rPr>
                <w:rFonts w:hint="cs"/>
                <w:rtl/>
              </w:rPr>
              <w:t xml:space="preserve">תשלום בסיס - לימוד תיק, הכנת חוו"ד וסיכום ראיות, הכנת כתב אישום וטיפול והופעה בו עד לסיומו, כולל מו"מ עם סניגורים, הכנת עדי תביעה וכו': </w:t>
            </w:r>
          </w:p>
          <w:p w14:paraId="5B7B5750" w14:textId="77777777" w:rsidR="00C419CE" w:rsidRPr="00DC7633" w:rsidRDefault="00C419CE" w:rsidP="00DC7633">
            <w:pPr>
              <w:rPr>
                <w:rtl/>
              </w:rPr>
            </w:pPr>
          </w:p>
          <w:p w14:paraId="2DF3F96C" w14:textId="77777777" w:rsidR="00DC7633" w:rsidRDefault="00DC7633" w:rsidP="00DC7633">
            <w:pPr>
              <w:rPr>
                <w:rtl/>
              </w:rPr>
            </w:pPr>
            <w:r w:rsidRPr="00DC7633">
              <w:rPr>
                <w:rFonts w:hint="cs"/>
                <w:rtl/>
              </w:rPr>
              <w:t>א. תיק שאינו מורכב משפטית או עובדתית;</w:t>
            </w:r>
          </w:p>
          <w:p w14:paraId="3FDDEA53" w14:textId="77777777" w:rsidR="00C419CE" w:rsidRPr="00DC7633" w:rsidRDefault="00C419CE" w:rsidP="00DC7633">
            <w:pPr>
              <w:rPr>
                <w:rtl/>
              </w:rPr>
            </w:pPr>
          </w:p>
          <w:p w14:paraId="03B47875" w14:textId="77777777" w:rsidR="00DC7633" w:rsidRPr="00DC7633" w:rsidRDefault="00DC7633" w:rsidP="00DC7633">
            <w:pPr>
              <w:rPr>
                <w:rtl/>
              </w:rPr>
            </w:pPr>
            <w:r w:rsidRPr="00DC7633">
              <w:rPr>
                <w:rFonts w:hint="cs"/>
                <w:rtl/>
              </w:rPr>
              <w:t xml:space="preserve">ב. תיק מורכב משפטית או עובדתית </w:t>
            </w:r>
          </w:p>
          <w:p w14:paraId="3D7DDA46" w14:textId="77777777" w:rsidR="00DC7633" w:rsidRPr="00DC7633" w:rsidRDefault="00DC7633" w:rsidP="00DC7633">
            <w:pPr>
              <w:rPr>
                <w:rtl/>
              </w:rPr>
            </w:pPr>
          </w:p>
          <w:p w14:paraId="202B8AFF" w14:textId="77777777" w:rsidR="00DC7633" w:rsidRPr="00DC7633" w:rsidRDefault="00DC7633" w:rsidP="00DC7633">
            <w:pPr>
              <w:rPr>
                <w:rtl/>
              </w:rPr>
            </w:pPr>
            <w:r w:rsidRPr="00DC7633">
              <w:rPr>
                <w:rFonts w:hint="cs"/>
                <w:rtl/>
              </w:rPr>
              <w:t xml:space="preserve">ג. אם נדרשו השלמות חקירה מהותיות </w:t>
            </w:r>
            <w:r w:rsidRPr="00DC7633">
              <w:rPr>
                <w:rtl/>
              </w:rPr>
              <w:t>–</w:t>
            </w:r>
            <w:r w:rsidRPr="00DC7633">
              <w:rPr>
                <w:rFonts w:hint="cs"/>
                <w:rtl/>
              </w:rPr>
              <w:t xml:space="preserve"> יתווסף לתשלום האמור בס"ק (א) או (ב).</w:t>
            </w:r>
          </w:p>
        </w:tc>
        <w:tc>
          <w:tcPr>
            <w:tcW w:w="1188" w:type="dxa"/>
          </w:tcPr>
          <w:p w14:paraId="41800AC4" w14:textId="77777777" w:rsidR="00DC7633" w:rsidRPr="00DC7633" w:rsidRDefault="00DC7633" w:rsidP="00DC7633">
            <w:pPr>
              <w:rPr>
                <w:rtl/>
              </w:rPr>
            </w:pPr>
          </w:p>
          <w:p w14:paraId="6829C888" w14:textId="77777777" w:rsidR="00DC7633" w:rsidRPr="00DC7633" w:rsidRDefault="00DC7633" w:rsidP="00DC7633">
            <w:pPr>
              <w:rPr>
                <w:rtl/>
              </w:rPr>
            </w:pPr>
          </w:p>
          <w:p w14:paraId="25FF069D" w14:textId="77777777" w:rsidR="00DC7633" w:rsidRPr="00DC7633" w:rsidRDefault="00DC7633" w:rsidP="00DC7633">
            <w:pPr>
              <w:rPr>
                <w:rtl/>
              </w:rPr>
            </w:pPr>
          </w:p>
          <w:p w14:paraId="43AD7C84" w14:textId="460CEDDE" w:rsidR="00DC7633" w:rsidRDefault="00DC7633" w:rsidP="00DC7633">
            <w:pPr>
              <w:rPr>
                <w:rtl/>
              </w:rPr>
            </w:pPr>
          </w:p>
          <w:p w14:paraId="790E2AAC" w14:textId="77777777" w:rsidR="00A2135B" w:rsidRPr="00DC7633" w:rsidRDefault="00A2135B" w:rsidP="00DC7633">
            <w:pPr>
              <w:rPr>
                <w:rtl/>
              </w:rPr>
            </w:pPr>
          </w:p>
          <w:p w14:paraId="718EB8BB" w14:textId="77777777" w:rsidR="00DC7633" w:rsidRPr="00DC7633" w:rsidRDefault="00DC7633" w:rsidP="00DC7633">
            <w:pPr>
              <w:rPr>
                <w:rtl/>
              </w:rPr>
            </w:pPr>
          </w:p>
          <w:p w14:paraId="0B51C38A" w14:textId="0462E01B" w:rsidR="00DC7633" w:rsidRPr="00DC7633" w:rsidRDefault="00DC7633" w:rsidP="00DC7633">
            <w:pPr>
              <w:rPr>
                <w:rtl/>
              </w:rPr>
            </w:pPr>
            <w:r w:rsidRPr="00DC7633">
              <w:rPr>
                <w:rFonts w:hint="cs"/>
                <w:rtl/>
              </w:rPr>
              <w:t>2</w:t>
            </w:r>
            <w:r w:rsidR="006574FD">
              <w:rPr>
                <w:rFonts w:hint="cs"/>
                <w:rtl/>
              </w:rPr>
              <w:t>,4</w:t>
            </w:r>
            <w:r w:rsidRPr="00DC7633">
              <w:rPr>
                <w:rFonts w:hint="cs"/>
                <w:rtl/>
              </w:rPr>
              <w:t>00 ₪</w:t>
            </w:r>
          </w:p>
          <w:p w14:paraId="5AC7444C" w14:textId="77777777" w:rsidR="00DC7633" w:rsidRPr="00DC7633" w:rsidRDefault="00DC7633" w:rsidP="00DC7633">
            <w:pPr>
              <w:rPr>
                <w:rtl/>
              </w:rPr>
            </w:pPr>
          </w:p>
          <w:p w14:paraId="3DB91737" w14:textId="77777777" w:rsidR="00060402" w:rsidRDefault="00060402" w:rsidP="00DC7633">
            <w:pPr>
              <w:rPr>
                <w:rtl/>
              </w:rPr>
            </w:pPr>
          </w:p>
          <w:p w14:paraId="2993F62C" w14:textId="1A0E9D66" w:rsidR="00DC7633" w:rsidRPr="00DC7633" w:rsidRDefault="00DC7633" w:rsidP="00DC7633">
            <w:pPr>
              <w:rPr>
                <w:rtl/>
              </w:rPr>
            </w:pPr>
            <w:r w:rsidRPr="00DC7633">
              <w:rPr>
                <w:rFonts w:hint="cs"/>
                <w:rtl/>
              </w:rPr>
              <w:t>4,000 ₪</w:t>
            </w:r>
          </w:p>
          <w:p w14:paraId="2C57B24E" w14:textId="77777777" w:rsidR="00DC7633" w:rsidRPr="00DC7633" w:rsidRDefault="00DC7633" w:rsidP="00DC7633">
            <w:pPr>
              <w:rPr>
                <w:rtl/>
              </w:rPr>
            </w:pPr>
          </w:p>
          <w:p w14:paraId="3B601647" w14:textId="0BFB61E3" w:rsidR="00DC7633" w:rsidRPr="00DC7633" w:rsidRDefault="00A02EAB" w:rsidP="00DC7633">
            <w:pPr>
              <w:rPr>
                <w:rtl/>
              </w:rPr>
            </w:pPr>
            <w:r>
              <w:rPr>
                <w:rFonts w:hint="cs"/>
                <w:rtl/>
              </w:rPr>
              <w:t>1,100</w:t>
            </w:r>
            <w:r w:rsidR="00DC7633" w:rsidRPr="00DC7633">
              <w:rPr>
                <w:rFonts w:hint="cs"/>
                <w:rtl/>
              </w:rPr>
              <w:t xml:space="preserve"> ₪</w:t>
            </w:r>
          </w:p>
        </w:tc>
        <w:tc>
          <w:tcPr>
            <w:tcW w:w="4230" w:type="dxa"/>
          </w:tcPr>
          <w:p w14:paraId="7043879E" w14:textId="77777777" w:rsidR="00DC7633" w:rsidRPr="00DC7633" w:rsidRDefault="00DC7633" w:rsidP="00DC7633">
            <w:pPr>
              <w:rPr>
                <w:rtl/>
              </w:rPr>
            </w:pPr>
            <w:r w:rsidRPr="00DC7633">
              <w:rPr>
                <w:rFonts w:hint="cs"/>
                <w:rtl/>
              </w:rPr>
              <w:t>התשלום יאושר אך ורק לאחר קבלת כל המסמכים המצ"ב:</w:t>
            </w:r>
          </w:p>
          <w:p w14:paraId="69B6B2D4" w14:textId="77777777" w:rsidR="00DC7633" w:rsidRPr="00DC7633" w:rsidRDefault="00DC7633" w:rsidP="00DC7633">
            <w:pPr>
              <w:rPr>
                <w:rtl/>
              </w:rPr>
            </w:pPr>
            <w:r w:rsidRPr="00DC7633">
              <w:rPr>
                <w:rFonts w:hint="cs"/>
                <w:rtl/>
              </w:rPr>
              <w:t>(א) העתק כתב האישום הנושא חותמת בית משפט המעידה על הגשתו ועל פתיחת תיק בבית משפט, ו-</w:t>
            </w:r>
          </w:p>
          <w:p w14:paraId="20F767BA" w14:textId="3E2CFE07" w:rsidR="00DC7633" w:rsidRPr="00DC7633" w:rsidRDefault="00DC7633" w:rsidP="00DC7633">
            <w:pPr>
              <w:rPr>
                <w:rtl/>
              </w:rPr>
            </w:pPr>
            <w:r w:rsidRPr="00DC7633">
              <w:rPr>
                <w:rFonts w:hint="cs"/>
                <w:rtl/>
              </w:rPr>
              <w:t>(ב) העתק טופס הדיווח לרשות לאכיפה</w:t>
            </w:r>
            <w:r w:rsidR="0068112D">
              <w:rPr>
                <w:rFonts w:hint="cs"/>
                <w:rtl/>
              </w:rPr>
              <w:t xml:space="preserve"> במקרקעין</w:t>
            </w:r>
            <w:r w:rsidRPr="00DC7633">
              <w:rPr>
                <w:rFonts w:hint="cs"/>
                <w:rtl/>
              </w:rPr>
              <w:t xml:space="preserve"> על הגשת כתב אישום. </w:t>
            </w:r>
          </w:p>
          <w:p w14:paraId="4E5315F3" w14:textId="77777777" w:rsidR="00DC7633" w:rsidRPr="00DC7633" w:rsidRDefault="00DC7633" w:rsidP="00DC7633">
            <w:pPr>
              <w:rPr>
                <w:rtl/>
              </w:rPr>
            </w:pPr>
          </w:p>
          <w:p w14:paraId="647DDAC6" w14:textId="77777777" w:rsidR="00DC7633" w:rsidRPr="00DC7633" w:rsidRDefault="00DC7633" w:rsidP="00DC7633">
            <w:pPr>
              <w:rPr>
                <w:rtl/>
              </w:rPr>
            </w:pPr>
            <w:r w:rsidRPr="00DC7633">
              <w:rPr>
                <w:rFonts w:hint="cs"/>
                <w:rtl/>
              </w:rPr>
              <w:t>תשלום עבור השלמות חקירה יינתן פעם אחת, עבור כל ההשלמות שנדרשו.</w:t>
            </w:r>
          </w:p>
        </w:tc>
      </w:tr>
      <w:tr w:rsidR="00DC7633" w:rsidRPr="00DC7633" w14:paraId="220A28FA" w14:textId="77777777" w:rsidTr="00FA2FA0">
        <w:trPr>
          <w:cantSplit/>
          <w:jc w:val="center"/>
        </w:trPr>
        <w:tc>
          <w:tcPr>
            <w:tcW w:w="844" w:type="dxa"/>
          </w:tcPr>
          <w:p w14:paraId="44418284" w14:textId="77777777" w:rsidR="00DC7633" w:rsidRPr="00DC7633" w:rsidRDefault="00DC7633" w:rsidP="00EA6A5E">
            <w:pPr>
              <w:pStyle w:val="aff5"/>
              <w:numPr>
                <w:ilvl w:val="0"/>
                <w:numId w:val="89"/>
              </w:numPr>
              <w:rPr>
                <w:rtl/>
              </w:rPr>
            </w:pPr>
          </w:p>
        </w:tc>
        <w:tc>
          <w:tcPr>
            <w:tcW w:w="3409" w:type="dxa"/>
          </w:tcPr>
          <w:p w14:paraId="2038E935" w14:textId="77777777" w:rsidR="00DC7633" w:rsidRPr="00DC7633" w:rsidRDefault="00DC7633" w:rsidP="00DC7633">
            <w:pPr>
              <w:rPr>
                <w:rtl/>
              </w:rPr>
            </w:pPr>
            <w:r w:rsidRPr="00DC7633">
              <w:rPr>
                <w:rFonts w:hint="cs"/>
                <w:rtl/>
              </w:rPr>
              <w:t xml:space="preserve">תשלום סיום </w:t>
            </w:r>
            <w:r w:rsidRPr="00DC7633">
              <w:rPr>
                <w:rtl/>
              </w:rPr>
              <w:t>–</w:t>
            </w:r>
            <w:r w:rsidRPr="00DC7633">
              <w:rPr>
                <w:rFonts w:hint="cs"/>
                <w:rtl/>
              </w:rPr>
              <w:t xml:space="preserve"> עבור סיום טיפול בתיק שניתנה בו הכרעת דין</w:t>
            </w:r>
          </w:p>
          <w:p w14:paraId="42575545" w14:textId="77777777" w:rsidR="00DC7633" w:rsidRPr="00DC7633" w:rsidRDefault="00DC7633" w:rsidP="00DC7633">
            <w:pPr>
              <w:rPr>
                <w:rtl/>
              </w:rPr>
            </w:pPr>
            <w:r w:rsidRPr="00DC7633">
              <w:rPr>
                <w:rFonts w:hint="cs"/>
                <w:rtl/>
              </w:rPr>
              <w:t xml:space="preserve">א. תיק שהסתיים בלא שהיו בו ישיבות הוכחות; </w:t>
            </w:r>
          </w:p>
          <w:p w14:paraId="2B6F08B1" w14:textId="77777777" w:rsidR="00DC7633" w:rsidRPr="00DC7633" w:rsidRDefault="00DC7633" w:rsidP="00DC7633">
            <w:pPr>
              <w:rPr>
                <w:rtl/>
              </w:rPr>
            </w:pPr>
            <w:r w:rsidRPr="00DC7633">
              <w:rPr>
                <w:rFonts w:hint="cs"/>
                <w:rtl/>
              </w:rPr>
              <w:t>ב. תיק שהסתיים לאחר ניהול  הוכחות.</w:t>
            </w:r>
          </w:p>
          <w:p w14:paraId="5DAD32DC" w14:textId="77777777" w:rsidR="00DC7633" w:rsidRPr="00DC7633" w:rsidRDefault="00DC7633" w:rsidP="00DC7633">
            <w:pPr>
              <w:rPr>
                <w:rtl/>
              </w:rPr>
            </w:pPr>
            <w:r w:rsidRPr="00DC7633">
              <w:rPr>
                <w:rFonts w:hint="cs"/>
                <w:rtl/>
              </w:rPr>
              <w:t xml:space="preserve"> </w:t>
            </w:r>
          </w:p>
          <w:p w14:paraId="5885037A" w14:textId="77777777" w:rsidR="00DC7633" w:rsidRPr="00DC7633" w:rsidRDefault="00DC7633" w:rsidP="00DC7633">
            <w:pPr>
              <w:rPr>
                <w:rtl/>
              </w:rPr>
            </w:pPr>
          </w:p>
        </w:tc>
        <w:tc>
          <w:tcPr>
            <w:tcW w:w="1188" w:type="dxa"/>
          </w:tcPr>
          <w:p w14:paraId="01E34C32" w14:textId="77777777" w:rsidR="00DC7633" w:rsidRPr="00DC7633" w:rsidRDefault="00DC7633" w:rsidP="00DC7633">
            <w:pPr>
              <w:rPr>
                <w:rtl/>
              </w:rPr>
            </w:pPr>
          </w:p>
          <w:p w14:paraId="07EECAB9" w14:textId="77777777" w:rsidR="00DC7633" w:rsidRPr="00DC7633" w:rsidRDefault="00DC7633" w:rsidP="00DC7633">
            <w:pPr>
              <w:rPr>
                <w:rtl/>
              </w:rPr>
            </w:pPr>
          </w:p>
          <w:p w14:paraId="6EE3C34B" w14:textId="45E6F910" w:rsidR="00DC7633" w:rsidRPr="00DC7633" w:rsidRDefault="00DC7633" w:rsidP="00DC7633">
            <w:pPr>
              <w:rPr>
                <w:rtl/>
              </w:rPr>
            </w:pPr>
            <w:r w:rsidRPr="00DC7633">
              <w:rPr>
                <w:rFonts w:hint="cs"/>
                <w:rtl/>
              </w:rPr>
              <w:t>1,</w:t>
            </w:r>
            <w:r w:rsidR="00EB2CA9" w:rsidRPr="00DC7633">
              <w:rPr>
                <w:rFonts w:hint="cs"/>
                <w:rtl/>
              </w:rPr>
              <w:t>6</w:t>
            </w:r>
            <w:r w:rsidR="00EB2CA9">
              <w:rPr>
                <w:rFonts w:hint="cs"/>
                <w:rtl/>
              </w:rPr>
              <w:t>50</w:t>
            </w:r>
            <w:r w:rsidR="00EB2CA9" w:rsidRPr="00DC7633">
              <w:rPr>
                <w:rFonts w:hint="cs"/>
                <w:rtl/>
              </w:rPr>
              <w:t xml:space="preserve"> </w:t>
            </w:r>
            <w:r w:rsidRPr="00DC7633">
              <w:rPr>
                <w:rFonts w:hint="cs"/>
                <w:rtl/>
              </w:rPr>
              <w:t>₪</w:t>
            </w:r>
          </w:p>
          <w:p w14:paraId="32C80BE6" w14:textId="77777777" w:rsidR="00DC7633" w:rsidRPr="00DC7633" w:rsidRDefault="00DC7633" w:rsidP="00DC7633">
            <w:pPr>
              <w:rPr>
                <w:rtl/>
              </w:rPr>
            </w:pPr>
          </w:p>
          <w:p w14:paraId="3F7D4441" w14:textId="77777777" w:rsidR="00DC7633" w:rsidRPr="00DC7633" w:rsidRDefault="00DC7633" w:rsidP="00DC7633">
            <w:pPr>
              <w:rPr>
                <w:rtl/>
              </w:rPr>
            </w:pPr>
            <w:r w:rsidRPr="00DC7633">
              <w:rPr>
                <w:rFonts w:hint="cs"/>
                <w:rtl/>
              </w:rPr>
              <w:t xml:space="preserve">3,000 ₪ </w:t>
            </w:r>
          </w:p>
          <w:p w14:paraId="43B05950" w14:textId="77777777" w:rsidR="00DC7633" w:rsidRPr="00DC7633" w:rsidRDefault="00DC7633" w:rsidP="00DC7633">
            <w:pPr>
              <w:rPr>
                <w:rtl/>
              </w:rPr>
            </w:pPr>
          </w:p>
          <w:p w14:paraId="5F5F3AE3" w14:textId="77777777" w:rsidR="00DC7633" w:rsidRPr="00DC7633" w:rsidRDefault="00DC7633" w:rsidP="00DC7633">
            <w:pPr>
              <w:rPr>
                <w:rtl/>
              </w:rPr>
            </w:pPr>
            <w:r w:rsidRPr="00DC7633">
              <w:rPr>
                <w:rFonts w:hint="cs"/>
                <w:rtl/>
              </w:rPr>
              <w:t xml:space="preserve"> </w:t>
            </w:r>
          </w:p>
        </w:tc>
        <w:tc>
          <w:tcPr>
            <w:tcW w:w="4230" w:type="dxa"/>
          </w:tcPr>
          <w:p w14:paraId="6362F4B9" w14:textId="77777777" w:rsidR="00DC7633" w:rsidRPr="00DC7633" w:rsidRDefault="00DC7633" w:rsidP="00DC7633">
            <w:pPr>
              <w:rPr>
                <w:rtl/>
              </w:rPr>
            </w:pPr>
            <w:r w:rsidRPr="00DC7633">
              <w:rPr>
                <w:rFonts w:hint="cs"/>
                <w:rtl/>
              </w:rPr>
              <w:t>התשלום יאושר אך ורק לאחר קבלת כל המסמכים המצ"ב:</w:t>
            </w:r>
          </w:p>
          <w:p w14:paraId="66534A60" w14:textId="77777777" w:rsidR="00DC7633" w:rsidRPr="00DC7633" w:rsidRDefault="00DC7633" w:rsidP="00DC7633">
            <w:pPr>
              <w:rPr>
                <w:rtl/>
              </w:rPr>
            </w:pPr>
            <w:r w:rsidRPr="00DC7633">
              <w:rPr>
                <w:rFonts w:hint="cs"/>
                <w:rtl/>
              </w:rPr>
              <w:t>1. העתק מאושר של פסק הדין לגבי כל הנאשמים;</w:t>
            </w:r>
          </w:p>
          <w:p w14:paraId="245937AB" w14:textId="48EDAC1C" w:rsidR="00DC7633" w:rsidRPr="00DC7633" w:rsidRDefault="00DC7633" w:rsidP="00DC7633">
            <w:pPr>
              <w:rPr>
                <w:rtl/>
              </w:rPr>
            </w:pPr>
            <w:r w:rsidRPr="00DC7633">
              <w:rPr>
                <w:rFonts w:hint="cs"/>
                <w:rtl/>
              </w:rPr>
              <w:t>2. העתק טופסי הדיווח למרשם הפלילי לגבי כל אחד מהנאשמים בתיק, שנשלחו ל</w:t>
            </w:r>
            <w:r w:rsidR="0068112D">
              <w:rPr>
                <w:rFonts w:hint="cs"/>
                <w:rtl/>
              </w:rPr>
              <w:t>רשות לאכיפה במקרקעין</w:t>
            </w:r>
            <w:r w:rsidRPr="00DC7633">
              <w:rPr>
                <w:rFonts w:hint="cs"/>
                <w:rtl/>
              </w:rPr>
              <w:t>;</w:t>
            </w:r>
          </w:p>
          <w:p w14:paraId="0DB95917" w14:textId="77777777" w:rsidR="00DC7633" w:rsidRPr="00DC7633" w:rsidRDefault="00DC7633" w:rsidP="00DC7633">
            <w:pPr>
              <w:rPr>
                <w:rtl/>
              </w:rPr>
            </w:pPr>
            <w:r w:rsidRPr="00DC7633">
              <w:rPr>
                <w:rFonts w:hint="cs"/>
                <w:rtl/>
              </w:rPr>
              <w:t>3. העתק התחייבויות חתומות ע"י הנאשמים או פרוטוקולים המתעדים את הצהרתם של הנאשמים להתחייבות;</w:t>
            </w:r>
          </w:p>
          <w:p w14:paraId="1A9B8327" w14:textId="77777777" w:rsidR="00DC7633" w:rsidRPr="00DC7633" w:rsidRDefault="00DC7633" w:rsidP="00DC7633">
            <w:pPr>
              <w:rPr>
                <w:rtl/>
              </w:rPr>
            </w:pPr>
            <w:r w:rsidRPr="00DC7633">
              <w:rPr>
                <w:rFonts w:hint="cs"/>
                <w:rtl/>
              </w:rPr>
              <w:t>4. העתק הודעה לרשם המקרקעין על רישום צווים;</w:t>
            </w:r>
          </w:p>
          <w:p w14:paraId="5B0320B2" w14:textId="77777777" w:rsidR="00DC7633" w:rsidRPr="00DC7633" w:rsidRDefault="00DC7633" w:rsidP="00DC7633">
            <w:pPr>
              <w:rPr>
                <w:rtl/>
              </w:rPr>
            </w:pPr>
            <w:r w:rsidRPr="00DC7633">
              <w:rPr>
                <w:rFonts w:hint="cs"/>
                <w:rtl/>
              </w:rPr>
              <w:t>5. דו"ח סיום טיפול בתיק, לרבות התייחסות לצורך שבהגשת ערעור או בקשת רשות ערעור.</w:t>
            </w:r>
          </w:p>
        </w:tc>
      </w:tr>
      <w:tr w:rsidR="00DC7633" w:rsidRPr="00DC7633" w14:paraId="0D672BE3" w14:textId="77777777" w:rsidTr="00FA2FA0">
        <w:trPr>
          <w:cantSplit/>
          <w:trHeight w:val="1168"/>
          <w:jc w:val="center"/>
        </w:trPr>
        <w:tc>
          <w:tcPr>
            <w:tcW w:w="844" w:type="dxa"/>
          </w:tcPr>
          <w:p w14:paraId="7AD2D044" w14:textId="77777777" w:rsidR="00DC7633" w:rsidRPr="00DC7633" w:rsidRDefault="00DC7633" w:rsidP="00EA6A5E">
            <w:pPr>
              <w:pStyle w:val="aff5"/>
              <w:numPr>
                <w:ilvl w:val="0"/>
                <w:numId w:val="89"/>
              </w:numPr>
              <w:rPr>
                <w:rtl/>
              </w:rPr>
            </w:pPr>
          </w:p>
        </w:tc>
        <w:tc>
          <w:tcPr>
            <w:tcW w:w="3409" w:type="dxa"/>
          </w:tcPr>
          <w:p w14:paraId="048CAB8E" w14:textId="77777777" w:rsidR="00DC7633" w:rsidRPr="00DC7633" w:rsidRDefault="00DC7633" w:rsidP="00DC7633">
            <w:pPr>
              <w:rPr>
                <w:rtl/>
              </w:rPr>
            </w:pPr>
            <w:r w:rsidRPr="00DC7633">
              <w:rPr>
                <w:rFonts w:hint="cs"/>
                <w:rtl/>
              </w:rPr>
              <w:t>המלצה מנומקת על סגירת תיק:</w:t>
            </w:r>
          </w:p>
          <w:p w14:paraId="239E1AF6" w14:textId="77777777" w:rsidR="00DC7633" w:rsidRPr="00DC7633" w:rsidRDefault="00DC7633" w:rsidP="00DC7633">
            <w:pPr>
              <w:rPr>
                <w:rtl/>
              </w:rPr>
            </w:pPr>
            <w:r w:rsidRPr="00DC7633">
              <w:rPr>
                <w:rFonts w:hint="cs"/>
                <w:rtl/>
              </w:rPr>
              <w:t>א. בתיק שאינו מורכב משפטית  ועובדתית;</w:t>
            </w:r>
          </w:p>
          <w:p w14:paraId="037D27F0" w14:textId="77777777" w:rsidR="00DC7633" w:rsidRPr="00DC7633" w:rsidRDefault="00DC7633" w:rsidP="00DC7633">
            <w:pPr>
              <w:rPr>
                <w:rtl/>
              </w:rPr>
            </w:pPr>
            <w:r w:rsidRPr="00DC7633">
              <w:rPr>
                <w:rFonts w:hint="cs"/>
                <w:rtl/>
              </w:rPr>
              <w:t xml:space="preserve">ב. בתיק מורכב משפטית או עובדתית; </w:t>
            </w:r>
          </w:p>
          <w:p w14:paraId="7371CA1F" w14:textId="77777777" w:rsidR="00DC7633" w:rsidRPr="00DC7633" w:rsidRDefault="00DC7633" w:rsidP="00DC7633">
            <w:pPr>
              <w:rPr>
                <w:rtl/>
              </w:rPr>
            </w:pPr>
            <w:r w:rsidRPr="00DC7633">
              <w:rPr>
                <w:rFonts w:hint="cs"/>
                <w:rtl/>
              </w:rPr>
              <w:t xml:space="preserve">ג. אם נדרשו השלמות חקירה מהותיות (אשר הצריכו עריכת או שינוי ההמלצה המנומקת מהיסוד) </w:t>
            </w:r>
            <w:r w:rsidRPr="00DC7633">
              <w:rPr>
                <w:rtl/>
              </w:rPr>
              <w:t>–</w:t>
            </w:r>
            <w:r w:rsidRPr="00DC7633">
              <w:rPr>
                <w:rFonts w:hint="cs"/>
                <w:rtl/>
              </w:rPr>
              <w:t xml:space="preserve"> יתווסף לתשלום האמור בס"ק (א) או (ב).</w:t>
            </w:r>
          </w:p>
        </w:tc>
        <w:tc>
          <w:tcPr>
            <w:tcW w:w="1188" w:type="dxa"/>
          </w:tcPr>
          <w:p w14:paraId="6F640058" w14:textId="77777777" w:rsidR="00DC7633" w:rsidRPr="00DC7633" w:rsidRDefault="00DC7633" w:rsidP="00DC7633">
            <w:pPr>
              <w:rPr>
                <w:rtl/>
              </w:rPr>
            </w:pPr>
          </w:p>
          <w:p w14:paraId="6A6E1E30" w14:textId="5BFF12EA" w:rsidR="00DC7633" w:rsidRPr="00DC7633" w:rsidRDefault="00DC7633" w:rsidP="00DC7633">
            <w:pPr>
              <w:rPr>
                <w:rtl/>
              </w:rPr>
            </w:pPr>
            <w:r w:rsidRPr="00DC7633">
              <w:rPr>
                <w:rFonts w:hint="cs"/>
                <w:rtl/>
              </w:rPr>
              <w:t>1,</w:t>
            </w:r>
            <w:r w:rsidR="00DC26D8">
              <w:rPr>
                <w:rFonts w:hint="cs"/>
                <w:rtl/>
              </w:rPr>
              <w:t>4</w:t>
            </w:r>
            <w:r w:rsidRPr="00DC7633">
              <w:rPr>
                <w:rFonts w:hint="cs"/>
                <w:rtl/>
              </w:rPr>
              <w:t xml:space="preserve">00 ₪ </w:t>
            </w:r>
          </w:p>
          <w:p w14:paraId="1D88F8C6" w14:textId="77777777" w:rsidR="00DC7633" w:rsidRPr="00DC7633" w:rsidRDefault="00DC7633" w:rsidP="00DC7633">
            <w:pPr>
              <w:rPr>
                <w:rtl/>
              </w:rPr>
            </w:pPr>
          </w:p>
          <w:p w14:paraId="2ABC7589" w14:textId="1264B48F" w:rsidR="00DC7633" w:rsidRPr="00DC7633" w:rsidRDefault="00DC7633" w:rsidP="00DC7633">
            <w:pPr>
              <w:rPr>
                <w:rtl/>
              </w:rPr>
            </w:pPr>
            <w:r w:rsidRPr="00DC7633">
              <w:rPr>
                <w:rFonts w:hint="cs"/>
                <w:rtl/>
              </w:rPr>
              <w:t>2,</w:t>
            </w:r>
            <w:r w:rsidR="00DC26D8">
              <w:rPr>
                <w:rFonts w:hint="cs"/>
                <w:rtl/>
              </w:rPr>
              <w:t>2</w:t>
            </w:r>
            <w:r w:rsidRPr="00DC7633">
              <w:rPr>
                <w:rFonts w:hint="cs"/>
                <w:rtl/>
              </w:rPr>
              <w:t xml:space="preserve">00 ₪ </w:t>
            </w:r>
          </w:p>
          <w:p w14:paraId="1AF5C5B0" w14:textId="77777777" w:rsidR="00DC7633" w:rsidRPr="00DC7633" w:rsidRDefault="00DC7633" w:rsidP="00DC7633">
            <w:pPr>
              <w:rPr>
                <w:rtl/>
              </w:rPr>
            </w:pPr>
          </w:p>
          <w:p w14:paraId="61ADBE43" w14:textId="60F08B15" w:rsidR="00DC7633" w:rsidRPr="00DC7633" w:rsidRDefault="00DC7633" w:rsidP="00DC7633">
            <w:pPr>
              <w:rPr>
                <w:rtl/>
              </w:rPr>
            </w:pPr>
            <w:r w:rsidRPr="00DC7633">
              <w:rPr>
                <w:rFonts w:hint="cs"/>
                <w:rtl/>
              </w:rPr>
              <w:t xml:space="preserve"> </w:t>
            </w:r>
            <w:r w:rsidR="00A02EAB">
              <w:rPr>
                <w:rFonts w:hint="cs"/>
                <w:rtl/>
              </w:rPr>
              <w:t>1,100</w:t>
            </w:r>
            <w:r w:rsidRPr="00DC7633">
              <w:rPr>
                <w:rFonts w:hint="cs"/>
                <w:rtl/>
              </w:rPr>
              <w:t xml:space="preserve"> ₪ </w:t>
            </w:r>
          </w:p>
          <w:p w14:paraId="6168FB8F" w14:textId="77777777" w:rsidR="00DC7633" w:rsidRPr="00DC7633" w:rsidRDefault="00DC7633" w:rsidP="00DC7633">
            <w:pPr>
              <w:rPr>
                <w:rtl/>
              </w:rPr>
            </w:pPr>
          </w:p>
        </w:tc>
        <w:tc>
          <w:tcPr>
            <w:tcW w:w="4230" w:type="dxa"/>
          </w:tcPr>
          <w:p w14:paraId="13879A62" w14:textId="77777777" w:rsidR="00DC7633" w:rsidRPr="00DC7633" w:rsidRDefault="00DC7633" w:rsidP="00DC7633">
            <w:pPr>
              <w:rPr>
                <w:rtl/>
              </w:rPr>
            </w:pPr>
            <w:r w:rsidRPr="00DC7633">
              <w:rPr>
                <w:rFonts w:hint="cs"/>
                <w:rtl/>
              </w:rPr>
              <w:t>התשלום יאושר אך ורק לאחר קבלת כל המסמכים המצ"ב:</w:t>
            </w:r>
          </w:p>
          <w:p w14:paraId="543A57A0" w14:textId="77777777" w:rsidR="00DC7633" w:rsidRPr="00DC7633" w:rsidRDefault="00DC7633" w:rsidP="00DC7633">
            <w:pPr>
              <w:rPr>
                <w:rtl/>
              </w:rPr>
            </w:pPr>
            <w:r w:rsidRPr="00DC7633">
              <w:rPr>
                <w:rFonts w:hint="cs"/>
                <w:rtl/>
              </w:rPr>
              <w:t>1. העתק טופסי הדיווח למרשם הפלילי לגבי כל אחד מהנאשמים בתיק, שנשלחו לרשות לאכיפה למקרקעין;</w:t>
            </w:r>
          </w:p>
          <w:p w14:paraId="5D406D8A" w14:textId="77777777" w:rsidR="00DC7633" w:rsidRPr="00DC7633" w:rsidRDefault="00DC7633" w:rsidP="00DC7633">
            <w:pPr>
              <w:rPr>
                <w:rtl/>
              </w:rPr>
            </w:pPr>
            <w:r w:rsidRPr="00DC7633">
              <w:rPr>
                <w:rFonts w:hint="cs"/>
                <w:rtl/>
              </w:rPr>
              <w:t xml:space="preserve">2. העתק כל ההודעות שנשלחו למתלוננים ולחשודים בדבר סגירת תיק החקירה. </w:t>
            </w:r>
          </w:p>
          <w:p w14:paraId="0BB72DDD" w14:textId="77777777" w:rsidR="00DC7633" w:rsidRPr="00DC7633" w:rsidRDefault="00DC7633" w:rsidP="00DC7633">
            <w:pPr>
              <w:rPr>
                <w:rtl/>
              </w:rPr>
            </w:pPr>
            <w:r w:rsidRPr="00DC7633">
              <w:rPr>
                <w:rFonts w:hint="cs"/>
                <w:rtl/>
              </w:rPr>
              <w:t xml:space="preserve">לא התקבלה ההמלצה לסגירת התיק והוחלט על השלמת חקירה או על הגשת כתב אישום או על נקיטת הליך אחר </w:t>
            </w:r>
            <w:r w:rsidRPr="00DC7633">
              <w:rPr>
                <w:rtl/>
              </w:rPr>
              <w:t>–</w:t>
            </w:r>
            <w:r w:rsidRPr="00DC7633">
              <w:rPr>
                <w:rFonts w:hint="cs"/>
                <w:rtl/>
              </w:rPr>
              <w:t xml:space="preserve"> ישולם שכר הטרחה בהתאם להחלטה שתתקבל לאחר ביצוע כל ההשלמות; היינו לפי התעריף בגין סגירת תיק או על פי התעריף להגשת כתב אישום או בגין ההליך שיינקט.</w:t>
            </w:r>
          </w:p>
        </w:tc>
      </w:tr>
      <w:tr w:rsidR="00DC7633" w:rsidRPr="00DC7633" w14:paraId="5A39FE80" w14:textId="77777777" w:rsidTr="00FA2FA0">
        <w:trPr>
          <w:cantSplit/>
          <w:jc w:val="center"/>
        </w:trPr>
        <w:tc>
          <w:tcPr>
            <w:tcW w:w="844" w:type="dxa"/>
          </w:tcPr>
          <w:p w14:paraId="4A0B6A92" w14:textId="77777777" w:rsidR="00DC7633" w:rsidRPr="00DC7633" w:rsidRDefault="00DC7633" w:rsidP="00EA6A5E">
            <w:pPr>
              <w:pStyle w:val="aff5"/>
              <w:numPr>
                <w:ilvl w:val="0"/>
                <w:numId w:val="89"/>
              </w:numPr>
              <w:rPr>
                <w:rtl/>
              </w:rPr>
            </w:pPr>
          </w:p>
        </w:tc>
        <w:tc>
          <w:tcPr>
            <w:tcW w:w="3409" w:type="dxa"/>
          </w:tcPr>
          <w:p w14:paraId="33044B57" w14:textId="77777777" w:rsidR="00DC7633" w:rsidRPr="00DC7633" w:rsidRDefault="00DC7633" w:rsidP="00DC7633">
            <w:pPr>
              <w:rPr>
                <w:rtl/>
              </w:rPr>
            </w:pPr>
            <w:r w:rsidRPr="00DC7633">
              <w:rPr>
                <w:rFonts w:hint="cs"/>
                <w:rtl/>
              </w:rPr>
              <w:t xml:space="preserve">סגירת תיק בהסדר </w:t>
            </w:r>
            <w:r w:rsidRPr="00DC7633">
              <w:rPr>
                <w:rFonts w:hint="eastAsia"/>
                <w:rtl/>
              </w:rPr>
              <w:t>לפי</w:t>
            </w:r>
            <w:r w:rsidRPr="00DC7633">
              <w:rPr>
                <w:rtl/>
              </w:rPr>
              <w:t xml:space="preserve"> </w:t>
            </w:r>
            <w:r w:rsidRPr="00DC7633">
              <w:rPr>
                <w:rFonts w:hint="eastAsia"/>
                <w:rtl/>
              </w:rPr>
              <w:t>סימן</w:t>
            </w:r>
            <w:r w:rsidRPr="00DC7633">
              <w:rPr>
                <w:rFonts w:hint="cs"/>
                <w:rtl/>
              </w:rPr>
              <w:t xml:space="preserve"> א1 בפרק ד לחסד"פ </w:t>
            </w:r>
          </w:p>
          <w:p w14:paraId="46CB1C73" w14:textId="77777777" w:rsidR="00DC7633" w:rsidRPr="00DC7633" w:rsidRDefault="00DC7633" w:rsidP="00DC7633">
            <w:pPr>
              <w:rPr>
                <w:rtl/>
              </w:rPr>
            </w:pPr>
          </w:p>
          <w:p w14:paraId="790F4B6E" w14:textId="77777777" w:rsidR="00DC7633" w:rsidRPr="00DC7633" w:rsidRDefault="00DC7633" w:rsidP="00DC7633">
            <w:pPr>
              <w:rPr>
                <w:rtl/>
              </w:rPr>
            </w:pPr>
            <w:r w:rsidRPr="00DC7633">
              <w:rPr>
                <w:rFonts w:hint="cs"/>
                <w:rtl/>
              </w:rPr>
              <w:t>א. המלצה על סגירה בהסדר מותנה, סיכום ראיות, הכנת טיוטת כ"א עריכת הסדר מותנה, כולל מגעים עם הסניגור, בין אם נחתם ההסדר ובין אם לאו</w:t>
            </w:r>
          </w:p>
          <w:p w14:paraId="5ACDAB21" w14:textId="77777777" w:rsidR="00DC7633" w:rsidRPr="00DC7633" w:rsidRDefault="00DC7633" w:rsidP="00DC7633">
            <w:pPr>
              <w:rPr>
                <w:rtl/>
              </w:rPr>
            </w:pPr>
          </w:p>
          <w:p w14:paraId="1F2AE7AF" w14:textId="77777777" w:rsidR="00DC7633" w:rsidRPr="00DC7633" w:rsidRDefault="00DC7633" w:rsidP="00DC7633">
            <w:pPr>
              <w:rPr>
                <w:rtl/>
              </w:rPr>
            </w:pPr>
            <w:r w:rsidRPr="00DC7633">
              <w:rPr>
                <w:rFonts w:hint="cs"/>
                <w:rtl/>
              </w:rPr>
              <w:t>ב. סיום הטיפול עם חתימת ההסדר המותנה</w:t>
            </w:r>
          </w:p>
          <w:p w14:paraId="4C06DE1E" w14:textId="77777777" w:rsidR="00DC7633" w:rsidRPr="00DC7633" w:rsidRDefault="00DC7633" w:rsidP="00DC7633">
            <w:pPr>
              <w:rPr>
                <w:rtl/>
              </w:rPr>
            </w:pPr>
          </w:p>
          <w:p w14:paraId="3E8411EB" w14:textId="77777777" w:rsidR="00DC7633" w:rsidRPr="00DC7633" w:rsidRDefault="00DC7633" w:rsidP="00DC7633">
            <w:pPr>
              <w:rPr>
                <w:rtl/>
              </w:rPr>
            </w:pPr>
          </w:p>
          <w:p w14:paraId="6BB04939" w14:textId="77777777" w:rsidR="00DC7633" w:rsidRPr="00DC7633" w:rsidRDefault="00DC7633" w:rsidP="00DC7633">
            <w:pPr>
              <w:rPr>
                <w:rtl/>
              </w:rPr>
            </w:pPr>
          </w:p>
          <w:p w14:paraId="64F5FC47" w14:textId="77777777" w:rsidR="00DC7633" w:rsidRPr="00DC7633" w:rsidRDefault="00DC7633" w:rsidP="00DC7633">
            <w:pPr>
              <w:rPr>
                <w:rtl/>
              </w:rPr>
            </w:pPr>
          </w:p>
          <w:p w14:paraId="4BDC1146" w14:textId="77777777" w:rsidR="00DC7633" w:rsidRPr="00DC7633" w:rsidRDefault="00DC7633" w:rsidP="00DC7633">
            <w:pPr>
              <w:rPr>
                <w:rtl/>
              </w:rPr>
            </w:pPr>
          </w:p>
          <w:p w14:paraId="548F9055" w14:textId="77777777" w:rsidR="00DC7633" w:rsidRPr="00DC7633" w:rsidRDefault="00DC7633" w:rsidP="00DC7633">
            <w:pPr>
              <w:rPr>
                <w:rtl/>
              </w:rPr>
            </w:pPr>
            <w:r w:rsidRPr="00DC7633">
              <w:rPr>
                <w:rFonts w:hint="cs"/>
                <w:rtl/>
              </w:rPr>
              <w:t xml:space="preserve">ג. אם נדרשו השלמות חקירה מהותיות </w:t>
            </w:r>
            <w:r w:rsidRPr="00DC7633">
              <w:rPr>
                <w:rtl/>
              </w:rPr>
              <w:t>–</w:t>
            </w:r>
            <w:r w:rsidRPr="00DC7633">
              <w:rPr>
                <w:rFonts w:hint="cs"/>
                <w:rtl/>
              </w:rPr>
              <w:t xml:space="preserve"> יתווסף לתשלום האמור </w:t>
            </w:r>
          </w:p>
        </w:tc>
        <w:tc>
          <w:tcPr>
            <w:tcW w:w="1188" w:type="dxa"/>
          </w:tcPr>
          <w:p w14:paraId="22A0E7EB" w14:textId="77777777" w:rsidR="00DC7633" w:rsidRPr="00DC7633" w:rsidRDefault="00DC7633" w:rsidP="00DC7633">
            <w:pPr>
              <w:rPr>
                <w:rtl/>
              </w:rPr>
            </w:pPr>
          </w:p>
          <w:p w14:paraId="11EDF073" w14:textId="77777777" w:rsidR="00DC7633" w:rsidRPr="00DC7633" w:rsidRDefault="00DC7633" w:rsidP="00DC7633">
            <w:pPr>
              <w:rPr>
                <w:rtl/>
              </w:rPr>
            </w:pPr>
          </w:p>
          <w:p w14:paraId="702E2997" w14:textId="77777777" w:rsidR="00DC7633" w:rsidRPr="00DC7633" w:rsidRDefault="00DC7633" w:rsidP="00DC7633">
            <w:pPr>
              <w:rPr>
                <w:rtl/>
              </w:rPr>
            </w:pPr>
          </w:p>
          <w:p w14:paraId="35FE8070" w14:textId="07148777" w:rsidR="00DC7633" w:rsidRPr="00DC7633" w:rsidRDefault="00DC7633" w:rsidP="00DC7633">
            <w:pPr>
              <w:rPr>
                <w:rtl/>
              </w:rPr>
            </w:pPr>
            <w:r w:rsidRPr="00DC7633">
              <w:rPr>
                <w:rFonts w:hint="cs"/>
                <w:rtl/>
              </w:rPr>
              <w:t>3,</w:t>
            </w:r>
            <w:r w:rsidR="00EB2CA9" w:rsidRPr="00DC7633">
              <w:rPr>
                <w:rFonts w:hint="cs"/>
                <w:rtl/>
              </w:rPr>
              <w:t>3</w:t>
            </w:r>
            <w:r w:rsidR="00EB2CA9">
              <w:rPr>
                <w:rFonts w:hint="cs"/>
                <w:rtl/>
              </w:rPr>
              <w:t>0</w:t>
            </w:r>
            <w:r w:rsidR="00EB2CA9" w:rsidRPr="00DC7633">
              <w:rPr>
                <w:rFonts w:hint="cs"/>
                <w:rtl/>
              </w:rPr>
              <w:t xml:space="preserve">0 </w:t>
            </w:r>
            <w:r w:rsidRPr="00DC7633">
              <w:rPr>
                <w:rFonts w:hint="cs"/>
                <w:rtl/>
              </w:rPr>
              <w:t xml:space="preserve">₪ </w:t>
            </w:r>
          </w:p>
          <w:p w14:paraId="7F9228D1" w14:textId="77777777" w:rsidR="00DC7633" w:rsidRPr="00DC7633" w:rsidRDefault="00DC7633" w:rsidP="00DC7633">
            <w:pPr>
              <w:rPr>
                <w:rtl/>
              </w:rPr>
            </w:pPr>
          </w:p>
          <w:p w14:paraId="2534DBDA" w14:textId="77777777" w:rsidR="00DC7633" w:rsidRPr="00DC7633" w:rsidRDefault="00DC7633" w:rsidP="00DC7633">
            <w:pPr>
              <w:rPr>
                <w:rtl/>
              </w:rPr>
            </w:pPr>
          </w:p>
          <w:p w14:paraId="77E312D5" w14:textId="77777777" w:rsidR="00DC7633" w:rsidRPr="00DC7633" w:rsidRDefault="00DC7633" w:rsidP="00DC7633">
            <w:pPr>
              <w:rPr>
                <w:rtl/>
              </w:rPr>
            </w:pPr>
          </w:p>
          <w:p w14:paraId="5D567102" w14:textId="77777777" w:rsidR="00DC7633" w:rsidRPr="00DC7633" w:rsidRDefault="00DC7633" w:rsidP="00DC7633">
            <w:pPr>
              <w:rPr>
                <w:rtl/>
              </w:rPr>
            </w:pPr>
          </w:p>
          <w:p w14:paraId="583A4ED7" w14:textId="77777777" w:rsidR="00DC7633" w:rsidRPr="00DC7633" w:rsidRDefault="00DC7633" w:rsidP="00DC7633">
            <w:pPr>
              <w:rPr>
                <w:rtl/>
              </w:rPr>
            </w:pPr>
          </w:p>
          <w:p w14:paraId="4FEF6446" w14:textId="399D83BF" w:rsidR="00DC7633" w:rsidRPr="00DC7633" w:rsidRDefault="0012673A" w:rsidP="00DC7633">
            <w:pPr>
              <w:rPr>
                <w:rtl/>
              </w:rPr>
            </w:pPr>
            <w:r>
              <w:rPr>
                <w:rFonts w:hint="cs"/>
                <w:rtl/>
              </w:rPr>
              <w:t>1,100</w:t>
            </w:r>
            <w:r w:rsidR="00DC7633" w:rsidRPr="00DC7633">
              <w:rPr>
                <w:rFonts w:hint="cs"/>
                <w:rtl/>
              </w:rPr>
              <w:t xml:space="preserve"> ₪ </w:t>
            </w:r>
          </w:p>
          <w:p w14:paraId="2DE6A6ED" w14:textId="77777777" w:rsidR="00DC7633" w:rsidRPr="00DC7633" w:rsidRDefault="00DC7633" w:rsidP="00DC7633">
            <w:pPr>
              <w:rPr>
                <w:rtl/>
              </w:rPr>
            </w:pPr>
          </w:p>
          <w:p w14:paraId="049E8F3E" w14:textId="77777777" w:rsidR="00DC7633" w:rsidRPr="00DC7633" w:rsidRDefault="00DC7633" w:rsidP="00DC7633">
            <w:pPr>
              <w:rPr>
                <w:rtl/>
              </w:rPr>
            </w:pPr>
          </w:p>
          <w:p w14:paraId="51E9F964" w14:textId="77777777" w:rsidR="00DC7633" w:rsidRPr="00DC7633" w:rsidRDefault="00DC7633" w:rsidP="00DC7633">
            <w:pPr>
              <w:rPr>
                <w:rtl/>
              </w:rPr>
            </w:pPr>
          </w:p>
          <w:p w14:paraId="18115031" w14:textId="77777777" w:rsidR="00DC7633" w:rsidRPr="00DC7633" w:rsidRDefault="00DC7633" w:rsidP="00DC7633">
            <w:pPr>
              <w:rPr>
                <w:rtl/>
              </w:rPr>
            </w:pPr>
          </w:p>
          <w:p w14:paraId="6B3E19A0" w14:textId="77777777" w:rsidR="00DC7633" w:rsidRPr="00DC7633" w:rsidRDefault="00DC7633" w:rsidP="00DC7633">
            <w:pPr>
              <w:rPr>
                <w:rtl/>
              </w:rPr>
            </w:pPr>
          </w:p>
          <w:p w14:paraId="486A074F" w14:textId="77777777" w:rsidR="00DC7633" w:rsidRPr="00DC7633" w:rsidRDefault="00DC7633" w:rsidP="00DC7633">
            <w:pPr>
              <w:rPr>
                <w:rtl/>
              </w:rPr>
            </w:pPr>
          </w:p>
          <w:p w14:paraId="26A74907" w14:textId="6AD413F8" w:rsidR="00DC7633" w:rsidRPr="00DC7633" w:rsidRDefault="0012673A" w:rsidP="00DC7633">
            <w:pPr>
              <w:rPr>
                <w:rtl/>
              </w:rPr>
            </w:pPr>
            <w:r>
              <w:rPr>
                <w:rFonts w:hint="cs"/>
                <w:rtl/>
              </w:rPr>
              <w:t>1,100</w:t>
            </w:r>
            <w:r w:rsidR="00DC7633" w:rsidRPr="00DC7633">
              <w:rPr>
                <w:rFonts w:hint="cs"/>
                <w:rtl/>
              </w:rPr>
              <w:t xml:space="preserve"> ₪ </w:t>
            </w:r>
          </w:p>
        </w:tc>
        <w:tc>
          <w:tcPr>
            <w:tcW w:w="4230" w:type="dxa"/>
          </w:tcPr>
          <w:p w14:paraId="7AA95786" w14:textId="77777777" w:rsidR="00DC7633" w:rsidRPr="00DC7633" w:rsidRDefault="00DC7633" w:rsidP="00DC7633">
            <w:pPr>
              <w:rPr>
                <w:rtl/>
              </w:rPr>
            </w:pPr>
            <w:r w:rsidRPr="00DC7633">
              <w:rPr>
                <w:rFonts w:hint="cs"/>
                <w:rtl/>
              </w:rPr>
              <w:t>התשלום יאושר אך ורק לאחר קבלת כל המסמכים המצ"ב:</w:t>
            </w:r>
          </w:p>
          <w:p w14:paraId="4D8FA28B" w14:textId="77777777" w:rsidR="00DC7633" w:rsidRPr="00DC7633" w:rsidRDefault="00DC7633" w:rsidP="00DC7633">
            <w:r w:rsidRPr="00DC7633">
              <w:rPr>
                <w:rFonts w:hint="eastAsia"/>
                <w:rtl/>
              </w:rPr>
              <w:t>סיכום</w:t>
            </w:r>
            <w:r w:rsidRPr="00DC7633">
              <w:rPr>
                <w:rtl/>
              </w:rPr>
              <w:t xml:space="preserve"> </w:t>
            </w:r>
            <w:r w:rsidRPr="00DC7633">
              <w:rPr>
                <w:rFonts w:hint="eastAsia"/>
                <w:rtl/>
              </w:rPr>
              <w:t>ראיות</w:t>
            </w:r>
            <w:r w:rsidRPr="00DC7633">
              <w:rPr>
                <w:rtl/>
              </w:rPr>
              <w:t xml:space="preserve"> </w:t>
            </w:r>
            <w:r w:rsidRPr="00DC7633">
              <w:rPr>
                <w:rFonts w:hint="eastAsia"/>
                <w:rtl/>
              </w:rPr>
              <w:t>והמלצה</w:t>
            </w:r>
          </w:p>
          <w:p w14:paraId="1A5B99DF" w14:textId="77777777" w:rsidR="00DC7633" w:rsidRPr="00DC7633" w:rsidRDefault="00DC7633" w:rsidP="00DC7633">
            <w:r w:rsidRPr="00DC7633">
              <w:rPr>
                <w:rFonts w:hint="eastAsia"/>
                <w:rtl/>
              </w:rPr>
              <w:t>טיוטת</w:t>
            </w:r>
            <w:r w:rsidRPr="00DC7633">
              <w:rPr>
                <w:rtl/>
              </w:rPr>
              <w:t xml:space="preserve"> </w:t>
            </w:r>
            <w:r w:rsidRPr="00DC7633">
              <w:rPr>
                <w:rFonts w:hint="eastAsia"/>
                <w:rtl/>
              </w:rPr>
              <w:t>כתב</w:t>
            </w:r>
            <w:r w:rsidRPr="00DC7633">
              <w:rPr>
                <w:rtl/>
              </w:rPr>
              <w:t xml:space="preserve"> </w:t>
            </w:r>
            <w:r w:rsidRPr="00DC7633">
              <w:rPr>
                <w:rFonts w:hint="eastAsia"/>
                <w:rtl/>
              </w:rPr>
              <w:t>אישום</w:t>
            </w:r>
          </w:p>
          <w:p w14:paraId="472ABEA7" w14:textId="77777777" w:rsidR="00DC7633" w:rsidRPr="00DC7633" w:rsidRDefault="00DC7633" w:rsidP="00DC7633">
            <w:r w:rsidRPr="00DC7633">
              <w:rPr>
                <w:rFonts w:hint="eastAsia"/>
                <w:rtl/>
              </w:rPr>
              <w:t>טיוטת</w:t>
            </w:r>
            <w:r w:rsidRPr="00DC7633">
              <w:rPr>
                <w:rtl/>
              </w:rPr>
              <w:t xml:space="preserve"> </w:t>
            </w:r>
            <w:r w:rsidRPr="00DC7633">
              <w:rPr>
                <w:rFonts w:hint="eastAsia"/>
                <w:rtl/>
              </w:rPr>
              <w:t>הסדר</w:t>
            </w:r>
            <w:r w:rsidRPr="00DC7633">
              <w:rPr>
                <w:rFonts w:hint="cs"/>
                <w:rtl/>
              </w:rPr>
              <w:t xml:space="preserve"> מותנה</w:t>
            </w:r>
          </w:p>
          <w:p w14:paraId="4DE0E0D0" w14:textId="650F0C46" w:rsidR="00DC7633" w:rsidRPr="00DC7633" w:rsidRDefault="00DC7633" w:rsidP="00DC7633">
            <w:pPr>
              <w:rPr>
                <w:rtl/>
              </w:rPr>
            </w:pPr>
            <w:r w:rsidRPr="00DC7633">
              <w:rPr>
                <w:rFonts w:hint="cs"/>
                <w:rtl/>
              </w:rPr>
              <w:t>הסדר חתום, אם נחתם</w:t>
            </w:r>
          </w:p>
          <w:p w14:paraId="471D64BA" w14:textId="77777777" w:rsidR="00DC7633" w:rsidRPr="00DC7633" w:rsidRDefault="00DC7633" w:rsidP="00DC7633">
            <w:pPr>
              <w:rPr>
                <w:rtl/>
              </w:rPr>
            </w:pPr>
          </w:p>
          <w:p w14:paraId="4DAE1341" w14:textId="77777777" w:rsidR="00DC7633" w:rsidRPr="00DC7633" w:rsidRDefault="00DC7633" w:rsidP="00DC7633">
            <w:pPr>
              <w:rPr>
                <w:rtl/>
              </w:rPr>
            </w:pPr>
            <w:r w:rsidRPr="00DC7633">
              <w:rPr>
                <w:rFonts w:hint="cs"/>
                <w:rtl/>
              </w:rPr>
              <w:t>התשלום יאושר אך ורק לאחר קבלת כל המסמכים הרצ"ב:</w:t>
            </w:r>
          </w:p>
          <w:p w14:paraId="2A257CBB" w14:textId="77777777" w:rsidR="00DC7633" w:rsidRPr="00DC7633" w:rsidRDefault="00DC7633" w:rsidP="00DC7633">
            <w:pPr>
              <w:rPr>
                <w:rtl/>
              </w:rPr>
            </w:pPr>
            <w:r w:rsidRPr="00DC7633">
              <w:rPr>
                <w:rFonts w:hint="cs"/>
                <w:rtl/>
              </w:rPr>
              <w:t>נוסח לפרסום ההסדר באינטרנט</w:t>
            </w:r>
          </w:p>
          <w:p w14:paraId="7B2EDCC9" w14:textId="77777777" w:rsidR="00DC7633" w:rsidRPr="00DC7633" w:rsidRDefault="00DC7633" w:rsidP="00DC7633">
            <w:pPr>
              <w:rPr>
                <w:rtl/>
              </w:rPr>
            </w:pPr>
            <w:r w:rsidRPr="00DC7633">
              <w:rPr>
                <w:rFonts w:hint="cs"/>
                <w:rtl/>
              </w:rPr>
              <w:t>בדיקת התנאים שנקבעו בהסדר וקביעה שהחשוד עמד בהם</w:t>
            </w:r>
          </w:p>
          <w:p w14:paraId="4FD8F677" w14:textId="77777777" w:rsidR="00DC7633" w:rsidRPr="00DC7633" w:rsidRDefault="00DC7633" w:rsidP="00DC7633">
            <w:pPr>
              <w:rPr>
                <w:rtl/>
              </w:rPr>
            </w:pPr>
            <w:r w:rsidRPr="00DC7633">
              <w:rPr>
                <w:rFonts w:hint="cs"/>
                <w:rtl/>
              </w:rPr>
              <w:t>דיווח למרשם הפלילי על סגירת התיק</w:t>
            </w:r>
          </w:p>
          <w:p w14:paraId="51741F5A" w14:textId="77777777" w:rsidR="00DC7633" w:rsidRPr="00DC7633" w:rsidRDefault="00DC7633" w:rsidP="00DC7633">
            <w:pPr>
              <w:rPr>
                <w:rtl/>
              </w:rPr>
            </w:pPr>
          </w:p>
          <w:p w14:paraId="6EE39DA7" w14:textId="55B486DF" w:rsidR="00DC7633" w:rsidRPr="00DC7633" w:rsidRDefault="00DC7633" w:rsidP="00DC7633">
            <w:pPr>
              <w:rPr>
                <w:rtl/>
              </w:rPr>
            </w:pPr>
            <w:r w:rsidRPr="00DC7633">
              <w:rPr>
                <w:rFonts w:hint="cs"/>
                <w:rtl/>
              </w:rPr>
              <w:t xml:space="preserve">אם הוחלט על הגשת כתב אישום לפני החתימה על ההסדר, או בשל העובדה שהחשוד לא קיים את תנאי ההסדר </w:t>
            </w:r>
            <w:r w:rsidRPr="00DC7633">
              <w:rPr>
                <w:rtl/>
              </w:rPr>
              <w:t>–</w:t>
            </w:r>
            <w:r w:rsidRPr="00DC7633">
              <w:rPr>
                <w:rFonts w:hint="cs"/>
                <w:rtl/>
              </w:rPr>
              <w:t xml:space="preserve"> ישולם סך של 3</w:t>
            </w:r>
            <w:r w:rsidR="00BD066A">
              <w:rPr>
                <w:rFonts w:hint="cs"/>
                <w:rtl/>
              </w:rPr>
              <w:t>,3</w:t>
            </w:r>
            <w:r w:rsidR="00CC46CD">
              <w:rPr>
                <w:rFonts w:hint="cs"/>
                <w:rtl/>
              </w:rPr>
              <w:t>0</w:t>
            </w:r>
            <w:r w:rsidR="00BD066A" w:rsidRPr="00DC7633">
              <w:rPr>
                <w:rFonts w:hint="cs"/>
                <w:rtl/>
              </w:rPr>
              <w:t xml:space="preserve">0 </w:t>
            </w:r>
            <w:r w:rsidRPr="00DC7633">
              <w:rPr>
                <w:rFonts w:hint="cs"/>
                <w:rtl/>
              </w:rPr>
              <w:t>₪ בלבד ולא יינתן תשלום נוסף בשל הגשת כתב האישום לפי סעיף 1</w:t>
            </w:r>
            <w:r w:rsidR="00BB7A0B">
              <w:rPr>
                <w:rFonts w:hint="cs"/>
                <w:rtl/>
              </w:rPr>
              <w:t xml:space="preserve"> לנספח זה</w:t>
            </w:r>
          </w:p>
          <w:p w14:paraId="2D240754" w14:textId="77777777" w:rsidR="00DC7633" w:rsidRPr="00DC7633" w:rsidRDefault="00DC7633" w:rsidP="00DC7633">
            <w:pPr>
              <w:rPr>
                <w:rtl/>
              </w:rPr>
            </w:pPr>
          </w:p>
        </w:tc>
      </w:tr>
      <w:tr w:rsidR="00DC7633" w:rsidRPr="00DC7633" w14:paraId="05061DC0" w14:textId="77777777" w:rsidTr="00FA2FA0">
        <w:trPr>
          <w:cantSplit/>
          <w:jc w:val="center"/>
        </w:trPr>
        <w:tc>
          <w:tcPr>
            <w:tcW w:w="844" w:type="dxa"/>
          </w:tcPr>
          <w:p w14:paraId="7DE55E4C" w14:textId="77777777" w:rsidR="00DC7633" w:rsidRPr="00DC7633" w:rsidRDefault="00DC7633" w:rsidP="00EA6A5E">
            <w:pPr>
              <w:pStyle w:val="aff5"/>
              <w:numPr>
                <w:ilvl w:val="0"/>
                <w:numId w:val="89"/>
              </w:numPr>
              <w:rPr>
                <w:rtl/>
              </w:rPr>
            </w:pPr>
          </w:p>
        </w:tc>
        <w:tc>
          <w:tcPr>
            <w:tcW w:w="3409" w:type="dxa"/>
          </w:tcPr>
          <w:p w14:paraId="635F75BB" w14:textId="77777777" w:rsidR="00DC7633" w:rsidRPr="00DC7633" w:rsidRDefault="00DC7633" w:rsidP="00DC7633">
            <w:pPr>
              <w:rPr>
                <w:rtl/>
              </w:rPr>
            </w:pPr>
            <w:r w:rsidRPr="00DC7633">
              <w:rPr>
                <w:rFonts w:hint="cs"/>
                <w:rtl/>
              </w:rPr>
              <w:t xml:space="preserve">דיונים בבית המשפט </w:t>
            </w:r>
          </w:p>
          <w:p w14:paraId="603464F8" w14:textId="77777777" w:rsidR="00DC7633" w:rsidRPr="00DC7633" w:rsidRDefault="00DC7633" w:rsidP="00DC7633">
            <w:pPr>
              <w:rPr>
                <w:rtl/>
              </w:rPr>
            </w:pPr>
            <w:r w:rsidRPr="00DC7633">
              <w:rPr>
                <w:rFonts w:hint="cs"/>
                <w:rtl/>
              </w:rPr>
              <w:t>א. עבור כל דיון מהותי;</w:t>
            </w:r>
          </w:p>
          <w:p w14:paraId="5512565C" w14:textId="77777777" w:rsidR="00DC7633" w:rsidRPr="00DC7633" w:rsidRDefault="00DC7633" w:rsidP="00DC7633">
            <w:pPr>
              <w:rPr>
                <w:rtl/>
              </w:rPr>
            </w:pPr>
            <w:r w:rsidRPr="00DC7633">
              <w:rPr>
                <w:rFonts w:hint="cs"/>
                <w:rtl/>
              </w:rPr>
              <w:t xml:space="preserve">ב. עבור כל דיון לא מהותי </w:t>
            </w:r>
          </w:p>
          <w:p w14:paraId="3B87E036" w14:textId="77777777" w:rsidR="00DC7633" w:rsidRPr="00DC7633" w:rsidRDefault="00DC7633" w:rsidP="00DC7633">
            <w:pPr>
              <w:rPr>
                <w:rtl/>
              </w:rPr>
            </w:pPr>
            <w:r w:rsidRPr="00DC7633">
              <w:rPr>
                <w:rFonts w:hint="cs"/>
                <w:rtl/>
              </w:rPr>
              <w:t>ג. דיון לא מהותי יחיד, במרחק מעל 50 ק"מ ממשרד התובע</w:t>
            </w:r>
          </w:p>
          <w:p w14:paraId="66B15AD2" w14:textId="77777777" w:rsidR="00DC7633" w:rsidRPr="00DC7633" w:rsidRDefault="00DC7633" w:rsidP="00DC7633">
            <w:pPr>
              <w:rPr>
                <w:rtl/>
              </w:rPr>
            </w:pPr>
            <w:r w:rsidRPr="00DC7633">
              <w:rPr>
                <w:rFonts w:hint="cs"/>
                <w:rtl/>
              </w:rPr>
              <w:t>ד. התייצבות לדיון הוכחות מהותי, שלא התקיים מסיבות שאינן תלויות בתובע</w:t>
            </w:r>
          </w:p>
        </w:tc>
        <w:tc>
          <w:tcPr>
            <w:tcW w:w="1188" w:type="dxa"/>
          </w:tcPr>
          <w:p w14:paraId="3CF61703" w14:textId="77777777" w:rsidR="00DC7633" w:rsidRPr="00DC7633" w:rsidRDefault="00DC7633" w:rsidP="00DC7633">
            <w:pPr>
              <w:rPr>
                <w:rtl/>
              </w:rPr>
            </w:pPr>
          </w:p>
          <w:p w14:paraId="47DD9712" w14:textId="09A6F481" w:rsidR="00DC7633" w:rsidRPr="00DC7633" w:rsidRDefault="00DC7633" w:rsidP="00DC7633">
            <w:pPr>
              <w:rPr>
                <w:rtl/>
              </w:rPr>
            </w:pPr>
            <w:r w:rsidRPr="00DC7633">
              <w:rPr>
                <w:rFonts w:hint="cs"/>
                <w:rtl/>
              </w:rPr>
              <w:t>2,</w:t>
            </w:r>
            <w:r w:rsidR="00EB2CA9" w:rsidRPr="00DC7633">
              <w:rPr>
                <w:rFonts w:hint="cs"/>
                <w:rtl/>
              </w:rPr>
              <w:t>2</w:t>
            </w:r>
            <w:r w:rsidR="00EB2CA9">
              <w:rPr>
                <w:rFonts w:hint="cs"/>
                <w:rtl/>
              </w:rPr>
              <w:t>0</w:t>
            </w:r>
            <w:r w:rsidR="00EB2CA9" w:rsidRPr="00DC7633">
              <w:rPr>
                <w:rFonts w:hint="cs"/>
                <w:rtl/>
              </w:rPr>
              <w:t xml:space="preserve">0 </w:t>
            </w:r>
            <w:r w:rsidRPr="00DC7633">
              <w:rPr>
                <w:rFonts w:hint="cs"/>
                <w:rtl/>
              </w:rPr>
              <w:t>₪</w:t>
            </w:r>
          </w:p>
          <w:p w14:paraId="1AF9643C" w14:textId="64FEA405" w:rsidR="00DC7633" w:rsidRPr="00DC7633" w:rsidRDefault="00EB2CA9" w:rsidP="00DC7633">
            <w:pPr>
              <w:rPr>
                <w:rtl/>
              </w:rPr>
            </w:pPr>
            <w:r w:rsidRPr="00DC7633">
              <w:rPr>
                <w:rFonts w:hint="cs"/>
                <w:rtl/>
              </w:rPr>
              <w:t>5</w:t>
            </w:r>
            <w:r>
              <w:rPr>
                <w:rFonts w:hint="cs"/>
                <w:rtl/>
              </w:rPr>
              <w:t>50</w:t>
            </w:r>
            <w:r w:rsidRPr="00DC7633">
              <w:rPr>
                <w:rFonts w:hint="cs"/>
                <w:rtl/>
              </w:rPr>
              <w:t xml:space="preserve"> </w:t>
            </w:r>
            <w:r w:rsidR="00DC7633" w:rsidRPr="00DC7633">
              <w:rPr>
                <w:rFonts w:hint="cs"/>
                <w:rtl/>
              </w:rPr>
              <w:t>₪</w:t>
            </w:r>
          </w:p>
          <w:p w14:paraId="6C870B57" w14:textId="17E745A3" w:rsidR="00DC7633" w:rsidRPr="00DC7633" w:rsidRDefault="0012673A" w:rsidP="00DC7633">
            <w:pPr>
              <w:rPr>
                <w:rtl/>
              </w:rPr>
            </w:pPr>
            <w:r>
              <w:rPr>
                <w:rFonts w:hint="cs"/>
                <w:rtl/>
              </w:rPr>
              <w:t>1,100</w:t>
            </w:r>
            <w:r w:rsidR="00DC7633" w:rsidRPr="00DC7633">
              <w:rPr>
                <w:rFonts w:hint="cs"/>
                <w:rtl/>
              </w:rPr>
              <w:t xml:space="preserve"> ₪ </w:t>
            </w:r>
          </w:p>
          <w:p w14:paraId="13CAF5A1" w14:textId="77777777" w:rsidR="00DC7633" w:rsidRPr="00DC7633" w:rsidRDefault="00DC7633" w:rsidP="00DC7633">
            <w:pPr>
              <w:rPr>
                <w:rtl/>
              </w:rPr>
            </w:pPr>
          </w:p>
          <w:p w14:paraId="6C3DE00D" w14:textId="1E672E52" w:rsidR="00DC7633" w:rsidRPr="00DC7633" w:rsidRDefault="0012673A" w:rsidP="00DC7633">
            <w:pPr>
              <w:rPr>
                <w:rtl/>
              </w:rPr>
            </w:pPr>
            <w:r>
              <w:rPr>
                <w:rFonts w:hint="cs"/>
                <w:rtl/>
              </w:rPr>
              <w:t>1,100</w:t>
            </w:r>
            <w:r w:rsidR="00DC7633" w:rsidRPr="00DC7633">
              <w:rPr>
                <w:rFonts w:hint="cs"/>
                <w:rtl/>
              </w:rPr>
              <w:t xml:space="preserve"> ₪ </w:t>
            </w:r>
          </w:p>
          <w:p w14:paraId="1CC94644" w14:textId="77777777" w:rsidR="00DC7633" w:rsidRPr="00DC7633" w:rsidRDefault="00DC7633" w:rsidP="00DC7633">
            <w:pPr>
              <w:rPr>
                <w:rtl/>
              </w:rPr>
            </w:pPr>
          </w:p>
          <w:p w14:paraId="709955C6" w14:textId="77777777" w:rsidR="00DC7633" w:rsidRPr="00DC7633" w:rsidRDefault="00DC7633" w:rsidP="00DC7633">
            <w:pPr>
              <w:rPr>
                <w:rtl/>
              </w:rPr>
            </w:pPr>
          </w:p>
        </w:tc>
        <w:tc>
          <w:tcPr>
            <w:tcW w:w="4230" w:type="dxa"/>
          </w:tcPr>
          <w:p w14:paraId="457C7A2D" w14:textId="77777777" w:rsidR="00DC7633" w:rsidRPr="00DC7633" w:rsidRDefault="00DC7633" w:rsidP="00DC7633">
            <w:pPr>
              <w:rPr>
                <w:rtl/>
              </w:rPr>
            </w:pPr>
            <w:r w:rsidRPr="00DC7633">
              <w:rPr>
                <w:rFonts w:hint="cs"/>
                <w:rtl/>
              </w:rPr>
              <w:t xml:space="preserve">לכל דיון בבית המשפט. </w:t>
            </w:r>
          </w:p>
          <w:p w14:paraId="5367E3E4" w14:textId="77777777" w:rsidR="00DC7633" w:rsidRPr="00DC7633" w:rsidRDefault="00DC7633" w:rsidP="00DC7633">
            <w:pPr>
              <w:rPr>
                <w:rtl/>
              </w:rPr>
            </w:pPr>
            <w:r w:rsidRPr="00DC7633">
              <w:rPr>
                <w:rFonts w:hint="cs"/>
                <w:rtl/>
              </w:rPr>
              <w:t xml:space="preserve">"דיון מהותי" </w:t>
            </w:r>
            <w:r w:rsidRPr="00DC7633">
              <w:rPr>
                <w:rtl/>
              </w:rPr>
              <w:t>–</w:t>
            </w:r>
            <w:r w:rsidRPr="00DC7633">
              <w:rPr>
                <w:rFonts w:hint="cs"/>
                <w:rtl/>
              </w:rPr>
              <w:t xml:space="preserve"> ישיבת בית משפט שנשמעו בה עדים או הוכחות, או נטען טיעון משפטי כגון סיכומים או טיעון לעונש או גישור, וכיו"ב;</w:t>
            </w:r>
          </w:p>
          <w:p w14:paraId="539E8FF9" w14:textId="7768CACA" w:rsidR="00DC7633" w:rsidRPr="00DC7633" w:rsidRDefault="00DC7633" w:rsidP="00DC7633">
            <w:pPr>
              <w:rPr>
                <w:rtl/>
              </w:rPr>
            </w:pPr>
            <w:r w:rsidRPr="00DC7633">
              <w:rPr>
                <w:rFonts w:hint="cs"/>
                <w:rtl/>
              </w:rPr>
              <w:t xml:space="preserve">"דיון לא מהותי" </w:t>
            </w:r>
            <w:r w:rsidRPr="00DC7633">
              <w:rPr>
                <w:rtl/>
              </w:rPr>
              <w:t>–</w:t>
            </w:r>
            <w:r w:rsidRPr="00DC7633">
              <w:rPr>
                <w:rFonts w:hint="cs"/>
                <w:rtl/>
              </w:rPr>
              <w:t xml:space="preserve"> בין היתר, ישיבת הקראה בלבד, תזכורות שונות, דיון שלא התקיים מחמת אי התייצבות נאשם, סניגור או עדים, שימוע פסק דין וכיו"ב</w:t>
            </w:r>
          </w:p>
        </w:tc>
      </w:tr>
      <w:tr w:rsidR="00DC7633" w:rsidRPr="00DC7633" w14:paraId="4C350577" w14:textId="77777777" w:rsidTr="00FA2FA0">
        <w:trPr>
          <w:cantSplit/>
          <w:jc w:val="center"/>
        </w:trPr>
        <w:tc>
          <w:tcPr>
            <w:tcW w:w="844" w:type="dxa"/>
          </w:tcPr>
          <w:p w14:paraId="56AFFD81" w14:textId="77777777" w:rsidR="00DC7633" w:rsidRPr="00DC7633" w:rsidRDefault="00DC7633" w:rsidP="00EA6A5E">
            <w:pPr>
              <w:pStyle w:val="aff5"/>
              <w:numPr>
                <w:ilvl w:val="0"/>
                <w:numId w:val="89"/>
              </w:numPr>
              <w:rPr>
                <w:rtl/>
              </w:rPr>
            </w:pPr>
          </w:p>
        </w:tc>
        <w:tc>
          <w:tcPr>
            <w:tcW w:w="3409" w:type="dxa"/>
          </w:tcPr>
          <w:p w14:paraId="7F9D0F4C" w14:textId="307E5A42" w:rsidR="00DC7633" w:rsidRPr="00DC7633" w:rsidRDefault="00DC7633" w:rsidP="00F87B5B">
            <w:pPr>
              <w:rPr>
                <w:rtl/>
              </w:rPr>
            </w:pPr>
            <w:r w:rsidRPr="00DC7633">
              <w:rPr>
                <w:rFonts w:hint="cs"/>
                <w:rtl/>
              </w:rPr>
              <w:t>תגובות עבור בקשות מהותיות בהליך הפלילי</w:t>
            </w:r>
            <w:r w:rsidR="00692D2E">
              <w:rPr>
                <w:rFonts w:hint="cs"/>
                <w:rtl/>
              </w:rPr>
              <w:t>, ובכלל זה</w:t>
            </w:r>
            <w:r w:rsidRPr="00DC7633">
              <w:rPr>
                <w:rFonts w:hint="cs"/>
                <w:rtl/>
              </w:rPr>
              <w:t>: בקשות להארכת מועד להישפט, טענות מקדמיות לפי סעיפים 149 ו- 151 לחסד"פ, בקשה לחומרי חקירה לפי סעיף 74 לחסד"פ, בקשה לקבלת מסמכים לפי סעיף 108 לחסד"פ, עתירה לגילוי ראיה לפי פקודת הראיות; לא יינתן תשלום נפרד עבור תגובות שאינן מהותיות, כגון, בקשות דחיית דיונים או תגובות לבקשות לדחיית דיונים</w:t>
            </w:r>
          </w:p>
        </w:tc>
        <w:tc>
          <w:tcPr>
            <w:tcW w:w="1188" w:type="dxa"/>
          </w:tcPr>
          <w:p w14:paraId="4760D9F5" w14:textId="448278AC" w:rsidR="00DC7633" w:rsidRPr="00DC7633" w:rsidRDefault="00DC7633" w:rsidP="00DC7633">
            <w:pPr>
              <w:rPr>
                <w:rtl/>
              </w:rPr>
            </w:pPr>
            <w:r w:rsidRPr="00DC7633">
              <w:rPr>
                <w:rFonts w:hint="cs"/>
                <w:rtl/>
              </w:rPr>
              <w:t>1,</w:t>
            </w:r>
            <w:r w:rsidR="00BE44DA">
              <w:rPr>
                <w:rFonts w:hint="cs"/>
                <w:rtl/>
              </w:rPr>
              <w:t>6</w:t>
            </w:r>
            <w:r w:rsidRPr="00DC7633">
              <w:rPr>
                <w:rFonts w:hint="cs"/>
                <w:rtl/>
              </w:rPr>
              <w:t xml:space="preserve">00 ₪ </w:t>
            </w:r>
          </w:p>
        </w:tc>
        <w:tc>
          <w:tcPr>
            <w:tcW w:w="4230" w:type="dxa"/>
          </w:tcPr>
          <w:p w14:paraId="699675E0" w14:textId="1C495334" w:rsidR="00DC7633" w:rsidRPr="00DC7633" w:rsidRDefault="00DC7633" w:rsidP="00DC7633">
            <w:pPr>
              <w:rPr>
                <w:rtl/>
              </w:rPr>
            </w:pPr>
            <w:r w:rsidRPr="00DC7633">
              <w:rPr>
                <w:rFonts w:hint="cs"/>
                <w:rtl/>
              </w:rPr>
              <w:t>התשלום יאושר לאחר קבלת הבקשה</w:t>
            </w:r>
            <w:r w:rsidR="00692D2E">
              <w:rPr>
                <w:rFonts w:hint="cs"/>
                <w:rtl/>
              </w:rPr>
              <w:t>, אישור הפרקליט האחראי להגדרת הבקשה כמהותית</w:t>
            </w:r>
            <w:r w:rsidRPr="00DC7633">
              <w:rPr>
                <w:rFonts w:hint="cs"/>
                <w:rtl/>
              </w:rPr>
              <w:t>, אישור התגובה הסופית והעתק התגובה כפי שהוגש לבית המשפט</w:t>
            </w:r>
          </w:p>
        </w:tc>
      </w:tr>
      <w:tr w:rsidR="00DC7633" w:rsidRPr="00DC7633" w14:paraId="132B7FBF" w14:textId="77777777" w:rsidTr="00FA2FA0">
        <w:trPr>
          <w:cantSplit/>
          <w:jc w:val="center"/>
        </w:trPr>
        <w:tc>
          <w:tcPr>
            <w:tcW w:w="844" w:type="dxa"/>
          </w:tcPr>
          <w:p w14:paraId="291F8012" w14:textId="77777777" w:rsidR="00DC7633" w:rsidRPr="00DC7633" w:rsidRDefault="00DC7633" w:rsidP="00EA6A5E">
            <w:pPr>
              <w:pStyle w:val="aff5"/>
              <w:numPr>
                <w:ilvl w:val="0"/>
                <w:numId w:val="89"/>
              </w:numPr>
              <w:rPr>
                <w:rtl/>
              </w:rPr>
            </w:pPr>
          </w:p>
        </w:tc>
        <w:tc>
          <w:tcPr>
            <w:tcW w:w="3409" w:type="dxa"/>
          </w:tcPr>
          <w:p w14:paraId="38810436" w14:textId="77777777" w:rsidR="00DC7633" w:rsidRPr="00DC7633" w:rsidRDefault="00DC7633" w:rsidP="00DC7633">
            <w:pPr>
              <w:rPr>
                <w:rtl/>
              </w:rPr>
            </w:pPr>
            <w:r w:rsidRPr="00DC7633">
              <w:rPr>
                <w:rFonts w:hint="cs"/>
                <w:rtl/>
              </w:rPr>
              <w:t xml:space="preserve">סיכומים בכתב </w:t>
            </w:r>
          </w:p>
          <w:p w14:paraId="488B6502" w14:textId="77777777" w:rsidR="00DC7633" w:rsidRPr="00DC7633" w:rsidRDefault="00DC7633" w:rsidP="00DC7633">
            <w:pPr>
              <w:rPr>
                <w:rtl/>
              </w:rPr>
            </w:pPr>
            <w:r w:rsidRPr="00DC7633">
              <w:rPr>
                <w:rFonts w:hint="cs"/>
                <w:rtl/>
              </w:rPr>
              <w:t xml:space="preserve">א. סיכומים רגילים </w:t>
            </w:r>
          </w:p>
          <w:p w14:paraId="26AECBF4" w14:textId="77777777" w:rsidR="00DC7633" w:rsidRPr="00DC7633" w:rsidRDefault="00DC7633" w:rsidP="00DC7633">
            <w:pPr>
              <w:rPr>
                <w:rtl/>
              </w:rPr>
            </w:pPr>
            <w:r w:rsidRPr="00DC7633">
              <w:rPr>
                <w:rFonts w:hint="cs"/>
                <w:rtl/>
              </w:rPr>
              <w:t>ב. סיכומים בסוגיות משפטיות או עובדתיות מורכבות</w:t>
            </w:r>
          </w:p>
        </w:tc>
        <w:tc>
          <w:tcPr>
            <w:tcW w:w="1188" w:type="dxa"/>
          </w:tcPr>
          <w:p w14:paraId="1AD31B65" w14:textId="77777777" w:rsidR="00DC7633" w:rsidRPr="00DC7633" w:rsidRDefault="00DC7633" w:rsidP="00DC7633">
            <w:pPr>
              <w:rPr>
                <w:rtl/>
              </w:rPr>
            </w:pPr>
          </w:p>
          <w:p w14:paraId="2FCEBDAC" w14:textId="576B4B06" w:rsidR="00DC7633" w:rsidRPr="00DC7633" w:rsidRDefault="00DC7633" w:rsidP="00DC7633">
            <w:pPr>
              <w:rPr>
                <w:rtl/>
              </w:rPr>
            </w:pPr>
            <w:r w:rsidRPr="00DC7633">
              <w:rPr>
                <w:rFonts w:hint="cs"/>
                <w:rtl/>
              </w:rPr>
              <w:t>1,</w:t>
            </w:r>
            <w:r w:rsidR="00BE44DA">
              <w:rPr>
                <w:rFonts w:hint="cs"/>
                <w:rtl/>
              </w:rPr>
              <w:t>6</w:t>
            </w:r>
            <w:r w:rsidRPr="00DC7633">
              <w:rPr>
                <w:rFonts w:hint="cs"/>
                <w:rtl/>
              </w:rPr>
              <w:t>00 ₪</w:t>
            </w:r>
          </w:p>
          <w:p w14:paraId="294F2A01" w14:textId="77777777" w:rsidR="00DC7633" w:rsidRPr="00DC7633" w:rsidRDefault="00DC7633" w:rsidP="00DC7633">
            <w:pPr>
              <w:rPr>
                <w:rtl/>
              </w:rPr>
            </w:pPr>
            <w:r w:rsidRPr="00DC7633">
              <w:rPr>
                <w:rFonts w:hint="cs"/>
                <w:rtl/>
              </w:rPr>
              <w:t xml:space="preserve">3,000 ₪ </w:t>
            </w:r>
          </w:p>
        </w:tc>
        <w:tc>
          <w:tcPr>
            <w:tcW w:w="4230" w:type="dxa"/>
          </w:tcPr>
          <w:p w14:paraId="5D0B3CE2" w14:textId="7A5961BA" w:rsidR="00DC7633" w:rsidRPr="00DC7633" w:rsidRDefault="00DC7633" w:rsidP="00DC7633">
            <w:pPr>
              <w:rPr>
                <w:rtl/>
              </w:rPr>
            </w:pPr>
            <w:r w:rsidRPr="00DC7633">
              <w:rPr>
                <w:rFonts w:hint="cs"/>
                <w:rtl/>
              </w:rPr>
              <w:t>התשלום יאושר אם ההחלטה על הגשת הסיכומים ניתנה ביוזמת בית המשפט; או אם הגשת סיכומים בכתב ביוזמת התובע אושרה מראש על ידי המחלקה</w:t>
            </w:r>
          </w:p>
        </w:tc>
      </w:tr>
      <w:tr w:rsidR="00DC7633" w:rsidRPr="00DC7633" w14:paraId="4CF094B7" w14:textId="77777777" w:rsidTr="00FA2FA0">
        <w:trPr>
          <w:cantSplit/>
          <w:jc w:val="center"/>
        </w:trPr>
        <w:tc>
          <w:tcPr>
            <w:tcW w:w="844" w:type="dxa"/>
          </w:tcPr>
          <w:p w14:paraId="06D08D78" w14:textId="77777777" w:rsidR="00DC7633" w:rsidRPr="00DC7633" w:rsidRDefault="00DC7633" w:rsidP="00EA6A5E">
            <w:pPr>
              <w:pStyle w:val="aff5"/>
              <w:numPr>
                <w:ilvl w:val="0"/>
                <w:numId w:val="89"/>
              </w:numPr>
              <w:rPr>
                <w:rtl/>
              </w:rPr>
            </w:pPr>
          </w:p>
        </w:tc>
        <w:tc>
          <w:tcPr>
            <w:tcW w:w="3409" w:type="dxa"/>
          </w:tcPr>
          <w:p w14:paraId="09CFE839" w14:textId="77777777" w:rsidR="00DC7633" w:rsidRPr="00DC7633" w:rsidRDefault="00DC7633" w:rsidP="00DC7633">
            <w:pPr>
              <w:rPr>
                <w:rtl/>
              </w:rPr>
            </w:pPr>
            <w:r w:rsidRPr="00DC7633">
              <w:rPr>
                <w:rFonts w:hint="cs"/>
                <w:rtl/>
              </w:rPr>
              <w:t xml:space="preserve">הכנת חוות דעת מיוחדת ומפורטת בכתב, לפי דרישת המחלקה בצירוף טיוטות כתבי בית דין </w:t>
            </w:r>
          </w:p>
          <w:p w14:paraId="080C8BF5" w14:textId="77777777" w:rsidR="00DC7633" w:rsidRPr="00DC7633" w:rsidRDefault="00DC7633" w:rsidP="00DC7633">
            <w:pPr>
              <w:rPr>
                <w:rtl/>
              </w:rPr>
            </w:pPr>
            <w:r w:rsidRPr="00DC7633">
              <w:rPr>
                <w:rFonts w:hint="cs"/>
                <w:rtl/>
              </w:rPr>
              <w:t xml:space="preserve">למשל, חוות דעת בבקשה לביטול קנס מנהלי, חוות דעת בתיק המחייב קבלת אישור היועץ המשפטי לממשלה </w:t>
            </w:r>
          </w:p>
          <w:p w14:paraId="6461E0C9" w14:textId="77777777" w:rsidR="00DC7633" w:rsidRPr="00DC7633" w:rsidRDefault="00DC7633" w:rsidP="00DC7633">
            <w:pPr>
              <w:rPr>
                <w:rtl/>
              </w:rPr>
            </w:pPr>
            <w:r w:rsidRPr="00DC7633">
              <w:rPr>
                <w:rFonts w:hint="cs"/>
                <w:rtl/>
              </w:rPr>
              <w:t>א. בתיק שאינו מורכב משפטית ו/או עובדתית;</w:t>
            </w:r>
          </w:p>
          <w:p w14:paraId="19F9745C" w14:textId="77777777" w:rsidR="00DC7633" w:rsidRPr="00DC7633" w:rsidRDefault="00DC7633" w:rsidP="00DC7633">
            <w:pPr>
              <w:rPr>
                <w:rtl/>
              </w:rPr>
            </w:pPr>
            <w:r w:rsidRPr="00DC7633">
              <w:rPr>
                <w:rFonts w:hint="cs"/>
                <w:rtl/>
              </w:rPr>
              <w:t xml:space="preserve">ב. בתיק מורכב משפטית או עובדתית; </w:t>
            </w:r>
          </w:p>
        </w:tc>
        <w:tc>
          <w:tcPr>
            <w:tcW w:w="1188" w:type="dxa"/>
          </w:tcPr>
          <w:p w14:paraId="11F1B222" w14:textId="77777777" w:rsidR="00DC7633" w:rsidRPr="00DC7633" w:rsidRDefault="00DC7633" w:rsidP="00DC7633">
            <w:pPr>
              <w:rPr>
                <w:rtl/>
              </w:rPr>
            </w:pPr>
          </w:p>
          <w:p w14:paraId="004B8B7C" w14:textId="77777777" w:rsidR="00DC7633" w:rsidRPr="00DC7633" w:rsidRDefault="00DC7633" w:rsidP="00DC7633">
            <w:pPr>
              <w:rPr>
                <w:rtl/>
              </w:rPr>
            </w:pPr>
          </w:p>
          <w:p w14:paraId="6D32D24F" w14:textId="77777777" w:rsidR="00DC7633" w:rsidRPr="00DC7633" w:rsidRDefault="00DC7633" w:rsidP="00DC7633">
            <w:pPr>
              <w:rPr>
                <w:rtl/>
              </w:rPr>
            </w:pPr>
          </w:p>
          <w:p w14:paraId="51BB1EBB" w14:textId="77777777" w:rsidR="00DC7633" w:rsidRPr="00DC7633" w:rsidRDefault="00DC7633" w:rsidP="00DC7633">
            <w:pPr>
              <w:rPr>
                <w:rtl/>
              </w:rPr>
            </w:pPr>
          </w:p>
          <w:p w14:paraId="1296C1BB" w14:textId="77777777" w:rsidR="00DC7633" w:rsidRPr="00DC7633" w:rsidRDefault="00DC7633" w:rsidP="00DC7633">
            <w:pPr>
              <w:rPr>
                <w:rtl/>
              </w:rPr>
            </w:pPr>
          </w:p>
          <w:p w14:paraId="3C92D596" w14:textId="77777777" w:rsidR="00DC7633" w:rsidRPr="00DC7633" w:rsidRDefault="00DC7633" w:rsidP="00DC7633">
            <w:pPr>
              <w:rPr>
                <w:rtl/>
              </w:rPr>
            </w:pPr>
          </w:p>
          <w:p w14:paraId="15BADD85" w14:textId="77777777" w:rsidR="00DC7633" w:rsidRPr="00DC7633" w:rsidRDefault="00DC7633" w:rsidP="00DC7633">
            <w:pPr>
              <w:rPr>
                <w:rtl/>
              </w:rPr>
            </w:pPr>
          </w:p>
          <w:p w14:paraId="3CD1016C" w14:textId="1D86D5B6" w:rsidR="00DC7633" w:rsidRPr="00DC7633" w:rsidRDefault="00DC7633" w:rsidP="00DC7633">
            <w:pPr>
              <w:rPr>
                <w:rtl/>
              </w:rPr>
            </w:pPr>
            <w:r w:rsidRPr="00DC7633">
              <w:rPr>
                <w:rFonts w:hint="cs"/>
                <w:rtl/>
              </w:rPr>
              <w:t>1,</w:t>
            </w:r>
            <w:r w:rsidR="00E970DF">
              <w:rPr>
                <w:rFonts w:hint="cs"/>
                <w:rtl/>
              </w:rPr>
              <w:t>6</w:t>
            </w:r>
            <w:r w:rsidRPr="00DC7633">
              <w:rPr>
                <w:rFonts w:hint="cs"/>
                <w:rtl/>
              </w:rPr>
              <w:t>00 ₪</w:t>
            </w:r>
          </w:p>
          <w:p w14:paraId="3930585D" w14:textId="77777777" w:rsidR="00DC7633" w:rsidRPr="00DC7633" w:rsidRDefault="00DC7633" w:rsidP="00DC7633">
            <w:pPr>
              <w:rPr>
                <w:rtl/>
              </w:rPr>
            </w:pPr>
          </w:p>
          <w:p w14:paraId="0EBAB03F" w14:textId="0D38E555" w:rsidR="00DC7633" w:rsidRPr="00DC7633" w:rsidRDefault="00DC7633" w:rsidP="00DC7633">
            <w:pPr>
              <w:rPr>
                <w:rtl/>
              </w:rPr>
            </w:pPr>
            <w:r w:rsidRPr="00DC7633">
              <w:rPr>
                <w:rFonts w:hint="cs"/>
                <w:rtl/>
              </w:rPr>
              <w:t>2,</w:t>
            </w:r>
            <w:r w:rsidR="00E970DF">
              <w:rPr>
                <w:rFonts w:hint="cs"/>
                <w:rtl/>
              </w:rPr>
              <w:t>4</w:t>
            </w:r>
            <w:r w:rsidRPr="00DC7633">
              <w:rPr>
                <w:rFonts w:hint="cs"/>
                <w:rtl/>
              </w:rPr>
              <w:t xml:space="preserve">00 ₪ </w:t>
            </w:r>
          </w:p>
        </w:tc>
        <w:tc>
          <w:tcPr>
            <w:tcW w:w="4230" w:type="dxa"/>
          </w:tcPr>
          <w:p w14:paraId="6DF9BCDD" w14:textId="738F2949" w:rsidR="00DC7633" w:rsidRPr="00DC7633" w:rsidRDefault="00BB7A0B" w:rsidP="00DC7633">
            <w:pPr>
              <w:rPr>
                <w:rtl/>
              </w:rPr>
            </w:pPr>
            <w:r>
              <w:rPr>
                <w:rFonts w:hint="cs"/>
                <w:rtl/>
              </w:rPr>
              <w:t xml:space="preserve">התשלום יאושר </w:t>
            </w:r>
            <w:r w:rsidR="00F87B5B">
              <w:rPr>
                <w:rFonts w:hint="cs"/>
                <w:rtl/>
              </w:rPr>
              <w:t xml:space="preserve">אך ורק </w:t>
            </w:r>
            <w:r>
              <w:rPr>
                <w:rFonts w:hint="cs"/>
                <w:rtl/>
              </w:rPr>
              <w:t xml:space="preserve">לאחר קבלת </w:t>
            </w:r>
            <w:r w:rsidR="00DC7633" w:rsidRPr="00DC7633">
              <w:rPr>
                <w:rFonts w:hint="cs"/>
                <w:rtl/>
              </w:rPr>
              <w:t xml:space="preserve">חוות הדעת </w:t>
            </w:r>
            <w:r>
              <w:rPr>
                <w:rFonts w:hint="cs"/>
                <w:rtl/>
              </w:rPr>
              <w:t xml:space="preserve">בצירוף </w:t>
            </w:r>
            <w:r w:rsidR="00DC7633" w:rsidRPr="00DC7633">
              <w:rPr>
                <w:rFonts w:hint="cs"/>
                <w:rtl/>
              </w:rPr>
              <w:t>טיוטות מוצעות של  כתבי בי"ד (כתב אישום, החלטה בבקשה לביטול קנס מנהלי וכיו"ב)</w:t>
            </w:r>
          </w:p>
          <w:p w14:paraId="20CF54B0" w14:textId="77777777" w:rsidR="00DC7633" w:rsidRPr="00DC7633" w:rsidRDefault="00DC7633" w:rsidP="00DC7633">
            <w:pPr>
              <w:rPr>
                <w:rtl/>
              </w:rPr>
            </w:pPr>
          </w:p>
        </w:tc>
      </w:tr>
      <w:tr w:rsidR="00DC7633" w:rsidRPr="00DC7633" w14:paraId="7D7EEC09" w14:textId="77777777" w:rsidTr="00FA2FA0">
        <w:trPr>
          <w:cantSplit/>
          <w:jc w:val="center"/>
        </w:trPr>
        <w:tc>
          <w:tcPr>
            <w:tcW w:w="844" w:type="dxa"/>
          </w:tcPr>
          <w:p w14:paraId="448613D6" w14:textId="77777777" w:rsidR="00DC7633" w:rsidRPr="00DC7633" w:rsidRDefault="00DC7633" w:rsidP="00EA6A5E">
            <w:pPr>
              <w:pStyle w:val="aff5"/>
              <w:numPr>
                <w:ilvl w:val="0"/>
                <w:numId w:val="89"/>
              </w:numPr>
              <w:rPr>
                <w:rtl/>
              </w:rPr>
            </w:pPr>
          </w:p>
        </w:tc>
        <w:tc>
          <w:tcPr>
            <w:tcW w:w="3409" w:type="dxa"/>
          </w:tcPr>
          <w:p w14:paraId="66B3CD09" w14:textId="77777777" w:rsidR="00DC7633" w:rsidRPr="00DC7633" w:rsidRDefault="00DC7633" w:rsidP="00DC7633">
            <w:pPr>
              <w:rPr>
                <w:rtl/>
              </w:rPr>
            </w:pPr>
            <w:r w:rsidRPr="00DC7633">
              <w:rPr>
                <w:rFonts w:hint="cs"/>
                <w:rtl/>
              </w:rPr>
              <w:t>חוות דעת בבקשה לעיכוב הליכים או בערר ליועץ המשפטי לממשלה על החלטה לסגור תיק</w:t>
            </w:r>
          </w:p>
        </w:tc>
        <w:tc>
          <w:tcPr>
            <w:tcW w:w="1188" w:type="dxa"/>
          </w:tcPr>
          <w:p w14:paraId="614D48F4" w14:textId="13BFE894" w:rsidR="00DC7633" w:rsidRPr="00DC7633" w:rsidRDefault="00DC7633" w:rsidP="00DC7633">
            <w:pPr>
              <w:rPr>
                <w:rtl/>
              </w:rPr>
            </w:pPr>
            <w:r w:rsidRPr="00DC7633">
              <w:rPr>
                <w:rFonts w:hint="cs"/>
                <w:rtl/>
              </w:rPr>
              <w:t>1</w:t>
            </w:r>
            <w:r w:rsidR="006210EC">
              <w:rPr>
                <w:rFonts w:hint="cs"/>
                <w:rtl/>
              </w:rPr>
              <w:t>,6</w:t>
            </w:r>
            <w:r w:rsidRPr="00DC7633">
              <w:rPr>
                <w:rFonts w:hint="cs"/>
                <w:rtl/>
              </w:rPr>
              <w:t xml:space="preserve">00 ₪ </w:t>
            </w:r>
          </w:p>
        </w:tc>
        <w:tc>
          <w:tcPr>
            <w:tcW w:w="4230" w:type="dxa"/>
          </w:tcPr>
          <w:p w14:paraId="7EB7C5A2" w14:textId="77777777" w:rsidR="00367D50" w:rsidRDefault="00DC7633" w:rsidP="00DC7633">
            <w:pPr>
              <w:rPr>
                <w:rtl/>
              </w:rPr>
            </w:pPr>
            <w:r w:rsidRPr="00DC7633">
              <w:rPr>
                <w:rFonts w:hint="cs"/>
                <w:rtl/>
              </w:rPr>
              <w:t xml:space="preserve">התשלום יאושר אך ורק לאחר קבלת העתק חוות הדעת או התגובה לערר. </w:t>
            </w:r>
          </w:p>
          <w:p w14:paraId="6CF49181" w14:textId="7F446A87" w:rsidR="00DC7633" w:rsidRPr="00DC7633" w:rsidRDefault="00DC7633" w:rsidP="00DC7633">
            <w:pPr>
              <w:rPr>
                <w:rtl/>
              </w:rPr>
            </w:pPr>
            <w:r w:rsidRPr="00DC7633">
              <w:rPr>
                <w:rFonts w:hint="cs"/>
                <w:rtl/>
              </w:rPr>
              <w:t>בקשות שונות ועררים שונים בגין אותה מסכת עובדתית יחשבו לצורך סעיף זה כבקשה או ערר אחד.</w:t>
            </w:r>
          </w:p>
        </w:tc>
      </w:tr>
      <w:tr w:rsidR="00DC7633" w:rsidRPr="00DC7633" w14:paraId="00E96C89" w14:textId="77777777" w:rsidTr="00FA2FA0">
        <w:trPr>
          <w:cantSplit/>
          <w:jc w:val="center"/>
        </w:trPr>
        <w:tc>
          <w:tcPr>
            <w:tcW w:w="844" w:type="dxa"/>
          </w:tcPr>
          <w:p w14:paraId="0931FDF3" w14:textId="77777777" w:rsidR="00DC7633" w:rsidRPr="00DC7633" w:rsidRDefault="00DC7633" w:rsidP="00EA6A5E">
            <w:pPr>
              <w:pStyle w:val="aff5"/>
              <w:numPr>
                <w:ilvl w:val="0"/>
                <w:numId w:val="89"/>
              </w:numPr>
              <w:rPr>
                <w:rtl/>
              </w:rPr>
            </w:pPr>
          </w:p>
        </w:tc>
        <w:tc>
          <w:tcPr>
            <w:tcW w:w="3409" w:type="dxa"/>
          </w:tcPr>
          <w:p w14:paraId="5DE7FD50" w14:textId="77777777" w:rsidR="00DC7633" w:rsidRPr="00DC7633" w:rsidRDefault="00DC7633" w:rsidP="00DC7633">
            <w:pPr>
              <w:rPr>
                <w:rtl/>
              </w:rPr>
            </w:pPr>
            <w:r w:rsidRPr="00DC7633">
              <w:rPr>
                <w:rFonts w:hint="cs"/>
                <w:rtl/>
              </w:rPr>
              <w:t>תשלום מירבי בגין כל הטיפול בכתב אישום לא יעלה על הסכומים אלה:</w:t>
            </w:r>
          </w:p>
          <w:p w14:paraId="27EDBC15" w14:textId="77777777" w:rsidR="00DC7633" w:rsidRPr="00DC7633" w:rsidRDefault="00DC7633" w:rsidP="00DC7633">
            <w:pPr>
              <w:rPr>
                <w:rtl/>
              </w:rPr>
            </w:pPr>
            <w:r w:rsidRPr="00DC7633">
              <w:rPr>
                <w:rFonts w:hint="cs"/>
                <w:rtl/>
              </w:rPr>
              <w:t>א. בתיק שאינו מורכב משפטית ו/או עובדתית;</w:t>
            </w:r>
          </w:p>
          <w:p w14:paraId="6655392F" w14:textId="77777777" w:rsidR="00DC7633" w:rsidRPr="00DC7633" w:rsidRDefault="00DC7633" w:rsidP="00DC7633">
            <w:pPr>
              <w:rPr>
                <w:rtl/>
              </w:rPr>
            </w:pPr>
            <w:r w:rsidRPr="00DC7633">
              <w:rPr>
                <w:rFonts w:hint="cs"/>
                <w:rtl/>
              </w:rPr>
              <w:t>ב. בתיק מורכב משפטית או עובדתית.</w:t>
            </w:r>
          </w:p>
        </w:tc>
        <w:tc>
          <w:tcPr>
            <w:tcW w:w="1188" w:type="dxa"/>
          </w:tcPr>
          <w:p w14:paraId="6E7FABD2" w14:textId="77777777" w:rsidR="00DC7633" w:rsidRPr="00DC7633" w:rsidRDefault="00DC7633" w:rsidP="00DC7633">
            <w:pPr>
              <w:rPr>
                <w:rtl/>
              </w:rPr>
            </w:pPr>
          </w:p>
          <w:p w14:paraId="32EF78C6" w14:textId="77777777" w:rsidR="00DC7633" w:rsidRPr="00DC7633" w:rsidRDefault="00DC7633" w:rsidP="00DC7633">
            <w:pPr>
              <w:rPr>
                <w:rtl/>
              </w:rPr>
            </w:pPr>
          </w:p>
          <w:p w14:paraId="27F9038C" w14:textId="77777777" w:rsidR="00DC7633" w:rsidRPr="00DC7633" w:rsidRDefault="00DC7633" w:rsidP="00DC7633">
            <w:pPr>
              <w:rPr>
                <w:rtl/>
              </w:rPr>
            </w:pPr>
            <w:r w:rsidRPr="00DC7633">
              <w:rPr>
                <w:rtl/>
              </w:rPr>
              <w:t xml:space="preserve">15,000 </w:t>
            </w:r>
            <w:r w:rsidRPr="00DC7633">
              <w:rPr>
                <w:rFonts w:hint="eastAsia"/>
                <w:rtl/>
              </w:rPr>
              <w:t>₪</w:t>
            </w:r>
          </w:p>
          <w:p w14:paraId="1709CD81" w14:textId="77777777" w:rsidR="00DC7633" w:rsidRPr="00DC7633" w:rsidRDefault="00DC7633" w:rsidP="00DC7633">
            <w:pPr>
              <w:rPr>
                <w:rtl/>
              </w:rPr>
            </w:pPr>
          </w:p>
          <w:p w14:paraId="6E1D97D1" w14:textId="77777777" w:rsidR="00DC7633" w:rsidRPr="00DC7633" w:rsidRDefault="00DC7633" w:rsidP="00DC7633">
            <w:pPr>
              <w:rPr>
                <w:rtl/>
              </w:rPr>
            </w:pPr>
            <w:r w:rsidRPr="00DC7633">
              <w:rPr>
                <w:rtl/>
              </w:rPr>
              <w:t xml:space="preserve">30,000 </w:t>
            </w:r>
            <w:r w:rsidRPr="00DC7633">
              <w:rPr>
                <w:rFonts w:hint="eastAsia"/>
                <w:rtl/>
              </w:rPr>
              <w:t>₪</w:t>
            </w:r>
          </w:p>
        </w:tc>
        <w:tc>
          <w:tcPr>
            <w:tcW w:w="4230" w:type="dxa"/>
          </w:tcPr>
          <w:p w14:paraId="0056117C" w14:textId="77777777" w:rsidR="00DC7633" w:rsidRPr="00DC7633" w:rsidRDefault="00DC7633" w:rsidP="00DC7633">
            <w:pPr>
              <w:rPr>
                <w:rtl/>
              </w:rPr>
            </w:pPr>
          </w:p>
        </w:tc>
      </w:tr>
      <w:tr w:rsidR="00DC7633" w:rsidRPr="00DC7633" w14:paraId="04DE2C95" w14:textId="77777777" w:rsidTr="00FA2FA0">
        <w:trPr>
          <w:cantSplit/>
          <w:jc w:val="center"/>
        </w:trPr>
        <w:tc>
          <w:tcPr>
            <w:tcW w:w="9671" w:type="dxa"/>
            <w:gridSpan w:val="4"/>
          </w:tcPr>
          <w:p w14:paraId="15F576E0" w14:textId="77777777" w:rsidR="00DC7633" w:rsidRPr="00DC7633" w:rsidRDefault="00DC7633" w:rsidP="00DC7633">
            <w:pPr>
              <w:rPr>
                <w:rtl/>
              </w:rPr>
            </w:pPr>
            <w:r w:rsidRPr="00DC7633">
              <w:rPr>
                <w:rFonts w:hint="cs"/>
                <w:rtl/>
              </w:rPr>
              <w:t>הליכים לפי פקודת בזיון בית משפט</w:t>
            </w:r>
          </w:p>
        </w:tc>
      </w:tr>
      <w:tr w:rsidR="00DC7633" w:rsidRPr="00DC7633" w14:paraId="5E634F3D" w14:textId="77777777" w:rsidTr="00FA2FA0">
        <w:trPr>
          <w:cantSplit/>
          <w:jc w:val="center"/>
        </w:trPr>
        <w:tc>
          <w:tcPr>
            <w:tcW w:w="844" w:type="dxa"/>
          </w:tcPr>
          <w:p w14:paraId="5A610793" w14:textId="77777777" w:rsidR="00DC7633" w:rsidRPr="00DC7633" w:rsidRDefault="00DC7633" w:rsidP="00EA6A5E">
            <w:pPr>
              <w:pStyle w:val="aff5"/>
              <w:numPr>
                <w:ilvl w:val="0"/>
                <w:numId w:val="89"/>
              </w:numPr>
              <w:rPr>
                <w:rtl/>
              </w:rPr>
            </w:pPr>
          </w:p>
        </w:tc>
        <w:tc>
          <w:tcPr>
            <w:tcW w:w="3409" w:type="dxa"/>
          </w:tcPr>
          <w:p w14:paraId="576C7C20" w14:textId="77777777" w:rsidR="00DC7633" w:rsidRPr="00DC7633" w:rsidRDefault="00DC7633" w:rsidP="00DC7633">
            <w:pPr>
              <w:rPr>
                <w:rtl/>
              </w:rPr>
            </w:pPr>
            <w:r w:rsidRPr="00DC7633">
              <w:rPr>
                <w:rFonts w:hint="cs"/>
                <w:rtl/>
              </w:rPr>
              <w:t>הגשה וטיפול בבקשה לפי פקודת ביזיון בית משפט</w:t>
            </w:r>
          </w:p>
          <w:p w14:paraId="77E2BCC6" w14:textId="77777777" w:rsidR="00DC7633" w:rsidRPr="00DC7633" w:rsidRDefault="00DC7633" w:rsidP="00DC7633">
            <w:pPr>
              <w:rPr>
                <w:rtl/>
              </w:rPr>
            </w:pPr>
          </w:p>
          <w:p w14:paraId="50710060" w14:textId="77777777" w:rsidR="00DC7633" w:rsidRPr="00DC7633" w:rsidRDefault="00DC7633" w:rsidP="00DC7633">
            <w:pPr>
              <w:rPr>
                <w:rtl/>
              </w:rPr>
            </w:pPr>
            <w:r w:rsidRPr="00DC7633">
              <w:rPr>
                <w:rFonts w:hint="cs"/>
                <w:rtl/>
              </w:rPr>
              <w:t xml:space="preserve">כל דיון </w:t>
            </w:r>
          </w:p>
        </w:tc>
        <w:tc>
          <w:tcPr>
            <w:tcW w:w="1188" w:type="dxa"/>
          </w:tcPr>
          <w:p w14:paraId="135AD96A" w14:textId="0289FBD5" w:rsidR="00DC7633" w:rsidRPr="00DC7633" w:rsidRDefault="00DC7633" w:rsidP="00DC7633">
            <w:pPr>
              <w:rPr>
                <w:rtl/>
              </w:rPr>
            </w:pPr>
            <w:r w:rsidRPr="00DC7633">
              <w:rPr>
                <w:rFonts w:hint="cs"/>
                <w:rtl/>
              </w:rPr>
              <w:t>2,</w:t>
            </w:r>
            <w:r w:rsidR="00A76604">
              <w:rPr>
                <w:rFonts w:hint="cs"/>
                <w:rtl/>
              </w:rPr>
              <w:t>200</w:t>
            </w:r>
            <w:r w:rsidR="00A76604" w:rsidRPr="00DC7633">
              <w:rPr>
                <w:rFonts w:hint="cs"/>
                <w:rtl/>
              </w:rPr>
              <w:t xml:space="preserve"> </w:t>
            </w:r>
            <w:r w:rsidRPr="00DC7633">
              <w:rPr>
                <w:rFonts w:hint="cs"/>
                <w:rtl/>
              </w:rPr>
              <w:t xml:space="preserve">₪  </w:t>
            </w:r>
          </w:p>
          <w:p w14:paraId="1F538476" w14:textId="77777777" w:rsidR="00DC7633" w:rsidRPr="00DC7633" w:rsidRDefault="00DC7633" w:rsidP="00DC7633">
            <w:pPr>
              <w:rPr>
                <w:rtl/>
              </w:rPr>
            </w:pPr>
          </w:p>
          <w:p w14:paraId="620D6B3F" w14:textId="77777777" w:rsidR="00DC7633" w:rsidRPr="00DC7633" w:rsidRDefault="00DC7633" w:rsidP="00DC7633">
            <w:pPr>
              <w:rPr>
                <w:rtl/>
              </w:rPr>
            </w:pPr>
          </w:p>
          <w:p w14:paraId="37D83B8F" w14:textId="028EDC6F" w:rsidR="00DC7633" w:rsidRPr="00DC7633" w:rsidRDefault="00A76604" w:rsidP="00DC7633">
            <w:pPr>
              <w:rPr>
                <w:rtl/>
              </w:rPr>
            </w:pPr>
            <w:r w:rsidRPr="00DC7633">
              <w:rPr>
                <w:rFonts w:hint="cs"/>
                <w:rtl/>
              </w:rPr>
              <w:t>5</w:t>
            </w:r>
            <w:r>
              <w:rPr>
                <w:rFonts w:hint="cs"/>
                <w:rtl/>
              </w:rPr>
              <w:t>50</w:t>
            </w:r>
            <w:r w:rsidRPr="00DC7633">
              <w:rPr>
                <w:rFonts w:hint="cs"/>
                <w:rtl/>
              </w:rPr>
              <w:t xml:space="preserve"> </w:t>
            </w:r>
            <w:r w:rsidR="00DC7633" w:rsidRPr="00DC7633">
              <w:rPr>
                <w:rFonts w:hint="cs"/>
                <w:rtl/>
              </w:rPr>
              <w:t xml:space="preserve">₪ </w:t>
            </w:r>
          </w:p>
        </w:tc>
        <w:tc>
          <w:tcPr>
            <w:tcW w:w="4230" w:type="dxa"/>
          </w:tcPr>
          <w:p w14:paraId="7D71B776" w14:textId="77777777" w:rsidR="00DC7633" w:rsidRPr="00DC7633" w:rsidRDefault="00DC7633" w:rsidP="00DC7633">
            <w:pPr>
              <w:rPr>
                <w:rtl/>
              </w:rPr>
            </w:pPr>
            <w:r w:rsidRPr="00DC7633">
              <w:rPr>
                <w:rFonts w:hint="cs"/>
                <w:rtl/>
              </w:rPr>
              <w:t>התשלום יאושר אך ורק לאחר קבלת כל המסמכים הבאים:</w:t>
            </w:r>
          </w:p>
          <w:p w14:paraId="0E9813E5" w14:textId="77777777" w:rsidR="00DC7633" w:rsidRPr="00DC7633" w:rsidRDefault="00DC7633" w:rsidP="00DC7633">
            <w:pPr>
              <w:rPr>
                <w:rtl/>
              </w:rPr>
            </w:pPr>
            <w:r w:rsidRPr="00DC7633">
              <w:rPr>
                <w:rFonts w:hint="cs"/>
                <w:rtl/>
              </w:rPr>
              <w:t>1. העתק מאושר של הבקשה ושל ההחלטה לגבי כל אחד מהמשיבים;</w:t>
            </w:r>
          </w:p>
          <w:p w14:paraId="7B3FEC90" w14:textId="77777777" w:rsidR="00DC7633" w:rsidRPr="00DC7633" w:rsidRDefault="00DC7633" w:rsidP="00DC7633">
            <w:pPr>
              <w:rPr>
                <w:rtl/>
              </w:rPr>
            </w:pPr>
            <w:r w:rsidRPr="00DC7633">
              <w:rPr>
                <w:rFonts w:hint="cs"/>
                <w:rtl/>
              </w:rPr>
              <w:t>2. דו"ח סיום טיפול בתיק, לרבות התייחסות לצורך לשקול הגשת ערעור או בקשת רשות ערעור.</w:t>
            </w:r>
          </w:p>
        </w:tc>
      </w:tr>
      <w:tr w:rsidR="00DC7633" w:rsidRPr="00DC7633" w14:paraId="2A9DAC8A" w14:textId="77777777" w:rsidTr="00FA2FA0">
        <w:trPr>
          <w:cantSplit/>
          <w:jc w:val="center"/>
        </w:trPr>
        <w:tc>
          <w:tcPr>
            <w:tcW w:w="844" w:type="dxa"/>
          </w:tcPr>
          <w:p w14:paraId="22E3CBFA" w14:textId="77777777" w:rsidR="00DC7633" w:rsidRPr="00DC7633" w:rsidRDefault="00DC7633" w:rsidP="00EA6A5E">
            <w:pPr>
              <w:pStyle w:val="aff5"/>
              <w:numPr>
                <w:ilvl w:val="0"/>
                <w:numId w:val="89"/>
              </w:numPr>
              <w:rPr>
                <w:rtl/>
              </w:rPr>
            </w:pPr>
          </w:p>
        </w:tc>
        <w:tc>
          <w:tcPr>
            <w:tcW w:w="3409" w:type="dxa"/>
          </w:tcPr>
          <w:p w14:paraId="1814F01E" w14:textId="77777777" w:rsidR="00DC7633" w:rsidRPr="00DC7633" w:rsidRDefault="00DC7633" w:rsidP="00DC7633">
            <w:pPr>
              <w:rPr>
                <w:rtl/>
              </w:rPr>
            </w:pPr>
            <w:r w:rsidRPr="00DC7633">
              <w:rPr>
                <w:rFonts w:hint="cs"/>
                <w:rtl/>
              </w:rPr>
              <w:t>סיכומים</w:t>
            </w:r>
          </w:p>
        </w:tc>
        <w:tc>
          <w:tcPr>
            <w:tcW w:w="1188" w:type="dxa"/>
          </w:tcPr>
          <w:p w14:paraId="764C6E82" w14:textId="3DAB3314" w:rsidR="00DC7633" w:rsidRPr="00DC7633" w:rsidRDefault="00DC7633" w:rsidP="00DC7633">
            <w:pPr>
              <w:rPr>
                <w:rtl/>
              </w:rPr>
            </w:pPr>
            <w:r w:rsidRPr="00DC7633">
              <w:rPr>
                <w:rFonts w:hint="cs"/>
                <w:rtl/>
              </w:rPr>
              <w:t>1,</w:t>
            </w:r>
            <w:r w:rsidR="00A76604" w:rsidRPr="00DC7633">
              <w:rPr>
                <w:rFonts w:hint="cs"/>
                <w:rtl/>
              </w:rPr>
              <w:t>6</w:t>
            </w:r>
            <w:r w:rsidR="00A76604">
              <w:rPr>
                <w:rFonts w:hint="cs"/>
                <w:rtl/>
              </w:rPr>
              <w:t>50</w:t>
            </w:r>
            <w:r w:rsidR="00A76604" w:rsidRPr="00DC7633">
              <w:rPr>
                <w:rFonts w:hint="cs"/>
                <w:rtl/>
              </w:rPr>
              <w:t xml:space="preserve"> </w:t>
            </w:r>
            <w:r w:rsidRPr="00DC7633">
              <w:rPr>
                <w:rFonts w:hint="cs"/>
                <w:rtl/>
              </w:rPr>
              <w:t>₪</w:t>
            </w:r>
          </w:p>
        </w:tc>
        <w:tc>
          <w:tcPr>
            <w:tcW w:w="4230" w:type="dxa"/>
          </w:tcPr>
          <w:p w14:paraId="6D387998" w14:textId="77777777" w:rsidR="00DC7633" w:rsidRPr="00DC7633" w:rsidRDefault="00DC7633" w:rsidP="00DC7633">
            <w:pPr>
              <w:rPr>
                <w:rtl/>
              </w:rPr>
            </w:pPr>
            <w:r w:rsidRPr="00DC7633">
              <w:rPr>
                <w:rFonts w:hint="cs"/>
                <w:rtl/>
              </w:rPr>
              <w:t>התשלום יאושר אם ההחלטה על הגשת הסיכומים ניתנה ביוזמת בית המשפט; או אם הגשת סיכומים בכתב ביוזמת עורך הדין אושרה מראש על ידי המחלקה.</w:t>
            </w:r>
          </w:p>
        </w:tc>
      </w:tr>
      <w:tr w:rsidR="00DC7633" w:rsidRPr="00DC7633" w14:paraId="768E48C3" w14:textId="77777777" w:rsidTr="00FA2FA0">
        <w:trPr>
          <w:cantSplit/>
          <w:jc w:val="center"/>
        </w:trPr>
        <w:tc>
          <w:tcPr>
            <w:tcW w:w="9671" w:type="dxa"/>
            <w:gridSpan w:val="4"/>
          </w:tcPr>
          <w:p w14:paraId="7DF0E865" w14:textId="77777777" w:rsidR="00DC7633" w:rsidRPr="00DC7633" w:rsidRDefault="00DC7633" w:rsidP="00DC7633">
            <w:pPr>
              <w:rPr>
                <w:rtl/>
              </w:rPr>
            </w:pPr>
            <w:r w:rsidRPr="00DC7633">
              <w:rPr>
                <w:rFonts w:hint="cs"/>
                <w:rtl/>
              </w:rPr>
              <w:t>בקשות שונות לאחר פסק דין</w:t>
            </w:r>
          </w:p>
          <w:p w14:paraId="1E1068B9" w14:textId="6BD3678E" w:rsidR="00DC7633" w:rsidRPr="00DC7633" w:rsidRDefault="00DC7633" w:rsidP="00DC7633">
            <w:pPr>
              <w:rPr>
                <w:rtl/>
              </w:rPr>
            </w:pPr>
            <w:r w:rsidRPr="00DC7633">
              <w:rPr>
                <w:rFonts w:hint="cs"/>
                <w:rtl/>
              </w:rPr>
              <w:t>בקשות/תגובות לבקשה לעיכוב ביצוע צו שיפוטי וכן בקשות/תגובות לאחר פסק דין (כגון: בקשה לפריסת תשלומים, לביטול תשלומי פיגורים, מחיקה עקב פטירת נאשם, המרת קנס במאסר וכד')</w:t>
            </w:r>
          </w:p>
        </w:tc>
      </w:tr>
      <w:tr w:rsidR="00DC7633" w:rsidRPr="00DC7633" w14:paraId="550BD6AA" w14:textId="77777777" w:rsidTr="00FA2FA0">
        <w:trPr>
          <w:cantSplit/>
          <w:jc w:val="center"/>
        </w:trPr>
        <w:tc>
          <w:tcPr>
            <w:tcW w:w="844" w:type="dxa"/>
          </w:tcPr>
          <w:p w14:paraId="4B8A4C96" w14:textId="77777777" w:rsidR="00DC7633" w:rsidRPr="00DC7633" w:rsidRDefault="00DC7633" w:rsidP="00EA6A5E">
            <w:pPr>
              <w:pStyle w:val="aff5"/>
              <w:numPr>
                <w:ilvl w:val="0"/>
                <w:numId w:val="89"/>
              </w:numPr>
              <w:rPr>
                <w:rtl/>
              </w:rPr>
            </w:pPr>
          </w:p>
        </w:tc>
        <w:tc>
          <w:tcPr>
            <w:tcW w:w="3409" w:type="dxa"/>
          </w:tcPr>
          <w:p w14:paraId="13A8F820" w14:textId="77777777" w:rsidR="00DC7633" w:rsidRPr="00DC7633" w:rsidRDefault="00DC7633" w:rsidP="00DC7633">
            <w:pPr>
              <w:rPr>
                <w:rtl/>
              </w:rPr>
            </w:pPr>
            <w:r w:rsidRPr="00DC7633">
              <w:rPr>
                <w:rFonts w:hint="cs"/>
                <w:rtl/>
              </w:rPr>
              <w:t xml:space="preserve">הכנת בקשה או תגובה </w:t>
            </w:r>
          </w:p>
          <w:p w14:paraId="5443B11A" w14:textId="77777777" w:rsidR="00DC7633" w:rsidRPr="00DC7633" w:rsidRDefault="00DC7633" w:rsidP="00DC7633">
            <w:pPr>
              <w:rPr>
                <w:rtl/>
              </w:rPr>
            </w:pPr>
            <w:r w:rsidRPr="00DC7633">
              <w:rPr>
                <w:rFonts w:hint="cs"/>
                <w:rtl/>
              </w:rPr>
              <w:t xml:space="preserve">א. תשלום בסיס - תגובה או בקשה שאין עמה התייחסות מהותית או שאינה מורכבת משפטית או עובדתית (למשל, כשהתגובה היא שיש למחוק הבקשה על הסף; או תגובה שהיא המשך או עדכון לתגובה קודמת באותו עניין, בין שטופלה על ידי עורך הדין ובין אם לאו). </w:t>
            </w:r>
          </w:p>
          <w:p w14:paraId="43EE053E" w14:textId="77777777" w:rsidR="00DC7633" w:rsidRPr="00DC7633" w:rsidRDefault="00DC7633" w:rsidP="00DC7633">
            <w:pPr>
              <w:rPr>
                <w:rtl/>
              </w:rPr>
            </w:pPr>
            <w:r w:rsidRPr="00DC7633">
              <w:rPr>
                <w:rFonts w:hint="cs"/>
                <w:rtl/>
              </w:rPr>
              <w:t>ב. תשלום בסיס - תגובה או בקשה מהותית (לרבות בקשה או תגובה שעדכון בקשה קודמת בעניינה מחייב בדיקות ועבודה רבה).</w:t>
            </w:r>
          </w:p>
          <w:p w14:paraId="1D4BEA5A" w14:textId="77777777" w:rsidR="00DC7633" w:rsidRPr="00DC7633" w:rsidRDefault="00DC7633" w:rsidP="00DC7633">
            <w:pPr>
              <w:rPr>
                <w:rtl/>
              </w:rPr>
            </w:pPr>
            <w:r w:rsidRPr="00DC7633">
              <w:rPr>
                <w:rFonts w:hint="cs"/>
                <w:rtl/>
              </w:rPr>
              <w:t xml:space="preserve">ג. בסדרת בקשות (בין מהותיות ובין שאינן מהותיות) ושעניינן דומה (למשל, בקשת לדחיית מועד ביצוע צווים לרגל חג, אי קבלת סיוע משטרתי לביצוע צווים, בקשות להארכת מועד במקבץ וכד'). </w:t>
            </w:r>
          </w:p>
        </w:tc>
        <w:tc>
          <w:tcPr>
            <w:tcW w:w="1188" w:type="dxa"/>
          </w:tcPr>
          <w:p w14:paraId="046A3579" w14:textId="77777777" w:rsidR="00DC7633" w:rsidRPr="00DC7633" w:rsidRDefault="00DC7633" w:rsidP="00DC7633">
            <w:pPr>
              <w:rPr>
                <w:rtl/>
              </w:rPr>
            </w:pPr>
          </w:p>
          <w:p w14:paraId="79920DF6" w14:textId="77777777" w:rsidR="00DC7633" w:rsidRPr="00DC7633" w:rsidRDefault="00DC7633" w:rsidP="00DC7633">
            <w:pPr>
              <w:rPr>
                <w:rtl/>
              </w:rPr>
            </w:pPr>
          </w:p>
          <w:p w14:paraId="732EA09B" w14:textId="77777777" w:rsidR="00DC7633" w:rsidRPr="00DC7633" w:rsidRDefault="00DC7633" w:rsidP="00DC7633">
            <w:pPr>
              <w:rPr>
                <w:rtl/>
              </w:rPr>
            </w:pPr>
          </w:p>
          <w:p w14:paraId="5ED45F74" w14:textId="77777777" w:rsidR="00DC7633" w:rsidRPr="00DC7633" w:rsidRDefault="00DC7633" w:rsidP="00DC7633">
            <w:pPr>
              <w:rPr>
                <w:rtl/>
              </w:rPr>
            </w:pPr>
          </w:p>
          <w:p w14:paraId="145EDCCE" w14:textId="283892A5" w:rsidR="00DC7633" w:rsidRPr="00DC7633" w:rsidRDefault="00A76604" w:rsidP="00DC7633">
            <w:pPr>
              <w:rPr>
                <w:rtl/>
              </w:rPr>
            </w:pPr>
            <w:r w:rsidRPr="00DC7633">
              <w:rPr>
                <w:rFonts w:hint="cs"/>
                <w:rtl/>
              </w:rPr>
              <w:t>5</w:t>
            </w:r>
            <w:r>
              <w:rPr>
                <w:rFonts w:hint="cs"/>
                <w:rtl/>
              </w:rPr>
              <w:t>50</w:t>
            </w:r>
            <w:r w:rsidRPr="00DC7633">
              <w:rPr>
                <w:rFonts w:hint="cs"/>
                <w:rtl/>
              </w:rPr>
              <w:t xml:space="preserve"> </w:t>
            </w:r>
            <w:r w:rsidR="00DC7633" w:rsidRPr="00DC7633">
              <w:rPr>
                <w:rFonts w:hint="cs"/>
                <w:rtl/>
              </w:rPr>
              <w:t>₪</w:t>
            </w:r>
          </w:p>
          <w:p w14:paraId="16498163" w14:textId="77777777" w:rsidR="00DC7633" w:rsidRPr="00DC7633" w:rsidRDefault="00DC7633" w:rsidP="00DC7633">
            <w:pPr>
              <w:rPr>
                <w:rtl/>
              </w:rPr>
            </w:pPr>
          </w:p>
          <w:p w14:paraId="1CF56F6F" w14:textId="77777777" w:rsidR="00DC7633" w:rsidRPr="00DC7633" w:rsidRDefault="00DC7633" w:rsidP="00DC7633">
            <w:pPr>
              <w:rPr>
                <w:rtl/>
              </w:rPr>
            </w:pPr>
          </w:p>
          <w:p w14:paraId="0EC0BF35" w14:textId="77777777" w:rsidR="00DC7633" w:rsidRPr="00DC7633" w:rsidRDefault="00DC7633" w:rsidP="00DC7633">
            <w:pPr>
              <w:rPr>
                <w:rtl/>
              </w:rPr>
            </w:pPr>
          </w:p>
          <w:p w14:paraId="13740B7B" w14:textId="77777777" w:rsidR="00DC7633" w:rsidRPr="00DC7633" w:rsidRDefault="00DC7633" w:rsidP="00DC7633">
            <w:pPr>
              <w:rPr>
                <w:rtl/>
              </w:rPr>
            </w:pPr>
          </w:p>
          <w:p w14:paraId="65E91C23" w14:textId="151EF658" w:rsidR="00DC7633" w:rsidRPr="00DC7633" w:rsidRDefault="00DC7633" w:rsidP="00DC7633">
            <w:pPr>
              <w:rPr>
                <w:rtl/>
              </w:rPr>
            </w:pPr>
            <w:r w:rsidRPr="00DC7633">
              <w:rPr>
                <w:rFonts w:hint="cs"/>
                <w:rtl/>
              </w:rPr>
              <w:t>2,</w:t>
            </w:r>
            <w:r w:rsidR="00A76604" w:rsidRPr="00DC7633">
              <w:rPr>
                <w:rFonts w:hint="cs"/>
                <w:rtl/>
              </w:rPr>
              <w:t>2</w:t>
            </w:r>
            <w:r w:rsidR="00A76604">
              <w:rPr>
                <w:rFonts w:hint="cs"/>
                <w:rtl/>
              </w:rPr>
              <w:t>00</w:t>
            </w:r>
            <w:r w:rsidR="00A76604" w:rsidRPr="00DC7633">
              <w:rPr>
                <w:rFonts w:hint="cs"/>
                <w:rtl/>
              </w:rPr>
              <w:t xml:space="preserve"> </w:t>
            </w:r>
            <w:r w:rsidRPr="00DC7633">
              <w:rPr>
                <w:rFonts w:hint="cs"/>
                <w:rtl/>
              </w:rPr>
              <w:t>₪</w:t>
            </w:r>
          </w:p>
          <w:p w14:paraId="3AE95C3B" w14:textId="77777777" w:rsidR="00DC7633" w:rsidRPr="00DC7633" w:rsidRDefault="00DC7633" w:rsidP="00DC7633">
            <w:pPr>
              <w:rPr>
                <w:rtl/>
              </w:rPr>
            </w:pPr>
          </w:p>
          <w:p w14:paraId="25842465" w14:textId="77777777" w:rsidR="00DC7633" w:rsidRPr="00DC7633" w:rsidRDefault="00DC7633" w:rsidP="00DC7633">
            <w:pPr>
              <w:rPr>
                <w:rtl/>
              </w:rPr>
            </w:pPr>
          </w:p>
          <w:p w14:paraId="5974EBD0" w14:textId="77777777" w:rsidR="00DC7633" w:rsidRPr="00DC7633" w:rsidRDefault="00DC7633" w:rsidP="00DC7633">
            <w:pPr>
              <w:rPr>
                <w:rtl/>
              </w:rPr>
            </w:pPr>
          </w:p>
          <w:p w14:paraId="75878272" w14:textId="1C8D405B" w:rsidR="00DC7633" w:rsidRPr="00DC7633" w:rsidRDefault="00632595" w:rsidP="00DC7633">
            <w:pPr>
              <w:rPr>
                <w:rtl/>
              </w:rPr>
            </w:pPr>
            <w:r>
              <w:rPr>
                <w:rFonts w:hint="cs"/>
                <w:rtl/>
              </w:rPr>
              <w:t>400</w:t>
            </w:r>
            <w:r w:rsidR="00DC7633" w:rsidRPr="00DC7633">
              <w:rPr>
                <w:rFonts w:hint="cs"/>
                <w:rtl/>
              </w:rPr>
              <w:t xml:space="preserve"> ₪ </w:t>
            </w:r>
          </w:p>
          <w:p w14:paraId="6AA4413A" w14:textId="532D1AF8" w:rsidR="00DC7633" w:rsidRPr="00DC7633" w:rsidRDefault="00DC7633" w:rsidP="00DC7633">
            <w:pPr>
              <w:rPr>
                <w:rtl/>
              </w:rPr>
            </w:pPr>
            <w:r w:rsidRPr="00DC7633">
              <w:rPr>
                <w:rFonts w:hint="cs"/>
                <w:rtl/>
              </w:rPr>
              <w:t>(לכל בקשה החל מהבקשה השניה)</w:t>
            </w:r>
          </w:p>
        </w:tc>
        <w:tc>
          <w:tcPr>
            <w:tcW w:w="4230" w:type="dxa"/>
          </w:tcPr>
          <w:p w14:paraId="27B42ACB" w14:textId="11A7E647" w:rsidR="00DC7633" w:rsidRPr="00DC7633" w:rsidRDefault="00DC7633" w:rsidP="00770704">
            <w:pPr>
              <w:rPr>
                <w:rtl/>
              </w:rPr>
            </w:pPr>
            <w:r w:rsidRPr="00DC7633">
              <w:rPr>
                <w:rFonts w:hint="cs"/>
                <w:rtl/>
              </w:rPr>
              <w:t>התשלום יאושר אך ורק לאחר קבלת כל המסמכים המצ"ב:</w:t>
            </w:r>
            <w:r w:rsidR="00F87B5B">
              <w:rPr>
                <w:rFonts w:hint="cs"/>
                <w:rtl/>
              </w:rPr>
              <w:t xml:space="preserve"> </w:t>
            </w:r>
            <w:r w:rsidRPr="00DC7633">
              <w:rPr>
                <w:rFonts w:hint="cs"/>
                <w:rtl/>
              </w:rPr>
              <w:t xml:space="preserve">העתק הבקשה או התגובה מאושרים, הנושא חותמת בית משפט המעידה על הגשתה; </w:t>
            </w:r>
          </w:p>
          <w:p w14:paraId="45DA7CA5" w14:textId="77777777" w:rsidR="00DC7633" w:rsidRPr="00DC7633" w:rsidRDefault="00DC7633" w:rsidP="00DC7633">
            <w:pPr>
              <w:rPr>
                <w:rtl/>
              </w:rPr>
            </w:pPr>
          </w:p>
          <w:p w14:paraId="69ECAA0B" w14:textId="77777777" w:rsidR="00DC7633" w:rsidRPr="00DC7633" w:rsidRDefault="00DC7633" w:rsidP="00DC7633">
            <w:pPr>
              <w:rPr>
                <w:rtl/>
              </w:rPr>
            </w:pPr>
          </w:p>
          <w:p w14:paraId="37445B9C" w14:textId="77777777" w:rsidR="00DC7633" w:rsidRPr="00DC7633" w:rsidRDefault="00DC7633" w:rsidP="00DC7633">
            <w:pPr>
              <w:rPr>
                <w:rtl/>
              </w:rPr>
            </w:pPr>
          </w:p>
          <w:p w14:paraId="547B53ED" w14:textId="77777777" w:rsidR="00DC7633" w:rsidRPr="00DC7633" w:rsidRDefault="00DC7633" w:rsidP="00DC7633">
            <w:pPr>
              <w:rPr>
                <w:rtl/>
              </w:rPr>
            </w:pPr>
          </w:p>
          <w:p w14:paraId="1A4F864A" w14:textId="77777777" w:rsidR="00DC7633" w:rsidRPr="00DC7633" w:rsidRDefault="00DC7633" w:rsidP="00DC7633">
            <w:pPr>
              <w:rPr>
                <w:rtl/>
              </w:rPr>
            </w:pPr>
          </w:p>
          <w:p w14:paraId="77DF7A87" w14:textId="77777777" w:rsidR="00DC7633" w:rsidRPr="00DC7633" w:rsidRDefault="00DC7633" w:rsidP="00DC7633">
            <w:pPr>
              <w:rPr>
                <w:rtl/>
              </w:rPr>
            </w:pPr>
          </w:p>
          <w:p w14:paraId="536C8F58" w14:textId="77777777" w:rsidR="00DC7633" w:rsidRPr="00DC7633" w:rsidRDefault="00DC7633" w:rsidP="00DC7633">
            <w:pPr>
              <w:rPr>
                <w:rtl/>
              </w:rPr>
            </w:pPr>
          </w:p>
          <w:p w14:paraId="06C3F804" w14:textId="77777777" w:rsidR="00DC7633" w:rsidRPr="00DC7633" w:rsidRDefault="00DC7633" w:rsidP="00DC7633">
            <w:pPr>
              <w:rPr>
                <w:rtl/>
              </w:rPr>
            </w:pPr>
          </w:p>
          <w:p w14:paraId="270E6B26" w14:textId="77777777" w:rsidR="00DC7633" w:rsidRPr="00DC7633" w:rsidRDefault="00DC7633" w:rsidP="00DC7633">
            <w:pPr>
              <w:rPr>
                <w:rtl/>
              </w:rPr>
            </w:pPr>
          </w:p>
          <w:p w14:paraId="6F316565" w14:textId="77777777" w:rsidR="00DC7633" w:rsidRPr="00DC7633" w:rsidRDefault="00DC7633" w:rsidP="00DC7633">
            <w:pPr>
              <w:rPr>
                <w:rtl/>
              </w:rPr>
            </w:pPr>
            <w:r w:rsidRPr="00DC7633">
              <w:rPr>
                <w:rFonts w:hint="cs"/>
                <w:rtl/>
              </w:rPr>
              <w:t xml:space="preserve">מקבצי בניה: תיקים </w:t>
            </w:r>
            <w:r w:rsidRPr="00DC7633">
              <w:rPr>
                <w:rtl/>
              </w:rPr>
              <w:t>שבהם קיים דמיון עובדתי ומשפטי</w:t>
            </w:r>
            <w:r w:rsidRPr="00DC7633">
              <w:rPr>
                <w:rFonts w:hint="cs"/>
                <w:rtl/>
              </w:rPr>
              <w:t xml:space="preserve">, </w:t>
            </w:r>
            <w:r w:rsidRPr="00DC7633">
              <w:rPr>
                <w:rtl/>
              </w:rPr>
              <w:t>הבקשה בתבנית מסמך בסיסית המתאימה לכל הבקשות בשינויים המחויבים</w:t>
            </w:r>
            <w:r w:rsidRPr="00DC7633">
              <w:rPr>
                <w:rFonts w:hint="cs"/>
                <w:rtl/>
              </w:rPr>
              <w:t>.</w:t>
            </w:r>
          </w:p>
        </w:tc>
      </w:tr>
      <w:tr w:rsidR="00DC7633" w:rsidRPr="00DC7633" w14:paraId="3B8C91E0" w14:textId="77777777" w:rsidTr="00FA2FA0">
        <w:trPr>
          <w:cantSplit/>
          <w:jc w:val="center"/>
        </w:trPr>
        <w:tc>
          <w:tcPr>
            <w:tcW w:w="844" w:type="dxa"/>
          </w:tcPr>
          <w:p w14:paraId="42372514" w14:textId="77777777" w:rsidR="00DC7633" w:rsidRPr="00DC7633" w:rsidRDefault="00DC7633" w:rsidP="00EA6A5E">
            <w:pPr>
              <w:pStyle w:val="aff5"/>
              <w:numPr>
                <w:ilvl w:val="0"/>
                <w:numId w:val="89"/>
              </w:numPr>
              <w:rPr>
                <w:rtl/>
              </w:rPr>
            </w:pPr>
          </w:p>
        </w:tc>
        <w:tc>
          <w:tcPr>
            <w:tcW w:w="3409" w:type="dxa"/>
          </w:tcPr>
          <w:p w14:paraId="58964AA1" w14:textId="77777777" w:rsidR="00DC7633" w:rsidRPr="00DC7633" w:rsidRDefault="00DC7633" w:rsidP="00DC7633">
            <w:pPr>
              <w:rPr>
                <w:rtl/>
              </w:rPr>
            </w:pPr>
            <w:r w:rsidRPr="00DC7633">
              <w:rPr>
                <w:rFonts w:hint="cs"/>
                <w:rtl/>
              </w:rPr>
              <w:t>דיון בבקשה</w:t>
            </w:r>
          </w:p>
          <w:p w14:paraId="18B9DE94" w14:textId="77777777" w:rsidR="00DC7633" w:rsidRPr="00DC7633" w:rsidRDefault="00DC7633" w:rsidP="00DC7633">
            <w:pPr>
              <w:rPr>
                <w:rtl/>
              </w:rPr>
            </w:pPr>
            <w:r w:rsidRPr="00DC7633">
              <w:rPr>
                <w:rFonts w:hint="cs"/>
                <w:rtl/>
              </w:rPr>
              <w:t>א. עבור כל דיון בבקשה בודדת</w:t>
            </w:r>
          </w:p>
          <w:p w14:paraId="2D9C904F" w14:textId="77777777" w:rsidR="00DC7633" w:rsidRPr="00DC7633" w:rsidRDefault="00DC7633" w:rsidP="00DC7633">
            <w:pPr>
              <w:rPr>
                <w:rtl/>
              </w:rPr>
            </w:pPr>
            <w:r w:rsidRPr="00DC7633">
              <w:rPr>
                <w:rFonts w:hint="cs"/>
                <w:rtl/>
              </w:rPr>
              <w:t>ב. עבור דיון יחיד, במרחק מעל 50 ק"מ ממשרד התובע</w:t>
            </w:r>
          </w:p>
          <w:p w14:paraId="6A58F78B" w14:textId="77777777" w:rsidR="00DC7633" w:rsidRPr="00DC7633" w:rsidRDefault="00DC7633" w:rsidP="00DC7633">
            <w:pPr>
              <w:rPr>
                <w:rtl/>
              </w:rPr>
            </w:pPr>
            <w:r w:rsidRPr="00DC7633">
              <w:rPr>
                <w:rFonts w:hint="cs"/>
                <w:rtl/>
              </w:rPr>
              <w:t xml:space="preserve">ג. עבור כל דיון מאוחד בבקשות שעניינן מקבץ בלא תלות במספר התיקים </w:t>
            </w:r>
          </w:p>
          <w:p w14:paraId="721D8F52" w14:textId="77777777" w:rsidR="00DC7633" w:rsidRPr="00DC7633" w:rsidRDefault="00DC7633" w:rsidP="00DC7633">
            <w:pPr>
              <w:rPr>
                <w:rtl/>
              </w:rPr>
            </w:pPr>
            <w:r w:rsidRPr="00DC7633">
              <w:rPr>
                <w:rFonts w:hint="cs"/>
                <w:rtl/>
              </w:rPr>
              <w:t xml:space="preserve">ד. סיכומים בכתב </w:t>
            </w:r>
          </w:p>
        </w:tc>
        <w:tc>
          <w:tcPr>
            <w:tcW w:w="1188" w:type="dxa"/>
          </w:tcPr>
          <w:p w14:paraId="73103858" w14:textId="77777777" w:rsidR="00DC7633" w:rsidRPr="00DC7633" w:rsidRDefault="00DC7633" w:rsidP="00DC7633">
            <w:pPr>
              <w:rPr>
                <w:rtl/>
              </w:rPr>
            </w:pPr>
          </w:p>
          <w:p w14:paraId="504E760A" w14:textId="7139E80A" w:rsidR="00DC7633" w:rsidRPr="00DC7633" w:rsidRDefault="00A76604" w:rsidP="00DC7633">
            <w:pPr>
              <w:rPr>
                <w:rtl/>
              </w:rPr>
            </w:pPr>
            <w:r w:rsidRPr="00DC7633">
              <w:rPr>
                <w:rFonts w:hint="cs"/>
                <w:rtl/>
              </w:rPr>
              <w:t>5</w:t>
            </w:r>
            <w:r>
              <w:rPr>
                <w:rFonts w:hint="cs"/>
                <w:rtl/>
              </w:rPr>
              <w:t>50</w:t>
            </w:r>
            <w:r w:rsidRPr="00DC7633">
              <w:rPr>
                <w:rFonts w:hint="cs"/>
                <w:rtl/>
              </w:rPr>
              <w:t xml:space="preserve"> </w:t>
            </w:r>
            <w:r w:rsidR="00DC7633" w:rsidRPr="00DC7633">
              <w:rPr>
                <w:rFonts w:hint="cs"/>
                <w:rtl/>
              </w:rPr>
              <w:t>₪</w:t>
            </w:r>
          </w:p>
          <w:p w14:paraId="6D133107" w14:textId="5587B4F4" w:rsidR="00DC7633" w:rsidRPr="00DC7633" w:rsidRDefault="0012673A" w:rsidP="00DC7633">
            <w:pPr>
              <w:rPr>
                <w:rtl/>
              </w:rPr>
            </w:pPr>
            <w:r>
              <w:rPr>
                <w:rFonts w:hint="cs"/>
                <w:rtl/>
              </w:rPr>
              <w:t>1,100</w:t>
            </w:r>
            <w:r w:rsidR="00DC7633" w:rsidRPr="00DC7633">
              <w:rPr>
                <w:rFonts w:hint="cs"/>
                <w:rtl/>
              </w:rPr>
              <w:t xml:space="preserve"> ₪ </w:t>
            </w:r>
          </w:p>
          <w:p w14:paraId="144CB9C1" w14:textId="77777777" w:rsidR="00DC7633" w:rsidRPr="00DC7633" w:rsidRDefault="00DC7633" w:rsidP="00DC7633">
            <w:pPr>
              <w:rPr>
                <w:rtl/>
              </w:rPr>
            </w:pPr>
          </w:p>
          <w:p w14:paraId="5E7EDD47" w14:textId="5235CF14" w:rsidR="00DC7633" w:rsidRPr="00DC7633" w:rsidRDefault="0012673A" w:rsidP="00DC7633">
            <w:pPr>
              <w:rPr>
                <w:rtl/>
              </w:rPr>
            </w:pPr>
            <w:r>
              <w:rPr>
                <w:rFonts w:hint="cs"/>
                <w:rtl/>
              </w:rPr>
              <w:t>1,100</w:t>
            </w:r>
            <w:r w:rsidR="00DC7633" w:rsidRPr="00DC7633">
              <w:rPr>
                <w:rFonts w:hint="cs"/>
                <w:rtl/>
              </w:rPr>
              <w:t xml:space="preserve"> ₪</w:t>
            </w:r>
          </w:p>
          <w:p w14:paraId="43FBE787" w14:textId="77777777" w:rsidR="00DC7633" w:rsidRPr="00DC7633" w:rsidRDefault="00DC7633" w:rsidP="00DC7633">
            <w:pPr>
              <w:rPr>
                <w:rtl/>
              </w:rPr>
            </w:pPr>
          </w:p>
          <w:p w14:paraId="31EDEDC0" w14:textId="77777777" w:rsidR="00DC7633" w:rsidRPr="00DC7633" w:rsidRDefault="00DC7633" w:rsidP="00DC7633">
            <w:pPr>
              <w:rPr>
                <w:rtl/>
              </w:rPr>
            </w:pPr>
          </w:p>
          <w:p w14:paraId="0FC6B213" w14:textId="75561551" w:rsidR="00DC7633" w:rsidRPr="00DC7633" w:rsidRDefault="0012673A" w:rsidP="00DC7633">
            <w:pPr>
              <w:rPr>
                <w:rtl/>
              </w:rPr>
            </w:pPr>
            <w:r>
              <w:rPr>
                <w:rFonts w:hint="cs"/>
                <w:rtl/>
              </w:rPr>
              <w:t>1,100</w:t>
            </w:r>
            <w:r w:rsidR="00DC7633" w:rsidRPr="00DC7633">
              <w:rPr>
                <w:rFonts w:hint="cs"/>
                <w:rtl/>
              </w:rPr>
              <w:t xml:space="preserve"> ₪ </w:t>
            </w:r>
          </w:p>
        </w:tc>
        <w:tc>
          <w:tcPr>
            <w:tcW w:w="4230" w:type="dxa"/>
          </w:tcPr>
          <w:p w14:paraId="54AA35C7" w14:textId="77432A07" w:rsidR="00DC7633" w:rsidRPr="00DC7633" w:rsidRDefault="00DC7633" w:rsidP="00DC7633">
            <w:pPr>
              <w:rPr>
                <w:rtl/>
              </w:rPr>
            </w:pPr>
            <w:r w:rsidRPr="00DC7633">
              <w:rPr>
                <w:rFonts w:hint="cs"/>
                <w:rtl/>
              </w:rPr>
              <w:t>התשלום יאושר לאחר הצגת פרוטוקול הדיון</w:t>
            </w:r>
            <w:r w:rsidR="009C680D">
              <w:rPr>
                <w:rFonts w:hint="cs"/>
                <w:rtl/>
              </w:rPr>
              <w:t>.</w:t>
            </w:r>
          </w:p>
          <w:p w14:paraId="20DDF9F2" w14:textId="1273E209" w:rsidR="00DC7633" w:rsidRDefault="00DC7633" w:rsidP="00DC7633">
            <w:pPr>
              <w:rPr>
                <w:rtl/>
              </w:rPr>
            </w:pPr>
            <w:r w:rsidRPr="00DC7633">
              <w:rPr>
                <w:rFonts w:hint="cs"/>
                <w:rtl/>
              </w:rPr>
              <w:t xml:space="preserve">דיון במקבץ: תיקים במקבץ בהם התקיים דיון אחד במאוחד, ובהתאמה, פרוטוקול הדיון בעל אותו תוכן, יקבלו תשלום עבור תיק אחד, גם אם קיימים פרוטוקולים נפרדים לכל תיק, לפי מספר בית משפט.  </w:t>
            </w:r>
          </w:p>
          <w:p w14:paraId="7ECA8CE8" w14:textId="625AE8E1" w:rsidR="00DC7633" w:rsidRPr="00DC7633" w:rsidRDefault="009C680D" w:rsidP="002E3146">
            <w:pPr>
              <w:rPr>
                <w:rtl/>
              </w:rPr>
            </w:pPr>
            <w:r w:rsidRPr="00DC7633">
              <w:rPr>
                <w:rFonts w:hint="cs"/>
                <w:rtl/>
              </w:rPr>
              <w:t xml:space="preserve">התשלום </w:t>
            </w:r>
            <w:r>
              <w:rPr>
                <w:rFonts w:hint="cs"/>
                <w:rtl/>
              </w:rPr>
              <w:t>בגין סיכומים בכת</w:t>
            </w:r>
            <w:r w:rsidR="00AC49A9">
              <w:rPr>
                <w:rFonts w:hint="cs"/>
                <w:rtl/>
              </w:rPr>
              <w:t>ב</w:t>
            </w:r>
            <w:r>
              <w:rPr>
                <w:rFonts w:hint="cs"/>
                <w:rtl/>
              </w:rPr>
              <w:t xml:space="preserve"> </w:t>
            </w:r>
            <w:r w:rsidRPr="00DC7633">
              <w:rPr>
                <w:rFonts w:hint="cs"/>
                <w:rtl/>
              </w:rPr>
              <w:t>יאושר אם ההחלטה על הגשת הסיכומים ניתנה ביוזמת בית המשפט; או אם הגשת סיכומים בכתב ביוזמת עורך הדין אושרה מראש על ידי המחלקה.</w:t>
            </w:r>
          </w:p>
        </w:tc>
      </w:tr>
      <w:tr w:rsidR="00DC7633" w:rsidRPr="00DC7633" w14:paraId="7060267B" w14:textId="77777777" w:rsidTr="00FA2FA0">
        <w:trPr>
          <w:cantSplit/>
          <w:jc w:val="center"/>
        </w:trPr>
        <w:tc>
          <w:tcPr>
            <w:tcW w:w="9671" w:type="dxa"/>
            <w:gridSpan w:val="4"/>
          </w:tcPr>
          <w:p w14:paraId="1AC4FFF1" w14:textId="77777777" w:rsidR="00DC7633" w:rsidRPr="00DC7633" w:rsidRDefault="00DC7633" w:rsidP="00DC7633">
            <w:pPr>
              <w:rPr>
                <w:rtl/>
              </w:rPr>
            </w:pPr>
          </w:p>
          <w:p w14:paraId="129B718F" w14:textId="77777777" w:rsidR="00DC7633" w:rsidRPr="00DC7633" w:rsidRDefault="00DC7633" w:rsidP="00DC7633">
            <w:pPr>
              <w:rPr>
                <w:rtl/>
              </w:rPr>
            </w:pPr>
            <w:r w:rsidRPr="00DC7633">
              <w:rPr>
                <w:rFonts w:hint="cs"/>
                <w:rtl/>
              </w:rPr>
              <w:t>צווים מנהליים</w:t>
            </w:r>
          </w:p>
        </w:tc>
      </w:tr>
      <w:tr w:rsidR="00DC7633" w:rsidRPr="00DC7633" w14:paraId="3E73EE69" w14:textId="77777777" w:rsidTr="00FA2FA0">
        <w:trPr>
          <w:cantSplit/>
          <w:jc w:val="center"/>
        </w:trPr>
        <w:tc>
          <w:tcPr>
            <w:tcW w:w="844" w:type="dxa"/>
          </w:tcPr>
          <w:p w14:paraId="33B12AFB" w14:textId="77777777" w:rsidR="00DC7633" w:rsidRPr="00DC7633" w:rsidRDefault="00DC7633" w:rsidP="00EA6A5E">
            <w:pPr>
              <w:pStyle w:val="aff5"/>
              <w:numPr>
                <w:ilvl w:val="0"/>
                <w:numId w:val="89"/>
              </w:numPr>
              <w:rPr>
                <w:rtl/>
              </w:rPr>
            </w:pPr>
          </w:p>
        </w:tc>
        <w:tc>
          <w:tcPr>
            <w:tcW w:w="3409" w:type="dxa"/>
          </w:tcPr>
          <w:p w14:paraId="2ECAA10C" w14:textId="77777777" w:rsidR="00DC7633" w:rsidRPr="00DC7633" w:rsidRDefault="00DC7633" w:rsidP="00DC7633">
            <w:pPr>
              <w:rPr>
                <w:rtl/>
              </w:rPr>
            </w:pPr>
            <w:r w:rsidRPr="00DC7633">
              <w:rPr>
                <w:rFonts w:hint="cs"/>
                <w:rtl/>
              </w:rPr>
              <w:t>טיפול בבקשה לביטול צו מנהלי, (ביניהם, צו הריסה, צו הפסקת שימוש, בקשה להשבת תפוס לפי סעיף 218 לחוק התכנון והבניה) לרבות הכנת התגובה בכתב.</w:t>
            </w:r>
          </w:p>
          <w:p w14:paraId="2E91163D" w14:textId="77777777" w:rsidR="00DC7633" w:rsidRPr="00DC7633" w:rsidRDefault="00DC7633" w:rsidP="00DC7633">
            <w:pPr>
              <w:rPr>
                <w:rtl/>
              </w:rPr>
            </w:pPr>
            <w:r w:rsidRPr="00DC7633">
              <w:rPr>
                <w:rFonts w:hint="cs"/>
                <w:rtl/>
              </w:rPr>
              <w:t xml:space="preserve">א. </w:t>
            </w:r>
            <w:r w:rsidRPr="00DC7633">
              <w:rPr>
                <w:rFonts w:hint="eastAsia"/>
                <w:rtl/>
              </w:rPr>
              <w:t>תשלום</w:t>
            </w:r>
            <w:r w:rsidRPr="00DC7633">
              <w:rPr>
                <w:rtl/>
              </w:rPr>
              <w:t xml:space="preserve"> בסיס - תגובה </w:t>
            </w:r>
          </w:p>
          <w:p w14:paraId="0F0EE393" w14:textId="77777777" w:rsidR="00DC7633" w:rsidRPr="00DC7633" w:rsidRDefault="00DC7633" w:rsidP="00DC7633">
            <w:pPr>
              <w:rPr>
                <w:rtl/>
              </w:rPr>
            </w:pPr>
            <w:r w:rsidRPr="00DC7633">
              <w:rPr>
                <w:rFonts w:hint="cs"/>
                <w:rtl/>
              </w:rPr>
              <w:t xml:space="preserve">ב. בקשה להארכת מועד לביצוע צו </w:t>
            </w:r>
            <w:r w:rsidRPr="00DC7633">
              <w:rPr>
                <w:rFonts w:hint="eastAsia"/>
                <w:rtl/>
              </w:rPr>
              <w:t>הריסה</w:t>
            </w:r>
            <w:r w:rsidRPr="00DC7633">
              <w:rPr>
                <w:rtl/>
              </w:rPr>
              <w:t xml:space="preserve"> </w:t>
            </w:r>
            <w:r w:rsidRPr="00DC7633">
              <w:rPr>
                <w:rFonts w:hint="eastAsia"/>
                <w:rtl/>
              </w:rPr>
              <w:t>מנהלי</w:t>
            </w:r>
            <w:r w:rsidRPr="00DC7633">
              <w:rPr>
                <w:rtl/>
              </w:rPr>
              <w:t xml:space="preserve"> </w:t>
            </w:r>
            <w:r w:rsidRPr="00DC7633">
              <w:rPr>
                <w:rFonts w:hint="eastAsia"/>
                <w:rtl/>
              </w:rPr>
              <w:t>לפי</w:t>
            </w:r>
            <w:r w:rsidRPr="00DC7633">
              <w:rPr>
                <w:rtl/>
              </w:rPr>
              <w:t xml:space="preserve"> </w:t>
            </w:r>
            <w:r w:rsidRPr="00DC7633">
              <w:rPr>
                <w:rFonts w:hint="eastAsia"/>
                <w:rtl/>
              </w:rPr>
              <w:t>סעיף</w:t>
            </w:r>
            <w:r w:rsidRPr="00DC7633">
              <w:rPr>
                <w:rtl/>
              </w:rPr>
              <w:t xml:space="preserve"> 224 </w:t>
            </w:r>
            <w:r w:rsidRPr="00DC7633">
              <w:rPr>
                <w:rFonts w:hint="eastAsia"/>
                <w:rtl/>
              </w:rPr>
              <w:t>מטעם</w:t>
            </w:r>
            <w:r w:rsidRPr="00DC7633">
              <w:rPr>
                <w:rtl/>
              </w:rPr>
              <w:t xml:space="preserve"> </w:t>
            </w:r>
            <w:r w:rsidRPr="00DC7633">
              <w:rPr>
                <w:rFonts w:hint="eastAsia"/>
                <w:rtl/>
              </w:rPr>
              <w:t>המדינה</w:t>
            </w:r>
            <w:r w:rsidRPr="00DC7633">
              <w:rPr>
                <w:rtl/>
              </w:rPr>
              <w:t xml:space="preserve"> – תיק חדש שהתובע לא טיפל בו בעבר</w:t>
            </w:r>
          </w:p>
          <w:p w14:paraId="493D47D5" w14:textId="77777777" w:rsidR="00DC7633" w:rsidRPr="00DC7633" w:rsidRDefault="00DC7633" w:rsidP="00DC7633">
            <w:pPr>
              <w:rPr>
                <w:rtl/>
              </w:rPr>
            </w:pPr>
            <w:r w:rsidRPr="00DC7633">
              <w:rPr>
                <w:rFonts w:hint="eastAsia"/>
                <w:rtl/>
              </w:rPr>
              <w:t>ג</w:t>
            </w:r>
            <w:r w:rsidRPr="00DC7633">
              <w:rPr>
                <w:rtl/>
              </w:rPr>
              <w:t xml:space="preserve">. </w:t>
            </w:r>
            <w:r w:rsidRPr="00DC7633">
              <w:rPr>
                <w:rFonts w:hint="eastAsia"/>
                <w:rtl/>
              </w:rPr>
              <w:t>בקשה</w:t>
            </w:r>
            <w:r w:rsidRPr="00DC7633">
              <w:rPr>
                <w:rtl/>
              </w:rPr>
              <w:t xml:space="preserve"> </w:t>
            </w:r>
            <w:r w:rsidRPr="00DC7633">
              <w:rPr>
                <w:rFonts w:hint="eastAsia"/>
                <w:rtl/>
              </w:rPr>
              <w:t>להארכת</w:t>
            </w:r>
            <w:r w:rsidRPr="00DC7633">
              <w:rPr>
                <w:rtl/>
              </w:rPr>
              <w:t xml:space="preserve"> </w:t>
            </w:r>
            <w:r w:rsidRPr="00DC7633">
              <w:rPr>
                <w:rFonts w:hint="eastAsia"/>
                <w:rtl/>
              </w:rPr>
              <w:t>מועד</w:t>
            </w:r>
            <w:r w:rsidRPr="00DC7633">
              <w:rPr>
                <w:rtl/>
              </w:rPr>
              <w:t xml:space="preserve"> </w:t>
            </w:r>
            <w:r w:rsidRPr="00DC7633">
              <w:rPr>
                <w:rFonts w:hint="eastAsia"/>
                <w:rtl/>
              </w:rPr>
              <w:t>לביצוע</w:t>
            </w:r>
            <w:r w:rsidRPr="00DC7633">
              <w:rPr>
                <w:rtl/>
              </w:rPr>
              <w:t xml:space="preserve"> </w:t>
            </w:r>
            <w:r w:rsidRPr="00DC7633">
              <w:rPr>
                <w:rFonts w:hint="eastAsia"/>
                <w:rtl/>
              </w:rPr>
              <w:t>צו</w:t>
            </w:r>
            <w:r w:rsidRPr="00DC7633">
              <w:rPr>
                <w:rtl/>
              </w:rPr>
              <w:t xml:space="preserve"> </w:t>
            </w:r>
            <w:r w:rsidRPr="00DC7633">
              <w:rPr>
                <w:rFonts w:hint="eastAsia"/>
                <w:rtl/>
              </w:rPr>
              <w:t>הריסה</w:t>
            </w:r>
            <w:r w:rsidRPr="00DC7633">
              <w:rPr>
                <w:rtl/>
              </w:rPr>
              <w:t xml:space="preserve"> </w:t>
            </w:r>
            <w:r w:rsidRPr="00DC7633">
              <w:rPr>
                <w:rFonts w:hint="eastAsia"/>
                <w:rtl/>
              </w:rPr>
              <w:t>מנהלי</w:t>
            </w:r>
            <w:r w:rsidRPr="00DC7633">
              <w:rPr>
                <w:rtl/>
              </w:rPr>
              <w:t xml:space="preserve"> </w:t>
            </w:r>
            <w:r w:rsidRPr="00DC7633">
              <w:rPr>
                <w:rFonts w:hint="eastAsia"/>
                <w:rtl/>
              </w:rPr>
              <w:t>לפי</w:t>
            </w:r>
            <w:r w:rsidRPr="00DC7633">
              <w:rPr>
                <w:rtl/>
              </w:rPr>
              <w:t xml:space="preserve"> </w:t>
            </w:r>
            <w:r w:rsidRPr="00DC7633">
              <w:rPr>
                <w:rFonts w:hint="eastAsia"/>
                <w:rtl/>
              </w:rPr>
              <w:t>סעיף</w:t>
            </w:r>
            <w:r w:rsidRPr="00DC7633">
              <w:rPr>
                <w:rtl/>
              </w:rPr>
              <w:t xml:space="preserve"> 224 </w:t>
            </w:r>
            <w:r w:rsidRPr="00DC7633">
              <w:rPr>
                <w:rFonts w:hint="eastAsia"/>
                <w:rtl/>
              </w:rPr>
              <w:t>מטעם</w:t>
            </w:r>
            <w:r w:rsidRPr="00DC7633">
              <w:rPr>
                <w:rtl/>
              </w:rPr>
              <w:t xml:space="preserve"> </w:t>
            </w:r>
            <w:r w:rsidRPr="00DC7633">
              <w:rPr>
                <w:rFonts w:hint="eastAsia"/>
                <w:rtl/>
              </w:rPr>
              <w:t>המדינה</w:t>
            </w:r>
            <w:r w:rsidRPr="00DC7633">
              <w:rPr>
                <w:rtl/>
              </w:rPr>
              <w:t xml:space="preserve"> – תיק שהתובע טיפל בו בעבר</w:t>
            </w:r>
          </w:p>
          <w:p w14:paraId="4EF99084" w14:textId="77777777" w:rsidR="00DC7633" w:rsidRPr="00DC7633" w:rsidRDefault="00DC7633" w:rsidP="00DC7633">
            <w:pPr>
              <w:rPr>
                <w:rtl/>
              </w:rPr>
            </w:pPr>
            <w:r w:rsidRPr="00DC7633">
              <w:rPr>
                <w:rFonts w:hint="cs"/>
                <w:rtl/>
              </w:rPr>
              <w:t xml:space="preserve">ד. תגובה לבקשה לעיכוב ביצוע צו מנהלי </w:t>
            </w:r>
          </w:p>
          <w:p w14:paraId="572A057F" w14:textId="77777777" w:rsidR="00DC7633" w:rsidRPr="00DC7633" w:rsidRDefault="00DC7633" w:rsidP="00DC7633">
            <w:pPr>
              <w:rPr>
                <w:rtl/>
              </w:rPr>
            </w:pPr>
            <w:r w:rsidRPr="00DC7633">
              <w:rPr>
                <w:rFonts w:hint="cs"/>
                <w:rtl/>
              </w:rPr>
              <w:t xml:space="preserve">ה. </w:t>
            </w:r>
            <w:r w:rsidRPr="00DC7633">
              <w:rPr>
                <w:rFonts w:hint="eastAsia"/>
                <w:rtl/>
              </w:rPr>
              <w:t>כל</w:t>
            </w:r>
            <w:r w:rsidRPr="00DC7633">
              <w:rPr>
                <w:rtl/>
              </w:rPr>
              <w:t xml:space="preserve"> </w:t>
            </w:r>
            <w:r w:rsidRPr="00DC7633">
              <w:rPr>
                <w:rFonts w:hint="eastAsia"/>
                <w:rtl/>
              </w:rPr>
              <w:t>דיון</w:t>
            </w:r>
            <w:r w:rsidRPr="00DC7633">
              <w:rPr>
                <w:rtl/>
              </w:rPr>
              <w:t xml:space="preserve">  (בין </w:t>
            </w:r>
            <w:r w:rsidRPr="00DC7633">
              <w:rPr>
                <w:rFonts w:hint="eastAsia"/>
                <w:rtl/>
              </w:rPr>
              <w:t>מהותי</w:t>
            </w:r>
            <w:r w:rsidRPr="00DC7633">
              <w:rPr>
                <w:rtl/>
              </w:rPr>
              <w:t xml:space="preserve"> </w:t>
            </w:r>
            <w:r w:rsidRPr="00DC7633">
              <w:rPr>
                <w:rFonts w:hint="eastAsia"/>
                <w:rtl/>
              </w:rPr>
              <w:t>ובין</w:t>
            </w:r>
            <w:r w:rsidRPr="00DC7633">
              <w:rPr>
                <w:rtl/>
              </w:rPr>
              <w:t xml:space="preserve"> </w:t>
            </w:r>
            <w:r w:rsidRPr="00DC7633">
              <w:rPr>
                <w:rFonts w:hint="eastAsia"/>
                <w:rtl/>
              </w:rPr>
              <w:t>שאינו</w:t>
            </w:r>
            <w:r w:rsidRPr="00DC7633">
              <w:rPr>
                <w:rtl/>
              </w:rPr>
              <w:t xml:space="preserve"> </w:t>
            </w:r>
            <w:r w:rsidRPr="00DC7633">
              <w:rPr>
                <w:rFonts w:hint="eastAsia"/>
                <w:rtl/>
              </w:rPr>
              <w:t>מהותי</w:t>
            </w:r>
            <w:r w:rsidRPr="00DC7633">
              <w:rPr>
                <w:rtl/>
              </w:rPr>
              <w:t>)</w:t>
            </w:r>
          </w:p>
          <w:p w14:paraId="0221C869" w14:textId="77777777" w:rsidR="00DC7633" w:rsidRPr="00DC7633" w:rsidRDefault="00DC7633" w:rsidP="00DC7633">
            <w:pPr>
              <w:rPr>
                <w:rtl/>
              </w:rPr>
            </w:pPr>
          </w:p>
        </w:tc>
        <w:tc>
          <w:tcPr>
            <w:tcW w:w="1188" w:type="dxa"/>
          </w:tcPr>
          <w:p w14:paraId="65120D81" w14:textId="77777777" w:rsidR="00DC7633" w:rsidRPr="00DC7633" w:rsidRDefault="00DC7633" w:rsidP="00DC7633">
            <w:pPr>
              <w:rPr>
                <w:rtl/>
              </w:rPr>
            </w:pPr>
          </w:p>
          <w:p w14:paraId="009CF1E6" w14:textId="77777777" w:rsidR="00DC7633" w:rsidRPr="00DC7633" w:rsidRDefault="00DC7633" w:rsidP="00DC7633">
            <w:pPr>
              <w:rPr>
                <w:rtl/>
              </w:rPr>
            </w:pPr>
          </w:p>
          <w:p w14:paraId="1FF8BB7B" w14:textId="77777777" w:rsidR="00DC7633" w:rsidRPr="00DC7633" w:rsidRDefault="00DC7633" w:rsidP="00DC7633">
            <w:pPr>
              <w:rPr>
                <w:rtl/>
              </w:rPr>
            </w:pPr>
          </w:p>
          <w:p w14:paraId="243D16A2" w14:textId="77777777" w:rsidR="00DC7633" w:rsidRPr="00DC7633" w:rsidRDefault="00DC7633" w:rsidP="00DC7633">
            <w:pPr>
              <w:rPr>
                <w:rtl/>
              </w:rPr>
            </w:pPr>
          </w:p>
          <w:p w14:paraId="569A05A0" w14:textId="77777777" w:rsidR="00DC7633" w:rsidRPr="00DC7633" w:rsidRDefault="00DC7633" w:rsidP="00DC7633">
            <w:pPr>
              <w:rPr>
                <w:rtl/>
              </w:rPr>
            </w:pPr>
          </w:p>
          <w:p w14:paraId="6DD6B93B" w14:textId="40E10903" w:rsidR="00DC7633" w:rsidRPr="00DC7633" w:rsidRDefault="00DC7633" w:rsidP="00DC7633">
            <w:pPr>
              <w:rPr>
                <w:rtl/>
              </w:rPr>
            </w:pPr>
            <w:r w:rsidRPr="00DC7633">
              <w:rPr>
                <w:rFonts w:hint="cs"/>
                <w:rtl/>
              </w:rPr>
              <w:t>1,</w:t>
            </w:r>
            <w:r w:rsidR="00A76604" w:rsidRPr="00DC7633">
              <w:rPr>
                <w:rFonts w:hint="cs"/>
                <w:rtl/>
              </w:rPr>
              <w:t>6</w:t>
            </w:r>
            <w:r w:rsidR="00A76604">
              <w:rPr>
                <w:rFonts w:hint="cs"/>
                <w:rtl/>
              </w:rPr>
              <w:t>50</w:t>
            </w:r>
            <w:r w:rsidR="00A76604" w:rsidRPr="00DC7633">
              <w:rPr>
                <w:rFonts w:hint="cs"/>
                <w:rtl/>
              </w:rPr>
              <w:t xml:space="preserve"> </w:t>
            </w:r>
            <w:r w:rsidRPr="00DC7633">
              <w:rPr>
                <w:rFonts w:hint="cs"/>
                <w:rtl/>
              </w:rPr>
              <w:t xml:space="preserve">₪ </w:t>
            </w:r>
          </w:p>
          <w:p w14:paraId="618CF661" w14:textId="14239005" w:rsidR="00DC7633" w:rsidRPr="00DC7633" w:rsidRDefault="00DC7633" w:rsidP="00DC7633">
            <w:pPr>
              <w:rPr>
                <w:rtl/>
              </w:rPr>
            </w:pPr>
            <w:r w:rsidRPr="00DC7633">
              <w:rPr>
                <w:rFonts w:hint="cs"/>
                <w:rtl/>
              </w:rPr>
              <w:t>1,</w:t>
            </w:r>
            <w:r w:rsidR="00A76604" w:rsidRPr="00DC7633">
              <w:rPr>
                <w:rFonts w:hint="cs"/>
                <w:rtl/>
              </w:rPr>
              <w:t>6</w:t>
            </w:r>
            <w:r w:rsidR="00A76604">
              <w:rPr>
                <w:rFonts w:hint="cs"/>
                <w:rtl/>
              </w:rPr>
              <w:t>50</w:t>
            </w:r>
            <w:r w:rsidR="00A76604" w:rsidRPr="00DC7633">
              <w:rPr>
                <w:rFonts w:hint="cs"/>
                <w:rtl/>
              </w:rPr>
              <w:t xml:space="preserve"> </w:t>
            </w:r>
            <w:r w:rsidRPr="00DC7633">
              <w:rPr>
                <w:rFonts w:hint="cs"/>
                <w:rtl/>
              </w:rPr>
              <w:t xml:space="preserve">₪ </w:t>
            </w:r>
          </w:p>
          <w:p w14:paraId="77D4E171" w14:textId="77777777" w:rsidR="00DC7633" w:rsidRPr="00DC7633" w:rsidRDefault="00DC7633" w:rsidP="00DC7633">
            <w:pPr>
              <w:rPr>
                <w:rtl/>
              </w:rPr>
            </w:pPr>
          </w:p>
          <w:p w14:paraId="3CD9B612" w14:textId="77777777" w:rsidR="00DC7633" w:rsidRPr="00DC7633" w:rsidRDefault="00DC7633" w:rsidP="00DC7633">
            <w:pPr>
              <w:rPr>
                <w:rtl/>
              </w:rPr>
            </w:pPr>
          </w:p>
          <w:p w14:paraId="072A9A7F" w14:textId="77777777" w:rsidR="00DC7633" w:rsidRPr="00DC7633" w:rsidRDefault="00DC7633" w:rsidP="00DC7633">
            <w:pPr>
              <w:rPr>
                <w:rtl/>
              </w:rPr>
            </w:pPr>
          </w:p>
          <w:p w14:paraId="0875B855" w14:textId="77777777" w:rsidR="00DC7633" w:rsidRPr="00DC7633" w:rsidRDefault="00DC7633" w:rsidP="00DC7633">
            <w:pPr>
              <w:rPr>
                <w:rtl/>
              </w:rPr>
            </w:pPr>
            <w:r w:rsidRPr="00DC7633">
              <w:rPr>
                <w:rFonts w:hint="cs"/>
                <w:rtl/>
              </w:rPr>
              <w:t xml:space="preserve">800 ₪ </w:t>
            </w:r>
          </w:p>
          <w:p w14:paraId="272D3F37" w14:textId="77777777" w:rsidR="00DC7633" w:rsidRPr="00DC7633" w:rsidRDefault="00DC7633" w:rsidP="00DC7633">
            <w:pPr>
              <w:rPr>
                <w:rtl/>
              </w:rPr>
            </w:pPr>
          </w:p>
          <w:p w14:paraId="0DDEEC83" w14:textId="77777777" w:rsidR="00DC7633" w:rsidRPr="00DC7633" w:rsidRDefault="00DC7633" w:rsidP="00DC7633">
            <w:pPr>
              <w:rPr>
                <w:rtl/>
              </w:rPr>
            </w:pPr>
          </w:p>
          <w:p w14:paraId="3C2414AA" w14:textId="77777777" w:rsidR="00DC7633" w:rsidRPr="00DC7633" w:rsidRDefault="00DC7633" w:rsidP="00DC7633">
            <w:pPr>
              <w:rPr>
                <w:rtl/>
              </w:rPr>
            </w:pPr>
          </w:p>
          <w:p w14:paraId="4F3984A4" w14:textId="3358DC65" w:rsidR="00DC7633" w:rsidRPr="00DC7633" w:rsidRDefault="0012673A" w:rsidP="00DC7633">
            <w:pPr>
              <w:rPr>
                <w:rtl/>
              </w:rPr>
            </w:pPr>
            <w:r>
              <w:rPr>
                <w:rFonts w:hint="cs"/>
                <w:rtl/>
              </w:rPr>
              <w:t>1,100</w:t>
            </w:r>
            <w:r w:rsidR="00DC7633" w:rsidRPr="00DC7633">
              <w:rPr>
                <w:rFonts w:hint="cs"/>
                <w:rtl/>
              </w:rPr>
              <w:t xml:space="preserve"> ₪ </w:t>
            </w:r>
          </w:p>
          <w:p w14:paraId="6CA25AF9" w14:textId="77777777" w:rsidR="00DC7633" w:rsidRPr="00DC7633" w:rsidRDefault="00DC7633" w:rsidP="00DC7633">
            <w:pPr>
              <w:rPr>
                <w:rtl/>
              </w:rPr>
            </w:pPr>
          </w:p>
          <w:p w14:paraId="2B88E2AB" w14:textId="730BDA97" w:rsidR="00DC7633" w:rsidRPr="00DC7633" w:rsidRDefault="0012673A" w:rsidP="00DC7633">
            <w:pPr>
              <w:rPr>
                <w:rtl/>
              </w:rPr>
            </w:pPr>
            <w:r>
              <w:rPr>
                <w:rFonts w:hint="cs"/>
                <w:rtl/>
              </w:rPr>
              <w:t>1,100</w:t>
            </w:r>
            <w:r w:rsidR="00DC7633" w:rsidRPr="00DC7633">
              <w:rPr>
                <w:rFonts w:hint="cs"/>
                <w:rtl/>
              </w:rPr>
              <w:t xml:space="preserve"> ₪</w:t>
            </w:r>
          </w:p>
        </w:tc>
        <w:tc>
          <w:tcPr>
            <w:tcW w:w="4230" w:type="dxa"/>
          </w:tcPr>
          <w:p w14:paraId="3D6C764A" w14:textId="7B2997FD" w:rsidR="00DC7633" w:rsidRPr="00DC7633" w:rsidRDefault="00DC7633" w:rsidP="00DC7633">
            <w:pPr>
              <w:rPr>
                <w:rtl/>
              </w:rPr>
            </w:pPr>
            <w:r w:rsidRPr="00DC7633">
              <w:rPr>
                <w:rFonts w:hint="cs"/>
                <w:rtl/>
              </w:rPr>
              <w:t>התשלום יאושר אך ורק לאחר קבלת</w:t>
            </w:r>
            <w:r w:rsidR="002E3146">
              <w:rPr>
                <w:rFonts w:hint="cs"/>
                <w:rtl/>
              </w:rPr>
              <w:t xml:space="preserve"> </w:t>
            </w:r>
            <w:r w:rsidRPr="00DC7633">
              <w:rPr>
                <w:rFonts w:hint="eastAsia"/>
                <w:rtl/>
              </w:rPr>
              <w:t>המסמכים</w:t>
            </w:r>
            <w:r w:rsidRPr="00DC7633">
              <w:rPr>
                <w:rtl/>
              </w:rPr>
              <w:t xml:space="preserve"> </w:t>
            </w:r>
            <w:r w:rsidRPr="00DC7633">
              <w:rPr>
                <w:rFonts w:hint="eastAsia"/>
                <w:rtl/>
              </w:rPr>
              <w:t>המצ</w:t>
            </w:r>
            <w:r w:rsidRPr="00DC7633">
              <w:rPr>
                <w:rtl/>
              </w:rPr>
              <w:t>"ב:</w:t>
            </w:r>
          </w:p>
          <w:p w14:paraId="0502C942" w14:textId="77777777" w:rsidR="00DC7633" w:rsidRPr="00DC7633" w:rsidRDefault="00DC7633" w:rsidP="00DC7633">
            <w:pPr>
              <w:rPr>
                <w:rtl/>
              </w:rPr>
            </w:pPr>
            <w:r w:rsidRPr="00DC7633">
              <w:rPr>
                <w:rFonts w:hint="eastAsia"/>
                <w:rtl/>
              </w:rPr>
              <w:t>העתק</w:t>
            </w:r>
            <w:r w:rsidRPr="00DC7633">
              <w:rPr>
                <w:rtl/>
              </w:rPr>
              <w:t xml:space="preserve"> </w:t>
            </w:r>
            <w:r w:rsidRPr="00DC7633">
              <w:rPr>
                <w:rFonts w:hint="eastAsia"/>
                <w:rtl/>
              </w:rPr>
              <w:t>התגובה</w:t>
            </w:r>
            <w:r w:rsidRPr="00DC7633">
              <w:rPr>
                <w:rtl/>
              </w:rPr>
              <w:t xml:space="preserve"> או הבקשה, הנושא חותמת בית משפט המעידה על הגשתה; </w:t>
            </w:r>
          </w:p>
          <w:p w14:paraId="56EF8A52" w14:textId="77777777" w:rsidR="00DC7633" w:rsidRPr="00DC7633" w:rsidRDefault="00DC7633" w:rsidP="00DC7633">
            <w:pPr>
              <w:rPr>
                <w:rtl/>
              </w:rPr>
            </w:pPr>
            <w:r w:rsidRPr="00DC7633">
              <w:rPr>
                <w:rFonts w:hint="eastAsia"/>
                <w:rtl/>
              </w:rPr>
              <w:t>פרוטוקול</w:t>
            </w:r>
            <w:r w:rsidRPr="00DC7633">
              <w:rPr>
                <w:rtl/>
              </w:rPr>
              <w:t xml:space="preserve"> </w:t>
            </w:r>
            <w:r w:rsidRPr="00DC7633">
              <w:rPr>
                <w:rFonts w:hint="eastAsia"/>
                <w:rtl/>
              </w:rPr>
              <w:t>הדיון</w:t>
            </w:r>
            <w:r w:rsidRPr="00DC7633">
              <w:rPr>
                <w:rFonts w:hint="cs"/>
                <w:rtl/>
              </w:rPr>
              <w:t xml:space="preserve">, אם התקיים. </w:t>
            </w:r>
          </w:p>
          <w:p w14:paraId="3E9A3F1C" w14:textId="77777777" w:rsidR="00DC7633" w:rsidRPr="00DC7633" w:rsidRDefault="00DC7633" w:rsidP="00DC7633">
            <w:pPr>
              <w:rPr>
                <w:rtl/>
              </w:rPr>
            </w:pPr>
          </w:p>
        </w:tc>
      </w:tr>
      <w:tr w:rsidR="00DC7633" w:rsidRPr="00DC7633" w14:paraId="47C623BE" w14:textId="77777777" w:rsidTr="00FA2FA0">
        <w:trPr>
          <w:cantSplit/>
          <w:jc w:val="center"/>
        </w:trPr>
        <w:tc>
          <w:tcPr>
            <w:tcW w:w="844" w:type="dxa"/>
          </w:tcPr>
          <w:p w14:paraId="008E18CD" w14:textId="77777777" w:rsidR="00DC7633" w:rsidRPr="00DC7633" w:rsidRDefault="00DC7633" w:rsidP="00EA6A5E">
            <w:pPr>
              <w:pStyle w:val="aff5"/>
              <w:numPr>
                <w:ilvl w:val="0"/>
                <w:numId w:val="89"/>
              </w:numPr>
              <w:rPr>
                <w:rtl/>
              </w:rPr>
            </w:pPr>
          </w:p>
        </w:tc>
        <w:tc>
          <w:tcPr>
            <w:tcW w:w="3409" w:type="dxa"/>
          </w:tcPr>
          <w:p w14:paraId="665A1E1A" w14:textId="77777777" w:rsidR="00DC7633" w:rsidRPr="00DC7633" w:rsidRDefault="00DC7633" w:rsidP="00DC7633">
            <w:pPr>
              <w:rPr>
                <w:rtl/>
              </w:rPr>
            </w:pPr>
            <w:r w:rsidRPr="00DC7633">
              <w:rPr>
                <w:rFonts w:hint="cs"/>
                <w:rtl/>
              </w:rPr>
              <w:t>סיכומים בכתב</w:t>
            </w:r>
          </w:p>
        </w:tc>
        <w:tc>
          <w:tcPr>
            <w:tcW w:w="1188" w:type="dxa"/>
          </w:tcPr>
          <w:p w14:paraId="2A41BD0A" w14:textId="05B8C08C" w:rsidR="00DC7633" w:rsidRPr="00DC7633" w:rsidRDefault="00DC7633" w:rsidP="00DC7633">
            <w:pPr>
              <w:rPr>
                <w:rtl/>
              </w:rPr>
            </w:pPr>
            <w:r w:rsidRPr="00DC7633">
              <w:rPr>
                <w:rFonts w:hint="cs"/>
                <w:rtl/>
              </w:rPr>
              <w:t>1,</w:t>
            </w:r>
            <w:r w:rsidR="00E73C6D" w:rsidRPr="00DC7633">
              <w:rPr>
                <w:rFonts w:hint="cs"/>
                <w:rtl/>
              </w:rPr>
              <w:t>1</w:t>
            </w:r>
            <w:r w:rsidR="002E3146">
              <w:rPr>
                <w:rFonts w:hint="cs"/>
                <w:rtl/>
              </w:rPr>
              <w:t>0</w:t>
            </w:r>
            <w:r w:rsidR="00E73C6D" w:rsidRPr="00DC7633">
              <w:rPr>
                <w:rFonts w:hint="cs"/>
                <w:rtl/>
              </w:rPr>
              <w:t xml:space="preserve">0 </w:t>
            </w:r>
            <w:r w:rsidRPr="00DC7633">
              <w:rPr>
                <w:rFonts w:hint="cs"/>
                <w:rtl/>
              </w:rPr>
              <w:t>₪</w:t>
            </w:r>
          </w:p>
        </w:tc>
        <w:tc>
          <w:tcPr>
            <w:tcW w:w="4230" w:type="dxa"/>
          </w:tcPr>
          <w:p w14:paraId="36FDF5A9" w14:textId="77777777" w:rsidR="00DC7633" w:rsidRPr="00DC7633" w:rsidRDefault="00DC7633" w:rsidP="00DC7633">
            <w:pPr>
              <w:rPr>
                <w:rtl/>
              </w:rPr>
            </w:pPr>
            <w:r w:rsidRPr="00DC7633">
              <w:rPr>
                <w:rFonts w:hint="cs"/>
                <w:rtl/>
              </w:rPr>
              <w:t>התשלום יאושר אם ההחלטה על הגשת הסיכומים ניתנה ביוזמת בית המשפט; או אם הגשת סיכומים בכתב ביוזמת התובע אושרה מראש על ידי המחלקה.</w:t>
            </w:r>
          </w:p>
        </w:tc>
      </w:tr>
      <w:tr w:rsidR="00DC7633" w:rsidRPr="00DC7633" w14:paraId="6AA43BA6" w14:textId="77777777" w:rsidTr="00FA2FA0">
        <w:trPr>
          <w:cantSplit/>
          <w:jc w:val="center"/>
        </w:trPr>
        <w:tc>
          <w:tcPr>
            <w:tcW w:w="844" w:type="dxa"/>
          </w:tcPr>
          <w:p w14:paraId="17561794" w14:textId="77777777" w:rsidR="00DC7633" w:rsidRPr="00DC7633" w:rsidRDefault="00DC7633" w:rsidP="00EA6A5E">
            <w:pPr>
              <w:pStyle w:val="aff5"/>
              <w:numPr>
                <w:ilvl w:val="0"/>
                <w:numId w:val="89"/>
              </w:numPr>
              <w:rPr>
                <w:rtl/>
              </w:rPr>
            </w:pPr>
          </w:p>
        </w:tc>
        <w:tc>
          <w:tcPr>
            <w:tcW w:w="3409" w:type="dxa"/>
          </w:tcPr>
          <w:p w14:paraId="5CD33D4A" w14:textId="77777777" w:rsidR="00DC7633" w:rsidRPr="00DC7633" w:rsidRDefault="00DC7633" w:rsidP="00DC7633">
            <w:pPr>
              <w:rPr>
                <w:rtl/>
              </w:rPr>
            </w:pPr>
            <w:r w:rsidRPr="00DC7633">
              <w:rPr>
                <w:rFonts w:hint="cs"/>
                <w:rtl/>
              </w:rPr>
              <w:t>היוועצות עם תובע לפי סעיף 225(א)(2) לחוק התכנון והבניה</w:t>
            </w:r>
          </w:p>
        </w:tc>
        <w:tc>
          <w:tcPr>
            <w:tcW w:w="1188" w:type="dxa"/>
          </w:tcPr>
          <w:p w14:paraId="2EE32663" w14:textId="77777777" w:rsidR="00DC7633" w:rsidRPr="00DC7633" w:rsidRDefault="00DC7633" w:rsidP="00DC7633">
            <w:pPr>
              <w:rPr>
                <w:rtl/>
              </w:rPr>
            </w:pPr>
            <w:r w:rsidRPr="00DC7633">
              <w:rPr>
                <w:rFonts w:hint="cs"/>
                <w:rtl/>
              </w:rPr>
              <w:t xml:space="preserve">400 ₪ </w:t>
            </w:r>
          </w:p>
        </w:tc>
        <w:tc>
          <w:tcPr>
            <w:tcW w:w="4230" w:type="dxa"/>
          </w:tcPr>
          <w:p w14:paraId="5B446A05" w14:textId="77777777" w:rsidR="00DC7633" w:rsidRPr="00DC7633" w:rsidRDefault="00DC7633" w:rsidP="00DC7633">
            <w:pPr>
              <w:rPr>
                <w:rtl/>
              </w:rPr>
            </w:pPr>
          </w:p>
        </w:tc>
      </w:tr>
      <w:tr w:rsidR="00DC7633" w:rsidRPr="00DC7633" w14:paraId="4CBECC76" w14:textId="77777777" w:rsidTr="00FA2FA0">
        <w:trPr>
          <w:cantSplit/>
          <w:jc w:val="center"/>
        </w:trPr>
        <w:tc>
          <w:tcPr>
            <w:tcW w:w="9671" w:type="dxa"/>
            <w:gridSpan w:val="4"/>
          </w:tcPr>
          <w:p w14:paraId="3991367B" w14:textId="77777777" w:rsidR="00DC7633" w:rsidRPr="00DC7633" w:rsidRDefault="00DC7633" w:rsidP="00DC7633">
            <w:pPr>
              <w:rPr>
                <w:rtl/>
              </w:rPr>
            </w:pPr>
          </w:p>
          <w:p w14:paraId="12E3EB19" w14:textId="77777777" w:rsidR="00DC7633" w:rsidRPr="00DC7633" w:rsidRDefault="00DC7633" w:rsidP="00DC7633">
            <w:pPr>
              <w:rPr>
                <w:rtl/>
              </w:rPr>
            </w:pPr>
            <w:r w:rsidRPr="00DC7633">
              <w:rPr>
                <w:rFonts w:hint="cs"/>
                <w:rtl/>
              </w:rPr>
              <w:t>צווים שיפוטיים</w:t>
            </w:r>
          </w:p>
        </w:tc>
      </w:tr>
      <w:tr w:rsidR="00DC7633" w:rsidRPr="00DC7633" w14:paraId="1AEADF5A" w14:textId="77777777" w:rsidTr="00FA2FA0">
        <w:trPr>
          <w:cantSplit/>
          <w:jc w:val="center"/>
        </w:trPr>
        <w:tc>
          <w:tcPr>
            <w:tcW w:w="844" w:type="dxa"/>
          </w:tcPr>
          <w:p w14:paraId="4EB6B56A" w14:textId="77777777" w:rsidR="00DC7633" w:rsidRPr="00DC7633" w:rsidRDefault="00DC7633" w:rsidP="00EA6A5E">
            <w:pPr>
              <w:pStyle w:val="aff5"/>
              <w:numPr>
                <w:ilvl w:val="0"/>
                <w:numId w:val="89"/>
              </w:numPr>
              <w:rPr>
                <w:rtl/>
              </w:rPr>
            </w:pPr>
          </w:p>
        </w:tc>
        <w:tc>
          <w:tcPr>
            <w:tcW w:w="3409" w:type="dxa"/>
          </w:tcPr>
          <w:p w14:paraId="525A8896" w14:textId="55531181" w:rsidR="00DC7633" w:rsidRPr="00DC7633" w:rsidRDefault="00DC7633" w:rsidP="00DC7633">
            <w:pPr>
              <w:rPr>
                <w:rtl/>
              </w:rPr>
            </w:pPr>
            <w:r w:rsidRPr="00DC7633">
              <w:rPr>
                <w:rFonts w:hint="cs"/>
                <w:rtl/>
              </w:rPr>
              <w:t>הגשת בקשה לצו שיפוטי (ביניהם, צו הריסה ללא הרשעה לפי סימן ה' לפרק י'</w:t>
            </w:r>
            <w:r w:rsidR="00060F33">
              <w:rPr>
                <w:rFonts w:hint="cs"/>
                <w:rtl/>
              </w:rPr>
              <w:t xml:space="preserve"> </w:t>
            </w:r>
            <w:r w:rsidRPr="00DC7633">
              <w:rPr>
                <w:rFonts w:hint="cs"/>
                <w:rtl/>
              </w:rPr>
              <w:t>סעיף 212 לפני תיקון 116 או לפי סעיף 239 לאחר תיקון 116, צו הפסקה שיפוטי לפי סעיף 236) וטיפול בה עד למתן החלטה:</w:t>
            </w:r>
          </w:p>
          <w:p w14:paraId="7636BD9A" w14:textId="77777777" w:rsidR="00DC7633" w:rsidRPr="00DC7633" w:rsidRDefault="00DC7633" w:rsidP="00DC7633">
            <w:pPr>
              <w:rPr>
                <w:rtl/>
              </w:rPr>
            </w:pPr>
            <w:r w:rsidRPr="00DC7633">
              <w:rPr>
                <w:rFonts w:hint="cs"/>
                <w:rtl/>
              </w:rPr>
              <w:t>א. תשלום בסיס - תיק שאינו מורכב משפטית, בבקשה שאינה נלווית ל- כ"א;</w:t>
            </w:r>
          </w:p>
          <w:p w14:paraId="2D14B85B" w14:textId="77777777" w:rsidR="00DC7633" w:rsidRPr="00DC7633" w:rsidRDefault="00DC7633" w:rsidP="00DC7633">
            <w:pPr>
              <w:rPr>
                <w:rtl/>
              </w:rPr>
            </w:pPr>
            <w:r w:rsidRPr="00DC7633">
              <w:rPr>
                <w:rFonts w:hint="cs"/>
                <w:rtl/>
              </w:rPr>
              <w:t>ב. תשלום בסיס - תיק שמורכב משפטית, בבקשה שאינה נלווית ל- כ"א;</w:t>
            </w:r>
          </w:p>
          <w:p w14:paraId="0EF134D5" w14:textId="77777777" w:rsidR="00DC7633" w:rsidRPr="00DC7633" w:rsidRDefault="00DC7633" w:rsidP="00DC7633">
            <w:pPr>
              <w:rPr>
                <w:rtl/>
              </w:rPr>
            </w:pPr>
            <w:r w:rsidRPr="00DC7633">
              <w:rPr>
                <w:rFonts w:hint="cs"/>
                <w:rtl/>
              </w:rPr>
              <w:t>ג. תשלום בסיס - תיק שאינו מורכב משפטית, בבקשה נלווית ל- כ"א;</w:t>
            </w:r>
          </w:p>
          <w:p w14:paraId="56848494" w14:textId="77777777" w:rsidR="00DC7633" w:rsidRPr="00DC7633" w:rsidRDefault="00DC7633" w:rsidP="00DC7633">
            <w:pPr>
              <w:rPr>
                <w:rtl/>
              </w:rPr>
            </w:pPr>
            <w:r w:rsidRPr="00DC7633">
              <w:rPr>
                <w:rFonts w:hint="cs"/>
                <w:rtl/>
              </w:rPr>
              <w:t>ד. תשלום בסיס - תיק שמורכב משפטית, בבקשה נלווית ל- כ"א;</w:t>
            </w:r>
          </w:p>
          <w:p w14:paraId="34DEFA42" w14:textId="77777777" w:rsidR="00DC7633" w:rsidRPr="00DC7633" w:rsidRDefault="00DC7633" w:rsidP="00DC7633">
            <w:pPr>
              <w:rPr>
                <w:rtl/>
              </w:rPr>
            </w:pPr>
            <w:r w:rsidRPr="00DC7633">
              <w:rPr>
                <w:rFonts w:hint="cs"/>
                <w:rtl/>
              </w:rPr>
              <w:t xml:space="preserve">ה. אם נדרשו השלמות חקירה מהותיות: </w:t>
            </w:r>
          </w:p>
          <w:p w14:paraId="69337D4E" w14:textId="086E4134" w:rsidR="00DC7633" w:rsidRPr="00DC7633" w:rsidRDefault="00DC7633" w:rsidP="00DC7633">
            <w:pPr>
              <w:rPr>
                <w:rtl/>
              </w:rPr>
            </w:pPr>
            <w:r w:rsidRPr="00DC7633">
              <w:rPr>
                <w:rFonts w:hint="cs"/>
                <w:rtl/>
              </w:rPr>
              <w:t>(1) בבקשות שאינן נלוות לכתב אישום</w:t>
            </w:r>
            <w:r w:rsidRPr="00DC7633">
              <w:rPr>
                <w:rtl/>
              </w:rPr>
              <w:t>–</w:t>
            </w:r>
            <w:r w:rsidRPr="00DC7633">
              <w:rPr>
                <w:rFonts w:hint="cs"/>
                <w:rtl/>
              </w:rPr>
              <w:t xml:space="preserve"> יתווסף לתשלום האמור בס"ק </w:t>
            </w:r>
            <w:r w:rsidR="00FC27ED">
              <w:rPr>
                <w:rFonts w:hint="cs"/>
                <w:rtl/>
              </w:rPr>
              <w:t xml:space="preserve">18 </w:t>
            </w:r>
            <w:r w:rsidRPr="00DC7633">
              <w:rPr>
                <w:rFonts w:hint="cs"/>
                <w:rtl/>
              </w:rPr>
              <w:t>(א) או (ב).</w:t>
            </w:r>
          </w:p>
          <w:p w14:paraId="775B168A" w14:textId="7ADAC425" w:rsidR="00DC7633" w:rsidRPr="00DC7633" w:rsidRDefault="00DC7633" w:rsidP="00DC7633">
            <w:pPr>
              <w:rPr>
                <w:rtl/>
              </w:rPr>
            </w:pPr>
            <w:r w:rsidRPr="00DC7633">
              <w:rPr>
                <w:rFonts w:hint="cs"/>
                <w:rtl/>
              </w:rPr>
              <w:t xml:space="preserve">(2) בבקשות שנלוות ל- כ"א, </w:t>
            </w:r>
            <w:r w:rsidR="00AC49A9">
              <w:rPr>
                <w:rFonts w:hint="cs"/>
                <w:rtl/>
              </w:rPr>
              <w:t xml:space="preserve">התשלום יינתן לפי </w:t>
            </w:r>
            <w:r w:rsidRPr="00DC7633">
              <w:rPr>
                <w:rFonts w:hint="cs"/>
                <w:rtl/>
              </w:rPr>
              <w:t xml:space="preserve">סעיף 1(ג).   </w:t>
            </w:r>
          </w:p>
          <w:p w14:paraId="7C7C99F9" w14:textId="77777777" w:rsidR="00DC7633" w:rsidRPr="00DC7633" w:rsidRDefault="00DC7633" w:rsidP="00DC7633">
            <w:pPr>
              <w:rPr>
                <w:rtl/>
              </w:rPr>
            </w:pPr>
          </w:p>
          <w:p w14:paraId="532BF0BF" w14:textId="77777777" w:rsidR="00DC7633" w:rsidRPr="00DC7633" w:rsidRDefault="00DC7633" w:rsidP="00DC7633">
            <w:pPr>
              <w:rPr>
                <w:rtl/>
              </w:rPr>
            </w:pPr>
          </w:p>
          <w:p w14:paraId="57BFC300" w14:textId="77777777" w:rsidR="00DC7633" w:rsidRPr="00DC7633" w:rsidRDefault="00DC7633" w:rsidP="00DC7633">
            <w:pPr>
              <w:rPr>
                <w:rtl/>
              </w:rPr>
            </w:pPr>
            <w:r w:rsidRPr="00DC7633">
              <w:rPr>
                <w:rFonts w:hint="cs"/>
                <w:rtl/>
              </w:rPr>
              <w:t xml:space="preserve">ו. במקבצי בנייה: </w:t>
            </w:r>
          </w:p>
          <w:p w14:paraId="72A8BB40" w14:textId="77777777" w:rsidR="00DC7633" w:rsidRPr="00DC7633" w:rsidRDefault="00DC7633" w:rsidP="00DC7633">
            <w:pPr>
              <w:rPr>
                <w:rtl/>
              </w:rPr>
            </w:pPr>
            <w:r w:rsidRPr="00DC7633">
              <w:rPr>
                <w:rFonts w:hint="cs"/>
                <w:rtl/>
              </w:rPr>
              <w:t xml:space="preserve"> (1) תשלום בסיס - בקשה ראשונה </w:t>
            </w:r>
          </w:p>
          <w:p w14:paraId="4E2487CD" w14:textId="77777777" w:rsidR="00DC7633" w:rsidRPr="00DC7633" w:rsidRDefault="00DC7633" w:rsidP="00DC7633">
            <w:pPr>
              <w:rPr>
                <w:rtl/>
              </w:rPr>
            </w:pPr>
          </w:p>
          <w:p w14:paraId="6A7A9F8F" w14:textId="77777777" w:rsidR="00DC7633" w:rsidRPr="00DC7633" w:rsidRDefault="00DC7633" w:rsidP="00DC7633">
            <w:pPr>
              <w:rPr>
                <w:rtl/>
              </w:rPr>
            </w:pPr>
          </w:p>
          <w:p w14:paraId="7D4813DA" w14:textId="77777777" w:rsidR="00DC7633" w:rsidRPr="00DC7633" w:rsidRDefault="00DC7633" w:rsidP="00DC7633">
            <w:pPr>
              <w:rPr>
                <w:rtl/>
              </w:rPr>
            </w:pPr>
            <w:r w:rsidRPr="00DC7633">
              <w:rPr>
                <w:rFonts w:hint="cs"/>
                <w:rtl/>
              </w:rPr>
              <w:t xml:space="preserve"> (2) תשלום בסיס </w:t>
            </w:r>
            <w:r w:rsidRPr="00DC7633">
              <w:rPr>
                <w:rtl/>
              </w:rPr>
              <w:t>–</w:t>
            </w:r>
            <w:r w:rsidRPr="00DC7633">
              <w:rPr>
                <w:rFonts w:hint="cs"/>
                <w:rtl/>
              </w:rPr>
              <w:t xml:space="preserve"> כל בקשה נוספת שאינה מורכבת משפטית או עובדתית;</w:t>
            </w:r>
          </w:p>
          <w:p w14:paraId="512E8968" w14:textId="77777777" w:rsidR="00DC7633" w:rsidRPr="00DC7633" w:rsidRDefault="00DC7633" w:rsidP="00DC7633">
            <w:pPr>
              <w:rPr>
                <w:rtl/>
              </w:rPr>
            </w:pPr>
            <w:r w:rsidRPr="00DC7633">
              <w:rPr>
                <w:rtl/>
              </w:rPr>
              <w:t xml:space="preserve">(3) </w:t>
            </w:r>
            <w:r w:rsidRPr="00DC7633">
              <w:rPr>
                <w:rFonts w:hint="eastAsia"/>
                <w:rtl/>
              </w:rPr>
              <w:t>אם</w:t>
            </w:r>
            <w:r w:rsidRPr="00DC7633">
              <w:rPr>
                <w:rtl/>
              </w:rPr>
              <w:t xml:space="preserve"> נדרשו השלמות </w:t>
            </w:r>
            <w:r w:rsidRPr="00DC7633">
              <w:rPr>
                <w:rFonts w:hint="eastAsia"/>
                <w:rtl/>
              </w:rPr>
              <w:t>חקירה</w:t>
            </w:r>
            <w:r w:rsidRPr="00DC7633">
              <w:rPr>
                <w:rtl/>
              </w:rPr>
              <w:t xml:space="preserve"> </w:t>
            </w:r>
            <w:r w:rsidRPr="00DC7633">
              <w:rPr>
                <w:rFonts w:hint="eastAsia"/>
                <w:rtl/>
              </w:rPr>
              <w:t>מהותיות</w:t>
            </w:r>
            <w:r w:rsidRPr="00DC7633">
              <w:rPr>
                <w:rtl/>
              </w:rPr>
              <w:t xml:space="preserve">- </w:t>
            </w:r>
          </w:p>
          <w:p w14:paraId="015A3453" w14:textId="77777777" w:rsidR="00DC7633" w:rsidRPr="00DC7633" w:rsidRDefault="00DC7633" w:rsidP="00DC7633">
            <w:pPr>
              <w:rPr>
                <w:rtl/>
              </w:rPr>
            </w:pPr>
            <w:r w:rsidRPr="00DC7633">
              <w:rPr>
                <w:rFonts w:hint="eastAsia"/>
                <w:rtl/>
              </w:rPr>
              <w:t>א</w:t>
            </w:r>
            <w:r w:rsidRPr="00DC7633">
              <w:rPr>
                <w:rtl/>
              </w:rPr>
              <w:t xml:space="preserve">. </w:t>
            </w:r>
            <w:r w:rsidRPr="00DC7633">
              <w:rPr>
                <w:rFonts w:hint="eastAsia"/>
                <w:rtl/>
              </w:rPr>
              <w:t>בקשה</w:t>
            </w:r>
            <w:r w:rsidRPr="00DC7633">
              <w:rPr>
                <w:rtl/>
              </w:rPr>
              <w:t xml:space="preserve"> ראשונה  </w:t>
            </w:r>
          </w:p>
          <w:p w14:paraId="7C9609F3" w14:textId="77777777" w:rsidR="00DC7633" w:rsidRPr="00DC7633" w:rsidRDefault="00DC7633" w:rsidP="00DC7633">
            <w:pPr>
              <w:rPr>
                <w:rtl/>
              </w:rPr>
            </w:pPr>
            <w:r w:rsidRPr="00DC7633">
              <w:rPr>
                <w:rFonts w:hint="eastAsia"/>
                <w:rtl/>
              </w:rPr>
              <w:t>ב</w:t>
            </w:r>
            <w:r w:rsidRPr="00DC7633">
              <w:rPr>
                <w:rtl/>
              </w:rPr>
              <w:t xml:space="preserve">. </w:t>
            </w:r>
            <w:r w:rsidRPr="00DC7633">
              <w:rPr>
                <w:rFonts w:hint="eastAsia"/>
                <w:rtl/>
              </w:rPr>
              <w:t>כל</w:t>
            </w:r>
            <w:r w:rsidRPr="00DC7633">
              <w:rPr>
                <w:rtl/>
              </w:rPr>
              <w:t xml:space="preserve"> </w:t>
            </w:r>
            <w:r w:rsidRPr="00DC7633">
              <w:rPr>
                <w:rFonts w:hint="eastAsia"/>
                <w:rtl/>
              </w:rPr>
              <w:t>בקשה</w:t>
            </w:r>
            <w:r w:rsidRPr="00DC7633">
              <w:rPr>
                <w:rtl/>
              </w:rPr>
              <w:t xml:space="preserve"> </w:t>
            </w:r>
            <w:r w:rsidRPr="00DC7633">
              <w:rPr>
                <w:rFonts w:hint="eastAsia"/>
                <w:rtl/>
              </w:rPr>
              <w:t>נוספת</w:t>
            </w:r>
            <w:r w:rsidRPr="00DC7633">
              <w:rPr>
                <w:rFonts w:hint="cs"/>
                <w:rtl/>
              </w:rPr>
              <w:t xml:space="preserve"> </w:t>
            </w:r>
          </w:p>
          <w:p w14:paraId="23089927" w14:textId="77777777" w:rsidR="00DC7633" w:rsidRPr="00DC7633" w:rsidRDefault="00DC7633" w:rsidP="00DC7633">
            <w:pPr>
              <w:rPr>
                <w:rtl/>
              </w:rPr>
            </w:pPr>
          </w:p>
          <w:p w14:paraId="1BE84583" w14:textId="77777777" w:rsidR="00DC7633" w:rsidRPr="00DC7633" w:rsidRDefault="00DC7633" w:rsidP="00DC7633">
            <w:pPr>
              <w:rPr>
                <w:rtl/>
              </w:rPr>
            </w:pPr>
            <w:r w:rsidRPr="00DC7633">
              <w:rPr>
                <w:rFonts w:hint="cs"/>
                <w:rtl/>
              </w:rPr>
              <w:t>ז. כל דיון מהותי (בין שמדובר בתיק אחד או בתיקים מאוחדים של מקבץ)</w:t>
            </w:r>
          </w:p>
          <w:p w14:paraId="38BF6BFC" w14:textId="77777777" w:rsidR="00DC7633" w:rsidRPr="00DC7633" w:rsidRDefault="00DC7633" w:rsidP="00DC7633">
            <w:pPr>
              <w:rPr>
                <w:rtl/>
              </w:rPr>
            </w:pPr>
            <w:r w:rsidRPr="00DC7633">
              <w:rPr>
                <w:rFonts w:hint="cs"/>
                <w:rtl/>
              </w:rPr>
              <w:t>ח. כל דיון לא מהותי (בין שמדובר בתיק אחד או בתיקים מאוחדים של מקבץ)</w:t>
            </w:r>
          </w:p>
        </w:tc>
        <w:tc>
          <w:tcPr>
            <w:tcW w:w="1188" w:type="dxa"/>
          </w:tcPr>
          <w:p w14:paraId="229E81A2" w14:textId="77777777" w:rsidR="00DC7633" w:rsidRPr="00DC7633" w:rsidRDefault="00DC7633" w:rsidP="00DC7633">
            <w:pPr>
              <w:rPr>
                <w:rtl/>
              </w:rPr>
            </w:pPr>
          </w:p>
          <w:p w14:paraId="35DFEA96" w14:textId="77777777" w:rsidR="00DC7633" w:rsidRPr="00DC7633" w:rsidRDefault="00DC7633" w:rsidP="00DC7633">
            <w:pPr>
              <w:rPr>
                <w:rtl/>
              </w:rPr>
            </w:pPr>
          </w:p>
          <w:p w14:paraId="6A3741F3" w14:textId="77777777" w:rsidR="00DC7633" w:rsidRPr="00DC7633" w:rsidRDefault="00DC7633" w:rsidP="00DC7633">
            <w:pPr>
              <w:rPr>
                <w:rtl/>
              </w:rPr>
            </w:pPr>
          </w:p>
          <w:p w14:paraId="64E9EFBA" w14:textId="77777777" w:rsidR="00DC7633" w:rsidRPr="00DC7633" w:rsidRDefault="00DC7633" w:rsidP="00DC7633">
            <w:pPr>
              <w:rPr>
                <w:rtl/>
              </w:rPr>
            </w:pPr>
          </w:p>
          <w:p w14:paraId="7D9E9459" w14:textId="77777777" w:rsidR="00DC7633" w:rsidRPr="00DC7633" w:rsidRDefault="00DC7633" w:rsidP="00DC7633">
            <w:pPr>
              <w:rPr>
                <w:rtl/>
              </w:rPr>
            </w:pPr>
          </w:p>
          <w:p w14:paraId="47AE1C1C" w14:textId="77777777" w:rsidR="00DC7633" w:rsidRPr="00DC7633" w:rsidRDefault="00DC7633" w:rsidP="00DC7633">
            <w:pPr>
              <w:rPr>
                <w:rtl/>
              </w:rPr>
            </w:pPr>
          </w:p>
          <w:p w14:paraId="7D7928B9" w14:textId="782B6985" w:rsidR="00DC7633" w:rsidRPr="00DC7633" w:rsidRDefault="00DC7633" w:rsidP="00DC7633">
            <w:pPr>
              <w:rPr>
                <w:rtl/>
              </w:rPr>
            </w:pPr>
            <w:r w:rsidRPr="00DC7633">
              <w:rPr>
                <w:rFonts w:hint="cs"/>
                <w:rtl/>
              </w:rPr>
              <w:t>2,</w:t>
            </w:r>
            <w:r w:rsidR="00CB1236">
              <w:rPr>
                <w:rFonts w:hint="cs"/>
                <w:rtl/>
              </w:rPr>
              <w:t>6</w:t>
            </w:r>
            <w:r w:rsidRPr="00DC7633">
              <w:rPr>
                <w:rFonts w:hint="cs"/>
                <w:rtl/>
              </w:rPr>
              <w:t>00 ₪</w:t>
            </w:r>
          </w:p>
          <w:p w14:paraId="2C1C3725" w14:textId="77777777" w:rsidR="00DC7633" w:rsidRPr="00DC7633" w:rsidRDefault="00DC7633" w:rsidP="00DC7633">
            <w:pPr>
              <w:rPr>
                <w:rtl/>
              </w:rPr>
            </w:pPr>
          </w:p>
          <w:p w14:paraId="517C5CAF" w14:textId="77777777" w:rsidR="00DC7633" w:rsidRPr="00DC7633" w:rsidRDefault="00DC7633" w:rsidP="00DC7633">
            <w:pPr>
              <w:rPr>
                <w:rtl/>
              </w:rPr>
            </w:pPr>
          </w:p>
          <w:p w14:paraId="2AFC820A" w14:textId="77777777" w:rsidR="00DC7633" w:rsidRPr="00DC7633" w:rsidRDefault="00DC7633" w:rsidP="00DC7633">
            <w:pPr>
              <w:rPr>
                <w:rtl/>
              </w:rPr>
            </w:pPr>
            <w:r w:rsidRPr="00DC7633">
              <w:rPr>
                <w:rFonts w:hint="cs"/>
                <w:rtl/>
              </w:rPr>
              <w:t>4,000 ₪</w:t>
            </w:r>
          </w:p>
          <w:p w14:paraId="341572A8" w14:textId="77777777" w:rsidR="00DC7633" w:rsidRPr="00DC7633" w:rsidRDefault="00DC7633" w:rsidP="00DC7633">
            <w:pPr>
              <w:rPr>
                <w:rtl/>
              </w:rPr>
            </w:pPr>
          </w:p>
          <w:p w14:paraId="35DC5346" w14:textId="77777777" w:rsidR="00DC7633" w:rsidRPr="00DC7633" w:rsidRDefault="00DC7633" w:rsidP="00DC7633">
            <w:pPr>
              <w:rPr>
                <w:rtl/>
              </w:rPr>
            </w:pPr>
          </w:p>
          <w:p w14:paraId="60737FC4" w14:textId="178BE3A5" w:rsidR="00DC7633" w:rsidRPr="00DC7633" w:rsidRDefault="006574FD" w:rsidP="00DC7633">
            <w:pPr>
              <w:rPr>
                <w:rtl/>
              </w:rPr>
            </w:pPr>
            <w:r>
              <w:rPr>
                <w:rFonts w:hint="cs"/>
                <w:rtl/>
              </w:rPr>
              <w:t>1,</w:t>
            </w:r>
            <w:r w:rsidR="00996A09">
              <w:rPr>
                <w:rFonts w:hint="cs"/>
                <w:rtl/>
              </w:rPr>
              <w:t>00</w:t>
            </w:r>
            <w:r>
              <w:rPr>
                <w:rFonts w:hint="cs"/>
                <w:rtl/>
              </w:rPr>
              <w:t>0</w:t>
            </w:r>
            <w:r w:rsidR="00DC7633" w:rsidRPr="00DC7633">
              <w:rPr>
                <w:rFonts w:hint="cs"/>
                <w:rtl/>
              </w:rPr>
              <w:t xml:space="preserve"> ₪ </w:t>
            </w:r>
          </w:p>
          <w:p w14:paraId="49F96C27" w14:textId="77777777" w:rsidR="00DC7633" w:rsidRPr="00DC7633" w:rsidRDefault="00DC7633" w:rsidP="00DC7633">
            <w:pPr>
              <w:rPr>
                <w:rtl/>
              </w:rPr>
            </w:pPr>
          </w:p>
          <w:p w14:paraId="00B6E7DE" w14:textId="669B9BDD" w:rsidR="00DC7633" w:rsidRPr="00DC7633" w:rsidRDefault="00DC7633" w:rsidP="00DC7633">
            <w:pPr>
              <w:rPr>
                <w:rtl/>
              </w:rPr>
            </w:pPr>
            <w:r w:rsidRPr="00DC7633">
              <w:rPr>
                <w:rFonts w:hint="cs"/>
                <w:rtl/>
              </w:rPr>
              <w:t>1,</w:t>
            </w:r>
            <w:r w:rsidR="00996A09">
              <w:rPr>
                <w:rFonts w:hint="cs"/>
                <w:rtl/>
              </w:rPr>
              <w:t>800</w:t>
            </w:r>
            <w:r w:rsidRPr="00DC7633">
              <w:rPr>
                <w:rFonts w:hint="cs"/>
                <w:rtl/>
              </w:rPr>
              <w:t xml:space="preserve"> ₪ </w:t>
            </w:r>
          </w:p>
          <w:p w14:paraId="03E9DF02" w14:textId="77777777" w:rsidR="00DC7633" w:rsidRPr="00DC7633" w:rsidRDefault="00DC7633" w:rsidP="00DC7633">
            <w:pPr>
              <w:rPr>
                <w:rtl/>
              </w:rPr>
            </w:pPr>
          </w:p>
          <w:p w14:paraId="3E1CFB69" w14:textId="1BBF6340" w:rsidR="00DC7633" w:rsidRPr="00DC7633" w:rsidRDefault="0012673A" w:rsidP="00DC7633">
            <w:pPr>
              <w:rPr>
                <w:rtl/>
              </w:rPr>
            </w:pPr>
            <w:r>
              <w:rPr>
                <w:rFonts w:hint="cs"/>
                <w:rtl/>
              </w:rPr>
              <w:t>1,100</w:t>
            </w:r>
            <w:r w:rsidR="00DC7633" w:rsidRPr="00DC7633">
              <w:rPr>
                <w:rFonts w:hint="cs"/>
                <w:rtl/>
              </w:rPr>
              <w:t xml:space="preserve"> ₪ </w:t>
            </w:r>
          </w:p>
          <w:p w14:paraId="78E5CC82" w14:textId="77777777" w:rsidR="00DC7633" w:rsidRPr="00DC7633" w:rsidRDefault="00DC7633" w:rsidP="00DC7633">
            <w:pPr>
              <w:rPr>
                <w:rtl/>
              </w:rPr>
            </w:pPr>
          </w:p>
          <w:p w14:paraId="22E37E41" w14:textId="77777777" w:rsidR="00DC7633" w:rsidRPr="00DC7633" w:rsidRDefault="00DC7633" w:rsidP="00DC7633">
            <w:pPr>
              <w:rPr>
                <w:rtl/>
              </w:rPr>
            </w:pPr>
          </w:p>
          <w:p w14:paraId="0C6F542A" w14:textId="77777777" w:rsidR="00DC7633" w:rsidRPr="00DC7633" w:rsidRDefault="00DC7633" w:rsidP="00DC7633">
            <w:pPr>
              <w:rPr>
                <w:rtl/>
              </w:rPr>
            </w:pPr>
          </w:p>
          <w:p w14:paraId="25FC8CDA" w14:textId="77777777" w:rsidR="00DC7633" w:rsidRPr="00DC7633" w:rsidRDefault="00DC7633" w:rsidP="00DC7633">
            <w:pPr>
              <w:rPr>
                <w:rtl/>
              </w:rPr>
            </w:pPr>
          </w:p>
          <w:p w14:paraId="64B44682" w14:textId="77777777" w:rsidR="00DC7633" w:rsidRPr="00DC7633" w:rsidRDefault="00DC7633" w:rsidP="00DC7633">
            <w:pPr>
              <w:rPr>
                <w:rtl/>
              </w:rPr>
            </w:pPr>
          </w:p>
          <w:p w14:paraId="7301D5B8" w14:textId="77777777" w:rsidR="00DC7633" w:rsidRPr="00DC7633" w:rsidRDefault="00DC7633" w:rsidP="00DC7633">
            <w:pPr>
              <w:rPr>
                <w:rtl/>
              </w:rPr>
            </w:pPr>
          </w:p>
          <w:p w14:paraId="2870F4A6" w14:textId="77777777" w:rsidR="00DC7633" w:rsidRPr="00DC7633" w:rsidRDefault="00DC7633" w:rsidP="00DC7633">
            <w:pPr>
              <w:rPr>
                <w:rtl/>
              </w:rPr>
            </w:pPr>
          </w:p>
          <w:p w14:paraId="10664113" w14:textId="77777777" w:rsidR="00DC7633" w:rsidRPr="00DC7633" w:rsidRDefault="00DC7633" w:rsidP="00DC7633">
            <w:pPr>
              <w:rPr>
                <w:rtl/>
              </w:rPr>
            </w:pPr>
          </w:p>
          <w:p w14:paraId="1D984B5A" w14:textId="77777777" w:rsidR="00DC7633" w:rsidRPr="00DC7633" w:rsidRDefault="00DC7633" w:rsidP="00DC7633">
            <w:pPr>
              <w:rPr>
                <w:rtl/>
              </w:rPr>
            </w:pPr>
            <w:r w:rsidRPr="00DC7633">
              <w:rPr>
                <w:rFonts w:hint="cs"/>
                <w:rtl/>
              </w:rPr>
              <w:t xml:space="preserve">כמפורט בסעיפים 18(א)-(ד) </w:t>
            </w:r>
          </w:p>
          <w:p w14:paraId="3A1613A8" w14:textId="7834D912" w:rsidR="0086701A" w:rsidRDefault="0086701A" w:rsidP="00DC7633">
            <w:pPr>
              <w:rPr>
                <w:rtl/>
              </w:rPr>
            </w:pPr>
          </w:p>
          <w:p w14:paraId="768F6BA5" w14:textId="57B5CEC9" w:rsidR="00DC7633" w:rsidRPr="00DC7633" w:rsidRDefault="004B472A" w:rsidP="00DC7633">
            <w:pPr>
              <w:rPr>
                <w:rtl/>
              </w:rPr>
            </w:pPr>
            <w:r>
              <w:rPr>
                <w:rFonts w:hint="cs"/>
                <w:rtl/>
              </w:rPr>
              <w:t>8</w:t>
            </w:r>
            <w:r w:rsidR="00DC7633" w:rsidRPr="00DC7633">
              <w:rPr>
                <w:rFonts w:hint="cs"/>
                <w:rtl/>
              </w:rPr>
              <w:t xml:space="preserve">00 ₪ </w:t>
            </w:r>
          </w:p>
          <w:p w14:paraId="7721A2BB" w14:textId="77777777" w:rsidR="00DC7633" w:rsidRPr="00DC7633" w:rsidRDefault="00DC7633" w:rsidP="00DC7633">
            <w:pPr>
              <w:rPr>
                <w:rtl/>
              </w:rPr>
            </w:pPr>
          </w:p>
          <w:p w14:paraId="606CE1A2" w14:textId="77777777" w:rsidR="00DC7633" w:rsidRPr="00DC7633" w:rsidRDefault="00DC7633" w:rsidP="00DC7633">
            <w:pPr>
              <w:rPr>
                <w:rtl/>
              </w:rPr>
            </w:pPr>
          </w:p>
          <w:p w14:paraId="4C18EDE0" w14:textId="6C9436B0" w:rsidR="00DC7633" w:rsidRDefault="00DC7633" w:rsidP="00DC7633">
            <w:pPr>
              <w:rPr>
                <w:rtl/>
              </w:rPr>
            </w:pPr>
          </w:p>
          <w:p w14:paraId="0D02EA36" w14:textId="77777777" w:rsidR="00347290" w:rsidRPr="00DC7633" w:rsidRDefault="00347290" w:rsidP="00DC7633">
            <w:pPr>
              <w:rPr>
                <w:rtl/>
              </w:rPr>
            </w:pPr>
          </w:p>
          <w:p w14:paraId="587EA23B" w14:textId="184F3E0F" w:rsidR="00DC7633" w:rsidRPr="00DC7633" w:rsidRDefault="0012673A" w:rsidP="00DC7633">
            <w:pPr>
              <w:rPr>
                <w:rtl/>
              </w:rPr>
            </w:pPr>
            <w:r>
              <w:rPr>
                <w:rtl/>
              </w:rPr>
              <w:t>1,100</w:t>
            </w:r>
            <w:r w:rsidR="00DC7633" w:rsidRPr="00DC7633">
              <w:rPr>
                <w:rtl/>
              </w:rPr>
              <w:t xml:space="preserve"> </w:t>
            </w:r>
            <w:r w:rsidR="00DC7633" w:rsidRPr="00DC7633">
              <w:rPr>
                <w:rFonts w:hint="eastAsia"/>
                <w:rtl/>
              </w:rPr>
              <w:t>₪</w:t>
            </w:r>
            <w:r w:rsidR="00DC7633" w:rsidRPr="00DC7633">
              <w:rPr>
                <w:rFonts w:hint="cs"/>
                <w:rtl/>
              </w:rPr>
              <w:t xml:space="preserve"> </w:t>
            </w:r>
          </w:p>
          <w:p w14:paraId="0D2283EF" w14:textId="77777777" w:rsidR="00DC7633" w:rsidRPr="00DC7633" w:rsidRDefault="00DC7633" w:rsidP="00DC7633">
            <w:pPr>
              <w:rPr>
                <w:rtl/>
              </w:rPr>
            </w:pPr>
            <w:r w:rsidRPr="00DC7633">
              <w:rPr>
                <w:rtl/>
              </w:rPr>
              <w:t xml:space="preserve">200 </w:t>
            </w:r>
            <w:r w:rsidRPr="00DC7633">
              <w:rPr>
                <w:rFonts w:hint="eastAsia"/>
                <w:rtl/>
              </w:rPr>
              <w:t>₪</w:t>
            </w:r>
            <w:r w:rsidRPr="00DC7633">
              <w:rPr>
                <w:rFonts w:hint="cs"/>
                <w:rtl/>
              </w:rPr>
              <w:t xml:space="preserve"> </w:t>
            </w:r>
          </w:p>
          <w:p w14:paraId="002C1AC8" w14:textId="77777777" w:rsidR="00DC7633" w:rsidRPr="00DC7633" w:rsidRDefault="00DC7633" w:rsidP="00DC7633">
            <w:pPr>
              <w:rPr>
                <w:rtl/>
              </w:rPr>
            </w:pPr>
          </w:p>
          <w:p w14:paraId="370C0B8D" w14:textId="7DC57A4B" w:rsidR="00DC7633" w:rsidRPr="00DC7633" w:rsidRDefault="00DC7633" w:rsidP="00DC7633">
            <w:pPr>
              <w:rPr>
                <w:rtl/>
              </w:rPr>
            </w:pPr>
            <w:r w:rsidRPr="00DC7633">
              <w:rPr>
                <w:rFonts w:hint="cs"/>
                <w:rtl/>
              </w:rPr>
              <w:t>2,</w:t>
            </w:r>
            <w:r w:rsidR="00F771A1" w:rsidRPr="00DC7633">
              <w:rPr>
                <w:rFonts w:hint="cs"/>
                <w:rtl/>
              </w:rPr>
              <w:t>2</w:t>
            </w:r>
            <w:r w:rsidR="00F771A1">
              <w:rPr>
                <w:rFonts w:hint="cs"/>
                <w:rtl/>
              </w:rPr>
              <w:t>00</w:t>
            </w:r>
            <w:r w:rsidR="00F771A1" w:rsidRPr="00DC7633">
              <w:rPr>
                <w:rFonts w:hint="cs"/>
                <w:rtl/>
              </w:rPr>
              <w:t xml:space="preserve"> </w:t>
            </w:r>
            <w:r w:rsidRPr="00DC7633">
              <w:rPr>
                <w:rFonts w:hint="cs"/>
                <w:rtl/>
              </w:rPr>
              <w:t xml:space="preserve">₪ </w:t>
            </w:r>
          </w:p>
          <w:p w14:paraId="6423F019" w14:textId="77777777" w:rsidR="00DC7633" w:rsidRPr="00DC7633" w:rsidRDefault="00DC7633" w:rsidP="00DC7633">
            <w:pPr>
              <w:rPr>
                <w:rtl/>
              </w:rPr>
            </w:pPr>
          </w:p>
          <w:p w14:paraId="1F349726" w14:textId="1BF1948C" w:rsidR="00DC7633" w:rsidRPr="00DC7633" w:rsidRDefault="00F771A1" w:rsidP="00DC7633">
            <w:pPr>
              <w:rPr>
                <w:rtl/>
              </w:rPr>
            </w:pPr>
            <w:r w:rsidRPr="00DC7633">
              <w:rPr>
                <w:rFonts w:hint="cs"/>
                <w:rtl/>
              </w:rPr>
              <w:t>5</w:t>
            </w:r>
            <w:r>
              <w:rPr>
                <w:rFonts w:hint="cs"/>
                <w:rtl/>
              </w:rPr>
              <w:t>50</w:t>
            </w:r>
            <w:r w:rsidRPr="00DC7633">
              <w:rPr>
                <w:rFonts w:hint="cs"/>
                <w:rtl/>
              </w:rPr>
              <w:t xml:space="preserve"> </w:t>
            </w:r>
            <w:r w:rsidR="00DC7633" w:rsidRPr="00DC7633">
              <w:rPr>
                <w:rFonts w:hint="cs"/>
                <w:rtl/>
              </w:rPr>
              <w:t>₪</w:t>
            </w:r>
          </w:p>
          <w:p w14:paraId="3F975DF4" w14:textId="77777777" w:rsidR="00DC7633" w:rsidRPr="00DC7633" w:rsidRDefault="00DC7633" w:rsidP="00DC7633">
            <w:pPr>
              <w:rPr>
                <w:rtl/>
              </w:rPr>
            </w:pPr>
          </w:p>
        </w:tc>
        <w:tc>
          <w:tcPr>
            <w:tcW w:w="4230" w:type="dxa"/>
          </w:tcPr>
          <w:p w14:paraId="2CFC289E" w14:textId="77777777" w:rsidR="00DC7633" w:rsidRPr="00DC7633" w:rsidRDefault="00DC7633" w:rsidP="00DC7633">
            <w:pPr>
              <w:rPr>
                <w:rtl/>
              </w:rPr>
            </w:pPr>
            <w:r w:rsidRPr="00DC7633">
              <w:rPr>
                <w:rFonts w:hint="cs"/>
                <w:rtl/>
              </w:rPr>
              <w:t xml:space="preserve">התשלום יעשה, לפי בחירת עורך הדין,  בתשלום אחד לאחר מתן ההחלטה בתיק, או בשני שיעורים שווים, כדלקמן: המחצית האחת - לאחר הגשת הבקשה או התגובה; והמחצית השניה </w:t>
            </w:r>
            <w:r w:rsidRPr="00DC7633">
              <w:rPr>
                <w:rtl/>
              </w:rPr>
              <w:t>–</w:t>
            </w:r>
            <w:r w:rsidRPr="00DC7633">
              <w:rPr>
                <w:rFonts w:hint="cs"/>
                <w:rtl/>
              </w:rPr>
              <w:t xml:space="preserve"> לאחר קבלת החלטת בית משפט השלום. </w:t>
            </w:r>
          </w:p>
          <w:p w14:paraId="60AEFA1B" w14:textId="1DDC77BB" w:rsidR="00DC7633" w:rsidRPr="00DC7633" w:rsidRDefault="00DC7633" w:rsidP="00DC7633">
            <w:pPr>
              <w:rPr>
                <w:rtl/>
              </w:rPr>
            </w:pPr>
            <w:r w:rsidRPr="00DC7633">
              <w:rPr>
                <w:rFonts w:hint="cs"/>
                <w:rtl/>
              </w:rPr>
              <w:t>התשלום יאושר אך ורק לאחר קבלת כל המסמכים המצ"ב:</w:t>
            </w:r>
          </w:p>
          <w:p w14:paraId="33BDCD4E" w14:textId="2DEA159B" w:rsidR="00DC7633" w:rsidRPr="00DC7633" w:rsidRDefault="00DC7633" w:rsidP="00DC7633">
            <w:pPr>
              <w:rPr>
                <w:rtl/>
              </w:rPr>
            </w:pPr>
            <w:r w:rsidRPr="00DC7633">
              <w:rPr>
                <w:rFonts w:hint="cs"/>
                <w:rtl/>
              </w:rPr>
              <w:t xml:space="preserve">1. תשלום מחצית הסכום </w:t>
            </w:r>
            <w:r w:rsidRPr="00DC7633">
              <w:rPr>
                <w:rtl/>
              </w:rPr>
              <w:t>–</w:t>
            </w:r>
            <w:r w:rsidRPr="00DC7633">
              <w:rPr>
                <w:rFonts w:hint="cs"/>
                <w:rtl/>
              </w:rPr>
              <w:t xml:space="preserve"> בתנאי שצורף העתק </w:t>
            </w:r>
            <w:r w:rsidR="00FC27ED">
              <w:rPr>
                <w:rFonts w:hint="cs"/>
                <w:rtl/>
              </w:rPr>
              <w:t>הבקשה</w:t>
            </w:r>
            <w:r w:rsidRPr="00DC7633">
              <w:rPr>
                <w:rFonts w:hint="cs"/>
                <w:rtl/>
              </w:rPr>
              <w:t xml:space="preserve">, הנושא חותמת בית משפט המעידה על הגשתה; </w:t>
            </w:r>
          </w:p>
          <w:p w14:paraId="1379E79B" w14:textId="77777777" w:rsidR="00DC7633" w:rsidRPr="00DC7633" w:rsidRDefault="00DC7633" w:rsidP="00DC7633">
            <w:pPr>
              <w:rPr>
                <w:rtl/>
              </w:rPr>
            </w:pPr>
            <w:r w:rsidRPr="00DC7633">
              <w:rPr>
                <w:rFonts w:hint="cs"/>
                <w:rtl/>
              </w:rPr>
              <w:t xml:space="preserve">2. תשלום המחצית השניה </w:t>
            </w:r>
            <w:r w:rsidRPr="00DC7633">
              <w:rPr>
                <w:rtl/>
              </w:rPr>
              <w:t>–</w:t>
            </w:r>
            <w:r w:rsidRPr="00DC7633">
              <w:rPr>
                <w:rFonts w:hint="cs"/>
                <w:rtl/>
              </w:rPr>
              <w:t xml:space="preserve"> בתנאי שצורפו (</w:t>
            </w:r>
            <w:r w:rsidRPr="00DC7633">
              <w:rPr>
                <w:rFonts w:hint="eastAsia"/>
                <w:rtl/>
              </w:rPr>
              <w:t>א</w:t>
            </w:r>
            <w:r w:rsidRPr="00DC7633">
              <w:rPr>
                <w:rFonts w:hint="cs"/>
                <w:rtl/>
              </w:rPr>
              <w:t>) העתקים מאושרים של ההחלטה; (ב) העתק מכתב הדיווח על ההחלטה שנשלח לרשות לאכיפה במקרקעין; (ג) דו"ח סיום טיפול בתיק, לרבות התייחסות לצורך לשקול הגשת ערעור.</w:t>
            </w:r>
          </w:p>
          <w:p w14:paraId="46B6D69D" w14:textId="77777777" w:rsidR="00DC7633" w:rsidRPr="00DC7633" w:rsidRDefault="00DC7633" w:rsidP="00DC7633">
            <w:pPr>
              <w:rPr>
                <w:rtl/>
              </w:rPr>
            </w:pPr>
          </w:p>
          <w:p w14:paraId="6F540C70" w14:textId="77777777" w:rsidR="00DC7633" w:rsidRPr="00DC7633" w:rsidRDefault="00DC7633" w:rsidP="00DC7633">
            <w:pPr>
              <w:rPr>
                <w:rtl/>
              </w:rPr>
            </w:pPr>
          </w:p>
          <w:p w14:paraId="066E28DD" w14:textId="77777777" w:rsidR="00DC7633" w:rsidRPr="00DC7633" w:rsidRDefault="00DC7633" w:rsidP="00DC7633">
            <w:pPr>
              <w:rPr>
                <w:rtl/>
              </w:rPr>
            </w:pPr>
          </w:p>
          <w:p w14:paraId="4B2269A5" w14:textId="77777777" w:rsidR="00DC7633" w:rsidRPr="00DC7633" w:rsidRDefault="00DC7633" w:rsidP="00DC7633">
            <w:pPr>
              <w:rPr>
                <w:rtl/>
              </w:rPr>
            </w:pPr>
          </w:p>
          <w:p w14:paraId="023BC419" w14:textId="77777777" w:rsidR="00DC7633" w:rsidRPr="00DC7633" w:rsidRDefault="00DC7633" w:rsidP="00DC7633">
            <w:pPr>
              <w:rPr>
                <w:rtl/>
              </w:rPr>
            </w:pPr>
          </w:p>
          <w:p w14:paraId="49DEAECD" w14:textId="77777777" w:rsidR="00DC7633" w:rsidRPr="00DC7633" w:rsidRDefault="00DC7633" w:rsidP="00DC7633">
            <w:pPr>
              <w:rPr>
                <w:rtl/>
              </w:rPr>
            </w:pPr>
          </w:p>
          <w:p w14:paraId="7EE4BF65" w14:textId="77777777" w:rsidR="00DC7633" w:rsidRPr="00DC7633" w:rsidRDefault="00DC7633" w:rsidP="00DC7633">
            <w:pPr>
              <w:rPr>
                <w:rtl/>
              </w:rPr>
            </w:pPr>
          </w:p>
          <w:p w14:paraId="288F7D21" w14:textId="77777777" w:rsidR="00DC7633" w:rsidRPr="00DC7633" w:rsidRDefault="00DC7633" w:rsidP="00DC7633">
            <w:pPr>
              <w:rPr>
                <w:rtl/>
              </w:rPr>
            </w:pPr>
          </w:p>
          <w:p w14:paraId="23C02325" w14:textId="77777777" w:rsidR="00DC7633" w:rsidRPr="00DC7633" w:rsidRDefault="00DC7633" w:rsidP="00DC7633">
            <w:pPr>
              <w:rPr>
                <w:rtl/>
              </w:rPr>
            </w:pPr>
            <w:r w:rsidRPr="00DC7633">
              <w:rPr>
                <w:rFonts w:hint="cs"/>
                <w:rtl/>
              </w:rPr>
              <w:t xml:space="preserve">מקבצי בניה: תיקים </w:t>
            </w:r>
            <w:r w:rsidRPr="00DC7633">
              <w:rPr>
                <w:rtl/>
              </w:rPr>
              <w:t>שבהם קיים דמיון עובדתי ומשפטי</w:t>
            </w:r>
            <w:r w:rsidRPr="00DC7633">
              <w:rPr>
                <w:rFonts w:hint="cs"/>
                <w:rtl/>
              </w:rPr>
              <w:t xml:space="preserve">, </w:t>
            </w:r>
            <w:r w:rsidRPr="00DC7633">
              <w:rPr>
                <w:rtl/>
              </w:rPr>
              <w:t>הבקשה בתבנית מסמך בסיסית המתאימה לכל הבקשות בשינויים המחויבים</w:t>
            </w:r>
            <w:r w:rsidRPr="00DC7633">
              <w:rPr>
                <w:rFonts w:hint="cs"/>
                <w:rtl/>
              </w:rPr>
              <w:t>.</w:t>
            </w:r>
          </w:p>
          <w:p w14:paraId="1D111936" w14:textId="77777777" w:rsidR="00DC7633" w:rsidRPr="00DC7633" w:rsidRDefault="00DC7633" w:rsidP="00DC7633">
            <w:pPr>
              <w:rPr>
                <w:rtl/>
              </w:rPr>
            </w:pPr>
          </w:p>
          <w:p w14:paraId="3400ED22" w14:textId="77777777" w:rsidR="00DC7633" w:rsidRPr="00DC7633" w:rsidRDefault="00DC7633" w:rsidP="00DC7633">
            <w:pPr>
              <w:rPr>
                <w:rtl/>
              </w:rPr>
            </w:pPr>
          </w:p>
          <w:p w14:paraId="2295F3E4" w14:textId="77777777" w:rsidR="00DC7633" w:rsidRPr="00DC7633" w:rsidRDefault="00DC7633" w:rsidP="00DC7633">
            <w:pPr>
              <w:rPr>
                <w:rtl/>
              </w:rPr>
            </w:pPr>
          </w:p>
          <w:p w14:paraId="22689F40" w14:textId="77777777" w:rsidR="00DC7633" w:rsidRDefault="00DC7633" w:rsidP="00DC7633">
            <w:pPr>
              <w:rPr>
                <w:rtl/>
              </w:rPr>
            </w:pPr>
            <w:r w:rsidRPr="00DC7633">
              <w:rPr>
                <w:rFonts w:hint="cs"/>
                <w:rtl/>
              </w:rPr>
              <w:t>השלמת החקירה במקבצי בניה</w:t>
            </w:r>
            <w:r w:rsidR="00FC27ED">
              <w:rPr>
                <w:rFonts w:hint="cs"/>
                <w:rtl/>
              </w:rPr>
              <w:t>:</w:t>
            </w:r>
            <w:r w:rsidRPr="00DC7633">
              <w:rPr>
                <w:rFonts w:hint="cs"/>
                <w:rtl/>
              </w:rPr>
              <w:t xml:space="preserve"> </w:t>
            </w:r>
            <w:r w:rsidR="00FC27ED">
              <w:rPr>
                <w:rFonts w:hint="cs"/>
                <w:rtl/>
              </w:rPr>
              <w:t>ה</w:t>
            </w:r>
            <w:r w:rsidRPr="00DC7633">
              <w:rPr>
                <w:rFonts w:hint="cs"/>
                <w:rtl/>
              </w:rPr>
              <w:t>תשלום</w:t>
            </w:r>
            <w:r w:rsidR="00FC27ED">
              <w:rPr>
                <w:rFonts w:hint="cs"/>
                <w:rtl/>
              </w:rPr>
              <w:t>,</w:t>
            </w:r>
            <w:r w:rsidRPr="00DC7633">
              <w:rPr>
                <w:rFonts w:hint="cs"/>
                <w:rtl/>
              </w:rPr>
              <w:t xml:space="preserve"> לאחר אישור הפרקליט האחראי, תלוי באופי ההשלמה: בהשלמה כללית שחלה על כלל התיקים, ישולם תשלום עבור בקשה ראשונה בלבד; בהשלמה נקודתית בכל תיק, ישולם תשלום עבור כל בקשה נוספת.</w:t>
            </w:r>
          </w:p>
          <w:p w14:paraId="268E4A2C" w14:textId="77777777" w:rsidR="00386607" w:rsidRDefault="00386607" w:rsidP="00DC7633">
            <w:pPr>
              <w:rPr>
                <w:rtl/>
              </w:rPr>
            </w:pPr>
          </w:p>
          <w:p w14:paraId="3BC03ACC" w14:textId="77777777" w:rsidR="00386607" w:rsidRDefault="00386607" w:rsidP="00386607">
            <w:pPr>
              <w:rPr>
                <w:rtl/>
              </w:rPr>
            </w:pPr>
            <w:r w:rsidRPr="00DC7633">
              <w:rPr>
                <w:rFonts w:hint="cs"/>
                <w:rtl/>
              </w:rPr>
              <w:t xml:space="preserve">דיון במקבץ: תיקים במקבץ בהם התקיים דיון אחד במאוחד, ובהתאמה, פרוטוקול הדיון בעל אותו תוכן, יקבלו תשלום עבור תיק אחד, גם אם קיימים פרוטוקולים נפרדים לכל תיק, לפי מספר בית משפט.  </w:t>
            </w:r>
          </w:p>
          <w:p w14:paraId="6DBA30B1" w14:textId="22B2204F" w:rsidR="00386607" w:rsidRPr="00DC7633" w:rsidRDefault="00386607" w:rsidP="00DC7633">
            <w:pPr>
              <w:rPr>
                <w:rtl/>
              </w:rPr>
            </w:pPr>
          </w:p>
        </w:tc>
      </w:tr>
      <w:tr w:rsidR="00DC7633" w:rsidRPr="00DC7633" w14:paraId="35544D7E" w14:textId="77777777" w:rsidTr="00FA2FA0">
        <w:trPr>
          <w:cantSplit/>
          <w:jc w:val="center"/>
        </w:trPr>
        <w:tc>
          <w:tcPr>
            <w:tcW w:w="844" w:type="dxa"/>
          </w:tcPr>
          <w:p w14:paraId="3F874CA6" w14:textId="77777777" w:rsidR="00DC7633" w:rsidRPr="00DC7633" w:rsidRDefault="00DC7633" w:rsidP="00EA6A5E">
            <w:pPr>
              <w:pStyle w:val="aff5"/>
              <w:numPr>
                <w:ilvl w:val="0"/>
                <w:numId w:val="89"/>
              </w:numPr>
              <w:rPr>
                <w:rtl/>
              </w:rPr>
            </w:pPr>
          </w:p>
        </w:tc>
        <w:tc>
          <w:tcPr>
            <w:tcW w:w="3409" w:type="dxa"/>
          </w:tcPr>
          <w:p w14:paraId="449444AF" w14:textId="77777777" w:rsidR="00DC7633" w:rsidRPr="00DC7633" w:rsidRDefault="00DC7633" w:rsidP="00DC7633">
            <w:pPr>
              <w:rPr>
                <w:rtl/>
              </w:rPr>
            </w:pPr>
            <w:r w:rsidRPr="00DC7633">
              <w:rPr>
                <w:rFonts w:hint="cs"/>
                <w:rtl/>
              </w:rPr>
              <w:t>בקשה לביטול צו שניתן במעמד צד אחד וטיפול בה עד למתן החלטה על ידי בית המשפט, כולל הכנת התגובה בכתב לבקשה:</w:t>
            </w:r>
          </w:p>
          <w:p w14:paraId="071BD940" w14:textId="77777777" w:rsidR="00DC7633" w:rsidRPr="00DC7633" w:rsidRDefault="00DC7633" w:rsidP="00DC7633">
            <w:pPr>
              <w:rPr>
                <w:rtl/>
              </w:rPr>
            </w:pPr>
            <w:r w:rsidRPr="00DC7633">
              <w:rPr>
                <w:rFonts w:hint="cs"/>
                <w:rtl/>
              </w:rPr>
              <w:t xml:space="preserve">א. תשלום בסיס - </w:t>
            </w:r>
          </w:p>
          <w:p w14:paraId="526A2066" w14:textId="77777777" w:rsidR="00DC7633" w:rsidRPr="00DC7633" w:rsidRDefault="00DC7633" w:rsidP="00DC7633">
            <w:pPr>
              <w:rPr>
                <w:rtl/>
              </w:rPr>
            </w:pPr>
            <w:r w:rsidRPr="00DC7633">
              <w:rPr>
                <w:rFonts w:hint="cs"/>
                <w:rtl/>
              </w:rPr>
              <w:t>ב. במקבצי בנייה שבהם קיים דמיון עובדתי או משפטי (תבנית מסמך בסיסית המתאימה לכל הבקשות בשינויים המחויבים):</w:t>
            </w:r>
          </w:p>
          <w:p w14:paraId="4C69D314" w14:textId="77777777" w:rsidR="00DC7633" w:rsidRPr="00DC7633" w:rsidRDefault="00DC7633" w:rsidP="00DC7633">
            <w:pPr>
              <w:rPr>
                <w:rtl/>
              </w:rPr>
            </w:pPr>
            <w:r w:rsidRPr="00DC7633">
              <w:rPr>
                <w:rFonts w:hint="cs"/>
                <w:rtl/>
              </w:rPr>
              <w:t>(1) תשלום בסיס - בקשה ראשונה;</w:t>
            </w:r>
          </w:p>
          <w:p w14:paraId="12D380EF" w14:textId="77777777" w:rsidR="00DC7633" w:rsidRPr="00DC7633" w:rsidRDefault="00DC7633" w:rsidP="00DC7633">
            <w:pPr>
              <w:rPr>
                <w:rtl/>
              </w:rPr>
            </w:pPr>
            <w:r w:rsidRPr="00DC7633">
              <w:rPr>
                <w:rFonts w:hint="cs"/>
                <w:rtl/>
              </w:rPr>
              <w:t xml:space="preserve"> (2) תשלום בסיס </w:t>
            </w:r>
            <w:r w:rsidRPr="00DC7633">
              <w:rPr>
                <w:rtl/>
              </w:rPr>
              <w:t>–</w:t>
            </w:r>
            <w:r w:rsidRPr="00DC7633">
              <w:rPr>
                <w:rFonts w:hint="cs"/>
                <w:rtl/>
              </w:rPr>
              <w:t xml:space="preserve"> כל בקשה נוספת ג. כל דיון מהותי (בין שמדובר בתיק אחד או בתיקים מאוחדים)</w:t>
            </w:r>
          </w:p>
          <w:p w14:paraId="5705FC0F" w14:textId="77777777" w:rsidR="00DC7633" w:rsidRPr="00DC7633" w:rsidRDefault="00DC7633" w:rsidP="00DC7633">
            <w:pPr>
              <w:rPr>
                <w:rtl/>
              </w:rPr>
            </w:pPr>
            <w:r w:rsidRPr="00DC7633">
              <w:rPr>
                <w:rFonts w:hint="eastAsia"/>
                <w:rtl/>
              </w:rPr>
              <w:t>ד</w:t>
            </w:r>
            <w:r w:rsidRPr="00DC7633">
              <w:rPr>
                <w:rtl/>
              </w:rPr>
              <w:t xml:space="preserve">. </w:t>
            </w:r>
            <w:r w:rsidRPr="00DC7633">
              <w:rPr>
                <w:rFonts w:hint="eastAsia"/>
                <w:rtl/>
              </w:rPr>
              <w:t>דיון</w:t>
            </w:r>
            <w:r w:rsidRPr="00DC7633">
              <w:rPr>
                <w:rtl/>
              </w:rPr>
              <w:t xml:space="preserve"> </w:t>
            </w:r>
            <w:r w:rsidRPr="00DC7633">
              <w:rPr>
                <w:rFonts w:hint="eastAsia"/>
                <w:rtl/>
              </w:rPr>
              <w:t>לא</w:t>
            </w:r>
            <w:r w:rsidRPr="00DC7633">
              <w:rPr>
                <w:rtl/>
              </w:rPr>
              <w:t xml:space="preserve"> </w:t>
            </w:r>
            <w:r w:rsidRPr="00DC7633">
              <w:rPr>
                <w:rFonts w:hint="eastAsia"/>
                <w:rtl/>
              </w:rPr>
              <w:t>מהותי</w:t>
            </w:r>
            <w:r w:rsidRPr="00DC7633">
              <w:rPr>
                <w:rtl/>
              </w:rPr>
              <w:t xml:space="preserve"> (</w:t>
            </w:r>
            <w:r w:rsidRPr="00DC7633">
              <w:rPr>
                <w:rFonts w:hint="cs"/>
                <w:rtl/>
              </w:rPr>
              <w:t>בין שמדובר בתיק אחד או בתיקים מאוחדים)</w:t>
            </w:r>
          </w:p>
        </w:tc>
        <w:tc>
          <w:tcPr>
            <w:tcW w:w="1188" w:type="dxa"/>
          </w:tcPr>
          <w:p w14:paraId="1BA39DDF" w14:textId="77777777" w:rsidR="00DC7633" w:rsidRPr="00DC7633" w:rsidRDefault="00DC7633" w:rsidP="00DC7633">
            <w:pPr>
              <w:rPr>
                <w:rtl/>
              </w:rPr>
            </w:pPr>
          </w:p>
          <w:p w14:paraId="6EEC465B" w14:textId="77777777" w:rsidR="00DC7633" w:rsidRPr="00DC7633" w:rsidRDefault="00DC7633" w:rsidP="00DC7633">
            <w:pPr>
              <w:rPr>
                <w:rtl/>
              </w:rPr>
            </w:pPr>
          </w:p>
          <w:p w14:paraId="795402CC" w14:textId="77777777" w:rsidR="00DC7633" w:rsidRPr="00DC7633" w:rsidRDefault="00DC7633" w:rsidP="00DC7633">
            <w:pPr>
              <w:rPr>
                <w:rtl/>
              </w:rPr>
            </w:pPr>
          </w:p>
          <w:p w14:paraId="26FC4220" w14:textId="77777777" w:rsidR="00DC7633" w:rsidRPr="00DC7633" w:rsidRDefault="00DC7633" w:rsidP="00DC7633">
            <w:pPr>
              <w:rPr>
                <w:rtl/>
              </w:rPr>
            </w:pPr>
          </w:p>
          <w:p w14:paraId="36817C66" w14:textId="572735E1" w:rsidR="00DC7633" w:rsidRPr="00DC7633" w:rsidRDefault="0012673A" w:rsidP="00DC7633">
            <w:pPr>
              <w:rPr>
                <w:rtl/>
              </w:rPr>
            </w:pPr>
            <w:r>
              <w:rPr>
                <w:rFonts w:hint="cs"/>
                <w:rtl/>
              </w:rPr>
              <w:t>1,100</w:t>
            </w:r>
            <w:r w:rsidR="00DC7633" w:rsidRPr="00DC7633">
              <w:rPr>
                <w:rFonts w:hint="cs"/>
                <w:rtl/>
              </w:rPr>
              <w:t xml:space="preserve"> ₪</w:t>
            </w:r>
          </w:p>
          <w:p w14:paraId="208E266E" w14:textId="77777777" w:rsidR="00DC7633" w:rsidRPr="00DC7633" w:rsidRDefault="00DC7633" w:rsidP="00DC7633">
            <w:pPr>
              <w:rPr>
                <w:rtl/>
              </w:rPr>
            </w:pPr>
          </w:p>
          <w:p w14:paraId="0865077B" w14:textId="77777777" w:rsidR="00DC7633" w:rsidRPr="00DC7633" w:rsidRDefault="00DC7633" w:rsidP="00DC7633">
            <w:pPr>
              <w:rPr>
                <w:rtl/>
              </w:rPr>
            </w:pPr>
          </w:p>
          <w:p w14:paraId="26DCB208" w14:textId="77777777" w:rsidR="00DC7633" w:rsidRPr="00DC7633" w:rsidRDefault="00DC7633" w:rsidP="00DC7633">
            <w:pPr>
              <w:rPr>
                <w:rtl/>
              </w:rPr>
            </w:pPr>
          </w:p>
          <w:p w14:paraId="7BA6A728" w14:textId="77777777" w:rsidR="00DC7633" w:rsidRPr="00DC7633" w:rsidRDefault="00DC7633" w:rsidP="00DC7633">
            <w:pPr>
              <w:rPr>
                <w:rtl/>
              </w:rPr>
            </w:pPr>
          </w:p>
          <w:p w14:paraId="4367A9F5" w14:textId="164AD37B" w:rsidR="00DC7633" w:rsidRPr="00DC7633" w:rsidRDefault="0012673A" w:rsidP="00DC7633">
            <w:pPr>
              <w:rPr>
                <w:rtl/>
              </w:rPr>
            </w:pPr>
            <w:r>
              <w:rPr>
                <w:rFonts w:hint="cs"/>
                <w:rtl/>
              </w:rPr>
              <w:t>1,100</w:t>
            </w:r>
            <w:r w:rsidR="00DC7633" w:rsidRPr="00DC7633">
              <w:rPr>
                <w:rFonts w:hint="cs"/>
                <w:rtl/>
              </w:rPr>
              <w:t xml:space="preserve"> ₪</w:t>
            </w:r>
          </w:p>
          <w:p w14:paraId="7AF002BA" w14:textId="3FC41DC4" w:rsidR="00DC7633" w:rsidRPr="00DC7633" w:rsidRDefault="00F771A1" w:rsidP="00DC7633">
            <w:pPr>
              <w:rPr>
                <w:rtl/>
              </w:rPr>
            </w:pPr>
            <w:r>
              <w:rPr>
                <w:rFonts w:hint="cs"/>
                <w:rtl/>
              </w:rPr>
              <w:t>550</w:t>
            </w:r>
            <w:r w:rsidRPr="00DC7633">
              <w:rPr>
                <w:rFonts w:hint="cs"/>
                <w:rtl/>
              </w:rPr>
              <w:t xml:space="preserve"> </w:t>
            </w:r>
            <w:r w:rsidR="00DC7633" w:rsidRPr="00DC7633">
              <w:rPr>
                <w:rFonts w:hint="cs"/>
                <w:rtl/>
              </w:rPr>
              <w:t xml:space="preserve">₪  </w:t>
            </w:r>
          </w:p>
          <w:p w14:paraId="64A59AE5" w14:textId="3A2DDDF4" w:rsidR="00DC7633" w:rsidRPr="00DC7633" w:rsidRDefault="00DC7633" w:rsidP="00DC7633">
            <w:pPr>
              <w:rPr>
                <w:rtl/>
              </w:rPr>
            </w:pPr>
            <w:r w:rsidRPr="00DC7633">
              <w:rPr>
                <w:rFonts w:hint="cs"/>
                <w:rtl/>
              </w:rPr>
              <w:t>2,</w:t>
            </w:r>
            <w:r w:rsidR="00F771A1">
              <w:rPr>
                <w:rFonts w:hint="cs"/>
                <w:rtl/>
              </w:rPr>
              <w:t>200</w:t>
            </w:r>
            <w:r w:rsidR="00F771A1" w:rsidRPr="00DC7633">
              <w:rPr>
                <w:rFonts w:hint="cs"/>
                <w:rtl/>
              </w:rPr>
              <w:t xml:space="preserve"> </w:t>
            </w:r>
            <w:r w:rsidRPr="00DC7633">
              <w:rPr>
                <w:rFonts w:hint="cs"/>
                <w:rtl/>
              </w:rPr>
              <w:t>₪</w:t>
            </w:r>
          </w:p>
          <w:p w14:paraId="403430D0" w14:textId="77777777" w:rsidR="00DC7633" w:rsidRPr="00DC7633" w:rsidRDefault="00DC7633" w:rsidP="00DC7633">
            <w:pPr>
              <w:rPr>
                <w:rtl/>
              </w:rPr>
            </w:pPr>
          </w:p>
          <w:p w14:paraId="2D416B70" w14:textId="77777777" w:rsidR="00DC7633" w:rsidRPr="00DC7633" w:rsidRDefault="00DC7633" w:rsidP="00DC7633">
            <w:pPr>
              <w:rPr>
                <w:rtl/>
              </w:rPr>
            </w:pPr>
            <w:r w:rsidRPr="00DC7633">
              <w:rPr>
                <w:rFonts w:hint="cs"/>
                <w:rtl/>
              </w:rPr>
              <w:t xml:space="preserve">565 ₪ </w:t>
            </w:r>
          </w:p>
        </w:tc>
        <w:tc>
          <w:tcPr>
            <w:tcW w:w="4230" w:type="dxa"/>
          </w:tcPr>
          <w:p w14:paraId="41C3734A" w14:textId="77777777" w:rsidR="00DC7633" w:rsidRPr="00DC7633" w:rsidRDefault="00DC7633" w:rsidP="00DC7633">
            <w:pPr>
              <w:rPr>
                <w:rtl/>
              </w:rPr>
            </w:pPr>
            <w:r w:rsidRPr="00DC7633">
              <w:rPr>
                <w:rFonts w:hint="cs"/>
                <w:rtl/>
              </w:rPr>
              <w:t>התשלום יאושר אך ורק לאחר קבלת כל המסמכים המצ"ב:</w:t>
            </w:r>
          </w:p>
          <w:p w14:paraId="022AC24A" w14:textId="77777777" w:rsidR="00DC7633" w:rsidRPr="00DC7633" w:rsidRDefault="00DC7633" w:rsidP="00DC7633">
            <w:pPr>
              <w:rPr>
                <w:rtl/>
              </w:rPr>
            </w:pPr>
            <w:r w:rsidRPr="00DC7633">
              <w:rPr>
                <w:rFonts w:hint="cs"/>
                <w:rtl/>
              </w:rPr>
              <w:t xml:space="preserve">1. העתק התגובה, הנושא חותמת בית משפט המעידה על הגשתה; </w:t>
            </w:r>
          </w:p>
          <w:p w14:paraId="3D6C53A5" w14:textId="77777777" w:rsidR="00DC7633" w:rsidRPr="00DC7633" w:rsidRDefault="00DC7633" w:rsidP="00DC7633">
            <w:pPr>
              <w:rPr>
                <w:rtl/>
              </w:rPr>
            </w:pPr>
            <w:r w:rsidRPr="00DC7633">
              <w:rPr>
                <w:rFonts w:hint="cs"/>
                <w:rtl/>
              </w:rPr>
              <w:t>2. העתקים מאושרים של ההחלטה;</w:t>
            </w:r>
          </w:p>
          <w:p w14:paraId="7FD1B4B6" w14:textId="77777777" w:rsidR="00DC7633" w:rsidRPr="00DC7633" w:rsidRDefault="00DC7633" w:rsidP="00DC7633">
            <w:pPr>
              <w:rPr>
                <w:rtl/>
              </w:rPr>
            </w:pPr>
            <w:r w:rsidRPr="00DC7633">
              <w:rPr>
                <w:rFonts w:hint="cs"/>
                <w:rtl/>
              </w:rPr>
              <w:t>3. העתק מכתב הדיווח על ההחלטה שנשלח לרשות לאכיפה במקרקעין;</w:t>
            </w:r>
          </w:p>
          <w:p w14:paraId="2B0E9DCF" w14:textId="77777777" w:rsidR="00DC7633" w:rsidRPr="00DC7633" w:rsidRDefault="00DC7633" w:rsidP="00DC7633">
            <w:pPr>
              <w:rPr>
                <w:rtl/>
              </w:rPr>
            </w:pPr>
            <w:r w:rsidRPr="00DC7633">
              <w:rPr>
                <w:rFonts w:hint="cs"/>
                <w:rtl/>
              </w:rPr>
              <w:t xml:space="preserve">4. דו"ח סיום טיפול בתיק, לרבות התייחסות לצורך לשקול הגשת ערעור או בקשת רשות ערעור. </w:t>
            </w:r>
          </w:p>
          <w:p w14:paraId="6AC8D30E" w14:textId="77777777" w:rsidR="00DC7633" w:rsidRPr="00DC7633" w:rsidRDefault="00DC7633" w:rsidP="00DC7633">
            <w:pPr>
              <w:rPr>
                <w:rtl/>
              </w:rPr>
            </w:pPr>
          </w:p>
          <w:p w14:paraId="0747FD10" w14:textId="77777777" w:rsidR="00DC7633" w:rsidRDefault="00DC7633" w:rsidP="00DC7633">
            <w:pPr>
              <w:rPr>
                <w:rtl/>
              </w:rPr>
            </w:pPr>
            <w:r w:rsidRPr="00DC7633">
              <w:rPr>
                <w:rFonts w:hint="cs"/>
                <w:rtl/>
              </w:rPr>
              <w:t xml:space="preserve">מקבצי בניה: תיקים </w:t>
            </w:r>
            <w:r w:rsidRPr="00DC7633">
              <w:rPr>
                <w:rtl/>
              </w:rPr>
              <w:t>שבהם קיים דמיון עובדתי ומשפטי</w:t>
            </w:r>
            <w:r w:rsidRPr="00DC7633">
              <w:rPr>
                <w:rFonts w:hint="cs"/>
                <w:rtl/>
              </w:rPr>
              <w:t xml:space="preserve">, </w:t>
            </w:r>
            <w:r w:rsidRPr="00DC7633">
              <w:rPr>
                <w:rtl/>
              </w:rPr>
              <w:t>הבקשה בתבנית מסמך בסיסית המתאימה לכל הבקשות בשינויים המחויבים</w:t>
            </w:r>
            <w:r w:rsidRPr="00DC7633">
              <w:rPr>
                <w:rFonts w:hint="cs"/>
                <w:rtl/>
              </w:rPr>
              <w:t>.</w:t>
            </w:r>
          </w:p>
          <w:p w14:paraId="3555BD84" w14:textId="5019A5B7" w:rsidR="00386607" w:rsidRPr="00DC7633" w:rsidRDefault="00386607" w:rsidP="00386607">
            <w:pPr>
              <w:rPr>
                <w:rtl/>
              </w:rPr>
            </w:pPr>
            <w:r w:rsidRPr="00DC7633">
              <w:rPr>
                <w:rFonts w:hint="cs"/>
                <w:rtl/>
              </w:rPr>
              <w:t xml:space="preserve">דיון במקבץ: תיקים במקבץ בהם התקיים דיון אחד במאוחד, ובהתאמה, פרוטוקול הדיון בעל אותו תוכן, יקבלו תשלום עבור תיק אחד, גם אם קיימים פרוטוקולים נפרדים לכל תיק, לפי מספר בית משפט.  </w:t>
            </w:r>
          </w:p>
        </w:tc>
      </w:tr>
      <w:tr w:rsidR="00DC7633" w:rsidRPr="00DC7633" w14:paraId="4F819BD5" w14:textId="77777777" w:rsidTr="00FA2FA0">
        <w:trPr>
          <w:cantSplit/>
          <w:jc w:val="center"/>
        </w:trPr>
        <w:tc>
          <w:tcPr>
            <w:tcW w:w="844" w:type="dxa"/>
          </w:tcPr>
          <w:p w14:paraId="7E2D9AC2" w14:textId="77777777" w:rsidR="00DC7633" w:rsidRPr="00DC7633" w:rsidRDefault="00DC7633" w:rsidP="00EA6A5E">
            <w:pPr>
              <w:pStyle w:val="aff5"/>
              <w:numPr>
                <w:ilvl w:val="0"/>
                <w:numId w:val="89"/>
              </w:numPr>
              <w:rPr>
                <w:rtl/>
              </w:rPr>
            </w:pPr>
          </w:p>
        </w:tc>
        <w:tc>
          <w:tcPr>
            <w:tcW w:w="3409" w:type="dxa"/>
          </w:tcPr>
          <w:p w14:paraId="36970953" w14:textId="77777777" w:rsidR="00DC7633" w:rsidRPr="00DC7633" w:rsidRDefault="00DC7633" w:rsidP="00DC7633">
            <w:pPr>
              <w:rPr>
                <w:rtl/>
              </w:rPr>
            </w:pPr>
            <w:r w:rsidRPr="00DC7633">
              <w:rPr>
                <w:rFonts w:hint="cs"/>
                <w:rtl/>
              </w:rPr>
              <w:t>סיכומים בכתב</w:t>
            </w:r>
          </w:p>
          <w:p w14:paraId="5B4D90F0" w14:textId="77777777" w:rsidR="00DC7633" w:rsidRPr="00DC7633" w:rsidRDefault="00DC7633" w:rsidP="00DC7633">
            <w:pPr>
              <w:rPr>
                <w:rtl/>
              </w:rPr>
            </w:pPr>
          </w:p>
        </w:tc>
        <w:tc>
          <w:tcPr>
            <w:tcW w:w="1188" w:type="dxa"/>
          </w:tcPr>
          <w:p w14:paraId="49BE3495" w14:textId="0CA8BAE7" w:rsidR="00DC7633" w:rsidRPr="00DC7633" w:rsidRDefault="0012673A" w:rsidP="00DC7633">
            <w:pPr>
              <w:rPr>
                <w:rtl/>
              </w:rPr>
            </w:pPr>
            <w:r>
              <w:rPr>
                <w:rFonts w:hint="cs"/>
                <w:rtl/>
              </w:rPr>
              <w:t>1,100</w:t>
            </w:r>
            <w:r w:rsidR="00DC7633" w:rsidRPr="00DC7633">
              <w:rPr>
                <w:rFonts w:hint="cs"/>
                <w:rtl/>
              </w:rPr>
              <w:t xml:space="preserve"> ₪ </w:t>
            </w:r>
          </w:p>
        </w:tc>
        <w:tc>
          <w:tcPr>
            <w:tcW w:w="4230" w:type="dxa"/>
          </w:tcPr>
          <w:p w14:paraId="20F41977" w14:textId="77777777" w:rsidR="00DC7633" w:rsidRPr="00DC7633" w:rsidRDefault="00DC7633" w:rsidP="00DC7633">
            <w:pPr>
              <w:rPr>
                <w:rtl/>
              </w:rPr>
            </w:pPr>
            <w:r w:rsidRPr="00DC7633">
              <w:rPr>
                <w:rFonts w:hint="cs"/>
                <w:rtl/>
              </w:rPr>
              <w:t>התשלום יאושר אם ההחלטה על הגשת הסיכומים ניתנה ביוזמת בית המשפט; או אם הגשת סיכומים בכתב ביוזמת התובע אושרה מראש על ידי המחלקה.</w:t>
            </w:r>
          </w:p>
        </w:tc>
      </w:tr>
      <w:tr w:rsidR="00DC7633" w:rsidRPr="00DC7633" w14:paraId="6232A9B8" w14:textId="77777777" w:rsidTr="00FA2FA0">
        <w:trPr>
          <w:cantSplit/>
          <w:jc w:val="center"/>
        </w:trPr>
        <w:tc>
          <w:tcPr>
            <w:tcW w:w="9671" w:type="dxa"/>
            <w:gridSpan w:val="4"/>
          </w:tcPr>
          <w:p w14:paraId="3A441DA9" w14:textId="77777777" w:rsidR="00DC7633" w:rsidRPr="00DC7633" w:rsidRDefault="00DC7633" w:rsidP="00DC7633">
            <w:pPr>
              <w:rPr>
                <w:rtl/>
              </w:rPr>
            </w:pPr>
            <w:r w:rsidRPr="00DC7633">
              <w:rPr>
                <w:rFonts w:hint="cs"/>
                <w:rtl/>
              </w:rPr>
              <w:t>ערעורים על פסקי דין בכתבי אישום</w:t>
            </w:r>
          </w:p>
        </w:tc>
      </w:tr>
      <w:tr w:rsidR="00DC7633" w:rsidRPr="00DC7633" w14:paraId="53D47902" w14:textId="77777777" w:rsidTr="00FA2FA0">
        <w:trPr>
          <w:cantSplit/>
          <w:jc w:val="center"/>
        </w:trPr>
        <w:tc>
          <w:tcPr>
            <w:tcW w:w="844" w:type="dxa"/>
          </w:tcPr>
          <w:p w14:paraId="4CA5E311" w14:textId="77777777" w:rsidR="00DC7633" w:rsidRPr="00DC7633" w:rsidRDefault="00DC7633" w:rsidP="00EA6A5E">
            <w:pPr>
              <w:pStyle w:val="aff5"/>
              <w:numPr>
                <w:ilvl w:val="0"/>
                <w:numId w:val="89"/>
              </w:numPr>
              <w:rPr>
                <w:rtl/>
              </w:rPr>
            </w:pPr>
          </w:p>
        </w:tc>
        <w:tc>
          <w:tcPr>
            <w:tcW w:w="3409" w:type="dxa"/>
          </w:tcPr>
          <w:p w14:paraId="1304DA3F" w14:textId="77777777" w:rsidR="00DC7633" w:rsidRPr="00DC7633" w:rsidRDefault="00DC7633" w:rsidP="00DC7633">
            <w:r w:rsidRPr="00DC7633">
              <w:rPr>
                <w:rFonts w:hint="cs"/>
                <w:rtl/>
              </w:rPr>
              <w:t xml:space="preserve">ערעור מטעם המדינה </w:t>
            </w:r>
            <w:r w:rsidRPr="00DC7633">
              <w:rPr>
                <w:rtl/>
              </w:rPr>
              <w:t>–</w:t>
            </w:r>
            <w:r w:rsidRPr="00DC7633">
              <w:rPr>
                <w:rFonts w:hint="cs"/>
                <w:rtl/>
              </w:rPr>
              <w:t xml:space="preserve"> עבור לימוד התיק, הגשת הודעת הערעור או מספר הודעות ערעור בגין אותו פסק דין, שהוגשו במאוחד:</w:t>
            </w:r>
          </w:p>
          <w:p w14:paraId="3C3558E9" w14:textId="77777777" w:rsidR="00DC7633" w:rsidRPr="00DC7633" w:rsidRDefault="00DC7633" w:rsidP="00DC7633">
            <w:pPr>
              <w:rPr>
                <w:rtl/>
              </w:rPr>
            </w:pPr>
            <w:r w:rsidRPr="00DC7633">
              <w:rPr>
                <w:rFonts w:hint="cs"/>
                <w:rtl/>
              </w:rPr>
              <w:t>א. תשלום בסיס - בתיק שאינו מורכב משפטית או עובדתית, או שעורך הדין טיפל בו בערכאה הראשונה, או ערעור שעניינו מידת העונש בלבד ואין בו מורכבות משפטית;</w:t>
            </w:r>
          </w:p>
          <w:p w14:paraId="65A0BB0F" w14:textId="77777777" w:rsidR="00DC7633" w:rsidRPr="00DC7633" w:rsidRDefault="00DC7633" w:rsidP="00DC7633">
            <w:pPr>
              <w:rPr>
                <w:rtl/>
              </w:rPr>
            </w:pPr>
            <w:r w:rsidRPr="00DC7633">
              <w:rPr>
                <w:rFonts w:hint="cs"/>
                <w:rtl/>
              </w:rPr>
              <w:t xml:space="preserve">ב. תשלום בסיס - בתיק שהערעור בו מורכב משפטית או עובדתית; </w:t>
            </w:r>
          </w:p>
          <w:p w14:paraId="6235152D" w14:textId="77777777" w:rsidR="00DC7633" w:rsidRPr="00DC7633" w:rsidRDefault="00DC7633" w:rsidP="00DC7633">
            <w:pPr>
              <w:rPr>
                <w:rtl/>
              </w:rPr>
            </w:pPr>
            <w:r w:rsidRPr="00DC7633">
              <w:rPr>
                <w:rFonts w:hint="cs"/>
                <w:rtl/>
              </w:rPr>
              <w:t xml:space="preserve">ג. אם בעניין אותו פסק דין הוגש גם ערעור מטעם הנאשמים </w:t>
            </w:r>
            <w:r w:rsidRPr="00DC7633">
              <w:rPr>
                <w:rtl/>
              </w:rPr>
              <w:t>–</w:t>
            </w:r>
            <w:r w:rsidRPr="00DC7633">
              <w:rPr>
                <w:rFonts w:hint="cs"/>
                <w:rtl/>
              </w:rPr>
              <w:t xml:space="preserve"> ישולם רק שכר הטרחה בגין הגשת הערעור מטעם המדינה, בתוספת מחצית הסכום שהיה משולם בגין הטיפול בערעור מטעם הנאשמים.</w:t>
            </w:r>
          </w:p>
          <w:p w14:paraId="297A3A50" w14:textId="77777777" w:rsidR="00DC7633" w:rsidRPr="00DC7633" w:rsidRDefault="00DC7633" w:rsidP="00DC7633">
            <w:pPr>
              <w:rPr>
                <w:rtl/>
              </w:rPr>
            </w:pPr>
            <w:r w:rsidRPr="00DC7633">
              <w:rPr>
                <w:rFonts w:hint="cs"/>
                <w:rtl/>
              </w:rPr>
              <w:t>ד. כל ישיבה:</w:t>
            </w:r>
          </w:p>
          <w:p w14:paraId="511BD62B" w14:textId="77777777" w:rsidR="00DC7633" w:rsidRPr="00DC7633" w:rsidRDefault="00DC7633" w:rsidP="00DC7633">
            <w:pPr>
              <w:rPr>
                <w:rtl/>
              </w:rPr>
            </w:pPr>
            <w:r w:rsidRPr="00DC7633">
              <w:rPr>
                <w:rFonts w:hint="cs"/>
                <w:rtl/>
              </w:rPr>
              <w:t>(1) דיון שאינו מהותי</w:t>
            </w:r>
          </w:p>
          <w:p w14:paraId="33F417EC" w14:textId="77777777" w:rsidR="00DC7633" w:rsidRPr="00DC7633" w:rsidRDefault="00DC7633" w:rsidP="00DC7633">
            <w:pPr>
              <w:rPr>
                <w:rtl/>
              </w:rPr>
            </w:pPr>
            <w:r w:rsidRPr="00DC7633">
              <w:rPr>
                <w:rFonts w:hint="cs"/>
                <w:rtl/>
              </w:rPr>
              <w:t>(2) דיון מהותי</w:t>
            </w:r>
          </w:p>
        </w:tc>
        <w:tc>
          <w:tcPr>
            <w:tcW w:w="1188" w:type="dxa"/>
          </w:tcPr>
          <w:p w14:paraId="36468C94" w14:textId="77777777" w:rsidR="00DC7633" w:rsidRPr="00DC7633" w:rsidRDefault="00DC7633" w:rsidP="00DC7633">
            <w:pPr>
              <w:rPr>
                <w:rtl/>
              </w:rPr>
            </w:pPr>
          </w:p>
          <w:p w14:paraId="4B8BED6B" w14:textId="77777777" w:rsidR="00DC7633" w:rsidRPr="00DC7633" w:rsidRDefault="00DC7633" w:rsidP="00DC7633">
            <w:pPr>
              <w:rPr>
                <w:rtl/>
              </w:rPr>
            </w:pPr>
          </w:p>
          <w:p w14:paraId="5220120A" w14:textId="77777777" w:rsidR="00DC7633" w:rsidRPr="00DC7633" w:rsidRDefault="00DC7633" w:rsidP="00DC7633">
            <w:pPr>
              <w:rPr>
                <w:rtl/>
              </w:rPr>
            </w:pPr>
          </w:p>
          <w:p w14:paraId="3360E040" w14:textId="77777777" w:rsidR="00DC7633" w:rsidRPr="00DC7633" w:rsidRDefault="00DC7633" w:rsidP="00DC7633">
            <w:pPr>
              <w:rPr>
                <w:rtl/>
              </w:rPr>
            </w:pPr>
          </w:p>
          <w:p w14:paraId="2687D031" w14:textId="45FD2F86" w:rsidR="00DC7633" w:rsidRPr="00DC7633" w:rsidRDefault="00DC7633" w:rsidP="00DC7633">
            <w:pPr>
              <w:rPr>
                <w:rtl/>
              </w:rPr>
            </w:pPr>
            <w:r w:rsidRPr="00DC7633">
              <w:rPr>
                <w:rFonts w:hint="cs"/>
                <w:rtl/>
              </w:rPr>
              <w:t>2,</w:t>
            </w:r>
            <w:r w:rsidR="00050AAF">
              <w:rPr>
                <w:rFonts w:hint="cs"/>
                <w:rtl/>
              </w:rPr>
              <w:t>6</w:t>
            </w:r>
            <w:r w:rsidRPr="00DC7633">
              <w:rPr>
                <w:rFonts w:hint="cs"/>
                <w:rtl/>
              </w:rPr>
              <w:t>00 ₪</w:t>
            </w:r>
          </w:p>
          <w:p w14:paraId="434AB294" w14:textId="77777777" w:rsidR="00DC7633" w:rsidRPr="00DC7633" w:rsidRDefault="00DC7633" w:rsidP="00DC7633">
            <w:pPr>
              <w:rPr>
                <w:rtl/>
              </w:rPr>
            </w:pPr>
          </w:p>
          <w:p w14:paraId="23B1BC3F" w14:textId="77777777" w:rsidR="00DC7633" w:rsidRPr="00DC7633" w:rsidRDefault="00DC7633" w:rsidP="00DC7633">
            <w:pPr>
              <w:rPr>
                <w:rtl/>
              </w:rPr>
            </w:pPr>
          </w:p>
          <w:p w14:paraId="748F869D" w14:textId="77777777" w:rsidR="00DC7633" w:rsidRPr="00DC7633" w:rsidRDefault="00DC7633" w:rsidP="00DC7633">
            <w:pPr>
              <w:rPr>
                <w:rtl/>
              </w:rPr>
            </w:pPr>
          </w:p>
          <w:p w14:paraId="412C2B0C" w14:textId="77777777" w:rsidR="00DC7633" w:rsidRPr="00DC7633" w:rsidRDefault="00DC7633" w:rsidP="00DC7633">
            <w:pPr>
              <w:rPr>
                <w:rtl/>
              </w:rPr>
            </w:pPr>
          </w:p>
          <w:p w14:paraId="567C487F" w14:textId="77777777" w:rsidR="00DC7633" w:rsidRPr="00DC7633" w:rsidRDefault="00DC7633" w:rsidP="00DC7633">
            <w:pPr>
              <w:rPr>
                <w:rtl/>
              </w:rPr>
            </w:pPr>
          </w:p>
          <w:p w14:paraId="78F60181" w14:textId="4C55010E" w:rsidR="00DC7633" w:rsidRPr="00DC7633" w:rsidRDefault="00DC7633" w:rsidP="00DC7633">
            <w:pPr>
              <w:rPr>
                <w:rtl/>
              </w:rPr>
            </w:pPr>
            <w:r w:rsidRPr="00DC7633">
              <w:rPr>
                <w:rFonts w:hint="cs"/>
                <w:rtl/>
              </w:rPr>
              <w:t>3,</w:t>
            </w:r>
            <w:r w:rsidR="00050AAF">
              <w:rPr>
                <w:rFonts w:hint="cs"/>
                <w:rtl/>
              </w:rPr>
              <w:t>4</w:t>
            </w:r>
            <w:r w:rsidRPr="00DC7633">
              <w:rPr>
                <w:rFonts w:hint="cs"/>
                <w:rtl/>
              </w:rPr>
              <w:t>00 ₪</w:t>
            </w:r>
          </w:p>
          <w:p w14:paraId="10A4BC1C" w14:textId="77777777" w:rsidR="00DC7633" w:rsidRPr="00DC7633" w:rsidRDefault="00DC7633" w:rsidP="00DC7633">
            <w:pPr>
              <w:rPr>
                <w:rtl/>
              </w:rPr>
            </w:pPr>
          </w:p>
          <w:p w14:paraId="1AD13698" w14:textId="77777777" w:rsidR="00DC7633" w:rsidRPr="00DC7633" w:rsidRDefault="00DC7633" w:rsidP="00DC7633">
            <w:pPr>
              <w:rPr>
                <w:rtl/>
              </w:rPr>
            </w:pPr>
          </w:p>
          <w:p w14:paraId="67283670" w14:textId="77777777" w:rsidR="00DC7633" w:rsidRPr="00DC7633" w:rsidRDefault="00DC7633" w:rsidP="00DC7633">
            <w:pPr>
              <w:rPr>
                <w:rtl/>
              </w:rPr>
            </w:pPr>
          </w:p>
          <w:p w14:paraId="0CBD62FF" w14:textId="77777777" w:rsidR="00DC7633" w:rsidRPr="00DC7633" w:rsidRDefault="00DC7633" w:rsidP="00DC7633">
            <w:pPr>
              <w:rPr>
                <w:rtl/>
              </w:rPr>
            </w:pPr>
          </w:p>
          <w:p w14:paraId="588B9139" w14:textId="77777777" w:rsidR="00DC7633" w:rsidRPr="00DC7633" w:rsidRDefault="00DC7633" w:rsidP="00DC7633">
            <w:pPr>
              <w:rPr>
                <w:rtl/>
              </w:rPr>
            </w:pPr>
          </w:p>
          <w:p w14:paraId="7D4F2792" w14:textId="77777777" w:rsidR="00DC7633" w:rsidRPr="00DC7633" w:rsidRDefault="00DC7633" w:rsidP="00DC7633">
            <w:pPr>
              <w:rPr>
                <w:rtl/>
              </w:rPr>
            </w:pPr>
          </w:p>
          <w:p w14:paraId="60AE1382" w14:textId="77777777" w:rsidR="00DC7633" w:rsidRPr="00DC7633" w:rsidRDefault="00DC7633" w:rsidP="00DC7633">
            <w:pPr>
              <w:rPr>
                <w:rtl/>
              </w:rPr>
            </w:pPr>
          </w:p>
          <w:p w14:paraId="112F4BA7" w14:textId="77777777" w:rsidR="00DC7633" w:rsidRPr="00DC7633" w:rsidRDefault="00DC7633" w:rsidP="00DC7633">
            <w:pPr>
              <w:rPr>
                <w:rtl/>
              </w:rPr>
            </w:pPr>
          </w:p>
          <w:p w14:paraId="5E760EF2" w14:textId="4016DA8D" w:rsidR="00DC7633" w:rsidRPr="00DC7633" w:rsidRDefault="00F771A1" w:rsidP="00DC7633">
            <w:pPr>
              <w:rPr>
                <w:rtl/>
              </w:rPr>
            </w:pPr>
            <w:r w:rsidRPr="00DC7633">
              <w:rPr>
                <w:rFonts w:hint="cs"/>
                <w:rtl/>
              </w:rPr>
              <w:t>5</w:t>
            </w:r>
            <w:r>
              <w:rPr>
                <w:rFonts w:hint="cs"/>
                <w:rtl/>
              </w:rPr>
              <w:t>50</w:t>
            </w:r>
            <w:r w:rsidRPr="00DC7633">
              <w:rPr>
                <w:rFonts w:hint="cs"/>
                <w:rtl/>
              </w:rPr>
              <w:t xml:space="preserve"> </w:t>
            </w:r>
            <w:r w:rsidR="00DC7633" w:rsidRPr="00DC7633">
              <w:rPr>
                <w:rFonts w:hint="cs"/>
                <w:rtl/>
              </w:rPr>
              <w:t xml:space="preserve">₪ </w:t>
            </w:r>
          </w:p>
          <w:p w14:paraId="72284C7A" w14:textId="47CB3AA0" w:rsidR="00DC7633" w:rsidRPr="00DC7633" w:rsidDel="001F7DBE" w:rsidRDefault="0012673A" w:rsidP="00DC7633">
            <w:pPr>
              <w:rPr>
                <w:rtl/>
              </w:rPr>
            </w:pPr>
            <w:r>
              <w:rPr>
                <w:rFonts w:hint="cs"/>
                <w:rtl/>
              </w:rPr>
              <w:t>1,100</w:t>
            </w:r>
            <w:r w:rsidR="00DC7633" w:rsidRPr="00DC7633">
              <w:rPr>
                <w:rFonts w:hint="cs"/>
                <w:rtl/>
              </w:rPr>
              <w:t xml:space="preserve"> ₪ </w:t>
            </w:r>
          </w:p>
        </w:tc>
        <w:tc>
          <w:tcPr>
            <w:tcW w:w="4230" w:type="dxa"/>
          </w:tcPr>
          <w:p w14:paraId="0F0ADA1C" w14:textId="77777777" w:rsidR="00DC7633" w:rsidRPr="00DC7633" w:rsidRDefault="00DC7633" w:rsidP="00DC7633">
            <w:pPr>
              <w:rPr>
                <w:rtl/>
              </w:rPr>
            </w:pPr>
            <w:r w:rsidRPr="00DC7633">
              <w:rPr>
                <w:rFonts w:hint="cs"/>
                <w:rtl/>
              </w:rPr>
              <w:t>התשלום יעשה, לפי בחירת התובע,  בתשלום אחד לאחר מתן ההחלטה בתיק, או בשני שיעורים שווים, כדלקמן:</w:t>
            </w:r>
          </w:p>
          <w:p w14:paraId="2E5E2C54" w14:textId="77777777" w:rsidR="00DC7633" w:rsidRPr="00DC7633" w:rsidRDefault="00DC7633" w:rsidP="00DC7633">
            <w:pPr>
              <w:rPr>
                <w:rtl/>
              </w:rPr>
            </w:pPr>
            <w:r w:rsidRPr="00DC7633">
              <w:rPr>
                <w:rFonts w:hint="cs"/>
                <w:rtl/>
              </w:rPr>
              <w:t xml:space="preserve">1. תשלום מחצית הסכום יאושר אך ורק אם צירוף העתק הודעת הערעור, הנושא חותמת בית משפט המעידה על הגשתה; </w:t>
            </w:r>
          </w:p>
          <w:p w14:paraId="6DD76948" w14:textId="77777777" w:rsidR="00DC7633" w:rsidRPr="00DC7633" w:rsidRDefault="00DC7633" w:rsidP="00DC7633">
            <w:pPr>
              <w:rPr>
                <w:rtl/>
              </w:rPr>
            </w:pPr>
            <w:r w:rsidRPr="00DC7633">
              <w:rPr>
                <w:rFonts w:hint="cs"/>
                <w:rtl/>
              </w:rPr>
              <w:t>2. תשלום המחצית השנייה יאושר לאחר קבלת פסק הדין, ולאחר שיתקבלו: (א) העתקים מאושרים של פסק הדין; (ב) דו"ח סיום טיפול בתיק, לרבות התייחסות לצורך לשקול בקשת רשות ערעור; (ג) העתק טופסי הדיווח למרשם הפלילי לגבי כל אחד מהמשיבים/מערערים בתיק, שנשלחו לרשות לאכיפה במקרקעין.</w:t>
            </w:r>
          </w:p>
          <w:p w14:paraId="7BEED608" w14:textId="77777777" w:rsidR="00DC7633" w:rsidRPr="00DC7633" w:rsidRDefault="00DC7633" w:rsidP="00DC7633">
            <w:pPr>
              <w:rPr>
                <w:rtl/>
              </w:rPr>
            </w:pPr>
          </w:p>
          <w:p w14:paraId="1495D9E2" w14:textId="77777777" w:rsidR="00DC7633" w:rsidRPr="00DC7633" w:rsidRDefault="00DC7633" w:rsidP="00DC7633">
            <w:pPr>
              <w:rPr>
                <w:rtl/>
              </w:rPr>
            </w:pPr>
            <w:r w:rsidRPr="00DC7633">
              <w:rPr>
                <w:rFonts w:hint="cs"/>
                <w:rtl/>
              </w:rPr>
              <w:t xml:space="preserve">טיפול במספר ערעורים בגין אותו פסק דין, או בגין מספר פסקי דין של נאשמים שעניינם נדון באותו כתב אישום או במספר כתבי אישום שהדיון בהם אוחד (למשל, משום שהוגשו על ידי או בגין כל נאשם בנפרד) </w:t>
            </w:r>
            <w:r w:rsidRPr="00DC7633">
              <w:rPr>
                <w:rtl/>
              </w:rPr>
              <w:t>–</w:t>
            </w:r>
            <w:r w:rsidRPr="00DC7633">
              <w:rPr>
                <w:rFonts w:hint="cs"/>
                <w:rtl/>
              </w:rPr>
              <w:t xml:space="preserve"> יחשב לטיפול בתיק אחד, בלא תלות במספר תיקי בית המשפט הנדונים, אלא אם כן החליטה המחלקה אחרת, מנימוקים שירשמו בכתב. </w:t>
            </w:r>
          </w:p>
        </w:tc>
      </w:tr>
      <w:tr w:rsidR="00DC7633" w:rsidRPr="00DC7633" w14:paraId="2F8C2B9E" w14:textId="77777777" w:rsidTr="00FA2FA0">
        <w:trPr>
          <w:cantSplit/>
          <w:jc w:val="center"/>
        </w:trPr>
        <w:tc>
          <w:tcPr>
            <w:tcW w:w="844" w:type="dxa"/>
          </w:tcPr>
          <w:p w14:paraId="19332DA0" w14:textId="77777777" w:rsidR="00DC7633" w:rsidRPr="00DC7633" w:rsidRDefault="00DC7633" w:rsidP="00EA6A5E">
            <w:pPr>
              <w:pStyle w:val="aff5"/>
              <w:numPr>
                <w:ilvl w:val="0"/>
                <w:numId w:val="89"/>
              </w:numPr>
              <w:rPr>
                <w:rtl/>
              </w:rPr>
            </w:pPr>
          </w:p>
        </w:tc>
        <w:tc>
          <w:tcPr>
            <w:tcW w:w="3409" w:type="dxa"/>
          </w:tcPr>
          <w:p w14:paraId="5B6A1C2E" w14:textId="77777777" w:rsidR="00DC7633" w:rsidRPr="00DC7633" w:rsidRDefault="00DC7633" w:rsidP="00DC7633">
            <w:r w:rsidRPr="00DC7633">
              <w:rPr>
                <w:rFonts w:hint="cs"/>
                <w:rtl/>
              </w:rPr>
              <w:t>ערעור נגד המדינה - עבור לימוד התיק, כולל הגשת תגובה בכתב, אם התבקשה:</w:t>
            </w:r>
          </w:p>
          <w:p w14:paraId="10C7EE60" w14:textId="77777777" w:rsidR="00DC7633" w:rsidRPr="00DC7633" w:rsidRDefault="00DC7633" w:rsidP="00DC7633">
            <w:pPr>
              <w:rPr>
                <w:rtl/>
              </w:rPr>
            </w:pPr>
            <w:r w:rsidRPr="00DC7633">
              <w:rPr>
                <w:rFonts w:hint="cs"/>
                <w:rtl/>
              </w:rPr>
              <w:t>א. תשלום בסיס - בתיק שאינו מורכב משפטית או עובדתית, או שהתובע טיפל בו בערכאה הראשונה או ערעור ואין עמו מורכבות משפטית;</w:t>
            </w:r>
          </w:p>
          <w:p w14:paraId="61108E4C" w14:textId="77777777" w:rsidR="00DC7633" w:rsidRPr="00DC7633" w:rsidRDefault="00DC7633" w:rsidP="00DC7633">
            <w:pPr>
              <w:rPr>
                <w:rtl/>
              </w:rPr>
            </w:pPr>
            <w:r w:rsidRPr="00DC7633">
              <w:rPr>
                <w:rFonts w:hint="cs"/>
                <w:rtl/>
              </w:rPr>
              <w:t>ב. תשלום בסיס - בתיק מורכב משפטית או עובדתית גם אם התובע טיפל בו בערכאה הראשונה.</w:t>
            </w:r>
          </w:p>
          <w:p w14:paraId="532FE701" w14:textId="77777777" w:rsidR="00DC7633" w:rsidRPr="00DC7633" w:rsidRDefault="00DC7633" w:rsidP="00DC7633">
            <w:pPr>
              <w:rPr>
                <w:rtl/>
              </w:rPr>
            </w:pPr>
            <w:r w:rsidRPr="00DC7633">
              <w:rPr>
                <w:rFonts w:hint="cs"/>
                <w:rtl/>
              </w:rPr>
              <w:t xml:space="preserve">ג. אם בעניין אותו פסק דין הוגש גם ערעור מטעם המדינה </w:t>
            </w:r>
            <w:r w:rsidRPr="00DC7633">
              <w:rPr>
                <w:rtl/>
              </w:rPr>
              <w:t>–</w:t>
            </w:r>
            <w:r w:rsidRPr="00DC7633">
              <w:rPr>
                <w:rFonts w:hint="cs"/>
                <w:rtl/>
              </w:rPr>
              <w:t xml:space="preserve"> ישולם רק שכר הטרחה בגין הגשת הערעור מטעם המדינה, בתוספת מחצית הסכום שהיה משולם בגין הטיפול בערעור מטעם הנאשמים, כאמור לעיל.</w:t>
            </w:r>
          </w:p>
          <w:p w14:paraId="6FBDF2B1" w14:textId="77777777" w:rsidR="00DC7633" w:rsidRPr="00DC7633" w:rsidRDefault="00DC7633" w:rsidP="00DC7633">
            <w:pPr>
              <w:rPr>
                <w:rtl/>
              </w:rPr>
            </w:pPr>
            <w:r w:rsidRPr="00DC7633">
              <w:rPr>
                <w:rFonts w:hint="cs"/>
                <w:rtl/>
              </w:rPr>
              <w:t>ד. כל ישיבה:</w:t>
            </w:r>
          </w:p>
          <w:p w14:paraId="65146EA1" w14:textId="77777777" w:rsidR="00DC7633" w:rsidRPr="00DC7633" w:rsidRDefault="00DC7633" w:rsidP="00DC7633">
            <w:pPr>
              <w:rPr>
                <w:rtl/>
              </w:rPr>
            </w:pPr>
            <w:r w:rsidRPr="00DC7633">
              <w:rPr>
                <w:rFonts w:hint="cs"/>
                <w:rtl/>
              </w:rPr>
              <w:t>(1) דיון שאינו מהותי</w:t>
            </w:r>
          </w:p>
          <w:p w14:paraId="5BE4F9EB" w14:textId="77777777" w:rsidR="00DC7633" w:rsidRPr="00DC7633" w:rsidRDefault="00DC7633" w:rsidP="00DC7633">
            <w:pPr>
              <w:rPr>
                <w:rtl/>
              </w:rPr>
            </w:pPr>
            <w:r w:rsidRPr="00DC7633">
              <w:rPr>
                <w:rFonts w:hint="cs"/>
                <w:rtl/>
              </w:rPr>
              <w:t>(2) דיון מהותי</w:t>
            </w:r>
          </w:p>
        </w:tc>
        <w:tc>
          <w:tcPr>
            <w:tcW w:w="1188" w:type="dxa"/>
          </w:tcPr>
          <w:p w14:paraId="7A5487A1" w14:textId="77777777" w:rsidR="00DC7633" w:rsidRPr="00DC7633" w:rsidRDefault="00DC7633" w:rsidP="00DC7633">
            <w:pPr>
              <w:rPr>
                <w:rtl/>
              </w:rPr>
            </w:pPr>
          </w:p>
          <w:p w14:paraId="17E434D6" w14:textId="77777777" w:rsidR="00DC7633" w:rsidRPr="00DC7633" w:rsidRDefault="00DC7633" w:rsidP="00DC7633">
            <w:pPr>
              <w:rPr>
                <w:rtl/>
              </w:rPr>
            </w:pPr>
          </w:p>
          <w:p w14:paraId="28CBA746" w14:textId="77777777" w:rsidR="00DC7633" w:rsidRPr="00DC7633" w:rsidRDefault="00DC7633" w:rsidP="00DC7633">
            <w:pPr>
              <w:rPr>
                <w:rtl/>
              </w:rPr>
            </w:pPr>
          </w:p>
          <w:p w14:paraId="27DCDE61" w14:textId="5A94D913" w:rsidR="00DC7633" w:rsidRPr="00DC7633" w:rsidRDefault="00DC7633" w:rsidP="00DC7633">
            <w:pPr>
              <w:rPr>
                <w:rtl/>
              </w:rPr>
            </w:pPr>
            <w:r w:rsidRPr="00DC7633">
              <w:rPr>
                <w:rFonts w:hint="cs"/>
                <w:rtl/>
              </w:rPr>
              <w:t>1,</w:t>
            </w:r>
            <w:r w:rsidR="00F771A1" w:rsidRPr="00DC7633">
              <w:rPr>
                <w:rFonts w:hint="cs"/>
                <w:rtl/>
              </w:rPr>
              <w:t>6</w:t>
            </w:r>
            <w:r w:rsidR="00F771A1">
              <w:rPr>
                <w:rFonts w:hint="cs"/>
                <w:rtl/>
              </w:rPr>
              <w:t>00</w:t>
            </w:r>
            <w:r w:rsidR="00F771A1" w:rsidRPr="00DC7633">
              <w:rPr>
                <w:rFonts w:hint="cs"/>
                <w:rtl/>
              </w:rPr>
              <w:t xml:space="preserve"> </w:t>
            </w:r>
            <w:r w:rsidRPr="00DC7633">
              <w:rPr>
                <w:rFonts w:hint="cs"/>
                <w:rtl/>
              </w:rPr>
              <w:t>₪</w:t>
            </w:r>
          </w:p>
          <w:p w14:paraId="5F4C00AF" w14:textId="77777777" w:rsidR="00DC7633" w:rsidRPr="00DC7633" w:rsidRDefault="00DC7633" w:rsidP="00DC7633">
            <w:pPr>
              <w:rPr>
                <w:rtl/>
              </w:rPr>
            </w:pPr>
          </w:p>
          <w:p w14:paraId="01C3246D" w14:textId="77777777" w:rsidR="00DC7633" w:rsidRPr="00DC7633" w:rsidRDefault="00DC7633" w:rsidP="00DC7633">
            <w:pPr>
              <w:rPr>
                <w:rtl/>
              </w:rPr>
            </w:pPr>
          </w:p>
          <w:p w14:paraId="36591DD3" w14:textId="77777777" w:rsidR="00DC7633" w:rsidRPr="00DC7633" w:rsidRDefault="00DC7633" w:rsidP="00DC7633">
            <w:pPr>
              <w:rPr>
                <w:rtl/>
              </w:rPr>
            </w:pPr>
          </w:p>
          <w:p w14:paraId="13D9F249" w14:textId="77777777" w:rsidR="00DC7633" w:rsidRPr="00DC7633" w:rsidRDefault="00DC7633" w:rsidP="00DC7633">
            <w:pPr>
              <w:rPr>
                <w:rtl/>
              </w:rPr>
            </w:pPr>
          </w:p>
          <w:p w14:paraId="2B30A1B4" w14:textId="1B589CA6" w:rsidR="00DC7633" w:rsidRPr="00DC7633" w:rsidRDefault="00DC7633" w:rsidP="00DC7633">
            <w:pPr>
              <w:rPr>
                <w:rtl/>
              </w:rPr>
            </w:pPr>
            <w:r w:rsidRPr="00DC7633">
              <w:rPr>
                <w:rFonts w:hint="cs"/>
                <w:rtl/>
              </w:rPr>
              <w:t>2,</w:t>
            </w:r>
            <w:r w:rsidR="00F771A1">
              <w:rPr>
                <w:rFonts w:hint="cs"/>
                <w:rtl/>
              </w:rPr>
              <w:t>750</w:t>
            </w:r>
            <w:r w:rsidR="00F771A1" w:rsidRPr="00DC7633">
              <w:rPr>
                <w:rFonts w:hint="cs"/>
                <w:rtl/>
              </w:rPr>
              <w:t xml:space="preserve"> </w:t>
            </w:r>
            <w:r w:rsidRPr="00DC7633">
              <w:rPr>
                <w:rFonts w:hint="cs"/>
                <w:rtl/>
              </w:rPr>
              <w:t>₪</w:t>
            </w:r>
          </w:p>
          <w:p w14:paraId="03B83F4D" w14:textId="77777777" w:rsidR="00DC7633" w:rsidRPr="00DC7633" w:rsidRDefault="00DC7633" w:rsidP="00DC7633">
            <w:pPr>
              <w:rPr>
                <w:rtl/>
              </w:rPr>
            </w:pPr>
          </w:p>
          <w:p w14:paraId="4E611655" w14:textId="77777777" w:rsidR="00DC7633" w:rsidRPr="00DC7633" w:rsidRDefault="00DC7633" w:rsidP="00DC7633">
            <w:pPr>
              <w:rPr>
                <w:rtl/>
              </w:rPr>
            </w:pPr>
          </w:p>
          <w:p w14:paraId="7DA29EE8" w14:textId="77777777" w:rsidR="00DC7633" w:rsidRPr="00DC7633" w:rsidRDefault="00DC7633" w:rsidP="00DC7633">
            <w:pPr>
              <w:rPr>
                <w:rtl/>
              </w:rPr>
            </w:pPr>
          </w:p>
          <w:p w14:paraId="62B716ED" w14:textId="77777777" w:rsidR="00DC7633" w:rsidRPr="00DC7633" w:rsidRDefault="00DC7633" w:rsidP="00DC7633">
            <w:pPr>
              <w:rPr>
                <w:rtl/>
              </w:rPr>
            </w:pPr>
          </w:p>
          <w:p w14:paraId="24F76AA0" w14:textId="77777777" w:rsidR="00DC7633" w:rsidRPr="00DC7633" w:rsidRDefault="00DC7633" w:rsidP="00DC7633">
            <w:pPr>
              <w:rPr>
                <w:rtl/>
              </w:rPr>
            </w:pPr>
          </w:p>
          <w:p w14:paraId="42C23E83" w14:textId="77777777" w:rsidR="00DC7633" w:rsidRPr="00DC7633" w:rsidRDefault="00DC7633" w:rsidP="00DC7633">
            <w:pPr>
              <w:rPr>
                <w:rtl/>
              </w:rPr>
            </w:pPr>
          </w:p>
          <w:p w14:paraId="30E4FEE2" w14:textId="77777777" w:rsidR="00DC7633" w:rsidRPr="00DC7633" w:rsidRDefault="00DC7633" w:rsidP="00DC7633">
            <w:pPr>
              <w:rPr>
                <w:rtl/>
              </w:rPr>
            </w:pPr>
          </w:p>
          <w:p w14:paraId="5C12EF07" w14:textId="77777777" w:rsidR="00DC7633" w:rsidRPr="00DC7633" w:rsidRDefault="00DC7633" w:rsidP="00DC7633">
            <w:pPr>
              <w:rPr>
                <w:rtl/>
              </w:rPr>
            </w:pPr>
          </w:p>
          <w:p w14:paraId="5D68D1F5" w14:textId="77777777" w:rsidR="00DC7633" w:rsidRPr="00DC7633" w:rsidRDefault="00DC7633" w:rsidP="00DC7633">
            <w:pPr>
              <w:rPr>
                <w:rtl/>
              </w:rPr>
            </w:pPr>
          </w:p>
          <w:p w14:paraId="194B8BDB" w14:textId="77777777" w:rsidR="00DC7633" w:rsidRPr="00DC7633" w:rsidRDefault="00DC7633" w:rsidP="00DC7633">
            <w:pPr>
              <w:rPr>
                <w:rtl/>
              </w:rPr>
            </w:pPr>
          </w:p>
          <w:p w14:paraId="024120F6" w14:textId="317E519D" w:rsidR="00DC7633" w:rsidRPr="00DC7633" w:rsidRDefault="00F771A1" w:rsidP="00DC7633">
            <w:pPr>
              <w:rPr>
                <w:rtl/>
              </w:rPr>
            </w:pPr>
            <w:r w:rsidRPr="00DC7633">
              <w:rPr>
                <w:rFonts w:hint="cs"/>
                <w:rtl/>
              </w:rPr>
              <w:t>5</w:t>
            </w:r>
            <w:r>
              <w:rPr>
                <w:rFonts w:hint="cs"/>
                <w:rtl/>
              </w:rPr>
              <w:t>50</w:t>
            </w:r>
            <w:r w:rsidRPr="00DC7633">
              <w:rPr>
                <w:rFonts w:hint="cs"/>
                <w:rtl/>
              </w:rPr>
              <w:t xml:space="preserve"> </w:t>
            </w:r>
            <w:r w:rsidR="00DC7633" w:rsidRPr="00DC7633">
              <w:rPr>
                <w:rFonts w:hint="cs"/>
                <w:rtl/>
              </w:rPr>
              <w:t>₪</w:t>
            </w:r>
          </w:p>
          <w:p w14:paraId="179A2D06" w14:textId="560DCE8C" w:rsidR="00DC7633" w:rsidRPr="00DC7633" w:rsidRDefault="0012673A" w:rsidP="00DC7633">
            <w:pPr>
              <w:rPr>
                <w:rtl/>
              </w:rPr>
            </w:pPr>
            <w:r>
              <w:rPr>
                <w:rFonts w:hint="cs"/>
                <w:rtl/>
              </w:rPr>
              <w:t>1,100</w:t>
            </w:r>
            <w:r w:rsidR="00DC7633" w:rsidRPr="00DC7633">
              <w:rPr>
                <w:rFonts w:hint="cs"/>
                <w:rtl/>
              </w:rPr>
              <w:t xml:space="preserve"> ₪ </w:t>
            </w:r>
          </w:p>
        </w:tc>
        <w:tc>
          <w:tcPr>
            <w:tcW w:w="4230" w:type="dxa"/>
          </w:tcPr>
          <w:p w14:paraId="10BE06BE" w14:textId="77777777" w:rsidR="00DC7633" w:rsidRPr="00DC7633" w:rsidRDefault="00DC7633" w:rsidP="00DC7633">
            <w:pPr>
              <w:rPr>
                <w:rtl/>
              </w:rPr>
            </w:pPr>
            <w:r w:rsidRPr="00DC7633">
              <w:rPr>
                <w:rFonts w:hint="cs"/>
                <w:rtl/>
              </w:rPr>
              <w:t>התשלום יעשה, לפי בחירת עורך הדין,  בתשלום אחד לאחר מתן ההחלטה בתיק, או בשני שיעורים שווים, כדלקמן:</w:t>
            </w:r>
          </w:p>
          <w:p w14:paraId="65155D0B" w14:textId="77777777" w:rsidR="00DC7633" w:rsidRPr="00DC7633" w:rsidRDefault="00DC7633" w:rsidP="00DC7633">
            <w:pPr>
              <w:rPr>
                <w:rtl/>
              </w:rPr>
            </w:pPr>
            <w:r w:rsidRPr="00DC7633">
              <w:rPr>
                <w:rFonts w:hint="cs"/>
                <w:rtl/>
              </w:rPr>
              <w:t xml:space="preserve">1. תשלום מחצית הסכום יאושר אך ורק אם צירוף העתק הודעת הערעור, הנושא חותמת בית משפט המעידה על הגשתה; </w:t>
            </w:r>
          </w:p>
          <w:p w14:paraId="7F9F6DC5" w14:textId="77777777" w:rsidR="00DC7633" w:rsidRPr="00DC7633" w:rsidRDefault="00DC7633" w:rsidP="00DC7633">
            <w:pPr>
              <w:rPr>
                <w:rtl/>
              </w:rPr>
            </w:pPr>
            <w:r w:rsidRPr="00DC7633">
              <w:rPr>
                <w:rFonts w:hint="cs"/>
                <w:rtl/>
              </w:rPr>
              <w:t>2. תשלום המחצית השנייה יאושר לאחר קבלת פסק הדין, ולאחר שיתקבלו: (א) העתקים מאושרים של פסק הדין; (ב) דו"ח סיום טיפול בתיק, לרבות התייחסות לצורך לשקול בקשת רשות ערעור; (ג) העתק טופסי הדיווח למרשם הפלילי לגבי כל אחד מהמשיבים/מערערים בתיק, שנשלחו לרשות לאכיפה במקרקעין.</w:t>
            </w:r>
          </w:p>
          <w:p w14:paraId="22432BA9" w14:textId="77777777" w:rsidR="00DC7633" w:rsidRPr="00DC7633" w:rsidRDefault="00DC7633" w:rsidP="00DC7633">
            <w:pPr>
              <w:rPr>
                <w:rtl/>
              </w:rPr>
            </w:pPr>
          </w:p>
          <w:p w14:paraId="05EEA713" w14:textId="77777777" w:rsidR="00DC7633" w:rsidRPr="00DC7633" w:rsidRDefault="00DC7633" w:rsidP="00DC7633">
            <w:pPr>
              <w:rPr>
                <w:rtl/>
              </w:rPr>
            </w:pPr>
            <w:r w:rsidRPr="00DC7633">
              <w:rPr>
                <w:rFonts w:hint="cs"/>
                <w:rtl/>
              </w:rPr>
              <w:t xml:space="preserve">טיפול במספר ערעורים בגין אותו פסק דין, או בגין מספר פסקי דין של שותפים לכתב אישום או בתיקים שהדיון בהם אוחד בבית משפט השלום (למשל, משום שהוגשו על ידי או בגין כל נאשם בנפרד) </w:t>
            </w:r>
            <w:r w:rsidRPr="00DC7633">
              <w:rPr>
                <w:rtl/>
              </w:rPr>
              <w:t>–</w:t>
            </w:r>
            <w:r w:rsidRPr="00DC7633">
              <w:rPr>
                <w:rFonts w:hint="cs"/>
                <w:rtl/>
              </w:rPr>
              <w:t xml:space="preserve"> יחשב לטיפול בתיק אחד, בלא תלות במספר תיקי בית המשפט הנדונים, אלא אם כן החליטה המחלקה אחרת, מנימוקים שירשמו בכתב. </w:t>
            </w:r>
          </w:p>
        </w:tc>
      </w:tr>
      <w:tr w:rsidR="00DC7633" w:rsidRPr="00DC7633" w14:paraId="390D6DA5" w14:textId="77777777" w:rsidTr="00FA2FA0">
        <w:trPr>
          <w:cantSplit/>
          <w:jc w:val="center"/>
        </w:trPr>
        <w:tc>
          <w:tcPr>
            <w:tcW w:w="844" w:type="dxa"/>
          </w:tcPr>
          <w:p w14:paraId="2F720A37" w14:textId="77777777" w:rsidR="00DC7633" w:rsidRPr="00DC7633" w:rsidRDefault="00DC7633" w:rsidP="00EA6A5E">
            <w:pPr>
              <w:pStyle w:val="aff5"/>
              <w:numPr>
                <w:ilvl w:val="0"/>
                <w:numId w:val="89"/>
              </w:numPr>
              <w:rPr>
                <w:rtl/>
              </w:rPr>
            </w:pPr>
          </w:p>
        </w:tc>
        <w:tc>
          <w:tcPr>
            <w:tcW w:w="3409" w:type="dxa"/>
          </w:tcPr>
          <w:p w14:paraId="44FEB433" w14:textId="77777777" w:rsidR="00DC7633" w:rsidRPr="00DC7633" w:rsidRDefault="00DC7633" w:rsidP="00DC7633">
            <w:pPr>
              <w:rPr>
                <w:rtl/>
              </w:rPr>
            </w:pPr>
            <w:r w:rsidRPr="00DC7633">
              <w:rPr>
                <w:rFonts w:hint="cs"/>
                <w:rtl/>
              </w:rPr>
              <w:t>סיכומים בכתב בשלב הערעור</w:t>
            </w:r>
          </w:p>
        </w:tc>
        <w:tc>
          <w:tcPr>
            <w:tcW w:w="1188" w:type="dxa"/>
          </w:tcPr>
          <w:p w14:paraId="7A53E8A8" w14:textId="6AB9BAE1" w:rsidR="00DC7633" w:rsidRPr="00DC7633" w:rsidRDefault="0012673A" w:rsidP="00DC7633">
            <w:pPr>
              <w:rPr>
                <w:rtl/>
              </w:rPr>
            </w:pPr>
            <w:r>
              <w:rPr>
                <w:rFonts w:hint="cs"/>
                <w:rtl/>
              </w:rPr>
              <w:t>1,100</w:t>
            </w:r>
            <w:r w:rsidR="00DC7633" w:rsidRPr="00DC7633">
              <w:rPr>
                <w:rFonts w:hint="cs"/>
                <w:rtl/>
              </w:rPr>
              <w:t xml:space="preserve"> ₪</w:t>
            </w:r>
          </w:p>
        </w:tc>
        <w:tc>
          <w:tcPr>
            <w:tcW w:w="4230" w:type="dxa"/>
          </w:tcPr>
          <w:p w14:paraId="001176F6" w14:textId="77777777" w:rsidR="00DC7633" w:rsidRPr="00DC7633" w:rsidRDefault="00DC7633" w:rsidP="00DC7633">
            <w:pPr>
              <w:rPr>
                <w:rtl/>
              </w:rPr>
            </w:pPr>
            <w:r w:rsidRPr="00DC7633">
              <w:rPr>
                <w:rFonts w:hint="cs"/>
                <w:rtl/>
              </w:rPr>
              <w:t>התשלום יאושר אם ההחלטה על הגשת הסיכומים ניתנה ביוזמת בית המשפט; או אם הגשת סיכומים בכתב ביוזמת התובע אושרה מראש על ידי המחלקה.</w:t>
            </w:r>
          </w:p>
        </w:tc>
      </w:tr>
      <w:tr w:rsidR="00DC7633" w:rsidRPr="00DC7633" w14:paraId="12F77BDB" w14:textId="77777777" w:rsidTr="00FA2FA0">
        <w:trPr>
          <w:cantSplit/>
          <w:jc w:val="center"/>
        </w:trPr>
        <w:tc>
          <w:tcPr>
            <w:tcW w:w="9671" w:type="dxa"/>
            <w:gridSpan w:val="4"/>
          </w:tcPr>
          <w:p w14:paraId="53342836" w14:textId="77777777" w:rsidR="00DC7633" w:rsidRPr="00DC7633" w:rsidRDefault="00DC7633" w:rsidP="00DC7633">
            <w:pPr>
              <w:rPr>
                <w:rtl/>
              </w:rPr>
            </w:pPr>
            <w:r w:rsidRPr="00DC7633">
              <w:rPr>
                <w:rFonts w:hint="cs"/>
                <w:rtl/>
              </w:rPr>
              <w:t>ערעורים על החלטות בעניין צווים מנהליים ושיפוטיים ובעניין בזיון בית משפט</w:t>
            </w:r>
          </w:p>
        </w:tc>
      </w:tr>
      <w:tr w:rsidR="00DC7633" w:rsidRPr="00DC7633" w14:paraId="7ABE3357" w14:textId="77777777" w:rsidTr="00FA2FA0">
        <w:trPr>
          <w:cantSplit/>
          <w:jc w:val="center"/>
        </w:trPr>
        <w:tc>
          <w:tcPr>
            <w:tcW w:w="844" w:type="dxa"/>
          </w:tcPr>
          <w:p w14:paraId="3B574B0A" w14:textId="77777777" w:rsidR="00DC7633" w:rsidRPr="00DC7633" w:rsidRDefault="00DC7633" w:rsidP="00EA6A5E">
            <w:pPr>
              <w:pStyle w:val="aff5"/>
              <w:numPr>
                <w:ilvl w:val="0"/>
                <w:numId w:val="89"/>
              </w:numPr>
              <w:rPr>
                <w:rtl/>
              </w:rPr>
            </w:pPr>
          </w:p>
        </w:tc>
        <w:tc>
          <w:tcPr>
            <w:tcW w:w="3409" w:type="dxa"/>
          </w:tcPr>
          <w:p w14:paraId="1EE6873E" w14:textId="77777777" w:rsidR="00DC7633" w:rsidRPr="00DC7633" w:rsidRDefault="00DC7633" w:rsidP="00DC7633">
            <w:r w:rsidRPr="00DC7633">
              <w:rPr>
                <w:rFonts w:hint="cs"/>
                <w:rtl/>
              </w:rPr>
              <w:t>ערעור על כל סוגי ההחלטות (הן מטעם המדינה, והן מטעם משיב), כולל הגשת הודעת ערעור או מספר הודעות ערעור ותגובות כתובות, בכל התיקים עד למתן פסק דין:</w:t>
            </w:r>
          </w:p>
          <w:p w14:paraId="0CDF0961" w14:textId="77777777" w:rsidR="00DC7633" w:rsidRPr="00DC7633" w:rsidRDefault="00DC7633" w:rsidP="00DC7633">
            <w:pPr>
              <w:rPr>
                <w:rtl/>
              </w:rPr>
            </w:pPr>
            <w:r w:rsidRPr="00DC7633">
              <w:rPr>
                <w:rFonts w:hint="cs"/>
                <w:rtl/>
              </w:rPr>
              <w:t>א. בתיק שאינו מורכב משפטית או עובדתית, או שהתובע טיפל בו בערכאה הראשונה;</w:t>
            </w:r>
          </w:p>
          <w:p w14:paraId="63777606" w14:textId="77777777" w:rsidR="00DC7633" w:rsidRPr="00DC7633" w:rsidRDefault="00DC7633" w:rsidP="00DC7633">
            <w:pPr>
              <w:rPr>
                <w:rtl/>
              </w:rPr>
            </w:pPr>
            <w:r w:rsidRPr="00DC7633">
              <w:rPr>
                <w:rFonts w:hint="cs"/>
                <w:rtl/>
              </w:rPr>
              <w:t xml:space="preserve">ב. בתיק מורכב משפטית או עובדתית; </w:t>
            </w:r>
          </w:p>
          <w:p w14:paraId="78F7AF53" w14:textId="77777777" w:rsidR="00DC7633" w:rsidRPr="00DC7633" w:rsidRDefault="00DC7633" w:rsidP="00DC7633">
            <w:pPr>
              <w:rPr>
                <w:rtl/>
              </w:rPr>
            </w:pPr>
            <w:r w:rsidRPr="00DC7633">
              <w:rPr>
                <w:rFonts w:hint="cs"/>
                <w:rtl/>
              </w:rPr>
              <w:t>ג. דיונים:</w:t>
            </w:r>
          </w:p>
          <w:p w14:paraId="510DF99D" w14:textId="77777777" w:rsidR="00DC7633" w:rsidRPr="00DC7633" w:rsidRDefault="00DC7633" w:rsidP="00DC7633">
            <w:pPr>
              <w:rPr>
                <w:rtl/>
              </w:rPr>
            </w:pPr>
            <w:r w:rsidRPr="00DC7633">
              <w:rPr>
                <w:rFonts w:hint="cs"/>
                <w:rtl/>
              </w:rPr>
              <w:t>דיון לא מהותי</w:t>
            </w:r>
          </w:p>
          <w:p w14:paraId="202DDC9F" w14:textId="77777777" w:rsidR="00DC7633" w:rsidRPr="00DC7633" w:rsidRDefault="00DC7633" w:rsidP="00DC7633">
            <w:pPr>
              <w:rPr>
                <w:rtl/>
              </w:rPr>
            </w:pPr>
            <w:r w:rsidRPr="00DC7633">
              <w:rPr>
                <w:rFonts w:hint="cs"/>
                <w:rtl/>
              </w:rPr>
              <w:t>דיון מהותי</w:t>
            </w:r>
          </w:p>
          <w:p w14:paraId="1A757869" w14:textId="77777777" w:rsidR="00DC7633" w:rsidRPr="00DC7633" w:rsidRDefault="00DC7633" w:rsidP="00DC7633">
            <w:pPr>
              <w:rPr>
                <w:rtl/>
              </w:rPr>
            </w:pPr>
          </w:p>
        </w:tc>
        <w:tc>
          <w:tcPr>
            <w:tcW w:w="1188" w:type="dxa"/>
          </w:tcPr>
          <w:p w14:paraId="279913E9" w14:textId="77777777" w:rsidR="00DC7633" w:rsidRPr="00DC7633" w:rsidRDefault="00DC7633" w:rsidP="00DC7633">
            <w:pPr>
              <w:rPr>
                <w:rtl/>
              </w:rPr>
            </w:pPr>
          </w:p>
          <w:p w14:paraId="369D9B3A" w14:textId="77777777" w:rsidR="00DC7633" w:rsidRPr="00DC7633" w:rsidRDefault="00DC7633" w:rsidP="00DC7633">
            <w:pPr>
              <w:rPr>
                <w:rtl/>
              </w:rPr>
            </w:pPr>
          </w:p>
          <w:p w14:paraId="5758C1C8" w14:textId="77777777" w:rsidR="00DC7633" w:rsidRPr="00DC7633" w:rsidRDefault="00DC7633" w:rsidP="00DC7633">
            <w:pPr>
              <w:rPr>
                <w:rtl/>
              </w:rPr>
            </w:pPr>
          </w:p>
          <w:p w14:paraId="030EFAF7" w14:textId="77777777" w:rsidR="00DC7633" w:rsidRPr="00DC7633" w:rsidRDefault="00DC7633" w:rsidP="00DC7633">
            <w:pPr>
              <w:rPr>
                <w:rtl/>
              </w:rPr>
            </w:pPr>
          </w:p>
          <w:p w14:paraId="70BE7905" w14:textId="77777777" w:rsidR="00DC7633" w:rsidRPr="00DC7633" w:rsidRDefault="00DC7633" w:rsidP="00DC7633">
            <w:pPr>
              <w:rPr>
                <w:rtl/>
              </w:rPr>
            </w:pPr>
          </w:p>
          <w:p w14:paraId="5635A3DD" w14:textId="72434AC3" w:rsidR="00DC7633" w:rsidRPr="00DC7633" w:rsidRDefault="0012673A" w:rsidP="00DC7633">
            <w:pPr>
              <w:rPr>
                <w:rtl/>
              </w:rPr>
            </w:pPr>
            <w:r>
              <w:rPr>
                <w:rFonts w:hint="cs"/>
                <w:rtl/>
              </w:rPr>
              <w:t>1,100</w:t>
            </w:r>
            <w:r w:rsidR="00DC7633" w:rsidRPr="00DC7633">
              <w:rPr>
                <w:rFonts w:hint="cs"/>
                <w:rtl/>
              </w:rPr>
              <w:t xml:space="preserve"> ₪</w:t>
            </w:r>
          </w:p>
          <w:p w14:paraId="62DC272E" w14:textId="77777777" w:rsidR="00DC7633" w:rsidRPr="00DC7633" w:rsidRDefault="00DC7633" w:rsidP="00DC7633">
            <w:pPr>
              <w:rPr>
                <w:rtl/>
              </w:rPr>
            </w:pPr>
          </w:p>
          <w:p w14:paraId="32D7FE02" w14:textId="77777777" w:rsidR="00DC7633" w:rsidRPr="00DC7633" w:rsidRDefault="00DC7633" w:rsidP="00DC7633">
            <w:pPr>
              <w:rPr>
                <w:rtl/>
              </w:rPr>
            </w:pPr>
          </w:p>
          <w:p w14:paraId="23385497" w14:textId="1A9812CD" w:rsidR="00DC7633" w:rsidRPr="00DC7633" w:rsidRDefault="00DC7633" w:rsidP="00DC7633">
            <w:pPr>
              <w:rPr>
                <w:rtl/>
              </w:rPr>
            </w:pPr>
            <w:r w:rsidRPr="00DC7633">
              <w:rPr>
                <w:rFonts w:hint="cs"/>
                <w:rtl/>
              </w:rPr>
              <w:t>1,</w:t>
            </w:r>
            <w:r w:rsidR="0069703A" w:rsidRPr="00DC7633">
              <w:rPr>
                <w:rFonts w:hint="cs"/>
                <w:rtl/>
              </w:rPr>
              <w:t>6</w:t>
            </w:r>
            <w:r w:rsidR="0069703A">
              <w:rPr>
                <w:rFonts w:hint="cs"/>
                <w:rtl/>
              </w:rPr>
              <w:t>00</w:t>
            </w:r>
            <w:r w:rsidR="0069703A" w:rsidRPr="00DC7633">
              <w:rPr>
                <w:rFonts w:hint="cs"/>
                <w:rtl/>
              </w:rPr>
              <w:t xml:space="preserve"> </w:t>
            </w:r>
            <w:r w:rsidRPr="00DC7633">
              <w:rPr>
                <w:rFonts w:hint="cs"/>
                <w:rtl/>
              </w:rPr>
              <w:t>₪</w:t>
            </w:r>
          </w:p>
          <w:p w14:paraId="4311F1BB" w14:textId="77777777" w:rsidR="00DC7633" w:rsidRPr="00DC7633" w:rsidRDefault="00DC7633" w:rsidP="00DC7633">
            <w:pPr>
              <w:rPr>
                <w:rtl/>
              </w:rPr>
            </w:pPr>
          </w:p>
          <w:p w14:paraId="22737AB6" w14:textId="77777777" w:rsidR="00DC7633" w:rsidRPr="00DC7633" w:rsidRDefault="00DC7633" w:rsidP="00DC7633">
            <w:pPr>
              <w:rPr>
                <w:rtl/>
              </w:rPr>
            </w:pPr>
          </w:p>
          <w:p w14:paraId="4337618C" w14:textId="571614F8" w:rsidR="00DC7633" w:rsidRPr="00DC7633" w:rsidRDefault="0069703A" w:rsidP="00DC7633">
            <w:pPr>
              <w:rPr>
                <w:rtl/>
              </w:rPr>
            </w:pPr>
            <w:r w:rsidRPr="00DC7633">
              <w:rPr>
                <w:rFonts w:hint="cs"/>
                <w:rtl/>
              </w:rPr>
              <w:t>5</w:t>
            </w:r>
            <w:r>
              <w:rPr>
                <w:rFonts w:hint="cs"/>
                <w:rtl/>
              </w:rPr>
              <w:t>50</w:t>
            </w:r>
            <w:r w:rsidRPr="00DC7633">
              <w:rPr>
                <w:rFonts w:hint="cs"/>
                <w:rtl/>
              </w:rPr>
              <w:t xml:space="preserve"> </w:t>
            </w:r>
            <w:r w:rsidR="00DC7633" w:rsidRPr="00DC7633">
              <w:rPr>
                <w:rFonts w:hint="cs"/>
                <w:rtl/>
              </w:rPr>
              <w:t xml:space="preserve">₪ </w:t>
            </w:r>
          </w:p>
          <w:p w14:paraId="3EA61200" w14:textId="052F476A" w:rsidR="00DC7633" w:rsidRPr="00DC7633" w:rsidRDefault="0012673A" w:rsidP="00DC7633">
            <w:pPr>
              <w:rPr>
                <w:rtl/>
              </w:rPr>
            </w:pPr>
            <w:r>
              <w:rPr>
                <w:rFonts w:hint="cs"/>
                <w:rtl/>
              </w:rPr>
              <w:t>1,100</w:t>
            </w:r>
            <w:r w:rsidR="00DC7633" w:rsidRPr="00DC7633">
              <w:rPr>
                <w:rFonts w:hint="cs"/>
                <w:rtl/>
              </w:rPr>
              <w:t xml:space="preserve"> ₪  </w:t>
            </w:r>
          </w:p>
          <w:p w14:paraId="040D5130" w14:textId="77777777" w:rsidR="00DC7633" w:rsidRPr="00DC7633" w:rsidRDefault="00DC7633" w:rsidP="00DC7633">
            <w:pPr>
              <w:rPr>
                <w:rtl/>
              </w:rPr>
            </w:pPr>
          </w:p>
        </w:tc>
        <w:tc>
          <w:tcPr>
            <w:tcW w:w="4230" w:type="dxa"/>
          </w:tcPr>
          <w:p w14:paraId="0DF040FC" w14:textId="77777777" w:rsidR="00DC7633" w:rsidRPr="00DC7633" w:rsidRDefault="00DC7633" w:rsidP="00DC7633">
            <w:pPr>
              <w:rPr>
                <w:rtl/>
              </w:rPr>
            </w:pPr>
            <w:r w:rsidRPr="00DC7633">
              <w:rPr>
                <w:rFonts w:hint="cs"/>
                <w:rtl/>
              </w:rPr>
              <w:t>התשלום יעשה, לפי בחירת התובע,  בתשלום אחד לאחר מתן ההחלטה בתיק, או בשני שיעורים שווים, כדלקמן:</w:t>
            </w:r>
          </w:p>
          <w:p w14:paraId="54F9ACE8" w14:textId="77777777" w:rsidR="00DC7633" w:rsidRPr="00DC7633" w:rsidRDefault="00DC7633" w:rsidP="00DC7633">
            <w:pPr>
              <w:rPr>
                <w:rtl/>
              </w:rPr>
            </w:pPr>
            <w:r w:rsidRPr="00DC7633">
              <w:rPr>
                <w:rFonts w:hint="cs"/>
                <w:rtl/>
              </w:rPr>
              <w:t xml:space="preserve">1. תשלום מחצית הסכום יאושר אך ורק אם צירוף העתק הודעת הערעור, הנושא חותמת בית משפט המעידה על הגשתה; </w:t>
            </w:r>
          </w:p>
          <w:p w14:paraId="096B2450" w14:textId="77777777" w:rsidR="00DC7633" w:rsidRPr="00DC7633" w:rsidRDefault="00DC7633" w:rsidP="00DC7633">
            <w:pPr>
              <w:rPr>
                <w:rtl/>
              </w:rPr>
            </w:pPr>
            <w:r w:rsidRPr="00DC7633">
              <w:rPr>
                <w:rFonts w:hint="cs"/>
                <w:rtl/>
              </w:rPr>
              <w:t>2. תשלום המחצית השנייה יאושר לאחר קבלת פסק הדין, ולאחר שיתקבלו: (א) העתקים מאושרים של ההחלטה; (ב) מכתב דיווח לרשות לאכיפה במקרקעין בעניין החלטת בית המשפט המחוזי (ג) דו"ח סיום טיפול בתיק, לרבות התייחסות לצורך לשקול בקשת רשות ערעור.</w:t>
            </w:r>
          </w:p>
          <w:p w14:paraId="6E5CD758" w14:textId="77777777" w:rsidR="00DC7633" w:rsidRPr="00DC7633" w:rsidRDefault="00DC7633" w:rsidP="00DC7633">
            <w:pPr>
              <w:rPr>
                <w:rtl/>
              </w:rPr>
            </w:pPr>
            <w:r w:rsidRPr="00DC7633">
              <w:rPr>
                <w:rFonts w:hint="cs"/>
                <w:rtl/>
              </w:rPr>
              <w:t xml:space="preserve">טיפול במספר ערעורים בגין אותה החלטה, או בגין מספר החלטות באותו עניין באותו הליך בבית משפט השלום (למשל, משום שהחלטות ניתנו לגבי כל משיב בנפרד, או שהערעורים הוגשו על ידי או בגין כל משיב או מבקש בנפרד) </w:t>
            </w:r>
            <w:r w:rsidRPr="00DC7633">
              <w:rPr>
                <w:rtl/>
              </w:rPr>
              <w:t>–</w:t>
            </w:r>
            <w:r w:rsidRPr="00DC7633">
              <w:rPr>
                <w:rFonts w:hint="cs"/>
                <w:rtl/>
              </w:rPr>
              <w:t xml:space="preserve"> יחשב לטיפול בתיק אחד, בלא תלות במספר תיקי בית המשפט הנדונים, אלא אם כן החליטה המחלקה אחרת, מנימוקים שירשמו בכתב.</w:t>
            </w:r>
          </w:p>
        </w:tc>
      </w:tr>
      <w:tr w:rsidR="00DC7633" w:rsidRPr="00DC7633" w14:paraId="51E4D8E7" w14:textId="77777777" w:rsidTr="00FA2FA0">
        <w:trPr>
          <w:cantSplit/>
          <w:jc w:val="center"/>
        </w:trPr>
        <w:tc>
          <w:tcPr>
            <w:tcW w:w="844" w:type="dxa"/>
          </w:tcPr>
          <w:p w14:paraId="6DC491DB" w14:textId="77777777" w:rsidR="00DC7633" w:rsidRPr="00DC7633" w:rsidRDefault="00DC7633" w:rsidP="00EA6A5E">
            <w:pPr>
              <w:pStyle w:val="aff5"/>
              <w:numPr>
                <w:ilvl w:val="0"/>
                <w:numId w:val="89"/>
              </w:numPr>
              <w:rPr>
                <w:rtl/>
              </w:rPr>
            </w:pPr>
          </w:p>
        </w:tc>
        <w:tc>
          <w:tcPr>
            <w:tcW w:w="3409" w:type="dxa"/>
          </w:tcPr>
          <w:p w14:paraId="291C6523" w14:textId="77777777" w:rsidR="00DC7633" w:rsidRPr="00DC7633" w:rsidRDefault="00DC7633" w:rsidP="00DC7633">
            <w:pPr>
              <w:rPr>
                <w:rtl/>
              </w:rPr>
            </w:pPr>
            <w:r w:rsidRPr="00DC7633">
              <w:rPr>
                <w:rFonts w:hint="cs"/>
                <w:rtl/>
              </w:rPr>
              <w:t>סיכומים בכתב</w:t>
            </w:r>
          </w:p>
          <w:p w14:paraId="4160BCD1" w14:textId="77777777" w:rsidR="00DC7633" w:rsidRPr="00DC7633" w:rsidRDefault="00DC7633" w:rsidP="00DC7633">
            <w:pPr>
              <w:rPr>
                <w:rtl/>
              </w:rPr>
            </w:pPr>
          </w:p>
        </w:tc>
        <w:tc>
          <w:tcPr>
            <w:tcW w:w="1188" w:type="dxa"/>
          </w:tcPr>
          <w:p w14:paraId="3738743E" w14:textId="01D34E68" w:rsidR="00DC7633" w:rsidRPr="00DC7633" w:rsidRDefault="0012673A" w:rsidP="00DC7633">
            <w:pPr>
              <w:rPr>
                <w:rtl/>
              </w:rPr>
            </w:pPr>
            <w:r>
              <w:rPr>
                <w:rFonts w:hint="cs"/>
                <w:rtl/>
              </w:rPr>
              <w:t>1,100</w:t>
            </w:r>
            <w:r w:rsidR="00DC7633" w:rsidRPr="00DC7633">
              <w:rPr>
                <w:rFonts w:hint="cs"/>
                <w:rtl/>
              </w:rPr>
              <w:t xml:space="preserve"> ₪</w:t>
            </w:r>
          </w:p>
        </w:tc>
        <w:tc>
          <w:tcPr>
            <w:tcW w:w="4230" w:type="dxa"/>
          </w:tcPr>
          <w:p w14:paraId="0BD051F5" w14:textId="77777777" w:rsidR="00DC7633" w:rsidRPr="00DC7633" w:rsidRDefault="00DC7633" w:rsidP="00DC7633">
            <w:pPr>
              <w:rPr>
                <w:rtl/>
              </w:rPr>
            </w:pPr>
            <w:r w:rsidRPr="00DC7633">
              <w:rPr>
                <w:rFonts w:hint="cs"/>
                <w:rtl/>
              </w:rPr>
              <w:t>התשלום יאושר אם ההחלטה על הגשת הסיכומים ניתנה ביוזמת בית המשפט; או אם הגשת סיכומים בכתב ביוזמת התובע אושרה מראש על ידי המחלקה.</w:t>
            </w:r>
          </w:p>
        </w:tc>
      </w:tr>
      <w:tr w:rsidR="00DC7633" w:rsidRPr="00DC7633" w14:paraId="7096675E" w14:textId="77777777" w:rsidTr="00FA2FA0">
        <w:trPr>
          <w:cantSplit/>
          <w:jc w:val="center"/>
        </w:trPr>
        <w:tc>
          <w:tcPr>
            <w:tcW w:w="9671" w:type="dxa"/>
            <w:gridSpan w:val="4"/>
          </w:tcPr>
          <w:p w14:paraId="5361F8E6" w14:textId="77777777" w:rsidR="00DC7633" w:rsidRPr="00DC7633" w:rsidRDefault="00DC7633" w:rsidP="00DC7633">
            <w:pPr>
              <w:rPr>
                <w:rtl/>
              </w:rPr>
            </w:pPr>
            <w:r w:rsidRPr="00DC7633">
              <w:rPr>
                <w:rFonts w:hint="cs"/>
                <w:rtl/>
              </w:rPr>
              <w:t>תמורה חריגה במקרים מיוחדים</w:t>
            </w:r>
          </w:p>
        </w:tc>
      </w:tr>
      <w:tr w:rsidR="00DC7633" w:rsidRPr="00DC7633" w14:paraId="3E0C03AD" w14:textId="77777777" w:rsidTr="00FA2FA0">
        <w:trPr>
          <w:cantSplit/>
          <w:trHeight w:val="2326"/>
          <w:jc w:val="center"/>
        </w:trPr>
        <w:tc>
          <w:tcPr>
            <w:tcW w:w="844" w:type="dxa"/>
          </w:tcPr>
          <w:p w14:paraId="55087CDB" w14:textId="77777777" w:rsidR="00DC7633" w:rsidRPr="00DC7633" w:rsidRDefault="00DC7633" w:rsidP="00EA6A5E">
            <w:pPr>
              <w:pStyle w:val="aff5"/>
              <w:numPr>
                <w:ilvl w:val="0"/>
                <w:numId w:val="89"/>
              </w:numPr>
              <w:rPr>
                <w:rtl/>
              </w:rPr>
            </w:pPr>
          </w:p>
        </w:tc>
        <w:tc>
          <w:tcPr>
            <w:tcW w:w="3409" w:type="dxa"/>
          </w:tcPr>
          <w:p w14:paraId="41AAB334" w14:textId="77777777" w:rsidR="00DC7633" w:rsidRPr="00DC7633" w:rsidRDefault="00DC7633" w:rsidP="00DC7633">
            <w:pPr>
              <w:rPr>
                <w:rtl/>
              </w:rPr>
            </w:pPr>
            <w:r w:rsidRPr="00DC7633">
              <w:rPr>
                <w:rFonts w:hint="cs"/>
                <w:rtl/>
              </w:rPr>
              <w:t xml:space="preserve">תמורה חריגה </w:t>
            </w:r>
          </w:p>
          <w:p w14:paraId="4CA99CF8" w14:textId="77777777" w:rsidR="00DC7633" w:rsidRPr="00DC7633" w:rsidRDefault="00DC7633" w:rsidP="00DC7633">
            <w:pPr>
              <w:rPr>
                <w:rtl/>
              </w:rPr>
            </w:pPr>
          </w:p>
        </w:tc>
        <w:tc>
          <w:tcPr>
            <w:tcW w:w="1188" w:type="dxa"/>
          </w:tcPr>
          <w:p w14:paraId="21F7B016" w14:textId="77777777" w:rsidR="00DC7633" w:rsidRPr="00DC7633" w:rsidRDefault="00DC7633" w:rsidP="00DC7633">
            <w:pPr>
              <w:rPr>
                <w:rtl/>
              </w:rPr>
            </w:pPr>
            <w:r w:rsidRPr="00DC7633">
              <w:rPr>
                <w:rFonts w:hint="cs"/>
                <w:rtl/>
              </w:rPr>
              <w:t xml:space="preserve">תוספת חד פעמית עד </w:t>
            </w:r>
            <w:r w:rsidRPr="00DC7633">
              <w:rPr>
                <w:rtl/>
              </w:rPr>
              <w:t xml:space="preserve">10,000 </w:t>
            </w:r>
            <w:r w:rsidRPr="00DC7633">
              <w:rPr>
                <w:rFonts w:hint="eastAsia"/>
                <w:rtl/>
              </w:rPr>
              <w:t>₪</w:t>
            </w:r>
          </w:p>
        </w:tc>
        <w:tc>
          <w:tcPr>
            <w:tcW w:w="4230" w:type="dxa"/>
          </w:tcPr>
          <w:p w14:paraId="362AF53D" w14:textId="77777777" w:rsidR="00DC7633" w:rsidRPr="00DC7633" w:rsidRDefault="00DC7633" w:rsidP="00DC7633">
            <w:pPr>
              <w:rPr>
                <w:rtl/>
              </w:rPr>
            </w:pPr>
            <w:r w:rsidRPr="00DC7633">
              <w:rPr>
                <w:rFonts w:hint="cs"/>
                <w:rtl/>
              </w:rPr>
              <w:t>התמורה החריגה תינתן על פי שיקול דעתה הבלעדי של מנהלת המחלקה, וזאת רק במקרים מיוחדים, החורגים באופן בולט מטיפול שגרתי, מפאת מורכבות מיוחדת או חריגה, מפאת עבודה מיוחדת שהושקעה בתיק, מפאת התנהלות ההגנה, בגין טיפול בעניינים דחופים בשעות לא שגרתיות וכיו"ב, ומנימוקים שיפורטו בכתב.</w:t>
            </w:r>
          </w:p>
          <w:p w14:paraId="290EF64F" w14:textId="77777777" w:rsidR="00DC7633" w:rsidRPr="00DC7633" w:rsidRDefault="00DC7633" w:rsidP="00DC7633">
            <w:pPr>
              <w:rPr>
                <w:rtl/>
              </w:rPr>
            </w:pPr>
            <w:r w:rsidRPr="00DC7633">
              <w:rPr>
                <w:rFonts w:hint="cs"/>
                <w:rtl/>
              </w:rPr>
              <w:t xml:space="preserve">התמורה כאמור תינתן בלא יותר מ- </w:t>
            </w:r>
            <w:r w:rsidRPr="00DC7633">
              <w:rPr>
                <w:rtl/>
              </w:rPr>
              <w:t>15%</w:t>
            </w:r>
            <w:r w:rsidRPr="00DC7633">
              <w:rPr>
                <w:rFonts w:hint="cs"/>
                <w:rtl/>
              </w:rPr>
              <w:t xml:space="preserve"> מכלל התיקים במחלקה.</w:t>
            </w:r>
          </w:p>
        </w:tc>
      </w:tr>
      <w:tr w:rsidR="00DC7633" w:rsidRPr="00DC7633" w14:paraId="091BDF15" w14:textId="77777777" w:rsidTr="00FA2FA0">
        <w:trPr>
          <w:cantSplit/>
          <w:jc w:val="center"/>
        </w:trPr>
        <w:tc>
          <w:tcPr>
            <w:tcW w:w="9671" w:type="dxa"/>
            <w:gridSpan w:val="4"/>
          </w:tcPr>
          <w:p w14:paraId="6DF5C88E" w14:textId="77777777" w:rsidR="00DC7633" w:rsidRPr="00DC7633" w:rsidRDefault="00DC7633" w:rsidP="00DC7633">
            <w:pPr>
              <w:rPr>
                <w:rtl/>
              </w:rPr>
            </w:pPr>
            <w:r w:rsidRPr="00DC7633">
              <w:rPr>
                <w:rFonts w:hint="cs"/>
                <w:rtl/>
              </w:rPr>
              <w:t>שונות</w:t>
            </w:r>
          </w:p>
        </w:tc>
      </w:tr>
      <w:tr w:rsidR="00DC7633" w:rsidRPr="00DC7633" w14:paraId="048902E1" w14:textId="77777777" w:rsidTr="00FA2FA0">
        <w:trPr>
          <w:cantSplit/>
          <w:jc w:val="center"/>
        </w:trPr>
        <w:tc>
          <w:tcPr>
            <w:tcW w:w="844" w:type="dxa"/>
          </w:tcPr>
          <w:p w14:paraId="0D49E6E6" w14:textId="77777777" w:rsidR="00DC7633" w:rsidRPr="00DC7633" w:rsidRDefault="00DC7633" w:rsidP="00EA6A5E">
            <w:pPr>
              <w:pStyle w:val="aff5"/>
              <w:numPr>
                <w:ilvl w:val="0"/>
                <w:numId w:val="89"/>
              </w:numPr>
              <w:rPr>
                <w:rtl/>
              </w:rPr>
            </w:pPr>
          </w:p>
        </w:tc>
        <w:tc>
          <w:tcPr>
            <w:tcW w:w="3409" w:type="dxa"/>
          </w:tcPr>
          <w:p w14:paraId="672BB6DB" w14:textId="77777777" w:rsidR="00DC7633" w:rsidRPr="00DC7633" w:rsidRDefault="00DC7633" w:rsidP="00DC7633">
            <w:pPr>
              <w:rPr>
                <w:rtl/>
              </w:rPr>
            </w:pPr>
            <w:r w:rsidRPr="00DC7633">
              <w:rPr>
                <w:rFonts w:hint="cs"/>
                <w:rtl/>
              </w:rPr>
              <w:t>ניהול תיק ביעילות ובהתאם ללוחות הזמנים המחייבים</w:t>
            </w:r>
          </w:p>
        </w:tc>
        <w:tc>
          <w:tcPr>
            <w:tcW w:w="1188" w:type="dxa"/>
          </w:tcPr>
          <w:p w14:paraId="1312DD55" w14:textId="48394D08" w:rsidR="00DC7633" w:rsidRPr="00DC7633" w:rsidRDefault="00DC7633" w:rsidP="00DC7633">
            <w:pPr>
              <w:rPr>
                <w:rtl/>
              </w:rPr>
            </w:pPr>
            <w:r w:rsidRPr="00DC7633">
              <w:rPr>
                <w:rFonts w:hint="cs"/>
                <w:rtl/>
              </w:rPr>
              <w:t>1,200</w:t>
            </w:r>
            <w:r w:rsidR="00EE7DD9">
              <w:rPr>
                <w:rFonts w:hint="cs"/>
                <w:rtl/>
              </w:rPr>
              <w:t xml:space="preserve"> </w:t>
            </w:r>
            <w:r w:rsidRPr="00DC7633">
              <w:rPr>
                <w:rFonts w:hint="cs"/>
                <w:rtl/>
              </w:rPr>
              <w:t xml:space="preserve">₪ </w:t>
            </w:r>
          </w:p>
        </w:tc>
        <w:tc>
          <w:tcPr>
            <w:tcW w:w="4230" w:type="dxa"/>
          </w:tcPr>
          <w:p w14:paraId="55C1BD53" w14:textId="77777777" w:rsidR="00DC7633" w:rsidRPr="00DC7633" w:rsidRDefault="00DC7633" w:rsidP="00DC7633">
            <w:pPr>
              <w:rPr>
                <w:rtl/>
              </w:rPr>
            </w:pPr>
            <w:r w:rsidRPr="00DC7633">
              <w:rPr>
                <w:rFonts w:hint="cs"/>
                <w:rtl/>
              </w:rPr>
              <w:t>התמורה בגין סעיף זה תשולם בסוף ההליך,  על פי שיקול דעתו הבלעדי של הפרקליט האחראי, בשים לב למשך הטיפול בתיק ולעמידה בלוחות הזמנים המחייבים עפ"י הנהלים</w:t>
            </w:r>
          </w:p>
        </w:tc>
      </w:tr>
      <w:tr w:rsidR="00DC7633" w:rsidRPr="00DC7633" w14:paraId="75C643CB" w14:textId="77777777" w:rsidTr="00FA2FA0">
        <w:trPr>
          <w:cantSplit/>
          <w:jc w:val="center"/>
        </w:trPr>
        <w:tc>
          <w:tcPr>
            <w:tcW w:w="844" w:type="dxa"/>
          </w:tcPr>
          <w:p w14:paraId="17403088" w14:textId="77777777" w:rsidR="00DC7633" w:rsidRPr="00DC7633" w:rsidRDefault="00DC7633" w:rsidP="00EA6A5E">
            <w:pPr>
              <w:pStyle w:val="aff5"/>
              <w:numPr>
                <w:ilvl w:val="0"/>
                <w:numId w:val="89"/>
              </w:numPr>
              <w:rPr>
                <w:rtl/>
              </w:rPr>
            </w:pPr>
            <w:bookmarkStart w:id="82" w:name="_Ref155101632"/>
          </w:p>
        </w:tc>
        <w:bookmarkEnd w:id="82"/>
        <w:tc>
          <w:tcPr>
            <w:tcW w:w="3409" w:type="dxa"/>
          </w:tcPr>
          <w:p w14:paraId="14928D21" w14:textId="77777777" w:rsidR="00DC7633" w:rsidRPr="00DC7633" w:rsidRDefault="00DC7633" w:rsidP="00DC7633">
            <w:pPr>
              <w:rPr>
                <w:rtl/>
              </w:rPr>
            </w:pPr>
            <w:r w:rsidRPr="00DC7633">
              <w:rPr>
                <w:rFonts w:hint="cs"/>
                <w:rtl/>
              </w:rPr>
              <w:t xml:space="preserve">שירותים משפטיים אחרים:  ישיבות של התובע עם גורמים שונים מחוץ לבית משפט </w:t>
            </w:r>
          </w:p>
        </w:tc>
        <w:tc>
          <w:tcPr>
            <w:tcW w:w="1188" w:type="dxa"/>
          </w:tcPr>
          <w:p w14:paraId="553CD58C" w14:textId="77777777" w:rsidR="00DC7633" w:rsidRPr="00DC7633" w:rsidRDefault="00DC7633" w:rsidP="00DC7633">
            <w:pPr>
              <w:rPr>
                <w:rtl/>
              </w:rPr>
            </w:pPr>
            <w:r w:rsidRPr="00DC7633">
              <w:rPr>
                <w:rFonts w:hint="cs"/>
                <w:rtl/>
              </w:rPr>
              <w:t xml:space="preserve">400 ₪ </w:t>
            </w:r>
          </w:p>
          <w:p w14:paraId="19D93C4B" w14:textId="77777777" w:rsidR="00DC7633" w:rsidRPr="00DC7633" w:rsidRDefault="00DC7633" w:rsidP="00DC7633">
            <w:pPr>
              <w:rPr>
                <w:rtl/>
              </w:rPr>
            </w:pPr>
            <w:r w:rsidRPr="00DC7633">
              <w:rPr>
                <w:rFonts w:hint="cs"/>
                <w:rtl/>
              </w:rPr>
              <w:t>לשעת ישיבה נטו (לא כולל זמן נסיעות)</w:t>
            </w:r>
          </w:p>
        </w:tc>
        <w:tc>
          <w:tcPr>
            <w:tcW w:w="4230" w:type="dxa"/>
          </w:tcPr>
          <w:p w14:paraId="0417FE43" w14:textId="0657FD19" w:rsidR="00DC7AA7" w:rsidRDefault="00DC7AA7" w:rsidP="00DC7633">
            <w:pPr>
              <w:rPr>
                <w:rtl/>
              </w:rPr>
            </w:pPr>
            <w:r>
              <w:rPr>
                <w:rFonts w:hint="cs"/>
                <w:rtl/>
              </w:rPr>
              <w:t xml:space="preserve">התשלום יינתן לאחר קבלת אישור מראש ובכתב מהמחלקה לקיום השירותים המשפטיים. </w:t>
            </w:r>
          </w:p>
          <w:p w14:paraId="3DEADA52" w14:textId="6E1DB0E4" w:rsidR="00DC7633" w:rsidRPr="00DC7633" w:rsidRDefault="00DC7633" w:rsidP="00DC7633">
            <w:pPr>
              <w:rPr>
                <w:rtl/>
              </w:rPr>
            </w:pPr>
            <w:r w:rsidRPr="00DC7633">
              <w:rPr>
                <w:rFonts w:hint="cs"/>
                <w:rtl/>
              </w:rPr>
              <w:t>בכל  מקרה  לא  תעלה  התמורה  על  1,200  ₪ ליום, ולא ישולם בגין זמן נסיעה</w:t>
            </w:r>
          </w:p>
        </w:tc>
      </w:tr>
      <w:tr w:rsidR="00DC7633" w:rsidRPr="00DC7633" w14:paraId="52374352" w14:textId="77777777" w:rsidTr="00FA2FA0">
        <w:trPr>
          <w:cantSplit/>
          <w:jc w:val="center"/>
        </w:trPr>
        <w:tc>
          <w:tcPr>
            <w:tcW w:w="844" w:type="dxa"/>
          </w:tcPr>
          <w:p w14:paraId="5223B1F0" w14:textId="77777777" w:rsidR="00DC7633" w:rsidRPr="00DC7633" w:rsidRDefault="00DC7633" w:rsidP="00EA6A5E">
            <w:pPr>
              <w:pStyle w:val="aff5"/>
              <w:numPr>
                <w:ilvl w:val="0"/>
                <w:numId w:val="89"/>
              </w:numPr>
              <w:rPr>
                <w:rtl/>
              </w:rPr>
            </w:pPr>
          </w:p>
        </w:tc>
        <w:tc>
          <w:tcPr>
            <w:tcW w:w="3409" w:type="dxa"/>
          </w:tcPr>
          <w:p w14:paraId="3E6E334E" w14:textId="77777777" w:rsidR="00DC7633" w:rsidRPr="00DC7633" w:rsidRDefault="00DC7633" w:rsidP="00DC7633">
            <w:pPr>
              <w:rPr>
                <w:rtl/>
              </w:rPr>
            </w:pPr>
            <w:r w:rsidRPr="00DC7633">
              <w:rPr>
                <w:rFonts w:hint="cs"/>
                <w:rtl/>
              </w:rPr>
              <w:t xml:space="preserve">טיפול בהליך משפטי שאינו מצוין במפורש בנספח תמורה זה </w:t>
            </w:r>
          </w:p>
        </w:tc>
        <w:tc>
          <w:tcPr>
            <w:tcW w:w="1188" w:type="dxa"/>
          </w:tcPr>
          <w:p w14:paraId="24B31F7D" w14:textId="39254DE5" w:rsidR="00DC7633" w:rsidRPr="00DC7633" w:rsidRDefault="00361C56" w:rsidP="00DC7633">
            <w:pPr>
              <w:rPr>
                <w:rtl/>
              </w:rPr>
            </w:pPr>
            <w:r>
              <w:rPr>
                <w:rFonts w:hint="cs"/>
                <w:rtl/>
              </w:rPr>
              <w:t>--</w:t>
            </w:r>
          </w:p>
        </w:tc>
        <w:tc>
          <w:tcPr>
            <w:tcW w:w="4230" w:type="dxa"/>
          </w:tcPr>
          <w:p w14:paraId="06CBC452" w14:textId="77777777" w:rsidR="00DC7633" w:rsidRPr="00DC7633" w:rsidRDefault="00DC7633" w:rsidP="00DC7633">
            <w:pPr>
              <w:rPr>
                <w:rtl/>
              </w:rPr>
            </w:pPr>
            <w:r w:rsidRPr="00DC7633">
              <w:rPr>
                <w:rFonts w:hint="cs"/>
                <w:rtl/>
              </w:rPr>
              <w:t>שכר הטרחה ישולם בהתאם לתעריף עבור טיפול בהליך הדומה ביותר המפורט בנספח זה. ההחלטה מהו ההליך הדומה תיעשה מראש, על ידי המחלקה, על פי שיקול דעתה הבלעדי. הסכמת התובע לבצע את העבודה תהווה הסכמה לתעריף זה.</w:t>
            </w:r>
          </w:p>
        </w:tc>
      </w:tr>
      <w:tr w:rsidR="00DC7633" w:rsidRPr="00DC7633" w14:paraId="506CFE9A" w14:textId="77777777" w:rsidTr="00FA2FA0">
        <w:trPr>
          <w:cantSplit/>
          <w:jc w:val="center"/>
        </w:trPr>
        <w:tc>
          <w:tcPr>
            <w:tcW w:w="844" w:type="dxa"/>
          </w:tcPr>
          <w:p w14:paraId="2D1E9035" w14:textId="77777777" w:rsidR="00DC7633" w:rsidRPr="00DC7633" w:rsidRDefault="00DC7633" w:rsidP="00EA6A5E">
            <w:pPr>
              <w:pStyle w:val="aff5"/>
              <w:numPr>
                <w:ilvl w:val="0"/>
                <w:numId w:val="89"/>
              </w:numPr>
              <w:rPr>
                <w:rtl/>
              </w:rPr>
            </w:pPr>
            <w:bookmarkStart w:id="83" w:name="_Ref155101638"/>
          </w:p>
        </w:tc>
        <w:bookmarkEnd w:id="83"/>
        <w:tc>
          <w:tcPr>
            <w:tcW w:w="3409" w:type="dxa"/>
          </w:tcPr>
          <w:p w14:paraId="088F1EEB" w14:textId="32580A05" w:rsidR="00DC7633" w:rsidRPr="00DC7633" w:rsidRDefault="00DC7633" w:rsidP="00DC7633">
            <w:pPr>
              <w:rPr>
                <w:rtl/>
              </w:rPr>
            </w:pPr>
            <w:r w:rsidRPr="00DC7633">
              <w:rPr>
                <w:rFonts w:hint="cs"/>
                <w:rtl/>
              </w:rPr>
              <w:t xml:space="preserve">טיפול בכל עניין שלא נמצא לו הסדר מתאים על פי סעיף </w:t>
            </w:r>
            <w:r w:rsidR="004C602A">
              <w:rPr>
                <w:rFonts w:hint="cs"/>
                <w:rtl/>
              </w:rPr>
              <w:t>29</w:t>
            </w:r>
            <w:r w:rsidRPr="00DC7633">
              <w:rPr>
                <w:rFonts w:hint="cs"/>
                <w:rtl/>
              </w:rPr>
              <w:t xml:space="preserve"> הנ"ל </w:t>
            </w:r>
          </w:p>
        </w:tc>
        <w:tc>
          <w:tcPr>
            <w:tcW w:w="1188" w:type="dxa"/>
          </w:tcPr>
          <w:p w14:paraId="75A1D2CB" w14:textId="77777777" w:rsidR="00DC7633" w:rsidRPr="00DC7633" w:rsidRDefault="00DC7633" w:rsidP="00DC7633">
            <w:pPr>
              <w:rPr>
                <w:rtl/>
              </w:rPr>
            </w:pPr>
            <w:r w:rsidRPr="00DC7633">
              <w:rPr>
                <w:rFonts w:hint="cs"/>
                <w:rtl/>
              </w:rPr>
              <w:t>400 ₪</w:t>
            </w:r>
          </w:p>
          <w:p w14:paraId="5C20A324" w14:textId="77777777" w:rsidR="00DC7633" w:rsidRPr="00DC7633" w:rsidRDefault="00DC7633" w:rsidP="00DC7633">
            <w:pPr>
              <w:rPr>
                <w:rtl/>
              </w:rPr>
            </w:pPr>
            <w:r w:rsidRPr="00DC7633">
              <w:rPr>
                <w:rFonts w:hint="cs"/>
                <w:rtl/>
              </w:rPr>
              <w:t xml:space="preserve">לשעה </w:t>
            </w:r>
          </w:p>
        </w:tc>
        <w:tc>
          <w:tcPr>
            <w:tcW w:w="4230" w:type="dxa"/>
          </w:tcPr>
          <w:p w14:paraId="6B1F7D68" w14:textId="77777777" w:rsidR="00DC7633" w:rsidRPr="00DC7633" w:rsidRDefault="00DC7633" w:rsidP="00DC7633">
            <w:pPr>
              <w:rPr>
                <w:rtl/>
              </w:rPr>
            </w:pPr>
            <w:r w:rsidRPr="00DC7633">
              <w:rPr>
                <w:rFonts w:hint="cs"/>
                <w:rtl/>
              </w:rPr>
              <w:t xml:space="preserve">באישור מראש ובכתב של הפרקליט האחראי במחלקה </w:t>
            </w:r>
          </w:p>
          <w:p w14:paraId="321AFD1D" w14:textId="77777777" w:rsidR="00DC7633" w:rsidRPr="00DC7633" w:rsidRDefault="00DC7633" w:rsidP="00DC7633">
            <w:pPr>
              <w:rPr>
                <w:rtl/>
              </w:rPr>
            </w:pPr>
            <w:r w:rsidRPr="00DC7633">
              <w:rPr>
                <w:rFonts w:hint="cs"/>
                <w:rtl/>
              </w:rPr>
              <w:t>בכל מקרה לא תעלה התמורה על פי סעיף זה על הסכום המירבי הקבוע בגין טיפול בהליכים לפי פקודת בזיון בית משפט.</w:t>
            </w:r>
          </w:p>
        </w:tc>
      </w:tr>
    </w:tbl>
    <w:p w14:paraId="27A81552" w14:textId="63A281F9" w:rsidR="00B16EFF" w:rsidRDefault="00B16EFF" w:rsidP="00B16EFF">
      <w:pPr>
        <w:pStyle w:val="Normal1"/>
        <w:rPr>
          <w:rtl/>
          <w:lang w:eastAsia="en-US"/>
        </w:rPr>
      </w:pPr>
    </w:p>
    <w:p w14:paraId="51D858AC" w14:textId="77777777" w:rsidR="00D14EF9" w:rsidRDefault="00D14EF9">
      <w:pPr>
        <w:bidi w:val="0"/>
        <w:rPr>
          <w:rFonts w:ascii="Arial" w:hAnsi="Arial"/>
          <w:b/>
          <w:bCs/>
          <w:kern w:val="32"/>
          <w:sz w:val="32"/>
        </w:rPr>
      </w:pPr>
      <w:r>
        <w:rPr>
          <w:rtl/>
        </w:rPr>
        <w:br w:type="page"/>
      </w:r>
    </w:p>
    <w:p w14:paraId="201E62CA" w14:textId="41209C26" w:rsidR="00BE18D1" w:rsidRDefault="005747BE" w:rsidP="006312C3">
      <w:pPr>
        <w:pStyle w:val="1e"/>
        <w:rPr>
          <w:rtl/>
        </w:rPr>
      </w:pPr>
      <w:bookmarkStart w:id="84" w:name="_Toc162538326"/>
      <w:r>
        <w:rPr>
          <w:rFonts w:hint="cs"/>
          <w:rtl/>
        </w:rPr>
        <w:lastRenderedPageBreak/>
        <w:t>פרק 2.2 -נספח</w:t>
      </w:r>
      <w:r w:rsidR="001C5E24">
        <w:rPr>
          <w:rFonts w:hint="cs"/>
          <w:rtl/>
        </w:rPr>
        <w:t xml:space="preserve"> - </w:t>
      </w:r>
      <w:r w:rsidR="0057073E">
        <w:rPr>
          <w:rtl/>
        </w:rPr>
        <w:t>סיכום דיון עקרוני של הוועדה לאישור העסקתם של יועצים משפטים חיצוניים במשרדי</w:t>
      </w:r>
      <w:r w:rsidR="006312C3">
        <w:rPr>
          <w:rFonts w:hint="cs"/>
          <w:rtl/>
        </w:rPr>
        <w:t xml:space="preserve"> </w:t>
      </w:r>
      <w:r w:rsidR="0057073E">
        <w:rPr>
          <w:rtl/>
        </w:rPr>
        <w:t>ממשלה מיום 28.2.2021</w:t>
      </w:r>
      <w:bookmarkEnd w:id="84"/>
    </w:p>
    <w:p w14:paraId="7D8F454E" w14:textId="06FFDF20" w:rsidR="006312C3" w:rsidRDefault="006312C3" w:rsidP="00613A74">
      <w:pPr>
        <w:pStyle w:val="Normal1"/>
        <w:rPr>
          <w:rtl/>
          <w:lang w:eastAsia="en-US"/>
        </w:rPr>
      </w:pPr>
    </w:p>
    <w:p w14:paraId="35E83EBE" w14:textId="4380D211" w:rsidR="00613A74" w:rsidRDefault="005C67F2" w:rsidP="00613A74">
      <w:pPr>
        <w:pStyle w:val="Normal1"/>
        <w:rPr>
          <w:rtl/>
          <w:lang w:eastAsia="en-US"/>
        </w:rPr>
      </w:pPr>
      <w:r w:rsidRPr="00613A74">
        <w:rPr>
          <w:rFonts w:eastAsia="SimSun"/>
          <w:smallCaps/>
          <w:noProof/>
          <w:sz w:val="20"/>
          <w:rtl/>
        </w:rPr>
        <w:drawing>
          <wp:anchor distT="0" distB="0" distL="114300" distR="114300" simplePos="0" relativeHeight="251671552" behindDoc="0" locked="0" layoutInCell="1" allowOverlap="1" wp14:anchorId="7D05BAF1" wp14:editId="73ED34D7">
            <wp:simplePos x="0" y="0"/>
            <wp:positionH relativeFrom="column">
              <wp:posOffset>558165</wp:posOffset>
            </wp:positionH>
            <wp:positionV relativeFrom="paragraph">
              <wp:posOffset>231563</wp:posOffset>
            </wp:positionV>
            <wp:extent cx="5127625" cy="7559040"/>
            <wp:effectExtent l="0" t="0" r="0" b="3810"/>
            <wp:wrapTopAndBottom/>
            <wp:docPr id="254271768" name="Picture 254271768" descr="A close up of a docu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5325706" name="Picture 1" descr="A close up of a document&#10;&#10;Description automatically generated"/>
                    <pic:cNvPicPr/>
                  </pic:nvPicPr>
                  <pic:blipFill>
                    <a:blip r:embed="rId16">
                      <a:extLst>
                        <a:ext uri="{28A0092B-C50C-407E-A947-70E740481C1C}">
                          <a14:useLocalDpi xmlns:a14="http://schemas.microsoft.com/office/drawing/2010/main" val="0"/>
                        </a:ext>
                      </a:extLst>
                    </a:blip>
                    <a:stretch>
                      <a:fillRect/>
                    </a:stretch>
                  </pic:blipFill>
                  <pic:spPr>
                    <a:xfrm>
                      <a:off x="0" y="0"/>
                      <a:ext cx="5127625" cy="7559040"/>
                    </a:xfrm>
                    <a:prstGeom prst="rect">
                      <a:avLst/>
                    </a:prstGeom>
                  </pic:spPr>
                </pic:pic>
              </a:graphicData>
            </a:graphic>
          </wp:anchor>
        </w:drawing>
      </w:r>
      <w:r w:rsidRPr="00613A74">
        <w:rPr>
          <w:rFonts w:eastAsia="SimSun"/>
          <w:smallCaps/>
          <w:noProof/>
          <w:sz w:val="20"/>
          <w:rtl/>
        </w:rPr>
        <w:drawing>
          <wp:inline distT="0" distB="0" distL="0" distR="0" wp14:anchorId="41B1A2E5" wp14:editId="56C306C1">
            <wp:extent cx="5127660" cy="7559040"/>
            <wp:effectExtent l="0" t="0" r="0" b="3810"/>
            <wp:docPr id="345325706" name="Picture 1" descr="A close up of a docu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5325706" name="Picture 1" descr="A close up of a document&#10;&#10;Description automatically generated"/>
                    <pic:cNvPicPr/>
                  </pic:nvPicPr>
                  <pic:blipFill>
                    <a:blip r:embed="rId16"/>
                    <a:stretch>
                      <a:fillRect/>
                    </a:stretch>
                  </pic:blipFill>
                  <pic:spPr>
                    <a:xfrm>
                      <a:off x="0" y="0"/>
                      <a:ext cx="5131530" cy="7564745"/>
                    </a:xfrm>
                    <a:prstGeom prst="rect">
                      <a:avLst/>
                    </a:prstGeom>
                  </pic:spPr>
                </pic:pic>
              </a:graphicData>
            </a:graphic>
          </wp:inline>
        </w:drawing>
      </w:r>
      <w:r w:rsidRPr="005C67F2">
        <w:rPr>
          <w:rFonts w:eastAsia="SimSun"/>
          <w:smallCaps/>
          <w:noProof/>
          <w:sz w:val="20"/>
          <w:rtl/>
        </w:rPr>
        <w:t xml:space="preserve"> </w:t>
      </w:r>
    </w:p>
    <w:p w14:paraId="16B20EAA" w14:textId="355E289A" w:rsidR="00613A74" w:rsidRDefault="00DD2B69" w:rsidP="00613A74">
      <w:pPr>
        <w:pStyle w:val="Normal1"/>
        <w:rPr>
          <w:rtl/>
          <w:lang w:eastAsia="en-US"/>
        </w:rPr>
      </w:pPr>
      <w:r w:rsidRPr="00DD2B69">
        <w:rPr>
          <w:noProof/>
          <w:rtl/>
          <w:lang w:eastAsia="en-US"/>
        </w:rPr>
        <w:lastRenderedPageBreak/>
        <w:drawing>
          <wp:anchor distT="0" distB="0" distL="114300" distR="114300" simplePos="0" relativeHeight="251669504" behindDoc="0" locked="0" layoutInCell="1" allowOverlap="1" wp14:anchorId="21F9AB9D" wp14:editId="3035942B">
            <wp:simplePos x="0" y="0"/>
            <wp:positionH relativeFrom="column">
              <wp:posOffset>368935</wp:posOffset>
            </wp:positionH>
            <wp:positionV relativeFrom="paragraph">
              <wp:posOffset>0</wp:posOffset>
            </wp:positionV>
            <wp:extent cx="5311140" cy="8077200"/>
            <wp:effectExtent l="0" t="0" r="3810" b="0"/>
            <wp:wrapTopAndBottom/>
            <wp:docPr id="218409779" name="Picture 1" descr="A close up of a docu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409779" name="Picture 1" descr="A close up of a document&#10;&#10;Description automatically generated"/>
                    <pic:cNvPicPr/>
                  </pic:nvPicPr>
                  <pic:blipFill>
                    <a:blip r:embed="rId17">
                      <a:extLst>
                        <a:ext uri="{28A0092B-C50C-407E-A947-70E740481C1C}">
                          <a14:useLocalDpi xmlns:a14="http://schemas.microsoft.com/office/drawing/2010/main" val="0"/>
                        </a:ext>
                      </a:extLst>
                    </a:blip>
                    <a:stretch>
                      <a:fillRect/>
                    </a:stretch>
                  </pic:blipFill>
                  <pic:spPr>
                    <a:xfrm>
                      <a:off x="0" y="0"/>
                      <a:ext cx="5311140" cy="8077200"/>
                    </a:xfrm>
                    <a:prstGeom prst="rect">
                      <a:avLst/>
                    </a:prstGeom>
                  </pic:spPr>
                </pic:pic>
              </a:graphicData>
            </a:graphic>
            <wp14:sizeRelH relativeFrom="margin">
              <wp14:pctWidth>0</wp14:pctWidth>
            </wp14:sizeRelH>
            <wp14:sizeRelV relativeFrom="margin">
              <wp14:pctHeight>0</wp14:pctHeight>
            </wp14:sizeRelV>
          </wp:anchor>
        </w:drawing>
      </w:r>
    </w:p>
    <w:p w14:paraId="7D294E10" w14:textId="05C41821" w:rsidR="00DD2B69" w:rsidRDefault="00DD2B69" w:rsidP="00DD2B69">
      <w:pPr>
        <w:pStyle w:val="Normal1"/>
        <w:tabs>
          <w:tab w:val="left" w:pos="3018"/>
        </w:tabs>
        <w:rPr>
          <w:rtl/>
          <w:lang w:eastAsia="en-US"/>
        </w:rPr>
      </w:pPr>
      <w:r>
        <w:rPr>
          <w:rtl/>
          <w:lang w:eastAsia="en-US"/>
        </w:rPr>
        <w:tab/>
      </w:r>
    </w:p>
    <w:p w14:paraId="4EDE59F1" w14:textId="6E3F6F93" w:rsidR="00DD2B69" w:rsidRDefault="00DD2B69">
      <w:pPr>
        <w:bidi w:val="0"/>
        <w:rPr>
          <w:rFonts w:ascii="Times New Roman" w:hAnsi="Times New Roman"/>
          <w:sz w:val="22"/>
          <w:rtl/>
        </w:rPr>
      </w:pPr>
    </w:p>
    <w:p w14:paraId="3F74FABE" w14:textId="540AB4AA" w:rsidR="00613A74" w:rsidRDefault="00DD2B69" w:rsidP="00DD2B69">
      <w:pPr>
        <w:pStyle w:val="Normal1"/>
        <w:tabs>
          <w:tab w:val="left" w:pos="3018"/>
        </w:tabs>
        <w:rPr>
          <w:rtl/>
          <w:lang w:eastAsia="en-US"/>
        </w:rPr>
      </w:pPr>
      <w:r w:rsidRPr="00DD2B69">
        <w:rPr>
          <w:noProof/>
          <w:rtl/>
          <w:lang w:eastAsia="en-US"/>
        </w:rPr>
        <w:lastRenderedPageBreak/>
        <w:drawing>
          <wp:anchor distT="0" distB="0" distL="114300" distR="114300" simplePos="0" relativeHeight="251670528" behindDoc="0" locked="0" layoutInCell="1" allowOverlap="1" wp14:anchorId="39C1CF6D" wp14:editId="2B82B609">
            <wp:simplePos x="0" y="0"/>
            <wp:positionH relativeFrom="column">
              <wp:posOffset>375285</wp:posOffset>
            </wp:positionH>
            <wp:positionV relativeFrom="paragraph">
              <wp:posOffset>0</wp:posOffset>
            </wp:positionV>
            <wp:extent cx="5304790" cy="7452360"/>
            <wp:effectExtent l="0" t="0" r="0" b="0"/>
            <wp:wrapTopAndBottom/>
            <wp:docPr id="2136773470" name="Picture 1" descr="A document with a signatu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6773470" name="Picture 1" descr="A document with a signature&#10;&#10;Description automatically generated"/>
                    <pic:cNvPicPr/>
                  </pic:nvPicPr>
                  <pic:blipFill>
                    <a:blip r:embed="rId18">
                      <a:extLst>
                        <a:ext uri="{28A0092B-C50C-407E-A947-70E740481C1C}">
                          <a14:useLocalDpi xmlns:a14="http://schemas.microsoft.com/office/drawing/2010/main" val="0"/>
                        </a:ext>
                      </a:extLst>
                    </a:blip>
                    <a:stretch>
                      <a:fillRect/>
                    </a:stretch>
                  </pic:blipFill>
                  <pic:spPr>
                    <a:xfrm>
                      <a:off x="0" y="0"/>
                      <a:ext cx="5304790" cy="7452360"/>
                    </a:xfrm>
                    <a:prstGeom prst="rect">
                      <a:avLst/>
                    </a:prstGeom>
                  </pic:spPr>
                </pic:pic>
              </a:graphicData>
            </a:graphic>
            <wp14:sizeRelH relativeFrom="margin">
              <wp14:pctWidth>0</wp14:pctWidth>
            </wp14:sizeRelH>
            <wp14:sizeRelV relativeFrom="margin">
              <wp14:pctHeight>0</wp14:pctHeight>
            </wp14:sizeRelV>
          </wp:anchor>
        </w:drawing>
      </w:r>
    </w:p>
    <w:p w14:paraId="7539003D" w14:textId="7DF76E1F" w:rsidR="00613A74" w:rsidRPr="00613A74" w:rsidRDefault="00DD2B69" w:rsidP="00DD2B69">
      <w:pPr>
        <w:pStyle w:val="Normal1"/>
        <w:tabs>
          <w:tab w:val="left" w:pos="3018"/>
        </w:tabs>
        <w:rPr>
          <w:rtl/>
          <w:lang w:eastAsia="en-US"/>
        </w:rPr>
        <w:sectPr w:rsidR="00613A74" w:rsidRPr="00613A74" w:rsidSect="004C5982">
          <w:footerReference w:type="default" r:id="rId19"/>
          <w:pgSz w:w="11906" w:h="16838" w:code="9"/>
          <w:pgMar w:top="1134" w:right="1418" w:bottom="1440" w:left="1134" w:header="142" w:footer="567" w:gutter="0"/>
          <w:cols w:space="720"/>
          <w:bidi/>
          <w:rtlGutter/>
        </w:sectPr>
      </w:pPr>
      <w:r>
        <w:rPr>
          <w:rtl/>
          <w:lang w:eastAsia="en-US"/>
        </w:rPr>
        <w:tab/>
      </w:r>
    </w:p>
    <w:p w14:paraId="26CB2A82" w14:textId="77777777" w:rsidR="007F29C9" w:rsidRPr="007F29C9" w:rsidRDefault="00836DD8" w:rsidP="00425345">
      <w:pPr>
        <w:pStyle w:val="1e"/>
        <w:rPr>
          <w:rFonts w:ascii="Times New (W1)" w:hAnsi="Times New (W1)"/>
          <w:szCs w:val="32"/>
          <w:u w:val="single"/>
          <w:rtl/>
        </w:rPr>
      </w:pPr>
      <w:bookmarkStart w:id="85" w:name="_Toc162538327"/>
      <w:r w:rsidRPr="00D44E6C">
        <w:rPr>
          <w:rFonts w:hint="eastAsia"/>
          <w:rtl/>
        </w:rPr>
        <w:lastRenderedPageBreak/>
        <w:t>נספח</w:t>
      </w:r>
      <w:r w:rsidRPr="00D44E6C">
        <w:rPr>
          <w:rtl/>
        </w:rPr>
        <w:t xml:space="preserve"> </w:t>
      </w:r>
      <w:r w:rsidR="00425345">
        <w:rPr>
          <w:rFonts w:hint="cs"/>
          <w:rtl/>
        </w:rPr>
        <w:t>ג</w:t>
      </w:r>
      <w:r w:rsidR="002F69F5" w:rsidRPr="00D44E6C">
        <w:rPr>
          <w:rtl/>
        </w:rPr>
        <w:t>'</w:t>
      </w:r>
      <w:r w:rsidR="00D31B22" w:rsidRPr="00D44E6C">
        <w:rPr>
          <w:rtl/>
        </w:rPr>
        <w:t xml:space="preserve"> </w:t>
      </w:r>
      <w:r w:rsidR="00763D69" w:rsidRPr="00D44E6C">
        <w:rPr>
          <w:rtl/>
        </w:rPr>
        <w:t xml:space="preserve">– </w:t>
      </w:r>
      <w:r w:rsidR="00E95E8A" w:rsidRPr="00D44E6C">
        <w:rPr>
          <w:rFonts w:hint="eastAsia"/>
          <w:rtl/>
        </w:rPr>
        <w:t>הסכם</w:t>
      </w:r>
      <w:r w:rsidR="00E95E8A" w:rsidRPr="00D44E6C">
        <w:rPr>
          <w:rtl/>
        </w:rPr>
        <w:t xml:space="preserve"> </w:t>
      </w:r>
      <w:r w:rsidR="00E95E8A" w:rsidRPr="00D44E6C">
        <w:rPr>
          <w:rFonts w:hint="eastAsia"/>
          <w:rtl/>
        </w:rPr>
        <w:t>התקשרות</w:t>
      </w:r>
      <w:r w:rsidRPr="00D44E6C">
        <w:rPr>
          <w:rtl/>
        </w:rPr>
        <w:t xml:space="preserve"> למתן שירותים עבור משרד המשפטים</w:t>
      </w:r>
      <w:bookmarkEnd w:id="85"/>
    </w:p>
    <w:p w14:paraId="5B2A8AED" w14:textId="77777777" w:rsidR="007F29C9" w:rsidRPr="007F29C9" w:rsidRDefault="007F29C9" w:rsidP="007F29C9">
      <w:pPr>
        <w:spacing w:line="360" w:lineRule="auto"/>
        <w:jc w:val="center"/>
        <w:rPr>
          <w:rtl/>
        </w:rPr>
      </w:pPr>
    </w:p>
    <w:p w14:paraId="0A208DCD" w14:textId="77777777" w:rsidR="007F29C9" w:rsidRPr="007F29C9" w:rsidRDefault="00836DD8" w:rsidP="00F919B0">
      <w:pPr>
        <w:spacing w:line="360" w:lineRule="auto"/>
        <w:jc w:val="center"/>
        <w:rPr>
          <w:rtl/>
        </w:rPr>
      </w:pPr>
      <w:r w:rsidRPr="007F29C9">
        <w:rPr>
          <w:rFonts w:hint="cs"/>
          <w:rtl/>
        </w:rPr>
        <w:t>שנערך ונחתם ב: _____</w:t>
      </w:r>
      <w:r w:rsidRPr="007F29C9">
        <w:rPr>
          <w:rtl/>
        </w:rPr>
        <w:softHyphen/>
      </w:r>
      <w:r w:rsidRPr="007F29C9">
        <w:rPr>
          <w:rFonts w:hint="cs"/>
          <w:rtl/>
        </w:rPr>
        <w:softHyphen/>
      </w:r>
      <w:r w:rsidRPr="007F29C9">
        <w:rPr>
          <w:rFonts w:hint="cs"/>
          <w:rtl/>
        </w:rPr>
        <w:softHyphen/>
      </w:r>
      <w:r w:rsidRPr="007F29C9">
        <w:rPr>
          <w:rFonts w:hint="cs"/>
          <w:rtl/>
        </w:rPr>
        <w:softHyphen/>
      </w:r>
      <w:r w:rsidRPr="007F29C9">
        <w:rPr>
          <w:rFonts w:hint="cs"/>
          <w:rtl/>
        </w:rPr>
        <w:softHyphen/>
      </w:r>
      <w:r w:rsidRPr="007F29C9">
        <w:rPr>
          <w:rFonts w:hint="cs"/>
          <w:rtl/>
        </w:rPr>
        <w:softHyphen/>
      </w:r>
      <w:r w:rsidRPr="007F29C9">
        <w:rPr>
          <w:rFonts w:hint="cs"/>
          <w:rtl/>
        </w:rPr>
        <w:softHyphen/>
        <w:t xml:space="preserve">_____ביום _________בשנת </w:t>
      </w:r>
      <w:r w:rsidR="00F919B0">
        <w:rPr>
          <w:rFonts w:hint="cs"/>
          <w:rtl/>
        </w:rPr>
        <w:t>_____</w:t>
      </w:r>
    </w:p>
    <w:p w14:paraId="1DECB3F0" w14:textId="77777777" w:rsidR="007F29C9" w:rsidRPr="007F29C9" w:rsidRDefault="007F29C9" w:rsidP="007F29C9">
      <w:pPr>
        <w:spacing w:line="360" w:lineRule="auto"/>
        <w:jc w:val="both"/>
        <w:rPr>
          <w:rtl/>
        </w:rPr>
      </w:pPr>
    </w:p>
    <w:p w14:paraId="1CBFB616" w14:textId="77777777" w:rsidR="007F29C9" w:rsidRPr="007F29C9" w:rsidRDefault="00836DD8" w:rsidP="007F29C9">
      <w:pPr>
        <w:spacing w:line="360" w:lineRule="auto"/>
        <w:ind w:left="1132" w:hanging="1132"/>
        <w:jc w:val="both"/>
        <w:rPr>
          <w:rtl/>
        </w:rPr>
      </w:pPr>
      <w:r w:rsidRPr="007F29C9">
        <w:rPr>
          <w:rFonts w:hint="cs"/>
          <w:rtl/>
        </w:rPr>
        <w:t xml:space="preserve">בין: </w:t>
      </w:r>
      <w:r w:rsidRPr="007F29C9">
        <w:rPr>
          <w:rFonts w:hint="cs"/>
          <w:rtl/>
        </w:rPr>
        <w:tab/>
      </w:r>
      <w:r w:rsidRPr="007F29C9">
        <w:rPr>
          <w:rFonts w:hint="cs"/>
          <w:b/>
          <w:bCs/>
          <w:rtl/>
        </w:rPr>
        <w:t>ממשלת ישראל בשם מדינת ישראל, באמצעות משרד המשפטים</w:t>
      </w:r>
    </w:p>
    <w:p w14:paraId="01B930CE" w14:textId="77777777" w:rsidR="007F29C9" w:rsidRPr="007F29C9" w:rsidRDefault="00836DD8" w:rsidP="00A66DB7">
      <w:pPr>
        <w:spacing w:line="360" w:lineRule="auto"/>
        <w:ind w:left="1132"/>
        <w:jc w:val="both"/>
        <w:rPr>
          <w:b/>
          <w:bCs/>
          <w:rtl/>
        </w:rPr>
      </w:pPr>
      <w:r>
        <w:rPr>
          <w:rFonts w:hint="cs"/>
          <w:rtl/>
        </w:rPr>
        <w:t xml:space="preserve"> </w:t>
      </w:r>
      <w:r w:rsidRPr="007F29C9">
        <w:rPr>
          <w:rFonts w:hint="cs"/>
          <w:rtl/>
        </w:rPr>
        <w:t>על ידי מורשי החתימה מטעמה שהם המנהלת הכללית / המשנה למנהלת הכללית / סגן המנהלת הכללית של משרד המשפטים וחשב משרד המשפטים בהתאם לחוק נכסי המדינה התשי"א-1951 או סגנו (להלן: "</w:t>
      </w:r>
      <w:r w:rsidRPr="007F29C9">
        <w:rPr>
          <w:rFonts w:hint="cs"/>
          <w:b/>
          <w:bCs/>
          <w:rtl/>
        </w:rPr>
        <w:t>המשרד</w:t>
      </w:r>
      <w:r w:rsidRPr="007F29C9">
        <w:rPr>
          <w:rFonts w:hint="cs"/>
          <w:rtl/>
        </w:rPr>
        <w:t>")</w:t>
      </w:r>
      <w:r w:rsidRPr="007F29C9">
        <w:rPr>
          <w:rFonts w:hint="cs"/>
          <w:b/>
          <w:bCs/>
          <w:rtl/>
        </w:rPr>
        <w:t>;</w:t>
      </w:r>
    </w:p>
    <w:p w14:paraId="3891F4E6" w14:textId="77777777" w:rsidR="007F29C9" w:rsidRPr="007F29C9" w:rsidRDefault="007F29C9" w:rsidP="007F29C9">
      <w:pPr>
        <w:spacing w:line="360" w:lineRule="auto"/>
        <w:jc w:val="both"/>
        <w:rPr>
          <w:b/>
          <w:bCs/>
          <w:u w:val="single"/>
          <w:rtl/>
        </w:rPr>
      </w:pPr>
    </w:p>
    <w:p w14:paraId="526CFFE3" w14:textId="77777777" w:rsidR="007F29C9" w:rsidRPr="007F29C9" w:rsidRDefault="00836DD8" w:rsidP="007F29C9">
      <w:pPr>
        <w:spacing w:line="360" w:lineRule="auto"/>
        <w:ind w:left="6480" w:firstLine="720"/>
        <w:jc w:val="both"/>
        <w:rPr>
          <w:b/>
          <w:bCs/>
          <w:u w:val="single"/>
          <w:rtl/>
        </w:rPr>
      </w:pPr>
      <w:r w:rsidRPr="007F29C9">
        <w:rPr>
          <w:rFonts w:hint="cs"/>
          <w:b/>
          <w:bCs/>
          <w:u w:val="single"/>
          <w:rtl/>
        </w:rPr>
        <w:t>מצד אחד</w:t>
      </w:r>
    </w:p>
    <w:p w14:paraId="3AA17A43" w14:textId="77777777" w:rsidR="007F29C9" w:rsidRPr="007F29C9" w:rsidRDefault="00836DD8" w:rsidP="007F29C9">
      <w:pPr>
        <w:spacing w:line="360" w:lineRule="auto"/>
        <w:ind w:left="-58"/>
        <w:rPr>
          <w:b/>
          <w:bCs/>
          <w:rtl/>
        </w:rPr>
      </w:pPr>
      <w:r w:rsidRPr="007F29C9">
        <w:rPr>
          <w:rFonts w:hint="cs"/>
          <w:rtl/>
        </w:rPr>
        <w:tab/>
      </w:r>
    </w:p>
    <w:p w14:paraId="5FDC2B2A" w14:textId="77777777" w:rsidR="007F29C9" w:rsidRPr="007F29C9" w:rsidRDefault="007F29C9" w:rsidP="007F29C9">
      <w:pPr>
        <w:spacing w:line="360" w:lineRule="auto"/>
        <w:rPr>
          <w:b/>
          <w:bCs/>
          <w:u w:val="single"/>
          <w:rtl/>
        </w:rPr>
      </w:pPr>
    </w:p>
    <w:p w14:paraId="1C70C765" w14:textId="77777777" w:rsidR="007F29C9" w:rsidRPr="007F29C9" w:rsidRDefault="00836DD8" w:rsidP="007F29C9">
      <w:pPr>
        <w:spacing w:line="360" w:lineRule="auto"/>
        <w:rPr>
          <w:b/>
          <w:bCs/>
          <w:rtl/>
        </w:rPr>
      </w:pPr>
      <w:r w:rsidRPr="007F29C9">
        <w:rPr>
          <w:rFonts w:hint="cs"/>
          <w:rtl/>
        </w:rPr>
        <w:t xml:space="preserve">לבין: </w:t>
      </w:r>
      <w:r w:rsidRPr="007F29C9">
        <w:rPr>
          <w:rFonts w:hint="cs"/>
          <w:rtl/>
        </w:rPr>
        <w:tab/>
      </w:r>
      <w:r w:rsidRPr="007F29C9">
        <w:rPr>
          <w:rFonts w:hint="cs"/>
          <w:rtl/>
        </w:rPr>
        <w:tab/>
      </w:r>
      <w:r w:rsidRPr="007F29C9">
        <w:rPr>
          <w:rFonts w:hint="cs"/>
          <w:b/>
          <w:bCs/>
          <w:rtl/>
        </w:rPr>
        <w:t>שם: _______________________</w:t>
      </w:r>
      <w:r w:rsidRPr="007F29C9">
        <w:rPr>
          <w:rFonts w:hint="cs"/>
          <w:b/>
          <w:bCs/>
          <w:rtl/>
        </w:rPr>
        <w:tab/>
      </w:r>
    </w:p>
    <w:p w14:paraId="2D9E3F11" w14:textId="77777777" w:rsidR="007F29C9" w:rsidRPr="007F29C9" w:rsidRDefault="00836DD8" w:rsidP="007F29C9">
      <w:pPr>
        <w:spacing w:line="360" w:lineRule="auto"/>
        <w:rPr>
          <w:b/>
          <w:bCs/>
          <w:rtl/>
        </w:rPr>
      </w:pPr>
      <w:r w:rsidRPr="007F29C9">
        <w:rPr>
          <w:rFonts w:hint="cs"/>
          <w:b/>
          <w:bCs/>
          <w:rtl/>
        </w:rPr>
        <w:tab/>
      </w:r>
      <w:r w:rsidRPr="007F29C9">
        <w:rPr>
          <w:rFonts w:hint="cs"/>
          <w:b/>
          <w:bCs/>
          <w:rtl/>
        </w:rPr>
        <w:tab/>
        <w:t>כתובת: ____________________</w:t>
      </w:r>
    </w:p>
    <w:p w14:paraId="2AE62CB2" w14:textId="77777777" w:rsidR="007F29C9" w:rsidRPr="007F29C9" w:rsidRDefault="00836DD8" w:rsidP="007F29C9">
      <w:pPr>
        <w:spacing w:line="360" w:lineRule="auto"/>
        <w:rPr>
          <w:b/>
          <w:bCs/>
          <w:rtl/>
        </w:rPr>
      </w:pPr>
      <w:r w:rsidRPr="007F29C9">
        <w:rPr>
          <w:rFonts w:hint="cs"/>
          <w:b/>
          <w:bCs/>
          <w:rtl/>
        </w:rPr>
        <w:tab/>
      </w:r>
      <w:r w:rsidRPr="007F29C9">
        <w:rPr>
          <w:rFonts w:hint="cs"/>
          <w:b/>
          <w:bCs/>
          <w:rtl/>
        </w:rPr>
        <w:tab/>
        <w:t xml:space="preserve">מס' רישום (חברה / עמותה / שותפות) __________ אצל רשם _________ </w:t>
      </w:r>
    </w:p>
    <w:p w14:paraId="5B4D6102" w14:textId="77777777" w:rsidR="007F29C9" w:rsidRPr="007F29C9" w:rsidRDefault="00836DD8" w:rsidP="007F29C9">
      <w:pPr>
        <w:spacing w:line="360" w:lineRule="auto"/>
        <w:rPr>
          <w:b/>
          <w:bCs/>
          <w:rtl/>
        </w:rPr>
      </w:pPr>
      <w:r w:rsidRPr="007F29C9">
        <w:rPr>
          <w:rFonts w:hint="cs"/>
          <w:b/>
          <w:bCs/>
          <w:rtl/>
        </w:rPr>
        <w:tab/>
      </w:r>
      <w:r w:rsidRPr="007F29C9">
        <w:rPr>
          <w:rFonts w:hint="cs"/>
          <w:b/>
          <w:bCs/>
          <w:rtl/>
        </w:rPr>
        <w:tab/>
        <w:t>מס' עוסק מורשה: ___________________________</w:t>
      </w:r>
    </w:p>
    <w:p w14:paraId="428F7A58" w14:textId="77777777" w:rsidR="007F29C9" w:rsidRPr="007F29C9" w:rsidRDefault="00836DD8" w:rsidP="007F29C9">
      <w:pPr>
        <w:spacing w:line="360" w:lineRule="auto"/>
        <w:ind w:left="-58"/>
        <w:rPr>
          <w:b/>
          <w:bCs/>
          <w:rtl/>
        </w:rPr>
      </w:pPr>
      <w:r w:rsidRPr="007F29C9">
        <w:rPr>
          <w:rFonts w:hint="cs"/>
          <w:b/>
          <w:bCs/>
          <w:rtl/>
        </w:rPr>
        <w:tab/>
      </w:r>
      <w:r w:rsidRPr="007F29C9">
        <w:rPr>
          <w:rFonts w:hint="cs"/>
          <w:b/>
          <w:bCs/>
          <w:rtl/>
        </w:rPr>
        <w:tab/>
      </w:r>
      <w:r w:rsidRPr="007F29C9">
        <w:rPr>
          <w:rFonts w:hint="cs"/>
          <w:b/>
          <w:bCs/>
          <w:rtl/>
        </w:rPr>
        <w:tab/>
        <w:t xml:space="preserve">(להלן: "נותן השירותים") </w:t>
      </w:r>
      <w:r w:rsidRPr="007F29C9">
        <w:rPr>
          <w:rFonts w:hint="cs"/>
          <w:b/>
          <w:bCs/>
          <w:rtl/>
        </w:rPr>
        <w:tab/>
      </w:r>
      <w:r w:rsidRPr="007F29C9">
        <w:rPr>
          <w:rFonts w:hint="cs"/>
          <w:b/>
          <w:bCs/>
          <w:rtl/>
        </w:rPr>
        <w:tab/>
      </w:r>
      <w:r w:rsidRPr="007F29C9">
        <w:rPr>
          <w:rFonts w:hint="cs"/>
          <w:b/>
          <w:bCs/>
          <w:rtl/>
        </w:rPr>
        <w:tab/>
      </w:r>
      <w:r w:rsidRPr="007F29C9">
        <w:rPr>
          <w:rFonts w:hint="cs"/>
          <w:b/>
          <w:bCs/>
          <w:rtl/>
        </w:rPr>
        <w:tab/>
      </w:r>
    </w:p>
    <w:p w14:paraId="15555C09" w14:textId="77777777" w:rsidR="007F29C9" w:rsidRPr="007F29C9" w:rsidRDefault="007F29C9" w:rsidP="007F29C9">
      <w:pPr>
        <w:spacing w:line="360" w:lineRule="auto"/>
        <w:jc w:val="both"/>
        <w:rPr>
          <w:b/>
          <w:bCs/>
          <w:u w:val="single"/>
          <w:rtl/>
        </w:rPr>
      </w:pPr>
    </w:p>
    <w:p w14:paraId="06B8857D" w14:textId="77777777" w:rsidR="007F29C9" w:rsidRPr="007F29C9" w:rsidRDefault="00836DD8" w:rsidP="007F29C9">
      <w:pPr>
        <w:spacing w:line="360" w:lineRule="auto"/>
        <w:ind w:left="6480" w:firstLine="720"/>
        <w:jc w:val="both"/>
        <w:rPr>
          <w:b/>
          <w:bCs/>
          <w:u w:val="single"/>
          <w:rtl/>
        </w:rPr>
      </w:pPr>
      <w:r w:rsidRPr="007F29C9">
        <w:rPr>
          <w:rFonts w:hint="cs"/>
          <w:b/>
          <w:bCs/>
          <w:u w:val="single"/>
          <w:rtl/>
        </w:rPr>
        <w:t>מצד שני</w:t>
      </w:r>
    </w:p>
    <w:p w14:paraId="6FE5B312" w14:textId="77777777" w:rsidR="007F29C9" w:rsidRPr="007F29C9" w:rsidRDefault="007F29C9" w:rsidP="007F29C9">
      <w:pPr>
        <w:spacing w:line="360" w:lineRule="auto"/>
        <w:jc w:val="both"/>
        <w:rPr>
          <w:b/>
          <w:bCs/>
          <w:rtl/>
        </w:rPr>
      </w:pPr>
    </w:p>
    <w:p w14:paraId="5A13AF40" w14:textId="77777777" w:rsidR="007F29C9" w:rsidRPr="007F29C9" w:rsidRDefault="00836DD8" w:rsidP="00EA6A5E">
      <w:pPr>
        <w:pStyle w:val="37"/>
        <w:keepNext w:val="0"/>
        <w:numPr>
          <w:ilvl w:val="0"/>
          <w:numId w:val="10"/>
        </w:numPr>
        <w:spacing w:before="0" w:after="0" w:line="360" w:lineRule="auto"/>
        <w:ind w:left="509" w:hanging="425"/>
        <w:rPr>
          <w:rFonts w:cs="David"/>
          <w:sz w:val="24"/>
          <w:szCs w:val="24"/>
          <w:rtl/>
        </w:rPr>
      </w:pPr>
      <w:r w:rsidRPr="007F29C9">
        <w:rPr>
          <w:rFonts w:cs="David" w:hint="cs"/>
          <w:sz w:val="24"/>
          <w:szCs w:val="24"/>
          <w:rtl/>
        </w:rPr>
        <w:t xml:space="preserve">מבוא </w:t>
      </w:r>
    </w:p>
    <w:p w14:paraId="403711E0" w14:textId="62A60596" w:rsidR="007F29C9" w:rsidRPr="00836DD8" w:rsidRDefault="00836DD8" w:rsidP="00E76EFA">
      <w:pPr>
        <w:spacing w:line="360" w:lineRule="auto"/>
        <w:ind w:left="1440" w:hanging="1440"/>
        <w:jc w:val="both"/>
        <w:rPr>
          <w:rtl/>
        </w:rPr>
      </w:pPr>
      <w:r w:rsidRPr="007F29C9">
        <w:rPr>
          <w:rFonts w:hint="cs"/>
          <w:rtl/>
        </w:rPr>
        <w:t xml:space="preserve">הואיל ו: </w:t>
      </w:r>
      <w:r w:rsidRPr="007F29C9">
        <w:rPr>
          <w:rFonts w:hint="cs"/>
          <w:rtl/>
        </w:rPr>
        <w:tab/>
        <w:t xml:space="preserve">משרד המשפטים פרסם </w:t>
      </w:r>
      <w:r w:rsidR="00E5682A">
        <w:rPr>
          <w:rFonts w:hint="cs"/>
          <w:rtl/>
        </w:rPr>
        <w:t>מכרז פומבי מס</w:t>
      </w:r>
      <w:r w:rsidR="00E5682A">
        <w:rPr>
          <w:rtl/>
        </w:rPr>
        <w:t>'</w:t>
      </w:r>
      <w:r w:rsidR="00E5682A">
        <w:rPr>
          <w:rFonts w:hint="cs"/>
          <w:rtl/>
        </w:rPr>
        <w:t xml:space="preserve"> </w:t>
      </w:r>
      <w:r w:rsidR="00993A33">
        <w:rPr>
          <w:rFonts w:hint="cs"/>
        </w:rPr>
        <w:t>23-2024</w:t>
      </w:r>
      <w:r w:rsidR="00E5682A">
        <w:rPr>
          <w:rFonts w:hint="cs"/>
          <w:rtl/>
        </w:rPr>
        <w:t xml:space="preserve"> </w:t>
      </w:r>
      <w:r w:rsidR="00EE2971">
        <w:rPr>
          <w:rtl/>
        </w:rPr>
        <w:t>למתן שירותים כתובעים בהליכים פליליים ואחרים מטעם המדינה בתחום אכיפת דיני התכנון והבנייה</w:t>
      </w:r>
      <w:r w:rsidR="00D801A0">
        <w:rPr>
          <w:rFonts w:hint="cs"/>
          <w:rtl/>
        </w:rPr>
        <w:t xml:space="preserve"> </w:t>
      </w:r>
      <w:r w:rsidRPr="00836DD8">
        <w:rPr>
          <w:rFonts w:hint="cs"/>
          <w:rtl/>
        </w:rPr>
        <w:t>המפורטים במפרט המכרז על נספחיו המצ"ב כחלק בלתי נפרד מהסכם זה. (להלן: "</w:t>
      </w:r>
      <w:r w:rsidRPr="00836DD8">
        <w:rPr>
          <w:rFonts w:hint="cs"/>
          <w:b/>
          <w:bCs/>
          <w:rtl/>
        </w:rPr>
        <w:t xml:space="preserve">המכרז") </w:t>
      </w:r>
    </w:p>
    <w:p w14:paraId="1BB5A03C" w14:textId="77777777" w:rsidR="007F29C9" w:rsidRPr="00836DD8" w:rsidRDefault="00836DD8" w:rsidP="007F29C9">
      <w:pPr>
        <w:spacing w:line="360" w:lineRule="auto"/>
        <w:ind w:left="1440" w:hanging="1440"/>
        <w:jc w:val="both"/>
        <w:rPr>
          <w:rtl/>
        </w:rPr>
      </w:pPr>
      <w:r w:rsidRPr="00836DD8">
        <w:rPr>
          <w:rFonts w:hint="cs"/>
          <w:rtl/>
        </w:rPr>
        <w:t>והואיל ו:</w:t>
      </w:r>
      <w:r w:rsidRPr="00836DD8">
        <w:rPr>
          <w:rFonts w:hint="cs"/>
          <w:b/>
          <w:bCs/>
          <w:rtl/>
        </w:rPr>
        <w:tab/>
      </w:r>
      <w:r w:rsidRPr="00836DD8">
        <w:rPr>
          <w:rFonts w:hint="cs"/>
          <w:rtl/>
        </w:rPr>
        <w:t xml:space="preserve">בהחלטת ועדת המכרזים במשרד המשפטים פרוטוקול מספר ______ מיום ______ נבחר נותן השירותים למתן השירותים הנדרשים. </w:t>
      </w:r>
    </w:p>
    <w:p w14:paraId="21D0D9D1" w14:textId="016F0EF9" w:rsidR="007F29C9" w:rsidRPr="007F29C9" w:rsidRDefault="00836DD8" w:rsidP="00C90AB2">
      <w:pPr>
        <w:spacing w:line="360" w:lineRule="auto"/>
        <w:ind w:left="1440" w:hanging="1440"/>
        <w:jc w:val="both"/>
        <w:rPr>
          <w:rtl/>
        </w:rPr>
      </w:pPr>
      <w:r w:rsidRPr="00836DD8">
        <w:rPr>
          <w:rFonts w:hint="cs"/>
          <w:rtl/>
        </w:rPr>
        <w:t xml:space="preserve">והואיל ו: </w:t>
      </w:r>
      <w:r w:rsidRPr="00836DD8">
        <w:rPr>
          <w:rFonts w:hint="cs"/>
          <w:rtl/>
        </w:rPr>
        <w:tab/>
        <w:t xml:space="preserve">נותן השירותים עיין בכל הוראות והנחיות המכרז והגיש את הצעתו </w:t>
      </w:r>
      <w:r w:rsidR="00EE2971">
        <w:rPr>
          <w:rFonts w:hint="cs"/>
          <w:rtl/>
        </w:rPr>
        <w:t>למתן שירותים כתובעים בהליכים פליליים ואחרים מטעם המדינה בתחום אכיפת דיני התכנון והבנייה</w:t>
      </w:r>
      <w:r w:rsidR="00D801A0" w:rsidRPr="00836DD8">
        <w:rPr>
          <w:rFonts w:hint="cs"/>
          <w:rtl/>
        </w:rPr>
        <w:t xml:space="preserve"> </w:t>
      </w:r>
      <w:r w:rsidRPr="00836DD8">
        <w:rPr>
          <w:rFonts w:hint="cs"/>
          <w:rtl/>
        </w:rPr>
        <w:t>עבור משרד המשפטים, כשהיא מבוססת ומותאמת להוראות מסמכי</w:t>
      </w:r>
      <w:r w:rsidRPr="007F29C9">
        <w:rPr>
          <w:rFonts w:hint="cs"/>
          <w:rtl/>
        </w:rPr>
        <w:t xml:space="preserve"> המכרז. </w:t>
      </w:r>
    </w:p>
    <w:p w14:paraId="6440ED5B" w14:textId="77777777" w:rsidR="007F29C9" w:rsidRPr="007F29C9" w:rsidRDefault="00836DD8" w:rsidP="00C562F8">
      <w:pPr>
        <w:spacing w:line="360" w:lineRule="auto"/>
        <w:ind w:left="1440" w:hanging="1440"/>
        <w:jc w:val="both"/>
        <w:rPr>
          <w:rtl/>
        </w:rPr>
      </w:pPr>
      <w:r w:rsidRPr="007F29C9">
        <w:rPr>
          <w:rFonts w:hint="cs"/>
          <w:rtl/>
        </w:rPr>
        <w:t xml:space="preserve">והואיל ו: </w:t>
      </w:r>
      <w:r w:rsidRPr="007F29C9">
        <w:rPr>
          <w:rFonts w:hint="cs"/>
          <w:rtl/>
        </w:rPr>
        <w:tab/>
        <w:t xml:space="preserve">ונותן השירותים זכה במכרז שפורסם בעניין הסכם זה, בהתאם להחלטת וועדת המכרזים של המשרד, והתחייב לפעול </w:t>
      </w:r>
      <w:r w:rsidR="00C562F8" w:rsidRPr="007F29C9">
        <w:rPr>
          <w:rFonts w:hint="cs"/>
          <w:rtl/>
        </w:rPr>
        <w:t>ול</w:t>
      </w:r>
      <w:r w:rsidR="00C562F8">
        <w:rPr>
          <w:rFonts w:hint="cs"/>
          <w:rtl/>
        </w:rPr>
        <w:t>בצע</w:t>
      </w:r>
      <w:r w:rsidR="00C562F8" w:rsidRPr="007F29C9">
        <w:rPr>
          <w:rFonts w:hint="cs"/>
          <w:rtl/>
        </w:rPr>
        <w:t xml:space="preserve"> </w:t>
      </w:r>
      <w:r w:rsidRPr="007F29C9">
        <w:rPr>
          <w:rFonts w:hint="cs"/>
          <w:rtl/>
        </w:rPr>
        <w:t xml:space="preserve">את השירותים נשוא המכרז בהתאם להוראות המכרז ולהצעה. </w:t>
      </w:r>
    </w:p>
    <w:p w14:paraId="29DEB25F" w14:textId="77777777" w:rsidR="007F29C9" w:rsidRPr="007F29C9" w:rsidRDefault="00836DD8" w:rsidP="007F29C9">
      <w:pPr>
        <w:spacing w:line="360" w:lineRule="auto"/>
        <w:ind w:left="1440" w:hanging="1440"/>
        <w:jc w:val="both"/>
        <w:rPr>
          <w:rtl/>
        </w:rPr>
      </w:pPr>
      <w:r w:rsidRPr="007F29C9">
        <w:rPr>
          <w:rFonts w:hint="cs"/>
          <w:rtl/>
        </w:rPr>
        <w:t xml:space="preserve">והואיל ו: </w:t>
      </w:r>
      <w:r w:rsidRPr="007F29C9">
        <w:rPr>
          <w:rFonts w:hint="cs"/>
          <w:rtl/>
        </w:rPr>
        <w:tab/>
        <w:t>הצדדים מעוניינים כי נותן השירותים יבצע עבור המשרד את השירותים המפורטים במכרז, בהצעה ובהסכם זה כמפורט בתנאי ההסכם, המכרז וההצעה.</w:t>
      </w:r>
    </w:p>
    <w:p w14:paraId="5F6DB915" w14:textId="77777777" w:rsidR="007F29C9" w:rsidRPr="007F29C9" w:rsidRDefault="00836DD8" w:rsidP="009225AC">
      <w:pPr>
        <w:spacing w:line="360" w:lineRule="auto"/>
        <w:ind w:left="1440" w:hanging="1440"/>
        <w:jc w:val="both"/>
        <w:rPr>
          <w:rtl/>
        </w:rPr>
      </w:pPr>
      <w:r w:rsidRPr="007F29C9">
        <w:rPr>
          <w:rFonts w:hint="cs"/>
          <w:rtl/>
        </w:rPr>
        <w:t xml:space="preserve">והואיל ו: </w:t>
      </w:r>
      <w:r w:rsidRPr="007F29C9">
        <w:rPr>
          <w:rFonts w:hint="cs"/>
          <w:rtl/>
        </w:rPr>
        <w:tab/>
        <w:t xml:space="preserve">והצדדים מסכימים כי התקשרות זו תהיה על בסיס קבלני ולא תיצור יחסי עובד מעביד בין נותן השירותים ולמי מעובדיו לבין משרד המשפטים, </w:t>
      </w:r>
      <w:r w:rsidR="009225AC">
        <w:rPr>
          <w:rFonts w:hint="cs"/>
          <w:rtl/>
        </w:rPr>
        <w:t>כי לא קיימים</w:t>
      </w:r>
      <w:r w:rsidRPr="007F29C9">
        <w:rPr>
          <w:rFonts w:hint="cs"/>
          <w:rtl/>
        </w:rPr>
        <w:t xml:space="preserve"> יחסי עובד מעביד</w:t>
      </w:r>
      <w:r w:rsidR="009225AC">
        <w:rPr>
          <w:rFonts w:hint="cs"/>
          <w:rtl/>
        </w:rPr>
        <w:t xml:space="preserve"> במסגרת התקשרות זו</w:t>
      </w:r>
      <w:r w:rsidRPr="007F29C9">
        <w:rPr>
          <w:rFonts w:hint="cs"/>
          <w:rtl/>
        </w:rPr>
        <w:t>.</w:t>
      </w:r>
    </w:p>
    <w:p w14:paraId="0F623AEA" w14:textId="77777777" w:rsidR="007F29C9" w:rsidRPr="007F29C9" w:rsidRDefault="007F29C9" w:rsidP="007F29C9">
      <w:pPr>
        <w:spacing w:line="360" w:lineRule="auto"/>
        <w:jc w:val="both"/>
        <w:rPr>
          <w:b/>
          <w:bCs/>
          <w:rtl/>
        </w:rPr>
      </w:pPr>
    </w:p>
    <w:p w14:paraId="467AE625" w14:textId="77777777" w:rsidR="007F29C9" w:rsidRPr="007F29C9" w:rsidRDefault="00836DD8" w:rsidP="007F29C9">
      <w:pPr>
        <w:spacing w:line="360" w:lineRule="auto"/>
        <w:jc w:val="both"/>
        <w:rPr>
          <w:b/>
          <w:bCs/>
          <w:rtl/>
        </w:rPr>
      </w:pPr>
      <w:r w:rsidRPr="007F29C9">
        <w:rPr>
          <w:rFonts w:hint="cs"/>
          <w:b/>
          <w:bCs/>
          <w:rtl/>
        </w:rPr>
        <w:t>לפיכך</w:t>
      </w:r>
      <w:r w:rsidRPr="007F29C9">
        <w:rPr>
          <w:b/>
          <w:bCs/>
          <w:rtl/>
        </w:rPr>
        <w:t xml:space="preserve"> </w:t>
      </w:r>
      <w:r w:rsidRPr="007F29C9">
        <w:rPr>
          <w:rFonts w:hint="cs"/>
          <w:b/>
          <w:bCs/>
          <w:rtl/>
        </w:rPr>
        <w:t>הוצהר</w:t>
      </w:r>
      <w:r w:rsidRPr="007F29C9">
        <w:rPr>
          <w:b/>
          <w:bCs/>
          <w:rtl/>
        </w:rPr>
        <w:t xml:space="preserve"> </w:t>
      </w:r>
      <w:r w:rsidRPr="007F29C9">
        <w:rPr>
          <w:rFonts w:hint="cs"/>
          <w:b/>
          <w:bCs/>
          <w:rtl/>
        </w:rPr>
        <w:t>הוסכם</w:t>
      </w:r>
      <w:r w:rsidRPr="007F29C9">
        <w:rPr>
          <w:b/>
          <w:bCs/>
          <w:rtl/>
        </w:rPr>
        <w:t xml:space="preserve"> </w:t>
      </w:r>
      <w:r w:rsidRPr="007F29C9">
        <w:rPr>
          <w:rFonts w:hint="cs"/>
          <w:b/>
          <w:bCs/>
          <w:rtl/>
        </w:rPr>
        <w:t>והותנה</w:t>
      </w:r>
      <w:r w:rsidRPr="007F29C9">
        <w:rPr>
          <w:b/>
          <w:bCs/>
          <w:rtl/>
        </w:rPr>
        <w:t xml:space="preserve"> </w:t>
      </w:r>
      <w:r w:rsidRPr="007F29C9">
        <w:rPr>
          <w:rFonts w:hint="cs"/>
          <w:b/>
          <w:bCs/>
          <w:rtl/>
        </w:rPr>
        <w:t>בין</w:t>
      </w:r>
      <w:r w:rsidRPr="007F29C9">
        <w:rPr>
          <w:b/>
          <w:bCs/>
          <w:rtl/>
        </w:rPr>
        <w:t xml:space="preserve"> </w:t>
      </w:r>
      <w:r w:rsidRPr="007F29C9">
        <w:rPr>
          <w:rFonts w:hint="cs"/>
          <w:b/>
          <w:bCs/>
          <w:rtl/>
        </w:rPr>
        <w:t>הצדדים</w:t>
      </w:r>
      <w:r w:rsidRPr="007F29C9">
        <w:rPr>
          <w:b/>
          <w:bCs/>
          <w:rtl/>
        </w:rPr>
        <w:t xml:space="preserve"> </w:t>
      </w:r>
      <w:r w:rsidRPr="007F29C9">
        <w:rPr>
          <w:rFonts w:hint="cs"/>
          <w:b/>
          <w:bCs/>
          <w:rtl/>
        </w:rPr>
        <w:t>כדלקמן</w:t>
      </w:r>
      <w:r w:rsidRPr="007F29C9">
        <w:rPr>
          <w:b/>
          <w:bCs/>
          <w:rtl/>
        </w:rPr>
        <w:t>:</w:t>
      </w:r>
    </w:p>
    <w:p w14:paraId="73DBE9B0" w14:textId="77777777" w:rsidR="007F29C9" w:rsidRPr="007F29C9" w:rsidRDefault="007F29C9" w:rsidP="007F29C9">
      <w:pPr>
        <w:spacing w:line="360" w:lineRule="auto"/>
        <w:jc w:val="both"/>
        <w:rPr>
          <w:b/>
          <w:bCs/>
          <w:rtl/>
        </w:rPr>
      </w:pPr>
    </w:p>
    <w:p w14:paraId="56A0F361" w14:textId="77777777" w:rsidR="007F29C9" w:rsidRPr="007F29C9" w:rsidRDefault="00836DD8" w:rsidP="00EA6A5E">
      <w:pPr>
        <w:pStyle w:val="37"/>
        <w:keepNext w:val="0"/>
        <w:numPr>
          <w:ilvl w:val="0"/>
          <w:numId w:val="10"/>
        </w:numPr>
        <w:spacing w:before="0" w:after="0" w:line="360" w:lineRule="auto"/>
        <w:ind w:left="509" w:hanging="425"/>
        <w:rPr>
          <w:rFonts w:cs="David"/>
          <w:sz w:val="24"/>
          <w:szCs w:val="24"/>
          <w:rtl/>
        </w:rPr>
      </w:pPr>
      <w:r w:rsidRPr="007F29C9">
        <w:rPr>
          <w:rFonts w:cs="David" w:hint="cs"/>
          <w:sz w:val="24"/>
          <w:szCs w:val="24"/>
          <w:rtl/>
        </w:rPr>
        <w:lastRenderedPageBreak/>
        <w:t>כללי</w:t>
      </w:r>
    </w:p>
    <w:p w14:paraId="77A5C68C" w14:textId="77777777" w:rsidR="007F29C9" w:rsidRPr="007F29C9" w:rsidRDefault="00836DD8" w:rsidP="00EA6A5E">
      <w:pPr>
        <w:numPr>
          <w:ilvl w:val="1"/>
          <w:numId w:val="10"/>
        </w:numPr>
        <w:spacing w:line="360" w:lineRule="auto"/>
        <w:ind w:left="935" w:hanging="426"/>
        <w:jc w:val="both"/>
        <w:rPr>
          <w:rtl/>
        </w:rPr>
      </w:pPr>
      <w:r w:rsidRPr="007F29C9">
        <w:rPr>
          <w:rFonts w:hint="cs"/>
          <w:rtl/>
        </w:rPr>
        <w:t>המבוא</w:t>
      </w:r>
      <w:r w:rsidRPr="007F29C9">
        <w:rPr>
          <w:rtl/>
        </w:rPr>
        <w:t xml:space="preserve"> </w:t>
      </w:r>
      <w:r w:rsidRPr="007F29C9">
        <w:rPr>
          <w:rFonts w:hint="cs"/>
          <w:rtl/>
        </w:rPr>
        <w:t>להסכם</w:t>
      </w:r>
      <w:r w:rsidRPr="007F29C9">
        <w:rPr>
          <w:rtl/>
        </w:rPr>
        <w:t xml:space="preserve"> </w:t>
      </w:r>
      <w:r w:rsidRPr="007F29C9">
        <w:rPr>
          <w:rFonts w:hint="cs"/>
          <w:rtl/>
        </w:rPr>
        <w:t>זה</w:t>
      </w:r>
      <w:r w:rsidRPr="007F29C9">
        <w:rPr>
          <w:rtl/>
        </w:rPr>
        <w:t xml:space="preserve"> </w:t>
      </w:r>
      <w:r w:rsidRPr="007F29C9">
        <w:rPr>
          <w:rFonts w:hint="cs"/>
          <w:rtl/>
        </w:rPr>
        <w:t>וכן</w:t>
      </w:r>
      <w:r w:rsidRPr="007F29C9">
        <w:rPr>
          <w:rtl/>
        </w:rPr>
        <w:t xml:space="preserve"> </w:t>
      </w:r>
      <w:r w:rsidRPr="007F29C9">
        <w:rPr>
          <w:rFonts w:hint="cs"/>
          <w:rtl/>
        </w:rPr>
        <w:t>מסמכי</w:t>
      </w:r>
      <w:r w:rsidRPr="007F29C9">
        <w:rPr>
          <w:rtl/>
        </w:rPr>
        <w:t xml:space="preserve"> </w:t>
      </w:r>
      <w:r w:rsidRPr="007F29C9">
        <w:rPr>
          <w:rFonts w:hint="cs"/>
          <w:rtl/>
        </w:rPr>
        <w:t>המכרז</w:t>
      </w:r>
      <w:r w:rsidRPr="007F29C9">
        <w:rPr>
          <w:rtl/>
        </w:rPr>
        <w:t xml:space="preserve"> </w:t>
      </w:r>
      <w:r w:rsidRPr="007F29C9">
        <w:rPr>
          <w:rFonts w:hint="cs"/>
          <w:rtl/>
        </w:rPr>
        <w:t>ונספחיו</w:t>
      </w:r>
      <w:r w:rsidRPr="007F29C9">
        <w:rPr>
          <w:rtl/>
        </w:rPr>
        <w:t xml:space="preserve"> </w:t>
      </w:r>
      <w:r w:rsidRPr="007F29C9">
        <w:rPr>
          <w:rFonts w:hint="cs"/>
          <w:rtl/>
        </w:rPr>
        <w:t>מהווים</w:t>
      </w:r>
      <w:r w:rsidRPr="007F29C9">
        <w:rPr>
          <w:rtl/>
        </w:rPr>
        <w:t xml:space="preserve"> </w:t>
      </w:r>
      <w:r w:rsidRPr="007F29C9">
        <w:rPr>
          <w:rFonts w:hint="cs"/>
          <w:rtl/>
        </w:rPr>
        <w:t>חלק</w:t>
      </w:r>
      <w:r w:rsidRPr="007F29C9">
        <w:rPr>
          <w:rtl/>
        </w:rPr>
        <w:t xml:space="preserve"> </w:t>
      </w:r>
      <w:r w:rsidRPr="007F29C9">
        <w:rPr>
          <w:rFonts w:hint="cs"/>
          <w:rtl/>
        </w:rPr>
        <w:t>בלתי</w:t>
      </w:r>
      <w:r w:rsidRPr="007F29C9">
        <w:rPr>
          <w:rtl/>
        </w:rPr>
        <w:t xml:space="preserve"> </w:t>
      </w:r>
      <w:r w:rsidRPr="007F29C9">
        <w:rPr>
          <w:rFonts w:hint="cs"/>
          <w:rtl/>
        </w:rPr>
        <w:t>נפרד</w:t>
      </w:r>
      <w:r w:rsidRPr="007F29C9">
        <w:rPr>
          <w:rtl/>
        </w:rPr>
        <w:t xml:space="preserve"> </w:t>
      </w:r>
      <w:r w:rsidRPr="007F29C9">
        <w:rPr>
          <w:rFonts w:hint="cs"/>
          <w:rtl/>
        </w:rPr>
        <w:t>מהסכם</w:t>
      </w:r>
      <w:r w:rsidRPr="007F29C9">
        <w:rPr>
          <w:rtl/>
        </w:rPr>
        <w:t xml:space="preserve"> </w:t>
      </w:r>
      <w:r w:rsidRPr="007F29C9">
        <w:rPr>
          <w:rFonts w:hint="cs"/>
          <w:rtl/>
        </w:rPr>
        <w:t>זה</w:t>
      </w:r>
      <w:r w:rsidRPr="007F29C9">
        <w:rPr>
          <w:rtl/>
        </w:rPr>
        <w:t xml:space="preserve">. </w:t>
      </w:r>
    </w:p>
    <w:p w14:paraId="2DBEE1CC" w14:textId="77777777" w:rsidR="007F29C9" w:rsidRPr="007F29C9" w:rsidRDefault="00836DD8" w:rsidP="00EA6A5E">
      <w:pPr>
        <w:numPr>
          <w:ilvl w:val="1"/>
          <w:numId w:val="10"/>
        </w:numPr>
        <w:spacing w:line="360" w:lineRule="auto"/>
        <w:ind w:left="935" w:hanging="426"/>
        <w:jc w:val="both"/>
        <w:rPr>
          <w:rtl/>
        </w:rPr>
      </w:pPr>
      <w:r w:rsidRPr="007F29C9">
        <w:rPr>
          <w:rFonts w:hint="cs"/>
          <w:rtl/>
        </w:rPr>
        <w:t>הכותרות</w:t>
      </w:r>
      <w:r w:rsidRPr="007F29C9">
        <w:rPr>
          <w:rtl/>
        </w:rPr>
        <w:t xml:space="preserve"> </w:t>
      </w:r>
      <w:r w:rsidRPr="007F29C9">
        <w:rPr>
          <w:rFonts w:hint="cs"/>
          <w:rtl/>
        </w:rPr>
        <w:t>נועדו</w:t>
      </w:r>
      <w:r w:rsidRPr="007F29C9">
        <w:rPr>
          <w:rtl/>
        </w:rPr>
        <w:t xml:space="preserve"> </w:t>
      </w:r>
      <w:r w:rsidRPr="007F29C9">
        <w:rPr>
          <w:rFonts w:hint="cs"/>
          <w:rtl/>
        </w:rPr>
        <w:t>לשם</w:t>
      </w:r>
      <w:r w:rsidRPr="007F29C9">
        <w:rPr>
          <w:rtl/>
        </w:rPr>
        <w:t xml:space="preserve"> </w:t>
      </w:r>
      <w:r w:rsidRPr="007F29C9">
        <w:rPr>
          <w:rFonts w:hint="cs"/>
          <w:rtl/>
        </w:rPr>
        <w:t>הנוחיות</w:t>
      </w:r>
      <w:r w:rsidRPr="007F29C9">
        <w:rPr>
          <w:rtl/>
        </w:rPr>
        <w:t xml:space="preserve"> </w:t>
      </w:r>
      <w:r w:rsidRPr="007F29C9">
        <w:rPr>
          <w:rFonts w:hint="cs"/>
          <w:rtl/>
        </w:rPr>
        <w:t>בלבד</w:t>
      </w:r>
      <w:r w:rsidRPr="007F29C9">
        <w:rPr>
          <w:rtl/>
        </w:rPr>
        <w:t xml:space="preserve"> </w:t>
      </w:r>
      <w:r w:rsidRPr="007F29C9">
        <w:rPr>
          <w:rFonts w:hint="cs"/>
          <w:rtl/>
        </w:rPr>
        <w:t>והן</w:t>
      </w:r>
      <w:r w:rsidRPr="007F29C9">
        <w:rPr>
          <w:rtl/>
        </w:rPr>
        <w:t xml:space="preserve"> </w:t>
      </w:r>
      <w:r w:rsidRPr="007F29C9">
        <w:rPr>
          <w:rFonts w:hint="cs"/>
          <w:rtl/>
        </w:rPr>
        <w:t>לא</w:t>
      </w:r>
      <w:r w:rsidRPr="007F29C9">
        <w:rPr>
          <w:rtl/>
        </w:rPr>
        <w:t xml:space="preserve"> </w:t>
      </w:r>
      <w:r w:rsidRPr="007F29C9">
        <w:rPr>
          <w:rFonts w:hint="cs"/>
          <w:rtl/>
        </w:rPr>
        <w:t>תשמשנה</w:t>
      </w:r>
      <w:r w:rsidRPr="007F29C9">
        <w:rPr>
          <w:rtl/>
        </w:rPr>
        <w:t xml:space="preserve"> </w:t>
      </w:r>
      <w:r w:rsidRPr="007F29C9">
        <w:rPr>
          <w:rFonts w:hint="cs"/>
          <w:rtl/>
        </w:rPr>
        <w:t>לפרשנות</w:t>
      </w:r>
      <w:r w:rsidRPr="007F29C9">
        <w:rPr>
          <w:rtl/>
        </w:rPr>
        <w:t xml:space="preserve"> </w:t>
      </w:r>
      <w:r w:rsidRPr="007F29C9">
        <w:rPr>
          <w:rFonts w:hint="cs"/>
          <w:rtl/>
        </w:rPr>
        <w:t>ההסכם</w:t>
      </w:r>
      <w:r w:rsidRPr="007F29C9">
        <w:rPr>
          <w:rtl/>
        </w:rPr>
        <w:t>.</w:t>
      </w:r>
    </w:p>
    <w:p w14:paraId="0EE9092F" w14:textId="77777777" w:rsidR="007F29C9" w:rsidRPr="007F29C9" w:rsidRDefault="00836DD8" w:rsidP="00EA6A5E">
      <w:pPr>
        <w:numPr>
          <w:ilvl w:val="1"/>
          <w:numId w:val="10"/>
        </w:numPr>
        <w:spacing w:line="360" w:lineRule="auto"/>
        <w:ind w:left="935" w:hanging="426"/>
        <w:jc w:val="both"/>
        <w:rPr>
          <w:rtl/>
        </w:rPr>
      </w:pPr>
      <w:r w:rsidRPr="007F29C9">
        <w:rPr>
          <w:rFonts w:hint="cs"/>
          <w:rtl/>
        </w:rPr>
        <w:t>הוראות</w:t>
      </w:r>
      <w:r w:rsidRPr="007F29C9">
        <w:rPr>
          <w:rtl/>
        </w:rPr>
        <w:t xml:space="preserve"> </w:t>
      </w:r>
      <w:r w:rsidRPr="007F29C9">
        <w:rPr>
          <w:rFonts w:hint="cs"/>
          <w:rtl/>
        </w:rPr>
        <w:t>הסכם</w:t>
      </w:r>
      <w:r w:rsidRPr="007F29C9">
        <w:rPr>
          <w:rtl/>
        </w:rPr>
        <w:t xml:space="preserve"> </w:t>
      </w:r>
      <w:r w:rsidRPr="007F29C9">
        <w:rPr>
          <w:rFonts w:hint="cs"/>
          <w:rtl/>
        </w:rPr>
        <w:t>זה</w:t>
      </w:r>
      <w:r w:rsidRPr="007F29C9">
        <w:rPr>
          <w:rtl/>
        </w:rPr>
        <w:t xml:space="preserve"> </w:t>
      </w:r>
      <w:r w:rsidRPr="007F29C9">
        <w:rPr>
          <w:rFonts w:hint="cs"/>
          <w:rtl/>
        </w:rPr>
        <w:t>באות</w:t>
      </w:r>
      <w:r w:rsidRPr="007F29C9">
        <w:rPr>
          <w:rtl/>
        </w:rPr>
        <w:t xml:space="preserve"> </w:t>
      </w:r>
      <w:r w:rsidRPr="007F29C9">
        <w:rPr>
          <w:rFonts w:hint="cs"/>
          <w:rtl/>
        </w:rPr>
        <w:t>להוסיף</w:t>
      </w:r>
      <w:r w:rsidRPr="007F29C9">
        <w:rPr>
          <w:rtl/>
        </w:rPr>
        <w:t xml:space="preserve"> </w:t>
      </w:r>
      <w:r w:rsidRPr="007F29C9">
        <w:rPr>
          <w:rFonts w:hint="cs"/>
          <w:rtl/>
        </w:rPr>
        <w:t>על</w:t>
      </w:r>
      <w:r w:rsidRPr="007F29C9">
        <w:rPr>
          <w:rtl/>
        </w:rPr>
        <w:t xml:space="preserve"> </w:t>
      </w:r>
      <w:r w:rsidRPr="007F29C9">
        <w:rPr>
          <w:rFonts w:hint="cs"/>
          <w:rtl/>
        </w:rPr>
        <w:t>הוראות</w:t>
      </w:r>
      <w:r w:rsidRPr="007F29C9">
        <w:rPr>
          <w:rtl/>
        </w:rPr>
        <w:t xml:space="preserve"> </w:t>
      </w:r>
      <w:r w:rsidRPr="007F29C9">
        <w:rPr>
          <w:rFonts w:hint="cs"/>
          <w:rtl/>
        </w:rPr>
        <w:t>המכרז</w:t>
      </w:r>
      <w:r w:rsidRPr="007F29C9">
        <w:rPr>
          <w:rtl/>
        </w:rPr>
        <w:t xml:space="preserve">, </w:t>
      </w:r>
      <w:r w:rsidRPr="007F29C9">
        <w:rPr>
          <w:rFonts w:hint="cs"/>
          <w:rtl/>
        </w:rPr>
        <w:t>אין</w:t>
      </w:r>
      <w:r w:rsidRPr="007F29C9">
        <w:rPr>
          <w:rtl/>
        </w:rPr>
        <w:t xml:space="preserve"> </w:t>
      </w:r>
      <w:r w:rsidRPr="007F29C9">
        <w:rPr>
          <w:rFonts w:hint="cs"/>
          <w:rtl/>
        </w:rPr>
        <w:t>בהוראות</w:t>
      </w:r>
      <w:r w:rsidRPr="007F29C9">
        <w:rPr>
          <w:rtl/>
        </w:rPr>
        <w:t xml:space="preserve"> </w:t>
      </w:r>
      <w:r w:rsidRPr="007F29C9">
        <w:rPr>
          <w:rFonts w:hint="cs"/>
          <w:rtl/>
        </w:rPr>
        <w:t>הסכם</w:t>
      </w:r>
      <w:r w:rsidRPr="007F29C9">
        <w:rPr>
          <w:rtl/>
        </w:rPr>
        <w:t xml:space="preserve"> </w:t>
      </w:r>
      <w:r w:rsidRPr="007F29C9">
        <w:rPr>
          <w:rFonts w:hint="cs"/>
          <w:rtl/>
        </w:rPr>
        <w:t>זה</w:t>
      </w:r>
      <w:r w:rsidRPr="007F29C9">
        <w:rPr>
          <w:rtl/>
        </w:rPr>
        <w:t xml:space="preserve"> </w:t>
      </w:r>
      <w:r w:rsidRPr="007F29C9">
        <w:rPr>
          <w:rFonts w:hint="cs"/>
          <w:rtl/>
        </w:rPr>
        <w:t>כדי</w:t>
      </w:r>
      <w:r w:rsidRPr="007F29C9">
        <w:rPr>
          <w:rtl/>
        </w:rPr>
        <w:t xml:space="preserve"> </w:t>
      </w:r>
      <w:r w:rsidRPr="007F29C9">
        <w:rPr>
          <w:rFonts w:hint="cs"/>
          <w:rtl/>
        </w:rPr>
        <w:t>לגרוע</w:t>
      </w:r>
      <w:r w:rsidRPr="007F29C9">
        <w:rPr>
          <w:rtl/>
        </w:rPr>
        <w:t xml:space="preserve"> </w:t>
      </w:r>
      <w:r w:rsidRPr="007F29C9">
        <w:rPr>
          <w:rFonts w:hint="cs"/>
          <w:rtl/>
        </w:rPr>
        <w:t>מהוראות</w:t>
      </w:r>
      <w:r w:rsidRPr="007F29C9">
        <w:rPr>
          <w:rtl/>
        </w:rPr>
        <w:t xml:space="preserve"> </w:t>
      </w:r>
      <w:r w:rsidRPr="007F29C9">
        <w:rPr>
          <w:rFonts w:hint="cs"/>
          <w:rtl/>
        </w:rPr>
        <w:t>המכרז</w:t>
      </w:r>
      <w:r w:rsidRPr="007F29C9">
        <w:rPr>
          <w:rtl/>
        </w:rPr>
        <w:t xml:space="preserve"> </w:t>
      </w:r>
      <w:r w:rsidRPr="007F29C9">
        <w:rPr>
          <w:rFonts w:hint="cs"/>
          <w:rtl/>
        </w:rPr>
        <w:t>ומכל</w:t>
      </w:r>
      <w:r w:rsidRPr="007F29C9">
        <w:rPr>
          <w:rtl/>
        </w:rPr>
        <w:t xml:space="preserve"> </w:t>
      </w:r>
      <w:r w:rsidRPr="007F29C9">
        <w:rPr>
          <w:rFonts w:hint="cs"/>
          <w:rtl/>
        </w:rPr>
        <w:t>סעד</w:t>
      </w:r>
      <w:r w:rsidRPr="007F29C9">
        <w:rPr>
          <w:rtl/>
        </w:rPr>
        <w:t xml:space="preserve"> </w:t>
      </w:r>
      <w:r w:rsidRPr="007F29C9">
        <w:rPr>
          <w:rFonts w:hint="cs"/>
          <w:rtl/>
        </w:rPr>
        <w:t>לו</w:t>
      </w:r>
      <w:r w:rsidRPr="007F29C9">
        <w:rPr>
          <w:rtl/>
        </w:rPr>
        <w:t xml:space="preserve"> </w:t>
      </w:r>
      <w:r w:rsidRPr="007F29C9">
        <w:rPr>
          <w:rFonts w:hint="cs"/>
          <w:rtl/>
        </w:rPr>
        <w:t>זכאי</w:t>
      </w:r>
      <w:r w:rsidRPr="007F29C9">
        <w:rPr>
          <w:rtl/>
        </w:rPr>
        <w:t xml:space="preserve"> </w:t>
      </w:r>
      <w:r w:rsidRPr="007F29C9">
        <w:rPr>
          <w:rFonts w:hint="cs"/>
          <w:rtl/>
        </w:rPr>
        <w:t>המשרד</w:t>
      </w:r>
      <w:r w:rsidRPr="007F29C9">
        <w:rPr>
          <w:rtl/>
        </w:rPr>
        <w:t xml:space="preserve"> </w:t>
      </w:r>
      <w:r w:rsidRPr="007F29C9">
        <w:rPr>
          <w:rFonts w:hint="cs"/>
          <w:rtl/>
        </w:rPr>
        <w:t>על</w:t>
      </w:r>
      <w:r w:rsidRPr="007F29C9">
        <w:rPr>
          <w:rtl/>
        </w:rPr>
        <w:t xml:space="preserve"> </w:t>
      </w:r>
      <w:r w:rsidRPr="007F29C9">
        <w:rPr>
          <w:rFonts w:hint="cs"/>
          <w:rtl/>
        </w:rPr>
        <w:t>פי</w:t>
      </w:r>
      <w:r w:rsidRPr="007F29C9">
        <w:rPr>
          <w:rtl/>
        </w:rPr>
        <w:t xml:space="preserve"> </w:t>
      </w:r>
      <w:r w:rsidRPr="007F29C9">
        <w:rPr>
          <w:rFonts w:hint="cs"/>
          <w:rtl/>
        </w:rPr>
        <w:t>המכרז</w:t>
      </w:r>
      <w:r w:rsidRPr="007F29C9">
        <w:rPr>
          <w:rtl/>
        </w:rPr>
        <w:t xml:space="preserve"> </w:t>
      </w:r>
      <w:r w:rsidRPr="007F29C9">
        <w:rPr>
          <w:rFonts w:hint="cs"/>
          <w:rtl/>
        </w:rPr>
        <w:t>ולא</w:t>
      </w:r>
      <w:r w:rsidRPr="007F29C9">
        <w:rPr>
          <w:rtl/>
        </w:rPr>
        <w:t xml:space="preserve"> </w:t>
      </w:r>
      <w:r w:rsidRPr="007F29C9">
        <w:rPr>
          <w:rFonts w:hint="cs"/>
          <w:rtl/>
        </w:rPr>
        <w:t>ייחשב</w:t>
      </w:r>
      <w:r w:rsidRPr="007F29C9">
        <w:rPr>
          <w:rtl/>
        </w:rPr>
        <w:t xml:space="preserve"> </w:t>
      </w:r>
      <w:r w:rsidRPr="007F29C9">
        <w:rPr>
          <w:rFonts w:hint="cs"/>
          <w:rtl/>
        </w:rPr>
        <w:t>האמור</w:t>
      </w:r>
      <w:r w:rsidRPr="007F29C9">
        <w:rPr>
          <w:rtl/>
        </w:rPr>
        <w:t xml:space="preserve"> </w:t>
      </w:r>
      <w:r w:rsidRPr="007F29C9">
        <w:rPr>
          <w:rFonts w:hint="cs"/>
          <w:rtl/>
        </w:rPr>
        <w:t>בהסכם</w:t>
      </w:r>
      <w:r w:rsidRPr="007F29C9">
        <w:rPr>
          <w:rtl/>
        </w:rPr>
        <w:t xml:space="preserve"> </w:t>
      </w:r>
      <w:r w:rsidRPr="007F29C9">
        <w:rPr>
          <w:rFonts w:hint="cs"/>
          <w:rtl/>
        </w:rPr>
        <w:t>זה</w:t>
      </w:r>
      <w:r w:rsidRPr="007F29C9">
        <w:rPr>
          <w:rtl/>
        </w:rPr>
        <w:t xml:space="preserve"> </w:t>
      </w:r>
      <w:r w:rsidRPr="007F29C9">
        <w:rPr>
          <w:rFonts w:hint="cs"/>
          <w:rtl/>
        </w:rPr>
        <w:t>כהקלה</w:t>
      </w:r>
      <w:r w:rsidRPr="007F29C9">
        <w:rPr>
          <w:rtl/>
        </w:rPr>
        <w:t xml:space="preserve"> </w:t>
      </w:r>
      <w:r w:rsidRPr="007F29C9">
        <w:rPr>
          <w:rFonts w:hint="cs"/>
          <w:rtl/>
        </w:rPr>
        <w:t>או</w:t>
      </w:r>
      <w:r w:rsidRPr="007F29C9">
        <w:rPr>
          <w:rtl/>
        </w:rPr>
        <w:t xml:space="preserve"> </w:t>
      </w:r>
      <w:r w:rsidRPr="007F29C9">
        <w:rPr>
          <w:rFonts w:hint="cs"/>
          <w:rtl/>
        </w:rPr>
        <w:t>כוויתו</w:t>
      </w:r>
      <w:r w:rsidRPr="007F29C9">
        <w:rPr>
          <w:rFonts w:hint="eastAsia"/>
          <w:rtl/>
        </w:rPr>
        <w:t>ר</w:t>
      </w:r>
      <w:r w:rsidRPr="007F29C9">
        <w:rPr>
          <w:rtl/>
        </w:rPr>
        <w:t xml:space="preserve"> </w:t>
      </w:r>
      <w:r w:rsidRPr="007F29C9">
        <w:rPr>
          <w:rFonts w:hint="cs"/>
          <w:rtl/>
        </w:rPr>
        <w:t>על</w:t>
      </w:r>
      <w:r w:rsidRPr="007F29C9">
        <w:rPr>
          <w:rtl/>
        </w:rPr>
        <w:t xml:space="preserve"> </w:t>
      </w:r>
      <w:r w:rsidRPr="007F29C9">
        <w:rPr>
          <w:rFonts w:hint="cs"/>
          <w:rtl/>
        </w:rPr>
        <w:t>הוראה</w:t>
      </w:r>
      <w:r w:rsidRPr="007F29C9">
        <w:rPr>
          <w:rtl/>
        </w:rPr>
        <w:t xml:space="preserve"> </w:t>
      </w:r>
      <w:r w:rsidRPr="007F29C9">
        <w:rPr>
          <w:rFonts w:hint="cs"/>
          <w:rtl/>
        </w:rPr>
        <w:t>מהוראות</w:t>
      </w:r>
      <w:r w:rsidRPr="007F29C9">
        <w:rPr>
          <w:rtl/>
        </w:rPr>
        <w:t xml:space="preserve"> </w:t>
      </w:r>
      <w:r w:rsidRPr="007F29C9">
        <w:rPr>
          <w:rFonts w:hint="cs"/>
          <w:rtl/>
        </w:rPr>
        <w:t>המכרז</w:t>
      </w:r>
      <w:r w:rsidRPr="007F29C9">
        <w:rPr>
          <w:rtl/>
        </w:rPr>
        <w:t>.</w:t>
      </w:r>
    </w:p>
    <w:p w14:paraId="1D11FAC9" w14:textId="77777777" w:rsidR="007F29C9" w:rsidRDefault="00836DD8" w:rsidP="00EA6A5E">
      <w:pPr>
        <w:numPr>
          <w:ilvl w:val="1"/>
          <w:numId w:val="10"/>
        </w:numPr>
        <w:spacing w:line="360" w:lineRule="auto"/>
        <w:ind w:left="935" w:hanging="426"/>
        <w:jc w:val="both"/>
      </w:pPr>
      <w:r w:rsidRPr="007F29C9">
        <w:rPr>
          <w:rFonts w:hint="cs"/>
          <w:rtl/>
        </w:rPr>
        <w:t>במקרה</w:t>
      </w:r>
      <w:r w:rsidRPr="007F29C9">
        <w:rPr>
          <w:rtl/>
        </w:rPr>
        <w:t xml:space="preserve"> </w:t>
      </w:r>
      <w:r w:rsidRPr="007F29C9">
        <w:rPr>
          <w:rFonts w:hint="cs"/>
          <w:rtl/>
        </w:rPr>
        <w:t>של</w:t>
      </w:r>
      <w:r w:rsidRPr="007F29C9">
        <w:rPr>
          <w:rtl/>
        </w:rPr>
        <w:t xml:space="preserve"> </w:t>
      </w:r>
      <w:r w:rsidRPr="007F29C9">
        <w:rPr>
          <w:rFonts w:hint="cs"/>
          <w:rtl/>
        </w:rPr>
        <w:t>סתירה</w:t>
      </w:r>
      <w:r w:rsidRPr="007F29C9">
        <w:rPr>
          <w:rtl/>
        </w:rPr>
        <w:t xml:space="preserve"> </w:t>
      </w:r>
      <w:r w:rsidRPr="007F29C9">
        <w:rPr>
          <w:rFonts w:hint="cs"/>
          <w:rtl/>
        </w:rPr>
        <w:t>או</w:t>
      </w:r>
      <w:r w:rsidRPr="007F29C9">
        <w:rPr>
          <w:rtl/>
        </w:rPr>
        <w:t xml:space="preserve"> </w:t>
      </w:r>
      <w:r w:rsidRPr="007F29C9">
        <w:rPr>
          <w:rFonts w:hint="cs"/>
          <w:rtl/>
        </w:rPr>
        <w:t>אי</w:t>
      </w:r>
      <w:r w:rsidRPr="007F29C9">
        <w:rPr>
          <w:rtl/>
        </w:rPr>
        <w:t xml:space="preserve"> </w:t>
      </w:r>
      <w:r w:rsidRPr="007F29C9">
        <w:rPr>
          <w:rFonts w:hint="cs"/>
          <w:rtl/>
        </w:rPr>
        <w:t>בהירות</w:t>
      </w:r>
      <w:r w:rsidRPr="007F29C9">
        <w:rPr>
          <w:rtl/>
        </w:rPr>
        <w:t xml:space="preserve"> </w:t>
      </w:r>
      <w:r w:rsidRPr="007F29C9">
        <w:rPr>
          <w:rFonts w:hint="cs"/>
          <w:rtl/>
        </w:rPr>
        <w:t>בין</w:t>
      </w:r>
      <w:r w:rsidRPr="007F29C9">
        <w:rPr>
          <w:rtl/>
        </w:rPr>
        <w:t xml:space="preserve"> </w:t>
      </w:r>
      <w:r w:rsidRPr="007F29C9">
        <w:rPr>
          <w:rFonts w:hint="cs"/>
          <w:rtl/>
        </w:rPr>
        <w:t>הוראות</w:t>
      </w:r>
      <w:r w:rsidRPr="007F29C9">
        <w:rPr>
          <w:rtl/>
        </w:rPr>
        <w:t xml:space="preserve"> </w:t>
      </w:r>
      <w:r w:rsidRPr="007F29C9">
        <w:rPr>
          <w:rFonts w:hint="cs"/>
          <w:rtl/>
        </w:rPr>
        <w:t>המכרז</w:t>
      </w:r>
      <w:r w:rsidRPr="007F29C9">
        <w:rPr>
          <w:rtl/>
        </w:rPr>
        <w:t xml:space="preserve"> </w:t>
      </w:r>
      <w:r w:rsidRPr="007F29C9">
        <w:rPr>
          <w:rFonts w:hint="cs"/>
          <w:rtl/>
        </w:rPr>
        <w:t>לבין</w:t>
      </w:r>
      <w:r w:rsidRPr="007F29C9">
        <w:rPr>
          <w:rtl/>
        </w:rPr>
        <w:t xml:space="preserve"> </w:t>
      </w:r>
      <w:r w:rsidRPr="007F29C9">
        <w:rPr>
          <w:rFonts w:hint="cs"/>
          <w:rtl/>
        </w:rPr>
        <w:t>הוראות</w:t>
      </w:r>
      <w:r w:rsidRPr="007F29C9">
        <w:rPr>
          <w:rtl/>
        </w:rPr>
        <w:t xml:space="preserve"> </w:t>
      </w:r>
      <w:r w:rsidRPr="007F29C9">
        <w:rPr>
          <w:rFonts w:hint="cs"/>
          <w:rtl/>
        </w:rPr>
        <w:t>הסכם</w:t>
      </w:r>
      <w:r w:rsidRPr="007F29C9">
        <w:rPr>
          <w:rtl/>
        </w:rPr>
        <w:t xml:space="preserve"> </w:t>
      </w:r>
      <w:r w:rsidRPr="007F29C9">
        <w:rPr>
          <w:rFonts w:hint="cs"/>
          <w:rtl/>
        </w:rPr>
        <w:t>זה</w:t>
      </w:r>
      <w:r w:rsidRPr="007F29C9">
        <w:rPr>
          <w:rtl/>
        </w:rPr>
        <w:t xml:space="preserve"> </w:t>
      </w:r>
      <w:r w:rsidRPr="007F29C9">
        <w:rPr>
          <w:rFonts w:hint="cs"/>
          <w:rtl/>
        </w:rPr>
        <w:t>יחולו</w:t>
      </w:r>
      <w:r w:rsidRPr="007F29C9">
        <w:rPr>
          <w:rtl/>
        </w:rPr>
        <w:t xml:space="preserve"> </w:t>
      </w:r>
      <w:r w:rsidRPr="007F29C9">
        <w:rPr>
          <w:rFonts w:hint="cs"/>
          <w:rtl/>
        </w:rPr>
        <w:t>הוראות</w:t>
      </w:r>
      <w:r w:rsidRPr="007F29C9">
        <w:rPr>
          <w:rtl/>
        </w:rPr>
        <w:t xml:space="preserve"> </w:t>
      </w:r>
      <w:r w:rsidRPr="007F29C9">
        <w:rPr>
          <w:rFonts w:hint="cs"/>
          <w:rtl/>
        </w:rPr>
        <w:t>המכרז</w:t>
      </w:r>
      <w:r w:rsidRPr="007F29C9">
        <w:rPr>
          <w:rtl/>
        </w:rPr>
        <w:t xml:space="preserve">, </w:t>
      </w:r>
      <w:r w:rsidRPr="007F29C9">
        <w:rPr>
          <w:rFonts w:hint="cs"/>
          <w:rtl/>
        </w:rPr>
        <w:t>אלא</w:t>
      </w:r>
      <w:r w:rsidRPr="007F29C9">
        <w:rPr>
          <w:rtl/>
        </w:rPr>
        <w:t xml:space="preserve"> </w:t>
      </w:r>
      <w:r w:rsidRPr="007F29C9">
        <w:rPr>
          <w:rFonts w:hint="cs"/>
          <w:rtl/>
        </w:rPr>
        <w:t>אם</w:t>
      </w:r>
      <w:r w:rsidRPr="007F29C9">
        <w:rPr>
          <w:rtl/>
        </w:rPr>
        <w:t xml:space="preserve"> </w:t>
      </w:r>
      <w:r w:rsidRPr="007F29C9">
        <w:rPr>
          <w:rFonts w:hint="cs"/>
          <w:rtl/>
        </w:rPr>
        <w:t>נאמר</w:t>
      </w:r>
      <w:r w:rsidRPr="007F29C9">
        <w:rPr>
          <w:rtl/>
        </w:rPr>
        <w:t xml:space="preserve"> </w:t>
      </w:r>
      <w:r w:rsidRPr="007F29C9">
        <w:rPr>
          <w:rFonts w:hint="cs"/>
          <w:rtl/>
        </w:rPr>
        <w:t>במפורש</w:t>
      </w:r>
      <w:r w:rsidRPr="007F29C9">
        <w:rPr>
          <w:rtl/>
        </w:rPr>
        <w:t xml:space="preserve"> </w:t>
      </w:r>
      <w:r w:rsidRPr="007F29C9">
        <w:rPr>
          <w:rFonts w:hint="cs"/>
          <w:rtl/>
        </w:rPr>
        <w:t>אחרת</w:t>
      </w:r>
      <w:r w:rsidRPr="007F29C9">
        <w:rPr>
          <w:rtl/>
        </w:rPr>
        <w:t xml:space="preserve">. </w:t>
      </w:r>
    </w:p>
    <w:p w14:paraId="55CEB906" w14:textId="77777777" w:rsidR="00C562F8" w:rsidRPr="00DB3242" w:rsidRDefault="00836DD8" w:rsidP="00EA6A5E">
      <w:pPr>
        <w:numPr>
          <w:ilvl w:val="1"/>
          <w:numId w:val="10"/>
        </w:numPr>
        <w:spacing w:after="200" w:line="276" w:lineRule="auto"/>
        <w:ind w:left="935" w:hanging="426"/>
        <w:jc w:val="both"/>
      </w:pPr>
      <w:r>
        <w:rPr>
          <w:rFonts w:hint="cs"/>
          <w:rtl/>
        </w:rPr>
        <w:t xml:space="preserve">הסכם ההתקשרות ונספחיו נכתבו בלשון זכר מטעמי נוחות בלבד, אך מיועד לנשים וגברים כאחד. </w:t>
      </w:r>
    </w:p>
    <w:p w14:paraId="01A3CDA2" w14:textId="77777777" w:rsidR="007F29C9" w:rsidRPr="007F29C9" w:rsidRDefault="007F29C9" w:rsidP="007F29C9">
      <w:pPr>
        <w:spacing w:line="360" w:lineRule="auto"/>
        <w:jc w:val="both"/>
        <w:rPr>
          <w:b/>
          <w:bCs/>
          <w:rtl/>
        </w:rPr>
      </w:pPr>
    </w:p>
    <w:p w14:paraId="041481B8" w14:textId="77777777" w:rsidR="007F29C9" w:rsidRPr="007F29C9" w:rsidRDefault="00836DD8" w:rsidP="00EA6A5E">
      <w:pPr>
        <w:pStyle w:val="37"/>
        <w:keepNext w:val="0"/>
        <w:numPr>
          <w:ilvl w:val="0"/>
          <w:numId w:val="10"/>
        </w:numPr>
        <w:spacing w:before="0" w:after="0" w:line="360" w:lineRule="auto"/>
        <w:ind w:left="509" w:hanging="425"/>
        <w:rPr>
          <w:rFonts w:cs="David"/>
          <w:sz w:val="24"/>
          <w:szCs w:val="24"/>
          <w:rtl/>
        </w:rPr>
      </w:pPr>
      <w:bookmarkStart w:id="86" w:name="_Ref523741483"/>
      <w:r w:rsidRPr="007F29C9">
        <w:rPr>
          <w:rFonts w:cs="David" w:hint="cs"/>
          <w:sz w:val="24"/>
          <w:szCs w:val="24"/>
          <w:rtl/>
        </w:rPr>
        <w:t>הצהרות</w:t>
      </w:r>
      <w:r w:rsidRPr="007F29C9">
        <w:rPr>
          <w:rFonts w:cs="David"/>
          <w:sz w:val="24"/>
          <w:szCs w:val="24"/>
          <w:rtl/>
        </w:rPr>
        <w:t xml:space="preserve"> </w:t>
      </w:r>
      <w:r w:rsidRPr="007F29C9">
        <w:rPr>
          <w:rFonts w:cs="David" w:hint="cs"/>
          <w:sz w:val="24"/>
          <w:szCs w:val="24"/>
          <w:rtl/>
        </w:rPr>
        <w:t>והתחייבויות נותן השירותים</w:t>
      </w:r>
      <w:bookmarkEnd w:id="86"/>
    </w:p>
    <w:p w14:paraId="21C1165C" w14:textId="77777777" w:rsidR="007F29C9" w:rsidRPr="007F29C9" w:rsidRDefault="00836DD8" w:rsidP="00EA6A5E">
      <w:pPr>
        <w:numPr>
          <w:ilvl w:val="1"/>
          <w:numId w:val="10"/>
        </w:numPr>
        <w:spacing w:line="360" w:lineRule="auto"/>
        <w:ind w:left="935" w:hanging="426"/>
        <w:jc w:val="both"/>
        <w:rPr>
          <w:rtl/>
        </w:rPr>
      </w:pPr>
      <w:r w:rsidRPr="007F29C9">
        <w:rPr>
          <w:rFonts w:hint="cs"/>
          <w:rtl/>
        </w:rPr>
        <w:t xml:space="preserve">נותן השירותים מצהיר כי הוא חתם על הסכם זה לאחר שבחן היטב את המפרט והבינו וקיבל מנציגי </w:t>
      </w:r>
      <w:r w:rsidR="0086795E">
        <w:rPr>
          <w:rFonts w:hint="cs"/>
          <w:rtl/>
        </w:rPr>
        <w:t>המשרד</w:t>
      </w:r>
      <w:r w:rsidR="0086795E" w:rsidRPr="007F29C9">
        <w:rPr>
          <w:rFonts w:hint="cs"/>
          <w:rtl/>
        </w:rPr>
        <w:t xml:space="preserve"> </w:t>
      </w:r>
      <w:r w:rsidRPr="007F29C9">
        <w:rPr>
          <w:rFonts w:hint="cs"/>
          <w:rtl/>
        </w:rPr>
        <w:t xml:space="preserve">את כל ההסברים וההנחיות הנחוצים לו לגיבוש הצעתו והתחייבויותיו על פיו ועל פי הסכם זה ולא תהא לו כל טענה כלפי </w:t>
      </w:r>
      <w:r w:rsidR="0086795E">
        <w:rPr>
          <w:rFonts w:hint="cs"/>
          <w:rtl/>
        </w:rPr>
        <w:t>המשרד או המדינה</w:t>
      </w:r>
      <w:r w:rsidR="0086795E" w:rsidRPr="007F29C9">
        <w:rPr>
          <w:rFonts w:hint="cs"/>
          <w:rtl/>
        </w:rPr>
        <w:t xml:space="preserve"> </w:t>
      </w:r>
      <w:r w:rsidRPr="007F29C9">
        <w:rPr>
          <w:rFonts w:hint="cs"/>
          <w:rtl/>
        </w:rPr>
        <w:t xml:space="preserve">בקשר עם אי גילוי מספיק או גילוי חסר, טעות או פגם בקשר לנתונים או לעובדות הקשורים למתן השירותים. </w:t>
      </w:r>
    </w:p>
    <w:p w14:paraId="07839456" w14:textId="77777777" w:rsidR="007F29C9" w:rsidRPr="007F29C9" w:rsidRDefault="00836DD8" w:rsidP="00EA6A5E">
      <w:pPr>
        <w:numPr>
          <w:ilvl w:val="1"/>
          <w:numId w:val="10"/>
        </w:numPr>
        <w:spacing w:line="360" w:lineRule="auto"/>
        <w:ind w:left="935" w:hanging="426"/>
        <w:jc w:val="both"/>
        <w:rPr>
          <w:rtl/>
        </w:rPr>
      </w:pPr>
      <w:r w:rsidRPr="007F29C9">
        <w:rPr>
          <w:rFonts w:hint="cs"/>
          <w:rtl/>
        </w:rPr>
        <w:t>נותן</w:t>
      </w:r>
      <w:r w:rsidRPr="007F29C9">
        <w:rPr>
          <w:rtl/>
        </w:rPr>
        <w:t xml:space="preserve"> </w:t>
      </w:r>
      <w:r w:rsidRPr="007F29C9">
        <w:rPr>
          <w:rFonts w:hint="cs"/>
          <w:rtl/>
        </w:rPr>
        <w:t>השירותים</w:t>
      </w:r>
      <w:r w:rsidRPr="007F29C9">
        <w:rPr>
          <w:rtl/>
        </w:rPr>
        <w:t xml:space="preserve"> </w:t>
      </w:r>
      <w:r w:rsidRPr="007F29C9">
        <w:rPr>
          <w:rFonts w:hint="cs"/>
          <w:rtl/>
        </w:rPr>
        <w:t>מצהיר</w:t>
      </w:r>
      <w:r w:rsidRPr="007F29C9">
        <w:rPr>
          <w:rtl/>
        </w:rPr>
        <w:t xml:space="preserve"> </w:t>
      </w:r>
      <w:r w:rsidRPr="007F29C9">
        <w:rPr>
          <w:rFonts w:hint="cs"/>
          <w:rtl/>
        </w:rPr>
        <w:t>בזאת</w:t>
      </w:r>
      <w:r w:rsidRPr="007F29C9">
        <w:rPr>
          <w:rtl/>
        </w:rPr>
        <w:t xml:space="preserve"> </w:t>
      </w:r>
      <w:r w:rsidRPr="007F29C9">
        <w:rPr>
          <w:rFonts w:hint="cs"/>
          <w:rtl/>
        </w:rPr>
        <w:t>כי</w:t>
      </w:r>
      <w:r w:rsidRPr="007F29C9">
        <w:rPr>
          <w:rtl/>
        </w:rPr>
        <w:t xml:space="preserve"> </w:t>
      </w:r>
      <w:r w:rsidRPr="007F29C9">
        <w:rPr>
          <w:rFonts w:hint="cs"/>
          <w:rtl/>
        </w:rPr>
        <w:t>יש</w:t>
      </w:r>
      <w:r w:rsidRPr="007F29C9">
        <w:rPr>
          <w:rtl/>
        </w:rPr>
        <w:t xml:space="preserve"> </w:t>
      </w:r>
      <w:r w:rsidRPr="007F29C9">
        <w:rPr>
          <w:rFonts w:hint="cs"/>
          <w:rtl/>
        </w:rPr>
        <w:t>לו</w:t>
      </w:r>
      <w:r w:rsidRPr="007F29C9">
        <w:rPr>
          <w:rtl/>
        </w:rPr>
        <w:t xml:space="preserve"> </w:t>
      </w:r>
      <w:r w:rsidRPr="007F29C9">
        <w:rPr>
          <w:rFonts w:hint="cs"/>
          <w:rtl/>
        </w:rPr>
        <w:t>את</w:t>
      </w:r>
      <w:r w:rsidRPr="007F29C9">
        <w:rPr>
          <w:rtl/>
        </w:rPr>
        <w:t xml:space="preserve"> </w:t>
      </w:r>
      <w:r w:rsidRPr="007F29C9">
        <w:rPr>
          <w:rFonts w:hint="cs"/>
          <w:rtl/>
        </w:rPr>
        <w:t>היכולת</w:t>
      </w:r>
      <w:r w:rsidRPr="007F29C9">
        <w:rPr>
          <w:rtl/>
        </w:rPr>
        <w:t xml:space="preserve"> </w:t>
      </w:r>
      <w:r w:rsidRPr="007F29C9">
        <w:rPr>
          <w:rFonts w:hint="cs"/>
          <w:rtl/>
        </w:rPr>
        <w:t>והאמצעים</w:t>
      </w:r>
      <w:r w:rsidRPr="007F29C9">
        <w:rPr>
          <w:rtl/>
        </w:rPr>
        <w:t xml:space="preserve"> </w:t>
      </w:r>
      <w:r w:rsidRPr="007F29C9">
        <w:rPr>
          <w:rFonts w:hint="cs"/>
          <w:rtl/>
        </w:rPr>
        <w:t>הדרושים</w:t>
      </w:r>
      <w:r w:rsidRPr="007F29C9">
        <w:rPr>
          <w:rtl/>
        </w:rPr>
        <w:t xml:space="preserve"> </w:t>
      </w:r>
      <w:r w:rsidRPr="007F29C9">
        <w:rPr>
          <w:rFonts w:hint="cs"/>
          <w:rtl/>
        </w:rPr>
        <w:t>לרבות</w:t>
      </w:r>
      <w:r w:rsidRPr="007F29C9">
        <w:rPr>
          <w:rtl/>
        </w:rPr>
        <w:t xml:space="preserve"> </w:t>
      </w:r>
      <w:r w:rsidRPr="007F29C9">
        <w:rPr>
          <w:rFonts w:hint="cs"/>
          <w:rtl/>
        </w:rPr>
        <w:t>האמצעים</w:t>
      </w:r>
      <w:r w:rsidRPr="007F29C9">
        <w:rPr>
          <w:rtl/>
        </w:rPr>
        <w:t xml:space="preserve"> </w:t>
      </w:r>
      <w:r w:rsidRPr="007F29C9">
        <w:rPr>
          <w:rFonts w:hint="cs"/>
          <w:rtl/>
        </w:rPr>
        <w:t>הכספיים</w:t>
      </w:r>
      <w:r w:rsidRPr="007F29C9">
        <w:rPr>
          <w:rtl/>
        </w:rPr>
        <w:t xml:space="preserve"> </w:t>
      </w:r>
      <w:r w:rsidRPr="007F29C9">
        <w:rPr>
          <w:rFonts w:hint="cs"/>
          <w:rtl/>
        </w:rPr>
        <w:t>ומשאבי</w:t>
      </w:r>
      <w:r w:rsidRPr="007F29C9">
        <w:rPr>
          <w:rtl/>
        </w:rPr>
        <w:t xml:space="preserve"> </w:t>
      </w:r>
      <w:r w:rsidRPr="007F29C9">
        <w:rPr>
          <w:rFonts w:hint="cs"/>
          <w:rtl/>
        </w:rPr>
        <w:t>האנוש</w:t>
      </w:r>
      <w:r w:rsidRPr="007F29C9">
        <w:rPr>
          <w:rtl/>
        </w:rPr>
        <w:t xml:space="preserve"> </w:t>
      </w:r>
      <w:r w:rsidRPr="007F29C9">
        <w:rPr>
          <w:rFonts w:hint="cs"/>
          <w:rtl/>
        </w:rPr>
        <w:t>העומדים</w:t>
      </w:r>
      <w:r w:rsidRPr="007F29C9">
        <w:rPr>
          <w:rtl/>
        </w:rPr>
        <w:t xml:space="preserve"> </w:t>
      </w:r>
      <w:r w:rsidRPr="007F29C9">
        <w:rPr>
          <w:rFonts w:hint="cs"/>
          <w:rtl/>
        </w:rPr>
        <w:t>לרשותו</w:t>
      </w:r>
      <w:r w:rsidRPr="007F29C9">
        <w:rPr>
          <w:rtl/>
        </w:rPr>
        <w:t xml:space="preserve"> </w:t>
      </w:r>
      <w:r w:rsidRPr="007F29C9">
        <w:rPr>
          <w:rFonts w:hint="cs"/>
          <w:rtl/>
        </w:rPr>
        <w:t>וכן</w:t>
      </w:r>
      <w:r w:rsidRPr="007F29C9">
        <w:rPr>
          <w:rtl/>
        </w:rPr>
        <w:t xml:space="preserve"> </w:t>
      </w:r>
      <w:r w:rsidRPr="007F29C9">
        <w:rPr>
          <w:rFonts w:hint="cs"/>
          <w:rtl/>
        </w:rPr>
        <w:t>את</w:t>
      </w:r>
      <w:r w:rsidRPr="007F29C9">
        <w:rPr>
          <w:rtl/>
        </w:rPr>
        <w:t xml:space="preserve"> </w:t>
      </w:r>
      <w:r w:rsidRPr="007F29C9">
        <w:rPr>
          <w:rFonts w:hint="cs"/>
          <w:rtl/>
        </w:rPr>
        <w:t>הידע</w:t>
      </w:r>
      <w:r w:rsidRPr="007F29C9">
        <w:rPr>
          <w:rtl/>
        </w:rPr>
        <w:t xml:space="preserve"> </w:t>
      </w:r>
      <w:r w:rsidRPr="007F29C9">
        <w:rPr>
          <w:rFonts w:hint="cs"/>
          <w:rtl/>
        </w:rPr>
        <w:t>המקצועי</w:t>
      </w:r>
      <w:r w:rsidRPr="007F29C9">
        <w:rPr>
          <w:rtl/>
        </w:rPr>
        <w:t xml:space="preserve">, </w:t>
      </w:r>
      <w:r w:rsidRPr="007F29C9">
        <w:rPr>
          <w:rFonts w:hint="cs"/>
          <w:rtl/>
        </w:rPr>
        <w:t>הניסיון</w:t>
      </w:r>
      <w:r w:rsidRPr="007F29C9">
        <w:rPr>
          <w:rtl/>
        </w:rPr>
        <w:t xml:space="preserve"> </w:t>
      </w:r>
      <w:r w:rsidRPr="007F29C9">
        <w:rPr>
          <w:rFonts w:hint="cs"/>
          <w:rtl/>
        </w:rPr>
        <w:t>והמומחיות</w:t>
      </w:r>
      <w:r w:rsidRPr="007F29C9">
        <w:rPr>
          <w:rtl/>
        </w:rPr>
        <w:t xml:space="preserve"> </w:t>
      </w:r>
      <w:r w:rsidRPr="007F29C9">
        <w:rPr>
          <w:rFonts w:hint="cs"/>
          <w:rtl/>
        </w:rPr>
        <w:t>הנדרשים</w:t>
      </w:r>
      <w:r w:rsidRPr="007F29C9">
        <w:rPr>
          <w:rtl/>
        </w:rPr>
        <w:t xml:space="preserve"> </w:t>
      </w:r>
      <w:r w:rsidRPr="007F29C9">
        <w:rPr>
          <w:rFonts w:hint="cs"/>
          <w:rtl/>
        </w:rPr>
        <w:t>לשם</w:t>
      </w:r>
      <w:r w:rsidRPr="007F29C9">
        <w:rPr>
          <w:rtl/>
        </w:rPr>
        <w:t xml:space="preserve"> </w:t>
      </w:r>
      <w:r w:rsidRPr="007F29C9">
        <w:rPr>
          <w:rFonts w:hint="cs"/>
          <w:rtl/>
        </w:rPr>
        <w:t>אספקת</w:t>
      </w:r>
      <w:r w:rsidRPr="007F29C9">
        <w:rPr>
          <w:rtl/>
        </w:rPr>
        <w:t xml:space="preserve"> </w:t>
      </w:r>
      <w:r w:rsidRPr="007F29C9">
        <w:rPr>
          <w:rFonts w:hint="cs"/>
          <w:rtl/>
        </w:rPr>
        <w:t>השירותים</w:t>
      </w:r>
      <w:r w:rsidRPr="007F29C9">
        <w:rPr>
          <w:rtl/>
        </w:rPr>
        <w:t>.</w:t>
      </w:r>
    </w:p>
    <w:p w14:paraId="5DDE5150" w14:textId="77777777" w:rsidR="007F29C9" w:rsidRPr="007F29C9" w:rsidRDefault="00836DD8" w:rsidP="00EA6A5E">
      <w:pPr>
        <w:numPr>
          <w:ilvl w:val="1"/>
          <w:numId w:val="10"/>
        </w:numPr>
        <w:spacing w:line="360" w:lineRule="auto"/>
        <w:ind w:left="935" w:hanging="426"/>
        <w:jc w:val="both"/>
        <w:rPr>
          <w:rtl/>
        </w:rPr>
      </w:pPr>
      <w:r w:rsidRPr="007F29C9">
        <w:rPr>
          <w:rFonts w:hint="cs"/>
          <w:rtl/>
        </w:rPr>
        <w:t>נותן</w:t>
      </w:r>
      <w:r w:rsidRPr="007F29C9">
        <w:rPr>
          <w:rtl/>
        </w:rPr>
        <w:t xml:space="preserve"> </w:t>
      </w:r>
      <w:r w:rsidRPr="007F29C9">
        <w:rPr>
          <w:rFonts w:hint="cs"/>
          <w:rtl/>
        </w:rPr>
        <w:t>השירותים</w:t>
      </w:r>
      <w:r w:rsidRPr="007F29C9">
        <w:rPr>
          <w:rtl/>
        </w:rPr>
        <w:t xml:space="preserve"> </w:t>
      </w:r>
      <w:r w:rsidRPr="007F29C9">
        <w:rPr>
          <w:rFonts w:hint="cs"/>
          <w:rtl/>
        </w:rPr>
        <w:t>מצהיר</w:t>
      </w:r>
      <w:r w:rsidRPr="007F29C9">
        <w:rPr>
          <w:rtl/>
        </w:rPr>
        <w:t xml:space="preserve"> </w:t>
      </w:r>
      <w:r w:rsidRPr="007F29C9">
        <w:rPr>
          <w:rFonts w:hint="cs"/>
          <w:rtl/>
        </w:rPr>
        <w:t>ומתחייב</w:t>
      </w:r>
      <w:r w:rsidRPr="007F29C9">
        <w:rPr>
          <w:rtl/>
        </w:rPr>
        <w:t xml:space="preserve"> </w:t>
      </w:r>
      <w:r w:rsidRPr="007F29C9">
        <w:rPr>
          <w:rFonts w:hint="cs"/>
          <w:rtl/>
        </w:rPr>
        <w:t>בזאת</w:t>
      </w:r>
      <w:r w:rsidRPr="007F29C9">
        <w:rPr>
          <w:rtl/>
        </w:rPr>
        <w:t xml:space="preserve"> </w:t>
      </w:r>
      <w:r w:rsidRPr="007F29C9">
        <w:rPr>
          <w:rFonts w:hint="cs"/>
          <w:rtl/>
        </w:rPr>
        <w:t>כי</w:t>
      </w:r>
      <w:r w:rsidRPr="007F29C9">
        <w:rPr>
          <w:rtl/>
        </w:rPr>
        <w:t xml:space="preserve"> </w:t>
      </w:r>
      <w:r w:rsidRPr="007F29C9">
        <w:rPr>
          <w:rFonts w:hint="cs"/>
          <w:rtl/>
        </w:rPr>
        <w:t>הוא</w:t>
      </w:r>
      <w:r w:rsidRPr="007F29C9">
        <w:rPr>
          <w:rtl/>
        </w:rPr>
        <w:t xml:space="preserve"> </w:t>
      </w:r>
      <w:r w:rsidRPr="007F29C9">
        <w:rPr>
          <w:rFonts w:hint="cs"/>
          <w:rtl/>
        </w:rPr>
        <w:t>מחזיק</w:t>
      </w:r>
      <w:r w:rsidRPr="007F29C9">
        <w:rPr>
          <w:rtl/>
        </w:rPr>
        <w:t xml:space="preserve"> </w:t>
      </w:r>
      <w:r w:rsidRPr="007F29C9">
        <w:rPr>
          <w:rFonts w:hint="cs"/>
          <w:rtl/>
        </w:rPr>
        <w:t>במסמכים</w:t>
      </w:r>
      <w:r w:rsidRPr="007F29C9">
        <w:rPr>
          <w:rtl/>
        </w:rPr>
        <w:t xml:space="preserve"> </w:t>
      </w:r>
      <w:r w:rsidRPr="007F29C9">
        <w:rPr>
          <w:rFonts w:hint="cs"/>
          <w:rtl/>
        </w:rPr>
        <w:t>ואישורים</w:t>
      </w:r>
      <w:r w:rsidRPr="007F29C9">
        <w:rPr>
          <w:rtl/>
        </w:rPr>
        <w:t xml:space="preserve"> </w:t>
      </w:r>
      <w:r w:rsidRPr="007F29C9">
        <w:rPr>
          <w:rFonts w:hint="cs"/>
          <w:rtl/>
        </w:rPr>
        <w:t>התקפים</w:t>
      </w:r>
      <w:r w:rsidRPr="007F29C9">
        <w:rPr>
          <w:rtl/>
        </w:rPr>
        <w:t xml:space="preserve"> </w:t>
      </w:r>
      <w:r w:rsidRPr="007F29C9">
        <w:rPr>
          <w:rFonts w:hint="cs"/>
          <w:rtl/>
        </w:rPr>
        <w:t>בהתאם</w:t>
      </w:r>
      <w:r w:rsidRPr="007F29C9">
        <w:rPr>
          <w:rtl/>
        </w:rPr>
        <w:t xml:space="preserve"> </w:t>
      </w:r>
      <w:r w:rsidRPr="007F29C9">
        <w:rPr>
          <w:rFonts w:hint="cs"/>
          <w:rtl/>
        </w:rPr>
        <w:t>להוראות</w:t>
      </w:r>
      <w:r w:rsidRPr="007F29C9">
        <w:rPr>
          <w:rtl/>
        </w:rPr>
        <w:t xml:space="preserve"> </w:t>
      </w:r>
      <w:r w:rsidRPr="007F29C9">
        <w:rPr>
          <w:rFonts w:hint="cs"/>
          <w:rtl/>
        </w:rPr>
        <w:t>כל</w:t>
      </w:r>
      <w:r w:rsidRPr="007F29C9">
        <w:rPr>
          <w:rtl/>
        </w:rPr>
        <w:t xml:space="preserve"> </w:t>
      </w:r>
      <w:r w:rsidRPr="007F29C9">
        <w:rPr>
          <w:rFonts w:hint="cs"/>
          <w:rtl/>
        </w:rPr>
        <w:t xml:space="preserve">דין ובהתאם להוראות סעיף 27 לחוק החוזים, (חלק כללי), התש"ג </w:t>
      </w:r>
      <w:r w:rsidRPr="007F29C9">
        <w:rPr>
          <w:rtl/>
        </w:rPr>
        <w:t>–</w:t>
      </w:r>
      <w:r w:rsidRPr="007F29C9">
        <w:rPr>
          <w:rFonts w:hint="cs"/>
          <w:rtl/>
        </w:rPr>
        <w:t xml:space="preserve"> 1973 </w:t>
      </w:r>
      <w:r w:rsidRPr="007F29C9">
        <w:rPr>
          <w:rtl/>
        </w:rPr>
        <w:t xml:space="preserve">, </w:t>
      </w:r>
      <w:r w:rsidRPr="007F29C9">
        <w:rPr>
          <w:rFonts w:hint="cs"/>
          <w:rtl/>
        </w:rPr>
        <w:t>הנדרשים</w:t>
      </w:r>
      <w:r w:rsidRPr="007F29C9">
        <w:rPr>
          <w:rtl/>
        </w:rPr>
        <w:t xml:space="preserve"> </w:t>
      </w:r>
      <w:r w:rsidRPr="007F29C9">
        <w:rPr>
          <w:rFonts w:hint="cs"/>
          <w:rtl/>
        </w:rPr>
        <w:t>לשם</w:t>
      </w:r>
      <w:r w:rsidRPr="007F29C9">
        <w:rPr>
          <w:rtl/>
        </w:rPr>
        <w:t xml:space="preserve"> </w:t>
      </w:r>
      <w:r w:rsidRPr="007F29C9">
        <w:rPr>
          <w:rFonts w:hint="cs"/>
          <w:rtl/>
        </w:rPr>
        <w:t>התאגדותו</w:t>
      </w:r>
      <w:r w:rsidRPr="007F29C9">
        <w:rPr>
          <w:rtl/>
        </w:rPr>
        <w:t xml:space="preserve"> </w:t>
      </w:r>
      <w:r w:rsidRPr="007F29C9">
        <w:rPr>
          <w:rFonts w:hint="cs"/>
          <w:rtl/>
        </w:rPr>
        <w:t>או</w:t>
      </w:r>
      <w:r w:rsidRPr="007F29C9">
        <w:rPr>
          <w:rtl/>
        </w:rPr>
        <w:t xml:space="preserve"> </w:t>
      </w:r>
      <w:r w:rsidRPr="007F29C9">
        <w:rPr>
          <w:rFonts w:hint="cs"/>
          <w:rtl/>
        </w:rPr>
        <w:t>ביצוע</w:t>
      </w:r>
      <w:r w:rsidRPr="007F29C9">
        <w:rPr>
          <w:rtl/>
        </w:rPr>
        <w:t xml:space="preserve"> </w:t>
      </w:r>
      <w:r w:rsidRPr="007F29C9">
        <w:rPr>
          <w:rFonts w:hint="cs"/>
          <w:rtl/>
        </w:rPr>
        <w:t>התחייבויותיו</w:t>
      </w:r>
      <w:r w:rsidRPr="007F29C9">
        <w:rPr>
          <w:rtl/>
        </w:rPr>
        <w:t xml:space="preserve"> </w:t>
      </w:r>
      <w:r w:rsidRPr="007F29C9">
        <w:rPr>
          <w:rFonts w:hint="cs"/>
          <w:rtl/>
        </w:rPr>
        <w:t>לפי</w:t>
      </w:r>
      <w:r w:rsidRPr="007F29C9">
        <w:rPr>
          <w:rtl/>
        </w:rPr>
        <w:t xml:space="preserve"> </w:t>
      </w:r>
      <w:r w:rsidRPr="007F29C9">
        <w:rPr>
          <w:rFonts w:hint="cs"/>
          <w:rtl/>
        </w:rPr>
        <w:t>הסכם</w:t>
      </w:r>
      <w:r w:rsidRPr="007F29C9">
        <w:rPr>
          <w:rtl/>
        </w:rPr>
        <w:t xml:space="preserve"> </w:t>
      </w:r>
      <w:r w:rsidRPr="007F29C9">
        <w:rPr>
          <w:rFonts w:hint="cs"/>
          <w:rtl/>
        </w:rPr>
        <w:t>זה</w:t>
      </w:r>
      <w:r w:rsidRPr="007F29C9">
        <w:rPr>
          <w:rtl/>
        </w:rPr>
        <w:t xml:space="preserve">, </w:t>
      </w:r>
      <w:r w:rsidRPr="007F29C9">
        <w:rPr>
          <w:rFonts w:hint="cs"/>
          <w:rtl/>
        </w:rPr>
        <w:t>לרבות</w:t>
      </w:r>
      <w:r w:rsidRPr="007F29C9">
        <w:rPr>
          <w:rtl/>
        </w:rPr>
        <w:t xml:space="preserve"> </w:t>
      </w:r>
      <w:r w:rsidRPr="007F29C9">
        <w:rPr>
          <w:rFonts w:hint="cs"/>
          <w:rtl/>
        </w:rPr>
        <w:t>המסמכים</w:t>
      </w:r>
      <w:r w:rsidRPr="007F29C9">
        <w:rPr>
          <w:rtl/>
        </w:rPr>
        <w:t xml:space="preserve"> </w:t>
      </w:r>
      <w:r w:rsidRPr="007F29C9">
        <w:rPr>
          <w:rFonts w:hint="cs"/>
          <w:rtl/>
        </w:rPr>
        <w:t>והאישורים</w:t>
      </w:r>
      <w:r w:rsidRPr="007F29C9">
        <w:rPr>
          <w:rtl/>
        </w:rPr>
        <w:t xml:space="preserve"> </w:t>
      </w:r>
      <w:r w:rsidRPr="007F29C9">
        <w:rPr>
          <w:rFonts w:hint="cs"/>
          <w:rtl/>
        </w:rPr>
        <w:t>התקפים</w:t>
      </w:r>
      <w:r w:rsidRPr="007F29C9">
        <w:rPr>
          <w:rtl/>
        </w:rPr>
        <w:t xml:space="preserve"> </w:t>
      </w:r>
      <w:r w:rsidRPr="007F29C9">
        <w:rPr>
          <w:rFonts w:hint="cs"/>
          <w:rtl/>
        </w:rPr>
        <w:t>מאת</w:t>
      </w:r>
      <w:r w:rsidRPr="007F29C9">
        <w:rPr>
          <w:rtl/>
        </w:rPr>
        <w:t xml:space="preserve"> </w:t>
      </w:r>
      <w:r w:rsidRPr="007F29C9">
        <w:rPr>
          <w:rFonts w:hint="cs"/>
          <w:rtl/>
        </w:rPr>
        <w:t>הרשויות</w:t>
      </w:r>
      <w:r w:rsidRPr="007F29C9">
        <w:rPr>
          <w:rtl/>
        </w:rPr>
        <w:t xml:space="preserve"> </w:t>
      </w:r>
      <w:r w:rsidRPr="007F29C9">
        <w:rPr>
          <w:rFonts w:hint="cs"/>
          <w:rtl/>
        </w:rPr>
        <w:t>המוסמכות</w:t>
      </w:r>
      <w:r w:rsidRPr="007F29C9">
        <w:rPr>
          <w:rtl/>
        </w:rPr>
        <w:t xml:space="preserve">. </w:t>
      </w:r>
      <w:r w:rsidRPr="007F29C9">
        <w:rPr>
          <w:rFonts w:hint="cs"/>
          <w:rtl/>
        </w:rPr>
        <w:t>נותן</w:t>
      </w:r>
      <w:r w:rsidRPr="007F29C9">
        <w:rPr>
          <w:rtl/>
        </w:rPr>
        <w:t xml:space="preserve"> </w:t>
      </w:r>
      <w:r w:rsidRPr="007F29C9">
        <w:rPr>
          <w:rFonts w:hint="cs"/>
          <w:rtl/>
        </w:rPr>
        <w:t>השירותים</w:t>
      </w:r>
      <w:r w:rsidRPr="007F29C9">
        <w:rPr>
          <w:rtl/>
        </w:rPr>
        <w:t xml:space="preserve"> </w:t>
      </w:r>
      <w:r w:rsidRPr="007F29C9">
        <w:rPr>
          <w:rFonts w:hint="cs"/>
          <w:rtl/>
        </w:rPr>
        <w:t>מתחייב</w:t>
      </w:r>
      <w:r w:rsidRPr="007F29C9">
        <w:rPr>
          <w:rtl/>
        </w:rPr>
        <w:t xml:space="preserve"> </w:t>
      </w:r>
      <w:r w:rsidRPr="007F29C9">
        <w:rPr>
          <w:rFonts w:hint="cs"/>
          <w:rtl/>
        </w:rPr>
        <w:t>להחזיק</w:t>
      </w:r>
      <w:r w:rsidRPr="007F29C9">
        <w:rPr>
          <w:rtl/>
        </w:rPr>
        <w:t xml:space="preserve"> </w:t>
      </w:r>
      <w:r w:rsidRPr="007F29C9">
        <w:rPr>
          <w:rFonts w:hint="cs"/>
          <w:rtl/>
        </w:rPr>
        <w:t>מסמכים</w:t>
      </w:r>
      <w:r w:rsidRPr="007F29C9">
        <w:rPr>
          <w:rtl/>
        </w:rPr>
        <w:t xml:space="preserve"> </w:t>
      </w:r>
      <w:r w:rsidRPr="007F29C9">
        <w:rPr>
          <w:rFonts w:hint="cs"/>
          <w:rtl/>
        </w:rPr>
        <w:t>תקפים</w:t>
      </w:r>
      <w:r w:rsidRPr="007F29C9">
        <w:rPr>
          <w:rtl/>
        </w:rPr>
        <w:t xml:space="preserve"> </w:t>
      </w:r>
      <w:r w:rsidRPr="007F29C9">
        <w:rPr>
          <w:rFonts w:hint="cs"/>
          <w:rtl/>
        </w:rPr>
        <w:t>כאמור</w:t>
      </w:r>
      <w:r w:rsidRPr="007F29C9">
        <w:rPr>
          <w:rtl/>
        </w:rPr>
        <w:t xml:space="preserve"> </w:t>
      </w:r>
      <w:r w:rsidRPr="007F29C9">
        <w:rPr>
          <w:rFonts w:hint="cs"/>
          <w:rtl/>
        </w:rPr>
        <w:t>לעיל</w:t>
      </w:r>
      <w:r w:rsidRPr="007F29C9">
        <w:rPr>
          <w:rtl/>
        </w:rPr>
        <w:t xml:space="preserve"> </w:t>
      </w:r>
      <w:r w:rsidRPr="007F29C9">
        <w:rPr>
          <w:rFonts w:hint="cs"/>
          <w:rtl/>
        </w:rPr>
        <w:t>במהלך</w:t>
      </w:r>
      <w:r w:rsidRPr="007F29C9">
        <w:rPr>
          <w:rtl/>
        </w:rPr>
        <w:t xml:space="preserve"> </w:t>
      </w:r>
      <w:r w:rsidRPr="007F29C9">
        <w:rPr>
          <w:rFonts w:hint="cs"/>
          <w:rtl/>
        </w:rPr>
        <w:t>כל</w:t>
      </w:r>
      <w:r w:rsidRPr="007F29C9">
        <w:rPr>
          <w:rtl/>
        </w:rPr>
        <w:t xml:space="preserve"> </w:t>
      </w:r>
      <w:r w:rsidRPr="007F29C9">
        <w:rPr>
          <w:rFonts w:hint="cs"/>
          <w:rtl/>
        </w:rPr>
        <w:t>תקופת</w:t>
      </w:r>
      <w:r w:rsidRPr="007F29C9">
        <w:rPr>
          <w:rtl/>
        </w:rPr>
        <w:t xml:space="preserve"> </w:t>
      </w:r>
      <w:r w:rsidRPr="007F29C9">
        <w:rPr>
          <w:rFonts w:hint="cs"/>
          <w:rtl/>
        </w:rPr>
        <w:t>ההסכם</w:t>
      </w:r>
      <w:r w:rsidRPr="007F29C9">
        <w:rPr>
          <w:rtl/>
        </w:rPr>
        <w:t xml:space="preserve"> </w:t>
      </w:r>
      <w:r w:rsidRPr="007F29C9">
        <w:rPr>
          <w:rFonts w:hint="cs"/>
          <w:rtl/>
        </w:rPr>
        <w:t>ולהציג</w:t>
      </w:r>
      <w:r w:rsidRPr="007F29C9">
        <w:rPr>
          <w:rtl/>
        </w:rPr>
        <w:t xml:space="preserve"> </w:t>
      </w:r>
      <w:r w:rsidRPr="007F29C9">
        <w:rPr>
          <w:rFonts w:hint="cs"/>
          <w:rtl/>
        </w:rPr>
        <w:t>המסמכים</w:t>
      </w:r>
      <w:r w:rsidRPr="007F29C9">
        <w:rPr>
          <w:rtl/>
        </w:rPr>
        <w:t xml:space="preserve"> </w:t>
      </w:r>
      <w:r w:rsidRPr="007F29C9">
        <w:rPr>
          <w:rFonts w:hint="cs"/>
          <w:rtl/>
        </w:rPr>
        <w:t>למשרד</w:t>
      </w:r>
      <w:r w:rsidRPr="007F29C9">
        <w:rPr>
          <w:rtl/>
        </w:rPr>
        <w:t xml:space="preserve"> </w:t>
      </w:r>
      <w:r w:rsidRPr="007F29C9">
        <w:rPr>
          <w:rFonts w:hint="cs"/>
          <w:rtl/>
        </w:rPr>
        <w:t>בכל</w:t>
      </w:r>
      <w:r w:rsidRPr="007F29C9">
        <w:rPr>
          <w:rtl/>
        </w:rPr>
        <w:t xml:space="preserve"> </w:t>
      </w:r>
      <w:r w:rsidRPr="007F29C9">
        <w:rPr>
          <w:rFonts w:hint="cs"/>
          <w:rtl/>
        </w:rPr>
        <w:t>עת</w:t>
      </w:r>
      <w:r w:rsidRPr="007F29C9">
        <w:rPr>
          <w:rtl/>
        </w:rPr>
        <w:t xml:space="preserve"> </w:t>
      </w:r>
      <w:r w:rsidRPr="007F29C9">
        <w:rPr>
          <w:rFonts w:hint="cs"/>
          <w:rtl/>
        </w:rPr>
        <w:t>שידרוש</w:t>
      </w:r>
      <w:r w:rsidRPr="007F29C9">
        <w:rPr>
          <w:rtl/>
        </w:rPr>
        <w:t>.</w:t>
      </w:r>
      <w:r w:rsidR="00091930">
        <w:rPr>
          <w:rFonts w:hint="cs"/>
          <w:rtl/>
        </w:rPr>
        <w:t xml:space="preserve"> </w:t>
      </w:r>
    </w:p>
    <w:p w14:paraId="34E256BF" w14:textId="77777777" w:rsidR="007F29C9" w:rsidRPr="007F29C9" w:rsidRDefault="00836DD8" w:rsidP="00EA6A5E">
      <w:pPr>
        <w:numPr>
          <w:ilvl w:val="1"/>
          <w:numId w:val="10"/>
        </w:numPr>
        <w:spacing w:line="360" w:lineRule="auto"/>
        <w:ind w:left="935" w:hanging="426"/>
        <w:jc w:val="both"/>
        <w:rPr>
          <w:rtl/>
        </w:rPr>
      </w:pPr>
      <w:r w:rsidRPr="007F29C9">
        <w:rPr>
          <w:rFonts w:hint="cs"/>
          <w:rtl/>
        </w:rPr>
        <w:t>מובהר</w:t>
      </w:r>
      <w:r w:rsidRPr="007F29C9">
        <w:rPr>
          <w:rtl/>
        </w:rPr>
        <w:t xml:space="preserve"> </w:t>
      </w:r>
      <w:r w:rsidRPr="007F29C9">
        <w:rPr>
          <w:rFonts w:hint="cs"/>
          <w:rtl/>
        </w:rPr>
        <w:t>כי</w:t>
      </w:r>
      <w:r w:rsidRPr="007F29C9">
        <w:rPr>
          <w:rtl/>
        </w:rPr>
        <w:t xml:space="preserve"> </w:t>
      </w:r>
      <w:r w:rsidRPr="007F29C9">
        <w:rPr>
          <w:rFonts w:hint="cs"/>
          <w:rtl/>
        </w:rPr>
        <w:t>נכונותן</w:t>
      </w:r>
      <w:r w:rsidRPr="007F29C9">
        <w:rPr>
          <w:rtl/>
        </w:rPr>
        <w:t xml:space="preserve"> </w:t>
      </w:r>
      <w:r w:rsidRPr="007F29C9">
        <w:rPr>
          <w:rFonts w:hint="cs"/>
          <w:rtl/>
        </w:rPr>
        <w:t>של</w:t>
      </w:r>
      <w:r w:rsidRPr="007F29C9">
        <w:rPr>
          <w:rtl/>
        </w:rPr>
        <w:t xml:space="preserve"> </w:t>
      </w:r>
      <w:r w:rsidRPr="007F29C9">
        <w:rPr>
          <w:rFonts w:hint="cs"/>
          <w:rtl/>
        </w:rPr>
        <w:t>הצהרות</w:t>
      </w:r>
      <w:r w:rsidRPr="007F29C9">
        <w:rPr>
          <w:rtl/>
        </w:rPr>
        <w:t xml:space="preserve"> </w:t>
      </w:r>
      <w:r w:rsidRPr="007F29C9">
        <w:rPr>
          <w:rFonts w:hint="cs"/>
          <w:rtl/>
        </w:rPr>
        <w:t>נותן</w:t>
      </w:r>
      <w:r w:rsidRPr="007F29C9">
        <w:rPr>
          <w:rtl/>
        </w:rPr>
        <w:t xml:space="preserve"> </w:t>
      </w:r>
      <w:r w:rsidRPr="007F29C9">
        <w:rPr>
          <w:rFonts w:hint="cs"/>
          <w:rtl/>
        </w:rPr>
        <w:t>השירותים</w:t>
      </w:r>
      <w:r w:rsidRPr="007F29C9">
        <w:rPr>
          <w:rtl/>
        </w:rPr>
        <w:t xml:space="preserve"> </w:t>
      </w:r>
      <w:r w:rsidRPr="007F29C9">
        <w:rPr>
          <w:rFonts w:hint="cs"/>
          <w:rtl/>
        </w:rPr>
        <w:t>המפורטות</w:t>
      </w:r>
      <w:r w:rsidRPr="007F29C9">
        <w:rPr>
          <w:rtl/>
        </w:rPr>
        <w:t xml:space="preserve"> </w:t>
      </w:r>
      <w:r w:rsidRPr="007F29C9">
        <w:rPr>
          <w:rFonts w:hint="cs"/>
          <w:rtl/>
        </w:rPr>
        <w:t>בסעיף</w:t>
      </w:r>
      <w:r w:rsidRPr="007F29C9">
        <w:rPr>
          <w:rtl/>
        </w:rPr>
        <w:t xml:space="preserve"> </w:t>
      </w:r>
      <w:r w:rsidRPr="007F29C9">
        <w:rPr>
          <w:rFonts w:hint="cs"/>
          <w:rtl/>
        </w:rPr>
        <w:t>זה</w:t>
      </w:r>
      <w:r w:rsidRPr="007F29C9">
        <w:rPr>
          <w:rtl/>
        </w:rPr>
        <w:t xml:space="preserve"> </w:t>
      </w:r>
      <w:r w:rsidRPr="007F29C9">
        <w:rPr>
          <w:rFonts w:hint="cs"/>
          <w:rtl/>
        </w:rPr>
        <w:t>על</w:t>
      </w:r>
      <w:r w:rsidRPr="007F29C9">
        <w:rPr>
          <w:rtl/>
        </w:rPr>
        <w:t xml:space="preserve"> </w:t>
      </w:r>
      <w:r w:rsidRPr="007F29C9">
        <w:rPr>
          <w:rFonts w:hint="cs"/>
          <w:rtl/>
        </w:rPr>
        <w:t>כל</w:t>
      </w:r>
      <w:r w:rsidRPr="007F29C9">
        <w:rPr>
          <w:rtl/>
        </w:rPr>
        <w:t xml:space="preserve"> </w:t>
      </w:r>
      <w:r w:rsidRPr="007F29C9">
        <w:rPr>
          <w:rFonts w:hint="cs"/>
          <w:rtl/>
        </w:rPr>
        <w:t>חלקיו</w:t>
      </w:r>
      <w:r w:rsidRPr="007F29C9">
        <w:rPr>
          <w:rtl/>
        </w:rPr>
        <w:t xml:space="preserve"> </w:t>
      </w:r>
      <w:r w:rsidRPr="007F29C9">
        <w:rPr>
          <w:rFonts w:hint="cs"/>
          <w:rtl/>
        </w:rPr>
        <w:t>היא</w:t>
      </w:r>
      <w:r w:rsidRPr="007F29C9">
        <w:rPr>
          <w:rtl/>
        </w:rPr>
        <w:t xml:space="preserve"> </w:t>
      </w:r>
      <w:r w:rsidRPr="007F29C9">
        <w:rPr>
          <w:rFonts w:hint="cs"/>
          <w:rtl/>
        </w:rPr>
        <w:t>תנאי</w:t>
      </w:r>
      <w:r w:rsidRPr="007F29C9">
        <w:rPr>
          <w:rtl/>
        </w:rPr>
        <w:t xml:space="preserve"> </w:t>
      </w:r>
      <w:r w:rsidRPr="007F29C9">
        <w:rPr>
          <w:rFonts w:hint="cs"/>
          <w:rtl/>
        </w:rPr>
        <w:t>מהותי</w:t>
      </w:r>
      <w:r w:rsidRPr="007F29C9">
        <w:rPr>
          <w:rtl/>
        </w:rPr>
        <w:t xml:space="preserve"> </w:t>
      </w:r>
      <w:r w:rsidRPr="007F29C9">
        <w:rPr>
          <w:rFonts w:hint="cs"/>
          <w:rtl/>
        </w:rPr>
        <w:t>בהסכם</w:t>
      </w:r>
      <w:r w:rsidRPr="007F29C9">
        <w:rPr>
          <w:rtl/>
        </w:rPr>
        <w:t xml:space="preserve"> </w:t>
      </w:r>
      <w:r w:rsidRPr="007F29C9">
        <w:rPr>
          <w:rFonts w:hint="cs"/>
          <w:rtl/>
        </w:rPr>
        <w:t>זה</w:t>
      </w:r>
      <w:r w:rsidRPr="007F29C9">
        <w:rPr>
          <w:rtl/>
        </w:rPr>
        <w:t xml:space="preserve">. </w:t>
      </w:r>
      <w:r w:rsidRPr="007F29C9">
        <w:rPr>
          <w:rFonts w:hint="cs"/>
          <w:rtl/>
        </w:rPr>
        <w:t>אי</w:t>
      </w:r>
      <w:r w:rsidRPr="007F29C9">
        <w:rPr>
          <w:rtl/>
        </w:rPr>
        <w:t xml:space="preserve"> </w:t>
      </w:r>
      <w:r w:rsidRPr="007F29C9">
        <w:rPr>
          <w:rFonts w:hint="cs"/>
          <w:rtl/>
        </w:rPr>
        <w:t>נכונות</w:t>
      </w:r>
      <w:r w:rsidRPr="007F29C9">
        <w:rPr>
          <w:rtl/>
        </w:rPr>
        <w:t xml:space="preserve"> </w:t>
      </w:r>
      <w:r w:rsidRPr="007F29C9">
        <w:rPr>
          <w:rFonts w:hint="cs"/>
          <w:rtl/>
        </w:rPr>
        <w:t>הצהרות</w:t>
      </w:r>
      <w:r w:rsidRPr="007F29C9">
        <w:rPr>
          <w:rtl/>
        </w:rPr>
        <w:t xml:space="preserve"> </w:t>
      </w:r>
      <w:r w:rsidRPr="007F29C9">
        <w:rPr>
          <w:rFonts w:hint="cs"/>
          <w:rtl/>
        </w:rPr>
        <w:t>אלה</w:t>
      </w:r>
      <w:r w:rsidRPr="007F29C9">
        <w:rPr>
          <w:rtl/>
        </w:rPr>
        <w:t xml:space="preserve"> </w:t>
      </w:r>
      <w:r w:rsidRPr="007F29C9">
        <w:rPr>
          <w:rFonts w:hint="cs"/>
          <w:rtl/>
        </w:rPr>
        <w:t>או</w:t>
      </w:r>
      <w:r w:rsidRPr="007F29C9">
        <w:rPr>
          <w:rtl/>
        </w:rPr>
        <w:t xml:space="preserve"> </w:t>
      </w:r>
      <w:r w:rsidRPr="007F29C9">
        <w:rPr>
          <w:rFonts w:hint="cs"/>
          <w:rtl/>
        </w:rPr>
        <w:t>חלקן</w:t>
      </w:r>
      <w:r w:rsidRPr="007F29C9">
        <w:rPr>
          <w:rtl/>
        </w:rPr>
        <w:t xml:space="preserve">, </w:t>
      </w:r>
      <w:r w:rsidRPr="007F29C9">
        <w:rPr>
          <w:rFonts w:hint="cs"/>
          <w:rtl/>
        </w:rPr>
        <w:t>בין</w:t>
      </w:r>
      <w:r w:rsidRPr="007F29C9">
        <w:rPr>
          <w:rtl/>
        </w:rPr>
        <w:t xml:space="preserve"> </w:t>
      </w:r>
      <w:r w:rsidRPr="007F29C9">
        <w:rPr>
          <w:rFonts w:hint="cs"/>
          <w:rtl/>
        </w:rPr>
        <w:t>בעת</w:t>
      </w:r>
      <w:r w:rsidRPr="007F29C9">
        <w:rPr>
          <w:rtl/>
        </w:rPr>
        <w:t xml:space="preserve"> </w:t>
      </w:r>
      <w:r w:rsidRPr="007F29C9">
        <w:rPr>
          <w:rFonts w:hint="cs"/>
          <w:rtl/>
        </w:rPr>
        <w:t>חתימת</w:t>
      </w:r>
      <w:r w:rsidRPr="007F29C9">
        <w:rPr>
          <w:rtl/>
        </w:rPr>
        <w:t xml:space="preserve"> </w:t>
      </w:r>
      <w:r w:rsidRPr="007F29C9">
        <w:rPr>
          <w:rFonts w:hint="cs"/>
          <w:rtl/>
        </w:rPr>
        <w:t>הסכם</w:t>
      </w:r>
      <w:r w:rsidRPr="007F29C9">
        <w:rPr>
          <w:rtl/>
        </w:rPr>
        <w:t xml:space="preserve"> </w:t>
      </w:r>
      <w:r w:rsidRPr="007F29C9">
        <w:rPr>
          <w:rFonts w:hint="cs"/>
          <w:rtl/>
        </w:rPr>
        <w:t>זה</w:t>
      </w:r>
      <w:r w:rsidRPr="007F29C9">
        <w:rPr>
          <w:rtl/>
        </w:rPr>
        <w:t xml:space="preserve"> </w:t>
      </w:r>
      <w:r w:rsidRPr="007F29C9">
        <w:rPr>
          <w:rFonts w:hint="cs"/>
          <w:rtl/>
        </w:rPr>
        <w:t>ובין</w:t>
      </w:r>
      <w:r w:rsidRPr="007F29C9">
        <w:rPr>
          <w:rtl/>
        </w:rPr>
        <w:t xml:space="preserve"> </w:t>
      </w:r>
      <w:r w:rsidRPr="007F29C9">
        <w:rPr>
          <w:rFonts w:hint="cs"/>
          <w:rtl/>
        </w:rPr>
        <w:t>בכל</w:t>
      </w:r>
      <w:r w:rsidRPr="007F29C9">
        <w:rPr>
          <w:rtl/>
        </w:rPr>
        <w:t xml:space="preserve"> </w:t>
      </w:r>
      <w:r w:rsidRPr="007F29C9">
        <w:rPr>
          <w:rFonts w:hint="cs"/>
          <w:rtl/>
        </w:rPr>
        <w:t>מועד</w:t>
      </w:r>
      <w:r w:rsidRPr="007F29C9">
        <w:rPr>
          <w:rtl/>
        </w:rPr>
        <w:t xml:space="preserve"> </w:t>
      </w:r>
      <w:r w:rsidRPr="007F29C9">
        <w:rPr>
          <w:rFonts w:hint="cs"/>
          <w:rtl/>
        </w:rPr>
        <w:t>שלאחר</w:t>
      </w:r>
      <w:r w:rsidRPr="007F29C9">
        <w:rPr>
          <w:rtl/>
        </w:rPr>
        <w:t xml:space="preserve"> </w:t>
      </w:r>
      <w:r w:rsidRPr="007F29C9">
        <w:rPr>
          <w:rFonts w:hint="cs"/>
          <w:rtl/>
        </w:rPr>
        <w:t>מכן</w:t>
      </w:r>
      <w:r w:rsidRPr="007F29C9">
        <w:rPr>
          <w:rtl/>
        </w:rPr>
        <w:t xml:space="preserve"> </w:t>
      </w:r>
      <w:r w:rsidRPr="007F29C9">
        <w:rPr>
          <w:rFonts w:hint="cs"/>
          <w:rtl/>
        </w:rPr>
        <w:t>ייחשב</w:t>
      </w:r>
      <w:r w:rsidRPr="007F29C9">
        <w:rPr>
          <w:rtl/>
        </w:rPr>
        <w:t xml:space="preserve"> </w:t>
      </w:r>
      <w:r w:rsidRPr="007F29C9">
        <w:rPr>
          <w:rFonts w:hint="cs"/>
          <w:rtl/>
        </w:rPr>
        <w:t>כהפרה</w:t>
      </w:r>
      <w:r w:rsidRPr="007F29C9">
        <w:rPr>
          <w:rtl/>
        </w:rPr>
        <w:t xml:space="preserve"> </w:t>
      </w:r>
      <w:r w:rsidRPr="007F29C9">
        <w:rPr>
          <w:rFonts w:hint="cs"/>
          <w:rtl/>
        </w:rPr>
        <w:t>יסודית</w:t>
      </w:r>
      <w:r w:rsidRPr="007F29C9">
        <w:rPr>
          <w:rtl/>
        </w:rPr>
        <w:t xml:space="preserve"> </w:t>
      </w:r>
      <w:r w:rsidRPr="007F29C9">
        <w:rPr>
          <w:rFonts w:hint="cs"/>
          <w:rtl/>
        </w:rPr>
        <w:t>של</w:t>
      </w:r>
      <w:r w:rsidRPr="007F29C9">
        <w:rPr>
          <w:rtl/>
        </w:rPr>
        <w:t xml:space="preserve"> </w:t>
      </w:r>
      <w:r w:rsidRPr="007F29C9">
        <w:rPr>
          <w:rFonts w:hint="cs"/>
          <w:rtl/>
        </w:rPr>
        <w:t>הסכם</w:t>
      </w:r>
      <w:r w:rsidRPr="007F29C9">
        <w:rPr>
          <w:rtl/>
        </w:rPr>
        <w:t xml:space="preserve"> </w:t>
      </w:r>
      <w:r w:rsidRPr="007F29C9">
        <w:rPr>
          <w:rFonts w:hint="cs"/>
          <w:rtl/>
        </w:rPr>
        <w:t>זה</w:t>
      </w:r>
      <w:r w:rsidRPr="007F29C9">
        <w:rPr>
          <w:rtl/>
        </w:rPr>
        <w:t xml:space="preserve"> </w:t>
      </w:r>
      <w:r w:rsidRPr="007F29C9">
        <w:rPr>
          <w:rFonts w:hint="cs"/>
          <w:rtl/>
        </w:rPr>
        <w:t>מצד</w:t>
      </w:r>
      <w:r w:rsidRPr="007F29C9">
        <w:rPr>
          <w:rtl/>
        </w:rPr>
        <w:t xml:space="preserve"> </w:t>
      </w:r>
      <w:r w:rsidRPr="007F29C9">
        <w:rPr>
          <w:rFonts w:hint="cs"/>
          <w:rtl/>
        </w:rPr>
        <w:t>נותן</w:t>
      </w:r>
      <w:r w:rsidRPr="007F29C9">
        <w:rPr>
          <w:rtl/>
        </w:rPr>
        <w:t xml:space="preserve"> </w:t>
      </w:r>
      <w:r w:rsidRPr="007F29C9">
        <w:rPr>
          <w:rFonts w:hint="cs"/>
          <w:rtl/>
        </w:rPr>
        <w:t>השירותים</w:t>
      </w:r>
      <w:r w:rsidRPr="007F29C9">
        <w:rPr>
          <w:rtl/>
        </w:rPr>
        <w:t>.</w:t>
      </w:r>
    </w:p>
    <w:p w14:paraId="6A26B619" w14:textId="77777777" w:rsidR="007F29C9" w:rsidRPr="007F29C9" w:rsidRDefault="00836DD8" w:rsidP="00EA6A5E">
      <w:pPr>
        <w:numPr>
          <w:ilvl w:val="1"/>
          <w:numId w:val="10"/>
        </w:numPr>
        <w:spacing w:line="360" w:lineRule="auto"/>
        <w:ind w:left="935" w:hanging="426"/>
        <w:jc w:val="both"/>
        <w:rPr>
          <w:rtl/>
        </w:rPr>
      </w:pPr>
      <w:r w:rsidRPr="007F29C9">
        <w:rPr>
          <w:rFonts w:hint="cs"/>
          <w:rtl/>
        </w:rPr>
        <w:t>נותן</w:t>
      </w:r>
      <w:r w:rsidRPr="007F29C9">
        <w:rPr>
          <w:rtl/>
        </w:rPr>
        <w:t xml:space="preserve"> </w:t>
      </w:r>
      <w:r w:rsidRPr="007F29C9">
        <w:rPr>
          <w:rFonts w:hint="cs"/>
          <w:rtl/>
        </w:rPr>
        <w:t>השירותים</w:t>
      </w:r>
      <w:r w:rsidRPr="007F29C9">
        <w:rPr>
          <w:rtl/>
        </w:rPr>
        <w:t xml:space="preserve"> </w:t>
      </w:r>
      <w:r w:rsidRPr="007F29C9">
        <w:rPr>
          <w:rFonts w:hint="cs"/>
          <w:rtl/>
        </w:rPr>
        <w:t>מתחייב</w:t>
      </w:r>
      <w:r w:rsidRPr="007F29C9">
        <w:rPr>
          <w:rtl/>
        </w:rPr>
        <w:t xml:space="preserve"> </w:t>
      </w:r>
      <w:r w:rsidRPr="007F29C9">
        <w:rPr>
          <w:rFonts w:hint="cs"/>
          <w:rtl/>
        </w:rPr>
        <w:t>להודיע</w:t>
      </w:r>
      <w:r w:rsidRPr="007F29C9">
        <w:rPr>
          <w:rtl/>
        </w:rPr>
        <w:t xml:space="preserve"> </w:t>
      </w:r>
      <w:r w:rsidRPr="007F29C9">
        <w:rPr>
          <w:rFonts w:hint="cs"/>
          <w:rtl/>
        </w:rPr>
        <w:t>למשרד</w:t>
      </w:r>
      <w:r w:rsidRPr="007F29C9">
        <w:rPr>
          <w:rtl/>
        </w:rPr>
        <w:t xml:space="preserve"> </w:t>
      </w:r>
      <w:r w:rsidRPr="007F29C9">
        <w:rPr>
          <w:rFonts w:hint="cs"/>
          <w:rtl/>
        </w:rPr>
        <w:t>מיד</w:t>
      </w:r>
      <w:r w:rsidRPr="007F29C9">
        <w:rPr>
          <w:rtl/>
        </w:rPr>
        <w:t xml:space="preserve"> </w:t>
      </w:r>
      <w:r w:rsidRPr="007F29C9">
        <w:rPr>
          <w:rFonts w:hint="cs"/>
          <w:rtl/>
        </w:rPr>
        <w:t>על</w:t>
      </w:r>
      <w:r w:rsidRPr="007F29C9">
        <w:rPr>
          <w:rtl/>
        </w:rPr>
        <w:t xml:space="preserve"> </w:t>
      </w:r>
      <w:r w:rsidRPr="007F29C9">
        <w:rPr>
          <w:rFonts w:hint="cs"/>
          <w:rtl/>
        </w:rPr>
        <w:t>כל</w:t>
      </w:r>
      <w:r w:rsidRPr="007F29C9">
        <w:rPr>
          <w:rtl/>
        </w:rPr>
        <w:t xml:space="preserve"> </w:t>
      </w:r>
      <w:r w:rsidRPr="007F29C9">
        <w:rPr>
          <w:rFonts w:hint="cs"/>
          <w:rtl/>
        </w:rPr>
        <w:t>שינוי</w:t>
      </w:r>
      <w:r w:rsidRPr="007F29C9">
        <w:rPr>
          <w:rtl/>
        </w:rPr>
        <w:t xml:space="preserve"> </w:t>
      </w:r>
      <w:r w:rsidRPr="007F29C9">
        <w:rPr>
          <w:rFonts w:hint="cs"/>
          <w:rtl/>
        </w:rPr>
        <w:t>שיחול</w:t>
      </w:r>
      <w:r w:rsidRPr="007F29C9">
        <w:rPr>
          <w:rtl/>
        </w:rPr>
        <w:t xml:space="preserve"> </w:t>
      </w:r>
      <w:r w:rsidRPr="007F29C9">
        <w:rPr>
          <w:rFonts w:hint="cs"/>
          <w:rtl/>
        </w:rPr>
        <w:t>בתוקף</w:t>
      </w:r>
      <w:r w:rsidRPr="007F29C9">
        <w:rPr>
          <w:rtl/>
        </w:rPr>
        <w:t xml:space="preserve"> </w:t>
      </w:r>
      <w:r w:rsidRPr="007F29C9">
        <w:rPr>
          <w:rFonts w:hint="cs"/>
          <w:rtl/>
        </w:rPr>
        <w:t>הצהרותיו</w:t>
      </w:r>
      <w:r w:rsidRPr="007F29C9">
        <w:rPr>
          <w:rtl/>
        </w:rPr>
        <w:t xml:space="preserve">, </w:t>
      </w:r>
      <w:r w:rsidRPr="007F29C9">
        <w:rPr>
          <w:rFonts w:hint="cs"/>
          <w:rtl/>
        </w:rPr>
        <w:t>לרבות</w:t>
      </w:r>
      <w:r w:rsidRPr="007F29C9">
        <w:rPr>
          <w:rtl/>
        </w:rPr>
        <w:t xml:space="preserve"> </w:t>
      </w:r>
      <w:r w:rsidRPr="007F29C9">
        <w:rPr>
          <w:rFonts w:hint="cs"/>
          <w:rtl/>
        </w:rPr>
        <w:t>על</w:t>
      </w:r>
      <w:r w:rsidRPr="007F29C9">
        <w:rPr>
          <w:rtl/>
        </w:rPr>
        <w:t xml:space="preserve"> </w:t>
      </w:r>
      <w:r w:rsidRPr="007F29C9">
        <w:rPr>
          <w:rFonts w:hint="cs"/>
          <w:rtl/>
        </w:rPr>
        <w:t>כל</w:t>
      </w:r>
      <w:r w:rsidRPr="007F29C9">
        <w:rPr>
          <w:rtl/>
        </w:rPr>
        <w:t xml:space="preserve"> </w:t>
      </w:r>
      <w:r w:rsidRPr="007F29C9">
        <w:rPr>
          <w:rFonts w:hint="cs"/>
          <w:rtl/>
        </w:rPr>
        <w:t>צו</w:t>
      </w:r>
      <w:r w:rsidRPr="007F29C9">
        <w:rPr>
          <w:rtl/>
        </w:rPr>
        <w:t xml:space="preserve"> </w:t>
      </w:r>
      <w:r w:rsidRPr="007F29C9">
        <w:rPr>
          <w:rFonts w:hint="cs"/>
          <w:rtl/>
        </w:rPr>
        <w:t>שניתן</w:t>
      </w:r>
      <w:r w:rsidRPr="007F29C9">
        <w:rPr>
          <w:rtl/>
        </w:rPr>
        <w:t xml:space="preserve"> </w:t>
      </w:r>
      <w:r w:rsidRPr="007F29C9">
        <w:rPr>
          <w:rFonts w:hint="cs"/>
          <w:rtl/>
        </w:rPr>
        <w:t>כנגדו</w:t>
      </w:r>
      <w:r w:rsidRPr="007F29C9">
        <w:rPr>
          <w:rtl/>
        </w:rPr>
        <w:t xml:space="preserve"> </w:t>
      </w:r>
      <w:r w:rsidRPr="007F29C9">
        <w:rPr>
          <w:rFonts w:hint="cs"/>
          <w:rtl/>
        </w:rPr>
        <w:t>והאוסר</w:t>
      </w:r>
      <w:r w:rsidRPr="007F29C9">
        <w:rPr>
          <w:rtl/>
        </w:rPr>
        <w:t xml:space="preserve"> </w:t>
      </w:r>
      <w:r w:rsidRPr="007F29C9">
        <w:rPr>
          <w:rFonts w:hint="cs"/>
          <w:rtl/>
        </w:rPr>
        <w:t>או</w:t>
      </w:r>
      <w:r w:rsidRPr="007F29C9">
        <w:rPr>
          <w:rtl/>
        </w:rPr>
        <w:t xml:space="preserve"> </w:t>
      </w:r>
      <w:r w:rsidRPr="007F29C9">
        <w:rPr>
          <w:rFonts w:hint="cs"/>
          <w:rtl/>
        </w:rPr>
        <w:t>מגביל</w:t>
      </w:r>
      <w:r w:rsidRPr="007F29C9">
        <w:rPr>
          <w:rtl/>
        </w:rPr>
        <w:t xml:space="preserve"> </w:t>
      </w:r>
      <w:r w:rsidRPr="007F29C9">
        <w:rPr>
          <w:rFonts w:hint="cs"/>
          <w:rtl/>
        </w:rPr>
        <w:t>את</w:t>
      </w:r>
      <w:r w:rsidRPr="007F29C9">
        <w:rPr>
          <w:rtl/>
        </w:rPr>
        <w:t xml:space="preserve"> </w:t>
      </w:r>
      <w:r w:rsidRPr="007F29C9">
        <w:rPr>
          <w:rFonts w:hint="cs"/>
          <w:rtl/>
        </w:rPr>
        <w:t>יכולתו</w:t>
      </w:r>
      <w:r w:rsidRPr="007F29C9">
        <w:rPr>
          <w:rtl/>
        </w:rPr>
        <w:t xml:space="preserve"> </w:t>
      </w:r>
      <w:r w:rsidR="0086795E" w:rsidRPr="007F29C9">
        <w:rPr>
          <w:rFonts w:hint="cs"/>
          <w:rtl/>
        </w:rPr>
        <w:t>ל</w:t>
      </w:r>
      <w:r w:rsidR="0086795E">
        <w:rPr>
          <w:rFonts w:hint="cs"/>
          <w:rtl/>
        </w:rPr>
        <w:t>בצע</w:t>
      </w:r>
      <w:r w:rsidR="0086795E" w:rsidRPr="007F29C9">
        <w:rPr>
          <w:rtl/>
        </w:rPr>
        <w:t xml:space="preserve"> </w:t>
      </w:r>
      <w:r w:rsidRPr="007F29C9">
        <w:rPr>
          <w:rFonts w:hint="cs"/>
          <w:rtl/>
        </w:rPr>
        <w:t>את</w:t>
      </w:r>
      <w:r w:rsidRPr="007F29C9">
        <w:rPr>
          <w:rtl/>
        </w:rPr>
        <w:t xml:space="preserve"> </w:t>
      </w:r>
      <w:r w:rsidRPr="007F29C9">
        <w:rPr>
          <w:rFonts w:hint="cs"/>
          <w:rtl/>
        </w:rPr>
        <w:t>השירותים</w:t>
      </w:r>
      <w:r w:rsidRPr="007F29C9">
        <w:rPr>
          <w:rtl/>
        </w:rPr>
        <w:t xml:space="preserve"> </w:t>
      </w:r>
      <w:r w:rsidRPr="007F29C9">
        <w:rPr>
          <w:rFonts w:hint="cs"/>
          <w:rtl/>
        </w:rPr>
        <w:t>בהתאם</w:t>
      </w:r>
      <w:r w:rsidRPr="007F29C9">
        <w:rPr>
          <w:rtl/>
        </w:rPr>
        <w:t xml:space="preserve"> </w:t>
      </w:r>
      <w:r w:rsidRPr="007F29C9">
        <w:rPr>
          <w:rFonts w:hint="cs"/>
          <w:rtl/>
        </w:rPr>
        <w:t>להסכם</w:t>
      </w:r>
      <w:r w:rsidRPr="007F29C9">
        <w:rPr>
          <w:rtl/>
        </w:rPr>
        <w:t xml:space="preserve"> </w:t>
      </w:r>
      <w:r w:rsidRPr="007F29C9">
        <w:rPr>
          <w:rFonts w:hint="cs"/>
          <w:rtl/>
        </w:rPr>
        <w:t>זה</w:t>
      </w:r>
      <w:r w:rsidRPr="007F29C9">
        <w:rPr>
          <w:rtl/>
        </w:rPr>
        <w:t xml:space="preserve"> </w:t>
      </w:r>
      <w:r w:rsidRPr="007F29C9">
        <w:rPr>
          <w:rFonts w:hint="cs"/>
          <w:rtl/>
        </w:rPr>
        <w:t>על</w:t>
      </w:r>
      <w:r w:rsidRPr="007F29C9">
        <w:rPr>
          <w:rtl/>
        </w:rPr>
        <w:t xml:space="preserve"> </w:t>
      </w:r>
      <w:r w:rsidRPr="007F29C9">
        <w:rPr>
          <w:rFonts w:hint="cs"/>
          <w:rtl/>
        </w:rPr>
        <w:t>נספחיו</w:t>
      </w:r>
      <w:r w:rsidRPr="007F29C9">
        <w:rPr>
          <w:rtl/>
        </w:rPr>
        <w:t>.</w:t>
      </w:r>
    </w:p>
    <w:p w14:paraId="6A24DFAE" w14:textId="77777777" w:rsidR="007F29C9" w:rsidRPr="007F29C9" w:rsidRDefault="00836DD8" w:rsidP="00EA6A5E">
      <w:pPr>
        <w:numPr>
          <w:ilvl w:val="1"/>
          <w:numId w:val="10"/>
        </w:numPr>
        <w:spacing w:line="360" w:lineRule="auto"/>
        <w:ind w:left="935" w:hanging="426"/>
        <w:jc w:val="both"/>
        <w:rPr>
          <w:rtl/>
        </w:rPr>
      </w:pPr>
      <w:r w:rsidRPr="007F29C9">
        <w:rPr>
          <w:rFonts w:hint="cs"/>
          <w:rtl/>
        </w:rPr>
        <w:t>נותן</w:t>
      </w:r>
      <w:r w:rsidRPr="007F29C9">
        <w:rPr>
          <w:rtl/>
        </w:rPr>
        <w:t xml:space="preserve"> </w:t>
      </w:r>
      <w:r w:rsidRPr="007F29C9">
        <w:rPr>
          <w:rFonts w:hint="cs"/>
          <w:rtl/>
        </w:rPr>
        <w:t>השירותים</w:t>
      </w:r>
      <w:r w:rsidRPr="007F29C9">
        <w:rPr>
          <w:rtl/>
        </w:rPr>
        <w:t xml:space="preserve"> </w:t>
      </w:r>
      <w:r w:rsidRPr="007F29C9">
        <w:rPr>
          <w:rFonts w:hint="cs"/>
          <w:rtl/>
        </w:rPr>
        <w:t>יודיע</w:t>
      </w:r>
      <w:r w:rsidRPr="007F29C9">
        <w:rPr>
          <w:rtl/>
        </w:rPr>
        <w:t xml:space="preserve"> </w:t>
      </w:r>
      <w:r w:rsidRPr="007F29C9">
        <w:rPr>
          <w:rFonts w:hint="cs"/>
          <w:rtl/>
        </w:rPr>
        <w:t>למשרד</w:t>
      </w:r>
      <w:r w:rsidRPr="007F29C9">
        <w:rPr>
          <w:rtl/>
        </w:rPr>
        <w:t xml:space="preserve"> </w:t>
      </w:r>
      <w:r w:rsidRPr="007F29C9">
        <w:rPr>
          <w:rFonts w:hint="cs"/>
          <w:rtl/>
        </w:rPr>
        <w:t>בע</w:t>
      </w:r>
      <w:r w:rsidRPr="007F29C9">
        <w:rPr>
          <w:rtl/>
        </w:rPr>
        <w:t>"</w:t>
      </w:r>
      <w:r w:rsidRPr="007F29C9">
        <w:rPr>
          <w:rFonts w:hint="cs"/>
          <w:rtl/>
        </w:rPr>
        <w:t>פ</w:t>
      </w:r>
      <w:r w:rsidRPr="007F29C9">
        <w:rPr>
          <w:rtl/>
        </w:rPr>
        <w:t xml:space="preserve"> </w:t>
      </w:r>
      <w:r w:rsidRPr="007F29C9">
        <w:rPr>
          <w:rFonts w:hint="cs"/>
          <w:rtl/>
        </w:rPr>
        <w:t>ובכתב</w:t>
      </w:r>
      <w:r w:rsidRPr="007F29C9">
        <w:rPr>
          <w:rtl/>
        </w:rPr>
        <w:t xml:space="preserve">, </w:t>
      </w:r>
      <w:r w:rsidRPr="007F29C9">
        <w:rPr>
          <w:rFonts w:hint="cs"/>
          <w:rtl/>
        </w:rPr>
        <w:t>לכל</w:t>
      </w:r>
      <w:r w:rsidRPr="007F29C9">
        <w:rPr>
          <w:rtl/>
        </w:rPr>
        <w:t xml:space="preserve"> </w:t>
      </w:r>
      <w:r w:rsidRPr="007F29C9">
        <w:rPr>
          <w:rFonts w:hint="cs"/>
          <w:rtl/>
        </w:rPr>
        <w:t>המאוחר</w:t>
      </w:r>
      <w:r w:rsidRPr="007F29C9">
        <w:rPr>
          <w:rtl/>
        </w:rPr>
        <w:t xml:space="preserve"> </w:t>
      </w:r>
      <w:r w:rsidRPr="007F29C9">
        <w:rPr>
          <w:rFonts w:hint="cs"/>
          <w:rtl/>
        </w:rPr>
        <w:t>בתוך</w:t>
      </w:r>
      <w:r w:rsidRPr="007F29C9">
        <w:rPr>
          <w:rtl/>
        </w:rPr>
        <w:t xml:space="preserve"> 48 </w:t>
      </w:r>
      <w:r w:rsidRPr="007F29C9">
        <w:rPr>
          <w:rFonts w:hint="cs"/>
          <w:rtl/>
        </w:rPr>
        <w:t>שעות</w:t>
      </w:r>
      <w:r w:rsidRPr="007F29C9">
        <w:rPr>
          <w:rtl/>
        </w:rPr>
        <w:t xml:space="preserve">, </w:t>
      </w:r>
      <w:r w:rsidRPr="007F29C9">
        <w:rPr>
          <w:rFonts w:hint="cs"/>
          <w:rtl/>
        </w:rPr>
        <w:t>על</w:t>
      </w:r>
      <w:r w:rsidRPr="007F29C9">
        <w:rPr>
          <w:rtl/>
        </w:rPr>
        <w:t xml:space="preserve"> </w:t>
      </w:r>
      <w:r w:rsidRPr="007F29C9">
        <w:rPr>
          <w:rFonts w:hint="cs"/>
          <w:b/>
          <w:bCs/>
          <w:rtl/>
        </w:rPr>
        <w:t>כל</w:t>
      </w:r>
      <w:r w:rsidRPr="007F29C9">
        <w:rPr>
          <w:rtl/>
        </w:rPr>
        <w:t xml:space="preserve"> </w:t>
      </w:r>
      <w:r w:rsidRPr="007F29C9">
        <w:rPr>
          <w:rFonts w:hint="cs"/>
          <w:rtl/>
        </w:rPr>
        <w:t>שינוי</w:t>
      </w:r>
      <w:r w:rsidRPr="007F29C9">
        <w:rPr>
          <w:rtl/>
        </w:rPr>
        <w:t xml:space="preserve"> </w:t>
      </w:r>
      <w:r w:rsidRPr="007F29C9">
        <w:rPr>
          <w:rFonts w:hint="cs"/>
          <w:rtl/>
        </w:rPr>
        <w:t>במעמדו</w:t>
      </w:r>
      <w:r w:rsidRPr="007F29C9">
        <w:rPr>
          <w:rtl/>
        </w:rPr>
        <w:t xml:space="preserve"> </w:t>
      </w:r>
      <w:r w:rsidRPr="007F29C9">
        <w:rPr>
          <w:rFonts w:hint="cs"/>
          <w:rtl/>
        </w:rPr>
        <w:t>החוקי</w:t>
      </w:r>
      <w:r w:rsidRPr="007F29C9">
        <w:rPr>
          <w:rtl/>
        </w:rPr>
        <w:t xml:space="preserve"> </w:t>
      </w:r>
      <w:r w:rsidRPr="007F29C9">
        <w:rPr>
          <w:rFonts w:hint="cs"/>
          <w:rtl/>
        </w:rPr>
        <w:t>או</w:t>
      </w:r>
      <w:r w:rsidRPr="007F29C9">
        <w:rPr>
          <w:rtl/>
        </w:rPr>
        <w:t xml:space="preserve"> </w:t>
      </w:r>
      <w:r w:rsidRPr="007F29C9">
        <w:rPr>
          <w:rFonts w:hint="cs"/>
          <w:rtl/>
        </w:rPr>
        <w:t>על</w:t>
      </w:r>
      <w:r w:rsidRPr="007F29C9">
        <w:rPr>
          <w:rtl/>
        </w:rPr>
        <w:t xml:space="preserve"> </w:t>
      </w:r>
      <w:r w:rsidRPr="007F29C9">
        <w:rPr>
          <w:rFonts w:hint="cs"/>
          <w:rtl/>
        </w:rPr>
        <w:t>כל</w:t>
      </w:r>
      <w:r w:rsidRPr="007F29C9">
        <w:rPr>
          <w:rtl/>
        </w:rPr>
        <w:t xml:space="preserve"> </w:t>
      </w:r>
      <w:r w:rsidRPr="007F29C9">
        <w:rPr>
          <w:rFonts w:hint="cs"/>
          <w:rtl/>
        </w:rPr>
        <w:t>מקרה</w:t>
      </w:r>
      <w:r w:rsidRPr="007F29C9">
        <w:rPr>
          <w:rtl/>
        </w:rPr>
        <w:t xml:space="preserve"> </w:t>
      </w:r>
      <w:r w:rsidRPr="007F29C9">
        <w:rPr>
          <w:rFonts w:hint="cs"/>
          <w:rtl/>
        </w:rPr>
        <w:t>בו</w:t>
      </w:r>
      <w:r w:rsidRPr="007F29C9">
        <w:rPr>
          <w:rtl/>
        </w:rPr>
        <w:t xml:space="preserve"> </w:t>
      </w:r>
      <w:r w:rsidRPr="007F29C9">
        <w:rPr>
          <w:rFonts w:hint="cs"/>
          <w:rtl/>
        </w:rPr>
        <w:t>עולה</w:t>
      </w:r>
      <w:r w:rsidRPr="007F29C9">
        <w:rPr>
          <w:rtl/>
        </w:rPr>
        <w:t xml:space="preserve"> </w:t>
      </w:r>
      <w:r w:rsidRPr="007F29C9">
        <w:rPr>
          <w:rFonts w:hint="cs"/>
          <w:rtl/>
        </w:rPr>
        <w:t>כי</w:t>
      </w:r>
      <w:r w:rsidRPr="007F29C9">
        <w:rPr>
          <w:rtl/>
        </w:rPr>
        <w:t xml:space="preserve"> </w:t>
      </w:r>
      <w:r w:rsidRPr="007F29C9">
        <w:rPr>
          <w:rFonts w:hint="cs"/>
          <w:rtl/>
        </w:rPr>
        <w:t>לא</w:t>
      </w:r>
      <w:r w:rsidRPr="007F29C9">
        <w:rPr>
          <w:rtl/>
        </w:rPr>
        <w:t xml:space="preserve"> </w:t>
      </w:r>
      <w:r w:rsidRPr="007F29C9">
        <w:rPr>
          <w:rFonts w:hint="cs"/>
          <w:rtl/>
        </w:rPr>
        <w:t>יהיה</w:t>
      </w:r>
      <w:r w:rsidRPr="007F29C9">
        <w:rPr>
          <w:rtl/>
        </w:rPr>
        <w:t xml:space="preserve"> </w:t>
      </w:r>
      <w:r w:rsidRPr="007F29C9">
        <w:rPr>
          <w:rFonts w:hint="cs"/>
          <w:rtl/>
        </w:rPr>
        <w:t>באפשרותו</w:t>
      </w:r>
      <w:r w:rsidRPr="007F29C9">
        <w:rPr>
          <w:rtl/>
        </w:rPr>
        <w:t xml:space="preserve"> </w:t>
      </w:r>
      <w:r w:rsidRPr="007F29C9">
        <w:rPr>
          <w:rFonts w:hint="cs"/>
          <w:rtl/>
        </w:rPr>
        <w:t>להעניק</w:t>
      </w:r>
      <w:r w:rsidRPr="007F29C9">
        <w:rPr>
          <w:rtl/>
        </w:rPr>
        <w:t xml:space="preserve"> </w:t>
      </w:r>
      <w:r w:rsidRPr="007F29C9">
        <w:rPr>
          <w:rFonts w:hint="cs"/>
          <w:rtl/>
        </w:rPr>
        <w:t>את</w:t>
      </w:r>
      <w:r w:rsidRPr="007F29C9">
        <w:rPr>
          <w:rtl/>
        </w:rPr>
        <w:t xml:space="preserve"> </w:t>
      </w:r>
      <w:r w:rsidRPr="007F29C9">
        <w:rPr>
          <w:rFonts w:hint="cs"/>
          <w:rtl/>
        </w:rPr>
        <w:t>השירותים</w:t>
      </w:r>
      <w:r w:rsidRPr="007F29C9">
        <w:rPr>
          <w:rtl/>
        </w:rPr>
        <w:t xml:space="preserve"> </w:t>
      </w:r>
      <w:r w:rsidRPr="007F29C9">
        <w:rPr>
          <w:rFonts w:hint="cs"/>
          <w:rtl/>
        </w:rPr>
        <w:t>המבוקשים, בכוח או בפועל</w:t>
      </w:r>
      <w:r w:rsidRPr="007F29C9">
        <w:rPr>
          <w:rtl/>
        </w:rPr>
        <w:t xml:space="preserve"> </w:t>
      </w:r>
      <w:r w:rsidRPr="007F29C9">
        <w:rPr>
          <w:rFonts w:hint="cs"/>
          <w:rtl/>
        </w:rPr>
        <w:t>או</w:t>
      </w:r>
      <w:r w:rsidRPr="007F29C9">
        <w:rPr>
          <w:rtl/>
        </w:rPr>
        <w:t xml:space="preserve"> </w:t>
      </w:r>
      <w:r w:rsidRPr="007F29C9">
        <w:rPr>
          <w:rFonts w:hint="cs"/>
          <w:rtl/>
        </w:rPr>
        <w:t>על</w:t>
      </w:r>
      <w:r w:rsidRPr="007F29C9">
        <w:rPr>
          <w:rtl/>
        </w:rPr>
        <w:t xml:space="preserve"> </w:t>
      </w:r>
      <w:r w:rsidRPr="007F29C9">
        <w:rPr>
          <w:rFonts w:hint="cs"/>
          <w:rtl/>
        </w:rPr>
        <w:t>כל</w:t>
      </w:r>
      <w:r w:rsidRPr="007F29C9">
        <w:rPr>
          <w:rtl/>
        </w:rPr>
        <w:t xml:space="preserve"> </w:t>
      </w:r>
      <w:r w:rsidRPr="007F29C9">
        <w:rPr>
          <w:rFonts w:hint="cs"/>
          <w:rtl/>
        </w:rPr>
        <w:t>אפשרות</w:t>
      </w:r>
      <w:r w:rsidRPr="007F29C9">
        <w:rPr>
          <w:rtl/>
        </w:rPr>
        <w:t xml:space="preserve"> </w:t>
      </w:r>
      <w:r w:rsidRPr="007F29C9">
        <w:rPr>
          <w:rFonts w:hint="cs"/>
          <w:rtl/>
        </w:rPr>
        <w:t>מסתברת</w:t>
      </w:r>
      <w:r w:rsidRPr="007F29C9">
        <w:rPr>
          <w:rtl/>
        </w:rPr>
        <w:t xml:space="preserve"> </w:t>
      </w:r>
      <w:r w:rsidRPr="007F29C9">
        <w:rPr>
          <w:rFonts w:hint="cs"/>
          <w:rtl/>
        </w:rPr>
        <w:t>כי</w:t>
      </w:r>
      <w:r w:rsidRPr="007F29C9">
        <w:rPr>
          <w:rtl/>
        </w:rPr>
        <w:t xml:space="preserve"> </w:t>
      </w:r>
      <w:r w:rsidRPr="007F29C9">
        <w:rPr>
          <w:rFonts w:hint="cs"/>
          <w:rtl/>
        </w:rPr>
        <w:t>לא</w:t>
      </w:r>
      <w:r w:rsidRPr="007F29C9">
        <w:rPr>
          <w:rtl/>
        </w:rPr>
        <w:t xml:space="preserve"> </w:t>
      </w:r>
      <w:r w:rsidRPr="007F29C9">
        <w:rPr>
          <w:rFonts w:hint="cs"/>
          <w:rtl/>
        </w:rPr>
        <w:t>יוכל</w:t>
      </w:r>
      <w:r w:rsidRPr="007F29C9">
        <w:rPr>
          <w:rtl/>
        </w:rPr>
        <w:t xml:space="preserve"> </w:t>
      </w:r>
      <w:r w:rsidRPr="007F29C9">
        <w:rPr>
          <w:rFonts w:hint="cs"/>
          <w:rtl/>
        </w:rPr>
        <w:t>לעמוד</w:t>
      </w:r>
      <w:r w:rsidRPr="007F29C9">
        <w:rPr>
          <w:rtl/>
        </w:rPr>
        <w:t xml:space="preserve"> </w:t>
      </w:r>
      <w:r w:rsidRPr="007F29C9">
        <w:rPr>
          <w:rFonts w:hint="cs"/>
          <w:rtl/>
        </w:rPr>
        <w:t>בהתחייבויותיו</w:t>
      </w:r>
      <w:r w:rsidRPr="007F29C9">
        <w:rPr>
          <w:rtl/>
        </w:rPr>
        <w:t xml:space="preserve"> </w:t>
      </w:r>
      <w:r w:rsidRPr="007F29C9">
        <w:rPr>
          <w:rFonts w:hint="cs"/>
          <w:rtl/>
        </w:rPr>
        <w:t>על</w:t>
      </w:r>
      <w:r w:rsidRPr="007F29C9">
        <w:rPr>
          <w:rtl/>
        </w:rPr>
        <w:t xml:space="preserve"> </w:t>
      </w:r>
      <w:r w:rsidRPr="007F29C9">
        <w:rPr>
          <w:rFonts w:hint="cs"/>
          <w:rtl/>
        </w:rPr>
        <w:t>פי</w:t>
      </w:r>
      <w:r w:rsidRPr="007F29C9">
        <w:rPr>
          <w:rtl/>
        </w:rPr>
        <w:t xml:space="preserve"> </w:t>
      </w:r>
      <w:r w:rsidRPr="007F29C9">
        <w:rPr>
          <w:rFonts w:hint="cs"/>
          <w:rtl/>
        </w:rPr>
        <w:t>המכרז</w:t>
      </w:r>
      <w:r w:rsidRPr="007F29C9">
        <w:rPr>
          <w:rtl/>
        </w:rPr>
        <w:t xml:space="preserve"> </w:t>
      </w:r>
      <w:r w:rsidRPr="007F29C9">
        <w:rPr>
          <w:rFonts w:hint="cs"/>
          <w:rtl/>
        </w:rPr>
        <w:t>והסכם</w:t>
      </w:r>
      <w:r w:rsidRPr="007F29C9">
        <w:rPr>
          <w:rtl/>
        </w:rPr>
        <w:t xml:space="preserve"> </w:t>
      </w:r>
      <w:r w:rsidRPr="007F29C9">
        <w:rPr>
          <w:rFonts w:hint="cs"/>
          <w:rtl/>
        </w:rPr>
        <w:t>זה</w:t>
      </w:r>
      <w:r w:rsidRPr="007F29C9">
        <w:rPr>
          <w:rtl/>
        </w:rPr>
        <w:t xml:space="preserve">, </w:t>
      </w:r>
      <w:r w:rsidRPr="007F29C9">
        <w:rPr>
          <w:rFonts w:hint="cs"/>
          <w:rtl/>
        </w:rPr>
        <w:t>כולן</w:t>
      </w:r>
      <w:r w:rsidRPr="007F29C9">
        <w:rPr>
          <w:rtl/>
        </w:rPr>
        <w:t xml:space="preserve"> </w:t>
      </w:r>
      <w:r w:rsidRPr="007F29C9">
        <w:rPr>
          <w:rFonts w:hint="cs"/>
          <w:rtl/>
        </w:rPr>
        <w:t>או</w:t>
      </w:r>
      <w:r w:rsidRPr="007F29C9">
        <w:rPr>
          <w:rtl/>
        </w:rPr>
        <w:t xml:space="preserve"> </w:t>
      </w:r>
      <w:r w:rsidRPr="007F29C9">
        <w:rPr>
          <w:rFonts w:hint="cs"/>
          <w:rtl/>
        </w:rPr>
        <w:t>מקצתן</w:t>
      </w:r>
      <w:r w:rsidRPr="007F29C9">
        <w:rPr>
          <w:rtl/>
        </w:rPr>
        <w:t xml:space="preserve">, </w:t>
      </w:r>
      <w:r w:rsidRPr="007F29C9">
        <w:rPr>
          <w:rFonts w:hint="cs"/>
          <w:rtl/>
        </w:rPr>
        <w:t>מכל</w:t>
      </w:r>
      <w:r w:rsidRPr="007F29C9">
        <w:rPr>
          <w:rtl/>
        </w:rPr>
        <w:t xml:space="preserve"> </w:t>
      </w:r>
      <w:r w:rsidRPr="007F29C9">
        <w:rPr>
          <w:rFonts w:hint="cs"/>
          <w:rtl/>
        </w:rPr>
        <w:t>סיבה</w:t>
      </w:r>
      <w:r w:rsidRPr="007F29C9">
        <w:rPr>
          <w:rtl/>
        </w:rPr>
        <w:t xml:space="preserve"> </w:t>
      </w:r>
      <w:r w:rsidRPr="007F29C9">
        <w:rPr>
          <w:rFonts w:hint="cs"/>
          <w:rtl/>
        </w:rPr>
        <w:t>שהיא</w:t>
      </w:r>
      <w:r w:rsidRPr="007F29C9">
        <w:rPr>
          <w:rtl/>
        </w:rPr>
        <w:t xml:space="preserve"> </w:t>
      </w:r>
      <w:r w:rsidRPr="007F29C9">
        <w:rPr>
          <w:rFonts w:hint="cs"/>
          <w:rtl/>
        </w:rPr>
        <w:t>או</w:t>
      </w:r>
      <w:r w:rsidRPr="007F29C9">
        <w:rPr>
          <w:rtl/>
        </w:rPr>
        <w:t xml:space="preserve"> </w:t>
      </w:r>
      <w:r w:rsidRPr="007F29C9">
        <w:rPr>
          <w:rFonts w:hint="cs"/>
          <w:rtl/>
        </w:rPr>
        <w:t>על</w:t>
      </w:r>
      <w:r w:rsidRPr="007F29C9">
        <w:rPr>
          <w:rtl/>
        </w:rPr>
        <w:t xml:space="preserve"> </w:t>
      </w:r>
      <w:r w:rsidRPr="007F29C9">
        <w:rPr>
          <w:rFonts w:hint="cs"/>
          <w:rtl/>
        </w:rPr>
        <w:t>כל</w:t>
      </w:r>
      <w:r w:rsidRPr="007F29C9">
        <w:rPr>
          <w:rtl/>
        </w:rPr>
        <w:t xml:space="preserve"> </w:t>
      </w:r>
      <w:r w:rsidRPr="007F29C9">
        <w:rPr>
          <w:rFonts w:hint="cs"/>
          <w:rtl/>
        </w:rPr>
        <w:t>עניין</w:t>
      </w:r>
      <w:r w:rsidRPr="007F29C9">
        <w:rPr>
          <w:rtl/>
        </w:rPr>
        <w:t xml:space="preserve"> </w:t>
      </w:r>
      <w:r w:rsidRPr="007F29C9">
        <w:rPr>
          <w:rFonts w:hint="cs"/>
          <w:rtl/>
        </w:rPr>
        <w:t>אחר</w:t>
      </w:r>
      <w:r w:rsidRPr="007F29C9">
        <w:rPr>
          <w:rtl/>
        </w:rPr>
        <w:t xml:space="preserve"> </w:t>
      </w:r>
      <w:r w:rsidRPr="007F29C9">
        <w:rPr>
          <w:rFonts w:hint="cs"/>
          <w:rtl/>
        </w:rPr>
        <w:t>שיש</w:t>
      </w:r>
      <w:r w:rsidRPr="007F29C9">
        <w:rPr>
          <w:rtl/>
        </w:rPr>
        <w:t xml:space="preserve"> </w:t>
      </w:r>
      <w:r w:rsidRPr="007F29C9">
        <w:rPr>
          <w:rFonts w:hint="cs"/>
          <w:rtl/>
        </w:rPr>
        <w:t>בו</w:t>
      </w:r>
      <w:r w:rsidRPr="007F29C9">
        <w:rPr>
          <w:rtl/>
        </w:rPr>
        <w:t xml:space="preserve"> </w:t>
      </w:r>
      <w:r w:rsidRPr="007F29C9">
        <w:rPr>
          <w:rFonts w:hint="cs"/>
          <w:rtl/>
        </w:rPr>
        <w:t>כדי</w:t>
      </w:r>
      <w:r w:rsidRPr="007F29C9">
        <w:rPr>
          <w:rtl/>
        </w:rPr>
        <w:t xml:space="preserve"> </w:t>
      </w:r>
      <w:r w:rsidRPr="007F29C9">
        <w:rPr>
          <w:rFonts w:hint="cs"/>
          <w:rtl/>
        </w:rPr>
        <w:t>להשפיע</w:t>
      </w:r>
      <w:r w:rsidRPr="007F29C9">
        <w:rPr>
          <w:rtl/>
        </w:rPr>
        <w:t xml:space="preserve"> </w:t>
      </w:r>
      <w:r w:rsidRPr="007F29C9">
        <w:rPr>
          <w:rFonts w:hint="cs"/>
          <w:rtl/>
        </w:rPr>
        <w:t>על</w:t>
      </w:r>
      <w:r w:rsidRPr="007F29C9">
        <w:rPr>
          <w:rtl/>
        </w:rPr>
        <w:t xml:space="preserve"> </w:t>
      </w:r>
      <w:r w:rsidRPr="007F29C9">
        <w:rPr>
          <w:rFonts w:hint="cs"/>
          <w:rtl/>
        </w:rPr>
        <w:t>מתן</w:t>
      </w:r>
      <w:r w:rsidRPr="007F29C9">
        <w:rPr>
          <w:rtl/>
        </w:rPr>
        <w:t xml:space="preserve"> </w:t>
      </w:r>
      <w:r w:rsidRPr="007F29C9">
        <w:rPr>
          <w:rFonts w:hint="cs"/>
          <w:rtl/>
        </w:rPr>
        <w:t>השירותים</w:t>
      </w:r>
      <w:r w:rsidRPr="007F29C9">
        <w:rPr>
          <w:rtl/>
        </w:rPr>
        <w:t xml:space="preserve"> </w:t>
      </w:r>
      <w:r w:rsidRPr="007F29C9">
        <w:rPr>
          <w:rFonts w:hint="cs"/>
          <w:rtl/>
        </w:rPr>
        <w:t>המבוקשים</w:t>
      </w:r>
      <w:r w:rsidRPr="007F29C9">
        <w:rPr>
          <w:rtl/>
        </w:rPr>
        <w:t>.</w:t>
      </w:r>
    </w:p>
    <w:p w14:paraId="23A6070E" w14:textId="77777777" w:rsidR="007F29C9" w:rsidRPr="007F29C9" w:rsidRDefault="00836DD8" w:rsidP="00EA6A5E">
      <w:pPr>
        <w:numPr>
          <w:ilvl w:val="1"/>
          <w:numId w:val="10"/>
        </w:numPr>
        <w:spacing w:line="360" w:lineRule="auto"/>
        <w:ind w:left="935" w:hanging="426"/>
        <w:jc w:val="both"/>
        <w:rPr>
          <w:rtl/>
        </w:rPr>
      </w:pPr>
      <w:r w:rsidRPr="007F29C9">
        <w:rPr>
          <w:rFonts w:hint="cs"/>
          <w:rtl/>
        </w:rPr>
        <w:t>נותן</w:t>
      </w:r>
      <w:r w:rsidRPr="007F29C9">
        <w:rPr>
          <w:rtl/>
        </w:rPr>
        <w:t xml:space="preserve"> </w:t>
      </w:r>
      <w:r w:rsidRPr="007F29C9">
        <w:rPr>
          <w:rFonts w:hint="cs"/>
          <w:rtl/>
        </w:rPr>
        <w:t>השירותים</w:t>
      </w:r>
      <w:r w:rsidRPr="007F29C9">
        <w:rPr>
          <w:rtl/>
        </w:rPr>
        <w:t xml:space="preserve"> </w:t>
      </w:r>
      <w:r w:rsidRPr="007F29C9">
        <w:rPr>
          <w:rFonts w:hint="cs"/>
          <w:rtl/>
        </w:rPr>
        <w:t>מתחייב</w:t>
      </w:r>
      <w:r w:rsidRPr="007F29C9">
        <w:rPr>
          <w:rtl/>
        </w:rPr>
        <w:t xml:space="preserve"> </w:t>
      </w:r>
      <w:r w:rsidRPr="007F29C9">
        <w:rPr>
          <w:rFonts w:hint="cs"/>
          <w:rtl/>
        </w:rPr>
        <w:t>לספק</w:t>
      </w:r>
      <w:r w:rsidRPr="007F29C9">
        <w:rPr>
          <w:rtl/>
        </w:rPr>
        <w:t xml:space="preserve"> </w:t>
      </w:r>
      <w:r w:rsidRPr="007F29C9">
        <w:rPr>
          <w:rFonts w:hint="cs"/>
          <w:rtl/>
        </w:rPr>
        <w:t>את</w:t>
      </w:r>
      <w:r w:rsidRPr="007F29C9">
        <w:rPr>
          <w:rtl/>
        </w:rPr>
        <w:t xml:space="preserve"> </w:t>
      </w:r>
      <w:r w:rsidRPr="007F29C9">
        <w:rPr>
          <w:rFonts w:hint="cs"/>
          <w:rtl/>
        </w:rPr>
        <w:t>השירותים</w:t>
      </w:r>
      <w:r w:rsidRPr="007F29C9">
        <w:rPr>
          <w:rtl/>
        </w:rPr>
        <w:t xml:space="preserve"> </w:t>
      </w:r>
      <w:r w:rsidRPr="007F29C9">
        <w:rPr>
          <w:rFonts w:hint="cs"/>
          <w:rtl/>
        </w:rPr>
        <w:t>בהתאם</w:t>
      </w:r>
      <w:r w:rsidRPr="007F29C9">
        <w:rPr>
          <w:rtl/>
        </w:rPr>
        <w:t xml:space="preserve"> </w:t>
      </w:r>
      <w:r w:rsidRPr="007F29C9">
        <w:rPr>
          <w:rFonts w:hint="cs"/>
          <w:rtl/>
        </w:rPr>
        <w:t>להוראות</w:t>
      </w:r>
      <w:r w:rsidRPr="007F29C9">
        <w:rPr>
          <w:rtl/>
        </w:rPr>
        <w:t xml:space="preserve"> </w:t>
      </w:r>
      <w:r w:rsidRPr="007F29C9">
        <w:rPr>
          <w:rFonts w:hint="cs"/>
          <w:rtl/>
        </w:rPr>
        <w:t>כל</w:t>
      </w:r>
      <w:r w:rsidRPr="007F29C9">
        <w:rPr>
          <w:rtl/>
        </w:rPr>
        <w:t xml:space="preserve"> </w:t>
      </w:r>
      <w:r w:rsidRPr="007F29C9">
        <w:rPr>
          <w:rFonts w:hint="cs"/>
          <w:rtl/>
        </w:rPr>
        <w:t>דין</w:t>
      </w:r>
      <w:r w:rsidRPr="007F29C9">
        <w:rPr>
          <w:rtl/>
        </w:rPr>
        <w:t xml:space="preserve"> </w:t>
      </w:r>
      <w:r w:rsidRPr="007F29C9">
        <w:rPr>
          <w:rFonts w:hint="cs"/>
          <w:rtl/>
        </w:rPr>
        <w:t>החל</w:t>
      </w:r>
      <w:r w:rsidRPr="007F29C9">
        <w:rPr>
          <w:rtl/>
        </w:rPr>
        <w:t xml:space="preserve"> </w:t>
      </w:r>
      <w:r w:rsidRPr="007F29C9">
        <w:rPr>
          <w:rFonts w:hint="cs"/>
          <w:rtl/>
        </w:rPr>
        <w:t>בקשר</w:t>
      </w:r>
      <w:r w:rsidRPr="007F29C9">
        <w:rPr>
          <w:rtl/>
        </w:rPr>
        <w:t xml:space="preserve"> </w:t>
      </w:r>
      <w:r w:rsidRPr="007F29C9">
        <w:rPr>
          <w:rFonts w:hint="cs"/>
          <w:rtl/>
        </w:rPr>
        <w:t>למתן</w:t>
      </w:r>
      <w:r w:rsidRPr="007F29C9">
        <w:rPr>
          <w:rtl/>
        </w:rPr>
        <w:t xml:space="preserve"> </w:t>
      </w:r>
      <w:r w:rsidRPr="007F29C9">
        <w:rPr>
          <w:rFonts w:hint="cs"/>
          <w:rtl/>
        </w:rPr>
        <w:t>השירותים</w:t>
      </w:r>
      <w:r w:rsidRPr="007F29C9">
        <w:rPr>
          <w:rtl/>
        </w:rPr>
        <w:t xml:space="preserve"> </w:t>
      </w:r>
      <w:r w:rsidRPr="007F29C9">
        <w:rPr>
          <w:rFonts w:hint="cs"/>
          <w:rtl/>
        </w:rPr>
        <w:t>נשוא</w:t>
      </w:r>
      <w:r w:rsidRPr="007F29C9">
        <w:rPr>
          <w:rtl/>
        </w:rPr>
        <w:t xml:space="preserve"> </w:t>
      </w:r>
      <w:r w:rsidRPr="007F29C9">
        <w:rPr>
          <w:rFonts w:hint="cs"/>
          <w:rtl/>
        </w:rPr>
        <w:t>הסכם</w:t>
      </w:r>
      <w:r w:rsidRPr="007F29C9">
        <w:rPr>
          <w:rtl/>
        </w:rPr>
        <w:t xml:space="preserve"> </w:t>
      </w:r>
      <w:r w:rsidRPr="007F29C9">
        <w:rPr>
          <w:rFonts w:hint="cs"/>
          <w:rtl/>
        </w:rPr>
        <w:t>זה</w:t>
      </w:r>
      <w:r w:rsidRPr="007F29C9">
        <w:rPr>
          <w:rtl/>
        </w:rPr>
        <w:t>.</w:t>
      </w:r>
    </w:p>
    <w:p w14:paraId="33696CB1" w14:textId="77777777" w:rsidR="007F29C9" w:rsidRPr="007F29C9" w:rsidRDefault="00836DD8" w:rsidP="00EA6A5E">
      <w:pPr>
        <w:numPr>
          <w:ilvl w:val="1"/>
          <w:numId w:val="10"/>
        </w:numPr>
        <w:spacing w:line="360" w:lineRule="auto"/>
        <w:ind w:left="935" w:hanging="426"/>
        <w:jc w:val="both"/>
        <w:rPr>
          <w:rtl/>
        </w:rPr>
      </w:pPr>
      <w:r w:rsidRPr="007F29C9">
        <w:rPr>
          <w:rFonts w:hint="cs"/>
          <w:rtl/>
        </w:rPr>
        <w:t>נותן</w:t>
      </w:r>
      <w:r w:rsidRPr="007F29C9">
        <w:rPr>
          <w:rtl/>
        </w:rPr>
        <w:t xml:space="preserve"> </w:t>
      </w:r>
      <w:r w:rsidRPr="007F29C9">
        <w:rPr>
          <w:rFonts w:hint="cs"/>
          <w:rtl/>
        </w:rPr>
        <w:t>השירותים</w:t>
      </w:r>
      <w:r w:rsidRPr="007F29C9">
        <w:rPr>
          <w:rtl/>
        </w:rPr>
        <w:t xml:space="preserve"> </w:t>
      </w:r>
      <w:r w:rsidRPr="007F29C9">
        <w:rPr>
          <w:rFonts w:hint="cs"/>
          <w:rtl/>
        </w:rPr>
        <w:t>ישתף</w:t>
      </w:r>
      <w:r w:rsidRPr="007F29C9">
        <w:rPr>
          <w:rtl/>
        </w:rPr>
        <w:t xml:space="preserve"> </w:t>
      </w:r>
      <w:r w:rsidRPr="007F29C9">
        <w:rPr>
          <w:rFonts w:hint="cs"/>
          <w:rtl/>
        </w:rPr>
        <w:t>פעולה</w:t>
      </w:r>
      <w:r w:rsidRPr="007F29C9">
        <w:rPr>
          <w:rtl/>
        </w:rPr>
        <w:t xml:space="preserve"> </w:t>
      </w:r>
      <w:r w:rsidRPr="007F29C9">
        <w:rPr>
          <w:rFonts w:hint="cs"/>
          <w:rtl/>
        </w:rPr>
        <w:t>עם</w:t>
      </w:r>
      <w:r w:rsidRPr="007F29C9">
        <w:rPr>
          <w:rtl/>
        </w:rPr>
        <w:t xml:space="preserve"> </w:t>
      </w:r>
      <w:r w:rsidRPr="007F29C9">
        <w:rPr>
          <w:rFonts w:hint="cs"/>
          <w:rtl/>
        </w:rPr>
        <w:t>המשרד</w:t>
      </w:r>
      <w:r w:rsidRPr="007F29C9">
        <w:rPr>
          <w:rtl/>
        </w:rPr>
        <w:t xml:space="preserve"> </w:t>
      </w:r>
      <w:r w:rsidRPr="007F29C9">
        <w:rPr>
          <w:rFonts w:hint="cs"/>
          <w:rtl/>
        </w:rPr>
        <w:t>בכל</w:t>
      </w:r>
      <w:r w:rsidRPr="007F29C9">
        <w:rPr>
          <w:rtl/>
        </w:rPr>
        <w:t xml:space="preserve"> </w:t>
      </w:r>
      <w:r w:rsidRPr="007F29C9">
        <w:rPr>
          <w:rFonts w:hint="cs"/>
          <w:rtl/>
        </w:rPr>
        <w:t>הקשור</w:t>
      </w:r>
      <w:r w:rsidRPr="007F29C9">
        <w:rPr>
          <w:rtl/>
        </w:rPr>
        <w:t xml:space="preserve"> </w:t>
      </w:r>
      <w:r w:rsidRPr="007F29C9">
        <w:rPr>
          <w:rFonts w:hint="cs"/>
          <w:rtl/>
        </w:rPr>
        <w:t>למילוי</w:t>
      </w:r>
      <w:r w:rsidRPr="007F29C9">
        <w:rPr>
          <w:rtl/>
        </w:rPr>
        <w:t xml:space="preserve"> </w:t>
      </w:r>
      <w:r w:rsidRPr="007F29C9">
        <w:rPr>
          <w:rFonts w:hint="cs"/>
          <w:rtl/>
        </w:rPr>
        <w:t>התחייבויותיו</w:t>
      </w:r>
      <w:r w:rsidRPr="007F29C9">
        <w:rPr>
          <w:rtl/>
        </w:rPr>
        <w:t xml:space="preserve"> </w:t>
      </w:r>
      <w:r w:rsidRPr="007F29C9">
        <w:rPr>
          <w:rFonts w:hint="cs"/>
          <w:rtl/>
        </w:rPr>
        <w:t>על</w:t>
      </w:r>
      <w:r w:rsidRPr="007F29C9">
        <w:rPr>
          <w:rtl/>
        </w:rPr>
        <w:t xml:space="preserve"> </w:t>
      </w:r>
      <w:r w:rsidRPr="007F29C9">
        <w:rPr>
          <w:rFonts w:hint="cs"/>
          <w:rtl/>
        </w:rPr>
        <w:t>פי</w:t>
      </w:r>
      <w:r w:rsidRPr="007F29C9">
        <w:rPr>
          <w:rtl/>
        </w:rPr>
        <w:t xml:space="preserve"> </w:t>
      </w:r>
      <w:r w:rsidRPr="007F29C9">
        <w:rPr>
          <w:rFonts w:hint="cs"/>
          <w:rtl/>
        </w:rPr>
        <w:t>הוראות</w:t>
      </w:r>
      <w:r w:rsidRPr="007F29C9">
        <w:rPr>
          <w:rtl/>
        </w:rPr>
        <w:t xml:space="preserve"> </w:t>
      </w:r>
      <w:r w:rsidRPr="007F29C9">
        <w:rPr>
          <w:rFonts w:hint="cs"/>
          <w:rtl/>
        </w:rPr>
        <w:t>המכרז</w:t>
      </w:r>
      <w:r w:rsidRPr="007F29C9">
        <w:rPr>
          <w:rtl/>
        </w:rPr>
        <w:t xml:space="preserve"> </w:t>
      </w:r>
      <w:r w:rsidRPr="007F29C9">
        <w:rPr>
          <w:rFonts w:hint="cs"/>
          <w:rtl/>
        </w:rPr>
        <w:t>והסכם</w:t>
      </w:r>
      <w:r w:rsidRPr="007F29C9">
        <w:rPr>
          <w:rtl/>
        </w:rPr>
        <w:t xml:space="preserve"> </w:t>
      </w:r>
      <w:r w:rsidRPr="007F29C9">
        <w:rPr>
          <w:rFonts w:hint="cs"/>
          <w:rtl/>
        </w:rPr>
        <w:t>זה</w:t>
      </w:r>
      <w:r w:rsidRPr="007F29C9">
        <w:rPr>
          <w:rtl/>
        </w:rPr>
        <w:t xml:space="preserve"> </w:t>
      </w:r>
      <w:r w:rsidRPr="007F29C9">
        <w:rPr>
          <w:rFonts w:hint="cs"/>
          <w:rtl/>
        </w:rPr>
        <w:t>ויעמוד</w:t>
      </w:r>
      <w:r w:rsidRPr="007F29C9">
        <w:rPr>
          <w:rtl/>
        </w:rPr>
        <w:t xml:space="preserve"> </w:t>
      </w:r>
      <w:r w:rsidRPr="007F29C9">
        <w:rPr>
          <w:rFonts w:hint="cs"/>
          <w:rtl/>
        </w:rPr>
        <w:t>לרשות</w:t>
      </w:r>
      <w:r w:rsidRPr="007F29C9">
        <w:rPr>
          <w:rtl/>
        </w:rPr>
        <w:t xml:space="preserve"> </w:t>
      </w:r>
      <w:r w:rsidRPr="007F29C9">
        <w:rPr>
          <w:rFonts w:hint="cs"/>
          <w:rtl/>
        </w:rPr>
        <w:t>המשרד</w:t>
      </w:r>
      <w:r w:rsidRPr="007F29C9">
        <w:rPr>
          <w:rtl/>
        </w:rPr>
        <w:t xml:space="preserve"> </w:t>
      </w:r>
      <w:r w:rsidRPr="007F29C9">
        <w:rPr>
          <w:rFonts w:hint="cs"/>
          <w:rtl/>
        </w:rPr>
        <w:t>באופן</w:t>
      </w:r>
      <w:r w:rsidRPr="007F29C9">
        <w:rPr>
          <w:rtl/>
        </w:rPr>
        <w:t xml:space="preserve"> </w:t>
      </w:r>
      <w:r w:rsidRPr="007F29C9">
        <w:rPr>
          <w:rFonts w:hint="cs"/>
          <w:rtl/>
        </w:rPr>
        <w:t>שוטף</w:t>
      </w:r>
      <w:r w:rsidRPr="007F29C9">
        <w:rPr>
          <w:rtl/>
        </w:rPr>
        <w:t xml:space="preserve"> </w:t>
      </w:r>
      <w:r w:rsidRPr="007F29C9">
        <w:rPr>
          <w:rFonts w:hint="cs"/>
          <w:rtl/>
        </w:rPr>
        <w:t>וברמת</w:t>
      </w:r>
      <w:r w:rsidRPr="007F29C9">
        <w:rPr>
          <w:rtl/>
        </w:rPr>
        <w:t xml:space="preserve"> </w:t>
      </w:r>
      <w:r w:rsidRPr="007F29C9">
        <w:rPr>
          <w:rFonts w:hint="cs"/>
          <w:rtl/>
        </w:rPr>
        <w:t>זמינות</w:t>
      </w:r>
      <w:r w:rsidRPr="007F29C9">
        <w:rPr>
          <w:rtl/>
        </w:rPr>
        <w:t xml:space="preserve"> </w:t>
      </w:r>
      <w:r w:rsidRPr="007F29C9">
        <w:rPr>
          <w:rFonts w:hint="cs"/>
          <w:rtl/>
        </w:rPr>
        <w:t>גבוהה</w:t>
      </w:r>
      <w:r w:rsidRPr="007F29C9">
        <w:rPr>
          <w:rtl/>
        </w:rPr>
        <w:t xml:space="preserve">, </w:t>
      </w:r>
      <w:r w:rsidRPr="007F29C9">
        <w:rPr>
          <w:rFonts w:hint="cs"/>
          <w:rtl/>
        </w:rPr>
        <w:t>וזאת</w:t>
      </w:r>
      <w:r w:rsidRPr="007F29C9">
        <w:rPr>
          <w:rtl/>
        </w:rPr>
        <w:t xml:space="preserve"> </w:t>
      </w:r>
      <w:r w:rsidRPr="007F29C9">
        <w:rPr>
          <w:rFonts w:hint="cs"/>
          <w:rtl/>
        </w:rPr>
        <w:t>בהתאם</w:t>
      </w:r>
      <w:r w:rsidRPr="007F29C9">
        <w:rPr>
          <w:rtl/>
        </w:rPr>
        <w:t xml:space="preserve"> </w:t>
      </w:r>
      <w:r w:rsidRPr="007F29C9">
        <w:rPr>
          <w:rFonts w:hint="cs"/>
          <w:rtl/>
        </w:rPr>
        <w:t>לצרכי</w:t>
      </w:r>
      <w:r w:rsidRPr="007F29C9">
        <w:rPr>
          <w:rtl/>
        </w:rPr>
        <w:t xml:space="preserve"> </w:t>
      </w:r>
      <w:r w:rsidRPr="007F29C9">
        <w:rPr>
          <w:rFonts w:hint="cs"/>
          <w:rtl/>
        </w:rPr>
        <w:t>המשרד</w:t>
      </w:r>
      <w:r w:rsidRPr="007F29C9">
        <w:rPr>
          <w:rtl/>
        </w:rPr>
        <w:t xml:space="preserve">, </w:t>
      </w:r>
      <w:r w:rsidRPr="007F29C9">
        <w:rPr>
          <w:rFonts w:hint="cs"/>
          <w:rtl/>
        </w:rPr>
        <w:t>ככל</w:t>
      </w:r>
      <w:r w:rsidRPr="007F29C9">
        <w:rPr>
          <w:rtl/>
        </w:rPr>
        <w:t xml:space="preserve"> </w:t>
      </w:r>
      <w:r w:rsidRPr="007F29C9">
        <w:rPr>
          <w:rFonts w:hint="cs"/>
          <w:rtl/>
        </w:rPr>
        <w:t>שיידרש</w:t>
      </w:r>
      <w:r w:rsidRPr="007F29C9">
        <w:rPr>
          <w:rtl/>
        </w:rPr>
        <w:t xml:space="preserve">, </w:t>
      </w:r>
      <w:r w:rsidRPr="007F29C9">
        <w:rPr>
          <w:rFonts w:hint="cs"/>
          <w:rtl/>
        </w:rPr>
        <w:t>מאת</w:t>
      </w:r>
      <w:r w:rsidRPr="007F29C9">
        <w:rPr>
          <w:rtl/>
        </w:rPr>
        <w:t xml:space="preserve"> </w:t>
      </w:r>
      <w:r w:rsidRPr="007F29C9">
        <w:rPr>
          <w:rFonts w:hint="cs"/>
          <w:rtl/>
        </w:rPr>
        <w:t>המשרד</w:t>
      </w:r>
      <w:r w:rsidRPr="007F29C9">
        <w:rPr>
          <w:rtl/>
        </w:rPr>
        <w:t xml:space="preserve"> </w:t>
      </w:r>
      <w:r w:rsidRPr="007F29C9">
        <w:rPr>
          <w:rFonts w:hint="cs"/>
          <w:rtl/>
        </w:rPr>
        <w:t>או</w:t>
      </w:r>
      <w:r w:rsidRPr="007F29C9">
        <w:rPr>
          <w:rtl/>
        </w:rPr>
        <w:t xml:space="preserve"> </w:t>
      </w:r>
      <w:r w:rsidRPr="007F29C9">
        <w:rPr>
          <w:rFonts w:hint="cs"/>
          <w:rtl/>
        </w:rPr>
        <w:t>מי</w:t>
      </w:r>
      <w:r w:rsidRPr="007F29C9">
        <w:rPr>
          <w:rtl/>
        </w:rPr>
        <w:t xml:space="preserve"> </w:t>
      </w:r>
      <w:r w:rsidRPr="007F29C9">
        <w:rPr>
          <w:rFonts w:hint="cs"/>
          <w:rtl/>
        </w:rPr>
        <w:t>מטעמו</w:t>
      </w:r>
      <w:r w:rsidRPr="007F29C9">
        <w:rPr>
          <w:rtl/>
        </w:rPr>
        <w:t xml:space="preserve">. </w:t>
      </w:r>
    </w:p>
    <w:p w14:paraId="6E7B9C83" w14:textId="77777777" w:rsidR="007F29C9" w:rsidRPr="007F29C9" w:rsidRDefault="00836DD8" w:rsidP="00EA6A5E">
      <w:pPr>
        <w:numPr>
          <w:ilvl w:val="1"/>
          <w:numId w:val="10"/>
        </w:numPr>
        <w:spacing w:line="360" w:lineRule="auto"/>
        <w:ind w:left="935" w:hanging="426"/>
        <w:jc w:val="both"/>
        <w:rPr>
          <w:rtl/>
        </w:rPr>
      </w:pPr>
      <w:r w:rsidRPr="007F29C9">
        <w:rPr>
          <w:rFonts w:hint="cs"/>
          <w:rtl/>
        </w:rPr>
        <w:lastRenderedPageBreak/>
        <w:t>נותן</w:t>
      </w:r>
      <w:r w:rsidRPr="007F29C9">
        <w:rPr>
          <w:rtl/>
        </w:rPr>
        <w:t xml:space="preserve"> </w:t>
      </w:r>
      <w:r w:rsidRPr="007F29C9">
        <w:rPr>
          <w:rFonts w:hint="cs"/>
          <w:rtl/>
        </w:rPr>
        <w:t>השירותים</w:t>
      </w:r>
      <w:r w:rsidRPr="007F29C9">
        <w:rPr>
          <w:rtl/>
        </w:rPr>
        <w:t xml:space="preserve"> </w:t>
      </w:r>
      <w:r w:rsidRPr="007F29C9">
        <w:rPr>
          <w:rFonts w:hint="cs"/>
          <w:rtl/>
        </w:rPr>
        <w:t>מצהיר</w:t>
      </w:r>
      <w:r w:rsidRPr="007F29C9">
        <w:rPr>
          <w:rtl/>
        </w:rPr>
        <w:t xml:space="preserve"> </w:t>
      </w:r>
      <w:r w:rsidRPr="007F29C9">
        <w:rPr>
          <w:rFonts w:hint="cs"/>
          <w:rtl/>
        </w:rPr>
        <w:t>ומתחייב כי</w:t>
      </w:r>
      <w:r w:rsidRPr="007F29C9">
        <w:rPr>
          <w:rtl/>
        </w:rPr>
        <w:t xml:space="preserve"> </w:t>
      </w:r>
      <w:r w:rsidRPr="007F29C9">
        <w:rPr>
          <w:rFonts w:hint="cs"/>
          <w:rtl/>
        </w:rPr>
        <w:t>מתן</w:t>
      </w:r>
      <w:r w:rsidRPr="007F29C9">
        <w:rPr>
          <w:rtl/>
        </w:rPr>
        <w:t xml:space="preserve"> </w:t>
      </w:r>
      <w:r w:rsidRPr="007F29C9">
        <w:rPr>
          <w:rFonts w:hint="cs"/>
          <w:rtl/>
        </w:rPr>
        <w:t>השירותים</w:t>
      </w:r>
      <w:r w:rsidRPr="007F29C9">
        <w:rPr>
          <w:rtl/>
        </w:rPr>
        <w:t xml:space="preserve"> </w:t>
      </w:r>
      <w:r w:rsidRPr="007F29C9">
        <w:rPr>
          <w:rFonts w:hint="cs"/>
          <w:rtl/>
        </w:rPr>
        <w:t>על</w:t>
      </w:r>
      <w:r w:rsidRPr="007F29C9">
        <w:rPr>
          <w:rtl/>
        </w:rPr>
        <w:t xml:space="preserve"> </w:t>
      </w:r>
      <w:r w:rsidRPr="007F29C9">
        <w:rPr>
          <w:rFonts w:hint="cs"/>
          <w:rtl/>
        </w:rPr>
        <w:t>ידו</w:t>
      </w:r>
      <w:r w:rsidRPr="007F29C9">
        <w:rPr>
          <w:rtl/>
        </w:rPr>
        <w:t xml:space="preserve"> </w:t>
      </w:r>
      <w:r w:rsidRPr="007F29C9">
        <w:rPr>
          <w:rFonts w:hint="cs"/>
          <w:rtl/>
        </w:rPr>
        <w:t>למשרד</w:t>
      </w:r>
      <w:r w:rsidRPr="007F29C9">
        <w:rPr>
          <w:rtl/>
        </w:rPr>
        <w:t xml:space="preserve"> </w:t>
      </w:r>
      <w:r w:rsidRPr="007F29C9">
        <w:rPr>
          <w:rFonts w:hint="cs"/>
          <w:rtl/>
        </w:rPr>
        <w:t>בהתאם</w:t>
      </w:r>
      <w:r w:rsidRPr="007F29C9">
        <w:rPr>
          <w:rtl/>
        </w:rPr>
        <w:t xml:space="preserve"> </w:t>
      </w:r>
      <w:r w:rsidRPr="007F29C9">
        <w:rPr>
          <w:rFonts w:hint="cs"/>
          <w:rtl/>
        </w:rPr>
        <w:t>להסכם</w:t>
      </w:r>
      <w:r w:rsidRPr="007F29C9">
        <w:rPr>
          <w:rtl/>
        </w:rPr>
        <w:t xml:space="preserve"> </w:t>
      </w:r>
      <w:r w:rsidRPr="007F29C9">
        <w:rPr>
          <w:rFonts w:hint="cs"/>
          <w:rtl/>
        </w:rPr>
        <w:t>זה</w:t>
      </w:r>
      <w:r w:rsidRPr="007F29C9">
        <w:rPr>
          <w:rtl/>
        </w:rPr>
        <w:t xml:space="preserve"> </w:t>
      </w:r>
      <w:r w:rsidRPr="007F29C9">
        <w:rPr>
          <w:rFonts w:hint="cs"/>
          <w:rtl/>
        </w:rPr>
        <w:t>אינו</w:t>
      </w:r>
      <w:r w:rsidRPr="007F29C9">
        <w:rPr>
          <w:rtl/>
        </w:rPr>
        <w:t xml:space="preserve"> </w:t>
      </w:r>
      <w:r w:rsidRPr="007F29C9">
        <w:rPr>
          <w:rFonts w:hint="cs"/>
          <w:rtl/>
        </w:rPr>
        <w:t>פוגע</w:t>
      </w:r>
      <w:r w:rsidRPr="007F29C9">
        <w:rPr>
          <w:rtl/>
        </w:rPr>
        <w:t xml:space="preserve"> </w:t>
      </w:r>
      <w:r w:rsidRPr="007F29C9">
        <w:rPr>
          <w:rFonts w:hint="cs"/>
          <w:rtl/>
        </w:rPr>
        <w:t>בזכויות</w:t>
      </w:r>
      <w:r w:rsidRPr="007F29C9">
        <w:rPr>
          <w:rtl/>
        </w:rPr>
        <w:t xml:space="preserve"> </w:t>
      </w:r>
      <w:r w:rsidRPr="007F29C9">
        <w:rPr>
          <w:rFonts w:hint="cs"/>
          <w:rtl/>
        </w:rPr>
        <w:t>צד</w:t>
      </w:r>
      <w:r w:rsidRPr="007F29C9">
        <w:rPr>
          <w:rtl/>
        </w:rPr>
        <w:t xml:space="preserve"> </w:t>
      </w:r>
      <w:r w:rsidRPr="007F29C9">
        <w:rPr>
          <w:rFonts w:hint="cs"/>
          <w:rtl/>
        </w:rPr>
        <w:t>ג</w:t>
      </w:r>
      <w:r w:rsidRPr="007F29C9">
        <w:rPr>
          <w:rtl/>
        </w:rPr>
        <w:t xml:space="preserve">' </w:t>
      </w:r>
      <w:r w:rsidRPr="007F29C9">
        <w:rPr>
          <w:rFonts w:hint="cs"/>
          <w:rtl/>
        </w:rPr>
        <w:t>כלשהו</w:t>
      </w:r>
      <w:r w:rsidRPr="007F29C9">
        <w:rPr>
          <w:rtl/>
        </w:rPr>
        <w:t xml:space="preserve">, </w:t>
      </w:r>
      <w:r w:rsidRPr="007F29C9">
        <w:rPr>
          <w:rFonts w:hint="cs"/>
          <w:rtl/>
        </w:rPr>
        <w:t>לרבות</w:t>
      </w:r>
      <w:r w:rsidRPr="007F29C9">
        <w:rPr>
          <w:rtl/>
        </w:rPr>
        <w:t xml:space="preserve"> </w:t>
      </w:r>
      <w:r w:rsidRPr="007F29C9">
        <w:rPr>
          <w:rFonts w:hint="cs"/>
          <w:rtl/>
        </w:rPr>
        <w:t>בכל</w:t>
      </w:r>
      <w:r w:rsidRPr="007F29C9">
        <w:rPr>
          <w:rtl/>
        </w:rPr>
        <w:t xml:space="preserve"> </w:t>
      </w:r>
      <w:r w:rsidRPr="007F29C9">
        <w:rPr>
          <w:rFonts w:hint="cs"/>
          <w:rtl/>
        </w:rPr>
        <w:t>הקשור</w:t>
      </w:r>
      <w:r w:rsidRPr="007F29C9">
        <w:rPr>
          <w:rtl/>
        </w:rPr>
        <w:t xml:space="preserve"> </w:t>
      </w:r>
      <w:r w:rsidRPr="007F29C9">
        <w:rPr>
          <w:rFonts w:hint="cs"/>
          <w:rtl/>
        </w:rPr>
        <w:t>לזכויות</w:t>
      </w:r>
      <w:r w:rsidRPr="007F29C9">
        <w:rPr>
          <w:rtl/>
        </w:rPr>
        <w:t xml:space="preserve"> </w:t>
      </w:r>
      <w:r w:rsidRPr="007F29C9">
        <w:rPr>
          <w:rFonts w:hint="cs"/>
          <w:rtl/>
        </w:rPr>
        <w:t>בקניין</w:t>
      </w:r>
      <w:r w:rsidRPr="007F29C9">
        <w:rPr>
          <w:rtl/>
        </w:rPr>
        <w:t xml:space="preserve"> </w:t>
      </w:r>
      <w:r w:rsidRPr="007F29C9">
        <w:rPr>
          <w:rFonts w:hint="cs"/>
          <w:rtl/>
        </w:rPr>
        <w:t>רוחני</w:t>
      </w:r>
      <w:r w:rsidRPr="007F29C9">
        <w:rPr>
          <w:rtl/>
        </w:rPr>
        <w:t xml:space="preserve"> </w:t>
      </w:r>
      <w:r w:rsidRPr="007F29C9">
        <w:rPr>
          <w:rFonts w:hint="cs"/>
          <w:rtl/>
        </w:rPr>
        <w:t>של</w:t>
      </w:r>
      <w:r w:rsidRPr="007F29C9">
        <w:rPr>
          <w:rtl/>
        </w:rPr>
        <w:t xml:space="preserve"> </w:t>
      </w:r>
      <w:r w:rsidRPr="007F29C9">
        <w:rPr>
          <w:rFonts w:hint="cs"/>
          <w:rtl/>
        </w:rPr>
        <w:t>צד</w:t>
      </w:r>
      <w:r w:rsidRPr="007F29C9">
        <w:rPr>
          <w:rtl/>
        </w:rPr>
        <w:t xml:space="preserve"> </w:t>
      </w:r>
      <w:r w:rsidRPr="007F29C9">
        <w:rPr>
          <w:rFonts w:hint="cs"/>
          <w:rtl/>
        </w:rPr>
        <w:t>ג</w:t>
      </w:r>
      <w:r w:rsidRPr="007F29C9">
        <w:rPr>
          <w:rtl/>
        </w:rPr>
        <w:t xml:space="preserve">' </w:t>
      </w:r>
      <w:r w:rsidRPr="007F29C9">
        <w:rPr>
          <w:rFonts w:hint="cs"/>
          <w:rtl/>
        </w:rPr>
        <w:t>כלשהו</w:t>
      </w:r>
      <w:r w:rsidRPr="007F29C9">
        <w:rPr>
          <w:rtl/>
        </w:rPr>
        <w:t>.</w:t>
      </w:r>
    </w:p>
    <w:p w14:paraId="28504850" w14:textId="77777777" w:rsidR="00813387" w:rsidRDefault="00836DD8" w:rsidP="00EA6A5E">
      <w:pPr>
        <w:numPr>
          <w:ilvl w:val="1"/>
          <w:numId w:val="10"/>
        </w:numPr>
        <w:spacing w:line="360" w:lineRule="auto"/>
        <w:ind w:left="935" w:hanging="426"/>
        <w:jc w:val="both"/>
      </w:pPr>
      <w:r w:rsidRPr="007F29C9">
        <w:rPr>
          <w:rFonts w:hint="cs"/>
          <w:rtl/>
        </w:rPr>
        <w:t>נותן השירותים מצהיר כי הבין את צרכי המשרד ודרישותיו כמפורט במפרט וכי הוא בעל רקע מקצועי מתאים המאפשר לו לספק את השירותים ברמה הגבוהה ביותר וכי יספק את השירותים ברמה הגבוהה ביותר עד למילוי מלא של כל התחייבויותיו על פי הסכם זה</w:t>
      </w:r>
      <w:r w:rsidR="00813387">
        <w:rPr>
          <w:rFonts w:hint="cs"/>
          <w:rtl/>
        </w:rPr>
        <w:t>.</w:t>
      </w:r>
    </w:p>
    <w:p w14:paraId="2AF30067" w14:textId="75967716" w:rsidR="00813387" w:rsidRPr="008F108F" w:rsidRDefault="00813387" w:rsidP="00813387">
      <w:pPr>
        <w:numPr>
          <w:ilvl w:val="1"/>
          <w:numId w:val="10"/>
        </w:numPr>
        <w:spacing w:line="360" w:lineRule="auto"/>
        <w:ind w:left="935" w:hanging="426"/>
        <w:jc w:val="both"/>
        <w:rPr>
          <w:color w:val="0000FF"/>
          <w:u w:val="single"/>
        </w:rPr>
      </w:pPr>
      <w:r>
        <w:rPr>
          <w:rFonts w:hint="cs"/>
          <w:rtl/>
        </w:rPr>
        <w:t xml:space="preserve">נותן השירותים מסכים כי </w:t>
      </w:r>
      <w:r w:rsidRPr="006B564A">
        <w:rPr>
          <w:rtl/>
        </w:rPr>
        <w:t>פרטים מהחוזה ומאופן מימושו יפורסמו ב</w:t>
      </w:r>
      <w:hyperlink r:id="rId20" w:history="1">
        <w:r w:rsidRPr="008F108F">
          <w:rPr>
            <w:rStyle w:val="Hyperlink"/>
            <w:rFonts w:asciiTheme="minorBidi" w:hAnsiTheme="minorBidi"/>
            <w:rtl/>
          </w:rPr>
          <w:t>אתר חופש המידע הממשלתי</w:t>
        </w:r>
      </w:hyperlink>
      <w:r>
        <w:rPr>
          <w:rStyle w:val="Hyperlink"/>
          <w:rFonts w:hint="cs"/>
          <w:rtl/>
        </w:rPr>
        <w:t>,</w:t>
      </w:r>
      <w:r w:rsidRPr="008F108F">
        <w:rPr>
          <w:color w:val="365F91" w:themeColor="accent1" w:themeShade="BF"/>
          <w:rtl/>
        </w:rPr>
        <w:t xml:space="preserve"> </w:t>
      </w:r>
      <w:r w:rsidRPr="006B564A">
        <w:rPr>
          <w:rtl/>
        </w:rPr>
        <w:t>בהתאם ל</w:t>
      </w:r>
      <w:hyperlink r:id="rId21" w:history="1">
        <w:r w:rsidRPr="008F108F">
          <w:rPr>
            <w:rStyle w:val="Hyperlink"/>
            <w:rFonts w:asciiTheme="minorBidi" w:hAnsiTheme="minorBidi"/>
            <w:rtl/>
          </w:rPr>
          <w:t>נוהל פרסום התקשרויות</w:t>
        </w:r>
      </w:hyperlink>
      <w:r>
        <w:rPr>
          <w:rFonts w:hint="cs"/>
          <w:rtl/>
        </w:rPr>
        <w:t>.</w:t>
      </w:r>
    </w:p>
    <w:p w14:paraId="3164CAAB" w14:textId="77777777" w:rsidR="007F29C9" w:rsidRPr="007F29C9" w:rsidRDefault="007F29C9" w:rsidP="007F29C9">
      <w:pPr>
        <w:spacing w:line="360" w:lineRule="auto"/>
        <w:ind w:left="720" w:hanging="720"/>
        <w:jc w:val="both"/>
        <w:rPr>
          <w:b/>
          <w:bCs/>
          <w:rtl/>
        </w:rPr>
      </w:pPr>
    </w:p>
    <w:p w14:paraId="02BFD931" w14:textId="77777777" w:rsidR="007F29C9" w:rsidRPr="007F29C9" w:rsidRDefault="00836DD8" w:rsidP="007F29C9">
      <w:pPr>
        <w:spacing w:line="360" w:lineRule="auto"/>
        <w:ind w:left="720"/>
        <w:jc w:val="both"/>
        <w:rPr>
          <w:b/>
          <w:bCs/>
          <w:rtl/>
        </w:rPr>
      </w:pPr>
      <w:r w:rsidRPr="007F29C9">
        <w:rPr>
          <w:rFonts w:hint="cs"/>
          <w:b/>
          <w:bCs/>
          <w:rtl/>
        </w:rPr>
        <w:t xml:space="preserve">סעיף זה מהווה מעיקרי התקשרות הצדדים והפרתו תחשב הפרה יסודית של הסכם זה. </w:t>
      </w:r>
    </w:p>
    <w:p w14:paraId="14FBE2D4" w14:textId="77777777" w:rsidR="007F29C9" w:rsidRPr="007F29C9" w:rsidRDefault="007F29C9" w:rsidP="007F29C9">
      <w:pPr>
        <w:spacing w:line="360" w:lineRule="auto"/>
        <w:jc w:val="both"/>
        <w:rPr>
          <w:b/>
          <w:bCs/>
          <w:rtl/>
        </w:rPr>
      </w:pPr>
    </w:p>
    <w:p w14:paraId="1E399113" w14:textId="77777777" w:rsidR="007F29C9" w:rsidRPr="007F29C9" w:rsidRDefault="00836DD8" w:rsidP="00EA6A5E">
      <w:pPr>
        <w:pStyle w:val="37"/>
        <w:keepNext w:val="0"/>
        <w:numPr>
          <w:ilvl w:val="0"/>
          <w:numId w:val="10"/>
        </w:numPr>
        <w:spacing w:before="0" w:after="0" w:line="360" w:lineRule="auto"/>
        <w:ind w:left="509" w:hanging="425"/>
        <w:rPr>
          <w:rFonts w:cs="David"/>
          <w:sz w:val="24"/>
          <w:szCs w:val="24"/>
          <w:rtl/>
        </w:rPr>
      </w:pPr>
      <w:bookmarkStart w:id="87" w:name="_Ref407888099"/>
      <w:r w:rsidRPr="007F29C9">
        <w:rPr>
          <w:rFonts w:cs="David" w:hint="cs"/>
          <w:sz w:val="24"/>
          <w:szCs w:val="24"/>
          <w:rtl/>
        </w:rPr>
        <w:t>תקופת</w:t>
      </w:r>
      <w:r w:rsidRPr="007F29C9">
        <w:rPr>
          <w:rFonts w:cs="David"/>
          <w:sz w:val="24"/>
          <w:szCs w:val="24"/>
          <w:rtl/>
        </w:rPr>
        <w:t xml:space="preserve"> </w:t>
      </w:r>
      <w:r w:rsidRPr="007F29C9">
        <w:rPr>
          <w:rFonts w:cs="David" w:hint="cs"/>
          <w:sz w:val="24"/>
          <w:szCs w:val="24"/>
          <w:rtl/>
        </w:rPr>
        <w:t>ההסכם שלבי ביצוע ומועדיהם</w:t>
      </w:r>
      <w:bookmarkEnd w:id="87"/>
    </w:p>
    <w:p w14:paraId="217F36E8" w14:textId="77777777" w:rsidR="007F29C9" w:rsidRPr="00460477" w:rsidRDefault="00836DD8" w:rsidP="00EA6A5E">
      <w:pPr>
        <w:numPr>
          <w:ilvl w:val="1"/>
          <w:numId w:val="10"/>
        </w:numPr>
        <w:spacing w:after="200" w:line="276" w:lineRule="auto"/>
        <w:ind w:left="935" w:hanging="426"/>
        <w:jc w:val="both"/>
      </w:pPr>
      <w:r w:rsidRPr="00460477">
        <w:rPr>
          <w:rFonts w:hint="cs"/>
          <w:rtl/>
        </w:rPr>
        <w:t xml:space="preserve">תקופת ההתקשרות שבין המשרד לזוכה תהא לתקופה של </w:t>
      </w:r>
      <w:r w:rsidR="00EF4D20">
        <w:rPr>
          <w:rFonts w:hint="cs"/>
          <w:rtl/>
        </w:rPr>
        <w:t>ש</w:t>
      </w:r>
      <w:r w:rsidR="00C84CB9">
        <w:rPr>
          <w:rFonts w:hint="cs"/>
          <w:rtl/>
        </w:rPr>
        <w:t>נה (12</w:t>
      </w:r>
      <w:r w:rsidR="00EF4D20" w:rsidRPr="00460477">
        <w:rPr>
          <w:rFonts w:hint="cs"/>
          <w:rtl/>
        </w:rPr>
        <w:t xml:space="preserve"> </w:t>
      </w:r>
      <w:r w:rsidR="00460477" w:rsidRPr="00460477">
        <w:rPr>
          <w:rFonts w:hint="cs"/>
          <w:rtl/>
        </w:rPr>
        <w:t>חודשים)</w:t>
      </w:r>
      <w:r w:rsidRPr="00460477">
        <w:rPr>
          <w:rFonts w:hint="cs"/>
          <w:rtl/>
        </w:rPr>
        <w:t xml:space="preserve"> החל מיום </w:t>
      </w:r>
      <w:r w:rsidRPr="00460477">
        <w:rPr>
          <w:rFonts w:hint="cs"/>
          <w:highlight w:val="green"/>
          <w:rtl/>
        </w:rPr>
        <w:t>_____________</w:t>
      </w:r>
      <w:r w:rsidR="003445D0">
        <w:rPr>
          <w:rFonts w:hint="cs"/>
          <w:rtl/>
        </w:rPr>
        <w:t xml:space="preserve"> </w:t>
      </w:r>
      <w:r w:rsidRPr="00460477">
        <w:rPr>
          <w:rFonts w:hint="cs"/>
          <w:rtl/>
        </w:rPr>
        <w:t>ועד ליום</w:t>
      </w:r>
      <w:r w:rsidR="004D4EA5" w:rsidRPr="00460477">
        <w:rPr>
          <w:rFonts w:hint="cs"/>
          <w:highlight w:val="green"/>
          <w:rtl/>
        </w:rPr>
        <w:t>__________</w:t>
      </w:r>
      <w:r w:rsidR="00A62193">
        <w:rPr>
          <w:rFonts w:hint="cs"/>
          <w:rtl/>
        </w:rPr>
        <w:t>.</w:t>
      </w:r>
      <w:r w:rsidR="004D4EA5">
        <w:rPr>
          <w:rFonts w:hint="cs"/>
          <w:rtl/>
        </w:rPr>
        <w:t xml:space="preserve"> </w:t>
      </w:r>
    </w:p>
    <w:p w14:paraId="286A342E" w14:textId="77777777" w:rsidR="007F29C9" w:rsidRPr="007F29C9" w:rsidRDefault="00836DD8" w:rsidP="00EA6A5E">
      <w:pPr>
        <w:numPr>
          <w:ilvl w:val="1"/>
          <w:numId w:val="10"/>
        </w:numPr>
        <w:spacing w:line="360" w:lineRule="auto"/>
        <w:ind w:left="935" w:hanging="426"/>
        <w:jc w:val="both"/>
      </w:pPr>
      <w:r w:rsidRPr="00460477">
        <w:rPr>
          <w:rFonts w:hint="cs"/>
          <w:rtl/>
        </w:rPr>
        <w:t xml:space="preserve">המשרד רשאי להאריך את ההתקשרות לתקופות נוספות, מעת לעת על פי שיקול דעתו הבלעדי, לתקופה של עד 12 חודשים בכל פעם, בהתאם להוראות הקבועות במכרז או להחלטת ועדת המכרזים לפי העניין. משך זמן כל תקופת ההתקשרות, כולל תקופות ההארכה, לא יעלה בכל אופן על </w:t>
      </w:r>
      <w:r w:rsidR="00460477" w:rsidRPr="00460477">
        <w:rPr>
          <w:rFonts w:hint="cs"/>
          <w:rtl/>
        </w:rPr>
        <w:t xml:space="preserve">60 </w:t>
      </w:r>
      <w:r w:rsidRPr="00460477">
        <w:rPr>
          <w:rFonts w:hint="cs"/>
          <w:rtl/>
        </w:rPr>
        <w:t>חודשים. הארכת ההתקשרות תעשה ובלבד שיודיע על כך המשרד בכתב</w:t>
      </w:r>
      <w:r w:rsidR="004D4EA5">
        <w:rPr>
          <w:rFonts w:hint="cs"/>
          <w:rtl/>
        </w:rPr>
        <w:t xml:space="preserve"> לנותן השירותים</w:t>
      </w:r>
      <w:r w:rsidRPr="00460477">
        <w:rPr>
          <w:rFonts w:hint="cs"/>
          <w:rtl/>
        </w:rPr>
        <w:t xml:space="preserve">, </w:t>
      </w:r>
      <w:r w:rsidRPr="007F29C9">
        <w:rPr>
          <w:rFonts w:hint="cs"/>
          <w:rtl/>
        </w:rPr>
        <w:t xml:space="preserve">בכפוף לצרכי המשרד ומגבלות התקציב. </w:t>
      </w:r>
    </w:p>
    <w:p w14:paraId="0D6090A5" w14:textId="77777777" w:rsidR="00495B4D" w:rsidRPr="007F29C9" w:rsidRDefault="00836DD8" w:rsidP="00EA6A5E">
      <w:pPr>
        <w:numPr>
          <w:ilvl w:val="1"/>
          <w:numId w:val="10"/>
        </w:numPr>
        <w:spacing w:line="360" w:lineRule="auto"/>
        <w:ind w:left="935" w:hanging="426"/>
        <w:jc w:val="both"/>
        <w:rPr>
          <w:rtl/>
        </w:rPr>
      </w:pPr>
      <w:r w:rsidRPr="007F29C9">
        <w:rPr>
          <w:rFonts w:hint="cs"/>
          <w:rtl/>
        </w:rPr>
        <w:t>יודגש כי הארכת ההתקשרות במסגרת האופציה כאמור,</w:t>
      </w:r>
      <w:r w:rsidR="003445D0">
        <w:rPr>
          <w:rFonts w:hint="cs"/>
          <w:rtl/>
        </w:rPr>
        <w:t xml:space="preserve"> </w:t>
      </w:r>
      <w:r w:rsidRPr="007F29C9">
        <w:rPr>
          <w:rFonts w:hint="cs"/>
          <w:rtl/>
        </w:rPr>
        <w:t>תהא על פי שיקול דעתו הבלעדי של המשרד, ותהא מותנית בכך שהזוכה ימציא למשרד את התצהירים והמסמכים המפורטים לתנאי הסף שבמפרט, ביחס לתקופה שממועד הגשת ההצעה למכרז ועד למועד ההארכה ככל שיהיו.</w:t>
      </w:r>
      <w:r w:rsidR="008767F4">
        <w:rPr>
          <w:rFonts w:hint="cs"/>
          <w:rtl/>
        </w:rPr>
        <w:t xml:space="preserve"> יובהר כי חוזה זה ימשיך לחול על כלל הארכות ההתקשרות.</w:t>
      </w:r>
      <w:r w:rsidRPr="007F29C9">
        <w:rPr>
          <w:rFonts w:hint="cs"/>
          <w:rtl/>
        </w:rPr>
        <w:t xml:space="preserve"> </w:t>
      </w:r>
      <w:r>
        <w:rPr>
          <w:rFonts w:hint="cs"/>
          <w:rtl/>
        </w:rPr>
        <w:t>יובהר כי חוזה זה ימשיך לחול על כלל הארכות ההתקשרות.</w:t>
      </w:r>
      <w:r w:rsidRPr="007F29C9">
        <w:rPr>
          <w:rFonts w:hint="cs"/>
          <w:rtl/>
        </w:rPr>
        <w:t xml:space="preserve"> </w:t>
      </w:r>
    </w:p>
    <w:p w14:paraId="4C99CBCE" w14:textId="77777777" w:rsidR="007F29C9" w:rsidRPr="007F29C9" w:rsidRDefault="00836DD8" w:rsidP="00EA6A5E">
      <w:pPr>
        <w:numPr>
          <w:ilvl w:val="1"/>
          <w:numId w:val="10"/>
        </w:numPr>
        <w:spacing w:line="360" w:lineRule="auto"/>
        <w:ind w:left="935" w:hanging="426"/>
        <w:jc w:val="both"/>
        <w:rPr>
          <w:rtl/>
        </w:rPr>
      </w:pPr>
      <w:r w:rsidRPr="007F29C9">
        <w:rPr>
          <w:rFonts w:hint="cs"/>
          <w:rtl/>
        </w:rPr>
        <w:t xml:space="preserve">נותן השירותים ייתן את השירותים במלואם ובמועדם, בהתאם למוגדר במסמכי המכרז ויעמוד במועדים, לגבי ביצוע כל אחת מהמשימות שנקבעו ויקבעו לו במסגרת מתן השירותים והסכם זה. </w:t>
      </w:r>
    </w:p>
    <w:p w14:paraId="432C6AB6" w14:textId="77777777" w:rsidR="007F29C9" w:rsidRPr="007F29C9" w:rsidRDefault="00836DD8" w:rsidP="00EA6A5E">
      <w:pPr>
        <w:numPr>
          <w:ilvl w:val="1"/>
          <w:numId w:val="10"/>
        </w:numPr>
        <w:spacing w:line="360" w:lineRule="auto"/>
        <w:ind w:left="935" w:hanging="426"/>
        <w:jc w:val="both"/>
        <w:rPr>
          <w:rtl/>
        </w:rPr>
      </w:pPr>
      <w:r w:rsidRPr="007F29C9">
        <w:rPr>
          <w:rFonts w:hint="cs"/>
          <w:rtl/>
        </w:rPr>
        <w:t>מוסכם ומוצהר בזה כי אי עמידה של נותן השירותים בכל אחד מהמועדים או הזמנים לביצוע כל אחת מהמשימות או במועדים שיקבעו על ידי האחראי במסגרת ההסכם תיחשב להפרה יסודית של ההסכם ותקנה למ</w:t>
      </w:r>
      <w:r w:rsidR="0047716F">
        <w:rPr>
          <w:rFonts w:hint="cs"/>
          <w:rtl/>
        </w:rPr>
        <w:t>שרד</w:t>
      </w:r>
      <w:r w:rsidRPr="007F29C9">
        <w:rPr>
          <w:rFonts w:hint="cs"/>
          <w:rtl/>
        </w:rPr>
        <w:t xml:space="preserve"> את כל הסעדים על פי דין או המפורטים בהסכם בקשר עם הפרתו היסודית על ידי נותן השירותים. </w:t>
      </w:r>
    </w:p>
    <w:p w14:paraId="1A06AFE5" w14:textId="77777777" w:rsidR="007F29C9" w:rsidRPr="007F29C9" w:rsidRDefault="00836DD8" w:rsidP="00EA6A5E">
      <w:pPr>
        <w:numPr>
          <w:ilvl w:val="1"/>
          <w:numId w:val="10"/>
        </w:numPr>
        <w:spacing w:line="360" w:lineRule="auto"/>
        <w:ind w:left="935" w:hanging="426"/>
        <w:jc w:val="both"/>
        <w:rPr>
          <w:rtl/>
        </w:rPr>
      </w:pPr>
      <w:r w:rsidRPr="007F29C9">
        <w:rPr>
          <w:rFonts w:hint="cs"/>
          <w:rtl/>
        </w:rPr>
        <w:t xml:space="preserve">בנוסף לאמור לעיל, בכל מקרה של פיגור או אי ביצוע כנדרש של משימה, אשר נגרמו בשל מעשה או מחדל של נותן השירותים, עובדיו או מי מטעמו, לרבות אי עמידה בלוחות זמנים, במסגרת הסכם זה, </w:t>
      </w:r>
      <w:r w:rsidR="0047716F">
        <w:rPr>
          <w:rFonts w:hint="cs"/>
          <w:rtl/>
        </w:rPr>
        <w:t>י</w:t>
      </w:r>
      <w:r w:rsidRPr="007F29C9">
        <w:rPr>
          <w:rFonts w:hint="cs"/>
          <w:rtl/>
        </w:rPr>
        <w:t xml:space="preserve">היה </w:t>
      </w:r>
      <w:r w:rsidR="0047716F" w:rsidRPr="007F29C9">
        <w:rPr>
          <w:rFonts w:hint="cs"/>
          <w:rtl/>
        </w:rPr>
        <w:t>המ</w:t>
      </w:r>
      <w:r w:rsidR="0047716F">
        <w:rPr>
          <w:rFonts w:hint="cs"/>
          <w:rtl/>
        </w:rPr>
        <w:t>שרד</w:t>
      </w:r>
      <w:r w:rsidR="0047716F" w:rsidRPr="007F29C9">
        <w:rPr>
          <w:rFonts w:hint="cs"/>
          <w:rtl/>
        </w:rPr>
        <w:t xml:space="preserve"> </w:t>
      </w:r>
      <w:r w:rsidRPr="007F29C9">
        <w:rPr>
          <w:rFonts w:hint="cs"/>
          <w:rtl/>
        </w:rPr>
        <w:t>רשאי, אך לא חייב, להפחית מהתשלום המגיע לספק בגין אותה משימה וזאת מבלי לגרוע מכל סעד אחר העומד לממשלה על</w:t>
      </w:r>
      <w:r w:rsidR="009A0C1B">
        <w:rPr>
          <w:rFonts w:hint="cs"/>
          <w:rtl/>
        </w:rPr>
        <w:t xml:space="preserve"> </w:t>
      </w:r>
      <w:r w:rsidRPr="007F29C9">
        <w:rPr>
          <w:rFonts w:hint="cs"/>
          <w:rtl/>
        </w:rPr>
        <w:t>פי הסכם זה או כל דין אחר.</w:t>
      </w:r>
    </w:p>
    <w:p w14:paraId="0D96ADA0" w14:textId="77777777" w:rsidR="007F29C9" w:rsidRPr="007F29C9" w:rsidRDefault="00836DD8" w:rsidP="00EA6A5E">
      <w:pPr>
        <w:numPr>
          <w:ilvl w:val="1"/>
          <w:numId w:val="10"/>
        </w:numPr>
        <w:spacing w:line="360" w:lineRule="auto"/>
        <w:ind w:left="935" w:hanging="426"/>
        <w:jc w:val="both"/>
        <w:rPr>
          <w:rtl/>
        </w:rPr>
      </w:pPr>
      <w:r>
        <w:rPr>
          <w:rFonts w:hint="cs"/>
          <w:rtl/>
        </w:rPr>
        <w:t>ב</w:t>
      </w:r>
      <w:r w:rsidRPr="007F29C9">
        <w:rPr>
          <w:rFonts w:hint="cs"/>
          <w:rtl/>
        </w:rPr>
        <w:t>תום</w:t>
      </w:r>
      <w:r w:rsidRPr="007F29C9">
        <w:rPr>
          <w:rtl/>
        </w:rPr>
        <w:t xml:space="preserve"> </w:t>
      </w:r>
      <w:r w:rsidRPr="007F29C9">
        <w:rPr>
          <w:rFonts w:hint="cs"/>
          <w:rtl/>
        </w:rPr>
        <w:t>תקופת</w:t>
      </w:r>
      <w:r w:rsidRPr="007F29C9">
        <w:rPr>
          <w:rtl/>
        </w:rPr>
        <w:t xml:space="preserve"> </w:t>
      </w:r>
      <w:r w:rsidRPr="007F29C9">
        <w:rPr>
          <w:rFonts w:hint="cs"/>
          <w:rtl/>
        </w:rPr>
        <w:t>ההתקשרות</w:t>
      </w:r>
      <w:r w:rsidRPr="007F29C9">
        <w:rPr>
          <w:rtl/>
        </w:rPr>
        <w:t xml:space="preserve">, </w:t>
      </w:r>
      <w:r w:rsidRPr="007F29C9">
        <w:rPr>
          <w:rFonts w:hint="cs"/>
          <w:rtl/>
        </w:rPr>
        <w:t>לרבות</w:t>
      </w:r>
      <w:r w:rsidRPr="007F29C9">
        <w:rPr>
          <w:rtl/>
        </w:rPr>
        <w:t xml:space="preserve"> </w:t>
      </w:r>
      <w:r>
        <w:rPr>
          <w:rFonts w:hint="cs"/>
          <w:rtl/>
        </w:rPr>
        <w:t xml:space="preserve">בתום </w:t>
      </w:r>
      <w:r w:rsidRPr="007F29C9">
        <w:rPr>
          <w:rFonts w:hint="cs"/>
          <w:rtl/>
        </w:rPr>
        <w:t>תקופות</w:t>
      </w:r>
      <w:r w:rsidRPr="007F29C9">
        <w:rPr>
          <w:rtl/>
        </w:rPr>
        <w:t xml:space="preserve"> </w:t>
      </w:r>
      <w:r w:rsidRPr="007F29C9">
        <w:rPr>
          <w:rFonts w:hint="cs"/>
          <w:rtl/>
        </w:rPr>
        <w:t>הארכה</w:t>
      </w:r>
      <w:r w:rsidRPr="007F29C9">
        <w:rPr>
          <w:rtl/>
        </w:rPr>
        <w:t xml:space="preserve">, </w:t>
      </w:r>
      <w:r w:rsidRPr="007F29C9">
        <w:rPr>
          <w:rFonts w:hint="cs"/>
          <w:rtl/>
        </w:rPr>
        <w:t>אם</w:t>
      </w:r>
      <w:r w:rsidRPr="007F29C9">
        <w:rPr>
          <w:rtl/>
        </w:rPr>
        <w:t xml:space="preserve"> </w:t>
      </w:r>
      <w:r w:rsidRPr="007F29C9">
        <w:rPr>
          <w:rFonts w:hint="cs"/>
          <w:rtl/>
        </w:rPr>
        <w:t>יהיו</w:t>
      </w:r>
      <w:r w:rsidRPr="007F29C9">
        <w:rPr>
          <w:rtl/>
        </w:rPr>
        <w:t xml:space="preserve">, </w:t>
      </w:r>
      <w:r w:rsidRPr="007F29C9">
        <w:rPr>
          <w:rFonts w:hint="cs"/>
          <w:rtl/>
        </w:rPr>
        <w:t>מתחייב</w:t>
      </w:r>
      <w:r w:rsidRPr="007F29C9">
        <w:rPr>
          <w:rtl/>
        </w:rPr>
        <w:t xml:space="preserve"> </w:t>
      </w:r>
      <w:r w:rsidRPr="007F29C9">
        <w:rPr>
          <w:rFonts w:hint="cs"/>
          <w:rtl/>
        </w:rPr>
        <w:t>נותן</w:t>
      </w:r>
      <w:r w:rsidRPr="007F29C9">
        <w:rPr>
          <w:rtl/>
        </w:rPr>
        <w:t xml:space="preserve"> </w:t>
      </w:r>
      <w:r w:rsidRPr="007F29C9">
        <w:rPr>
          <w:rFonts w:hint="cs"/>
          <w:rtl/>
        </w:rPr>
        <w:t>השירותים</w:t>
      </w:r>
      <w:r w:rsidRPr="007F29C9">
        <w:rPr>
          <w:rtl/>
        </w:rPr>
        <w:t xml:space="preserve"> </w:t>
      </w:r>
      <w:r w:rsidRPr="007F29C9">
        <w:rPr>
          <w:rFonts w:hint="cs"/>
          <w:rtl/>
        </w:rPr>
        <w:t>להשלים</w:t>
      </w:r>
      <w:r w:rsidRPr="007F29C9">
        <w:rPr>
          <w:rtl/>
        </w:rPr>
        <w:t xml:space="preserve"> </w:t>
      </w:r>
      <w:r w:rsidRPr="007F29C9">
        <w:rPr>
          <w:rFonts w:hint="cs"/>
          <w:rtl/>
        </w:rPr>
        <w:t>את</w:t>
      </w:r>
      <w:r w:rsidRPr="007F29C9">
        <w:rPr>
          <w:rtl/>
        </w:rPr>
        <w:t xml:space="preserve"> </w:t>
      </w:r>
      <w:r w:rsidRPr="007F29C9">
        <w:rPr>
          <w:rFonts w:hint="cs"/>
          <w:rtl/>
        </w:rPr>
        <w:t>מתן</w:t>
      </w:r>
      <w:r w:rsidRPr="007F29C9">
        <w:rPr>
          <w:rtl/>
        </w:rPr>
        <w:t xml:space="preserve"> </w:t>
      </w:r>
      <w:r w:rsidRPr="007F29C9">
        <w:rPr>
          <w:rFonts w:hint="cs"/>
          <w:rtl/>
        </w:rPr>
        <w:t>השירותים</w:t>
      </w:r>
      <w:r w:rsidRPr="007F29C9">
        <w:rPr>
          <w:rtl/>
        </w:rPr>
        <w:t xml:space="preserve">, </w:t>
      </w:r>
      <w:r w:rsidRPr="007F29C9">
        <w:rPr>
          <w:rFonts w:hint="cs"/>
          <w:rtl/>
        </w:rPr>
        <w:t>לפי</w:t>
      </w:r>
      <w:r w:rsidRPr="007F29C9">
        <w:rPr>
          <w:rtl/>
        </w:rPr>
        <w:t xml:space="preserve"> </w:t>
      </w:r>
      <w:r w:rsidRPr="007F29C9">
        <w:rPr>
          <w:rFonts w:hint="cs"/>
          <w:rtl/>
        </w:rPr>
        <w:t>דרישת</w:t>
      </w:r>
      <w:r w:rsidRPr="007F29C9">
        <w:rPr>
          <w:rtl/>
        </w:rPr>
        <w:t xml:space="preserve"> </w:t>
      </w:r>
      <w:r w:rsidRPr="007F29C9">
        <w:rPr>
          <w:rFonts w:hint="cs"/>
          <w:rtl/>
        </w:rPr>
        <w:t>המשרד</w:t>
      </w:r>
      <w:r w:rsidRPr="007F29C9">
        <w:rPr>
          <w:rtl/>
        </w:rPr>
        <w:t xml:space="preserve"> </w:t>
      </w:r>
      <w:r w:rsidRPr="007F29C9">
        <w:rPr>
          <w:rFonts w:hint="cs"/>
          <w:rtl/>
        </w:rPr>
        <w:t>בכתב</w:t>
      </w:r>
      <w:r w:rsidRPr="007F29C9">
        <w:rPr>
          <w:rtl/>
        </w:rPr>
        <w:t xml:space="preserve">, </w:t>
      </w:r>
      <w:r w:rsidRPr="007F29C9">
        <w:rPr>
          <w:rFonts w:hint="cs"/>
          <w:rtl/>
        </w:rPr>
        <w:t>בתנאים</w:t>
      </w:r>
      <w:r w:rsidRPr="007F29C9">
        <w:rPr>
          <w:rtl/>
        </w:rPr>
        <w:t xml:space="preserve"> </w:t>
      </w:r>
      <w:r w:rsidRPr="007F29C9">
        <w:rPr>
          <w:rFonts w:hint="cs"/>
          <w:rtl/>
        </w:rPr>
        <w:t>הקבועים</w:t>
      </w:r>
      <w:r w:rsidRPr="007F29C9">
        <w:rPr>
          <w:rtl/>
        </w:rPr>
        <w:t xml:space="preserve"> </w:t>
      </w:r>
      <w:r w:rsidRPr="007F29C9">
        <w:rPr>
          <w:rFonts w:hint="cs"/>
          <w:rtl/>
        </w:rPr>
        <w:t>במכרז</w:t>
      </w:r>
      <w:r w:rsidRPr="007F29C9">
        <w:rPr>
          <w:rtl/>
        </w:rPr>
        <w:t xml:space="preserve">, </w:t>
      </w:r>
      <w:r w:rsidRPr="007F29C9">
        <w:rPr>
          <w:rFonts w:hint="cs"/>
          <w:rtl/>
        </w:rPr>
        <w:t>בהצעה</w:t>
      </w:r>
      <w:r w:rsidRPr="007F29C9">
        <w:rPr>
          <w:rtl/>
        </w:rPr>
        <w:t xml:space="preserve"> </w:t>
      </w:r>
      <w:r w:rsidRPr="007F29C9">
        <w:rPr>
          <w:rFonts w:hint="cs"/>
          <w:rtl/>
        </w:rPr>
        <w:t>ובהסכם</w:t>
      </w:r>
      <w:r w:rsidRPr="007F29C9">
        <w:rPr>
          <w:rtl/>
        </w:rPr>
        <w:t xml:space="preserve"> </w:t>
      </w:r>
      <w:r w:rsidRPr="007F29C9">
        <w:rPr>
          <w:rFonts w:hint="cs"/>
          <w:rtl/>
        </w:rPr>
        <w:t>זה</w:t>
      </w:r>
      <w:r w:rsidRPr="007F29C9">
        <w:rPr>
          <w:rtl/>
        </w:rPr>
        <w:t xml:space="preserve">, </w:t>
      </w:r>
      <w:r w:rsidRPr="007F29C9">
        <w:rPr>
          <w:rFonts w:hint="cs"/>
          <w:rtl/>
        </w:rPr>
        <w:t>בנושאים</w:t>
      </w:r>
      <w:r w:rsidRPr="007F29C9">
        <w:rPr>
          <w:rtl/>
        </w:rPr>
        <w:t xml:space="preserve"> </w:t>
      </w:r>
      <w:r w:rsidRPr="007F29C9">
        <w:rPr>
          <w:rFonts w:hint="cs"/>
          <w:rtl/>
        </w:rPr>
        <w:t>אשר</w:t>
      </w:r>
      <w:r w:rsidRPr="007F29C9">
        <w:rPr>
          <w:rtl/>
        </w:rPr>
        <w:t xml:space="preserve"> </w:t>
      </w:r>
      <w:r w:rsidRPr="007F29C9">
        <w:rPr>
          <w:rFonts w:hint="cs"/>
          <w:rtl/>
        </w:rPr>
        <w:t>הועברו</w:t>
      </w:r>
      <w:r w:rsidRPr="007F29C9">
        <w:rPr>
          <w:rtl/>
        </w:rPr>
        <w:t xml:space="preserve"> </w:t>
      </w:r>
      <w:r w:rsidRPr="007F29C9">
        <w:rPr>
          <w:rFonts w:hint="cs"/>
          <w:rtl/>
        </w:rPr>
        <w:t>אליו</w:t>
      </w:r>
      <w:r w:rsidRPr="007F29C9">
        <w:rPr>
          <w:rtl/>
        </w:rPr>
        <w:t xml:space="preserve"> </w:t>
      </w:r>
      <w:r w:rsidRPr="007F29C9">
        <w:rPr>
          <w:rFonts w:hint="cs"/>
          <w:rtl/>
        </w:rPr>
        <w:t>על</w:t>
      </w:r>
      <w:r w:rsidRPr="007F29C9">
        <w:rPr>
          <w:rtl/>
        </w:rPr>
        <w:t xml:space="preserve"> </w:t>
      </w:r>
      <w:r w:rsidRPr="007F29C9">
        <w:rPr>
          <w:rFonts w:hint="cs"/>
          <w:rtl/>
        </w:rPr>
        <w:t>ידי</w:t>
      </w:r>
      <w:r w:rsidRPr="007F29C9">
        <w:rPr>
          <w:rtl/>
        </w:rPr>
        <w:t xml:space="preserve"> </w:t>
      </w:r>
      <w:r w:rsidRPr="007F29C9">
        <w:rPr>
          <w:rFonts w:hint="cs"/>
          <w:rtl/>
        </w:rPr>
        <w:t>המשרד</w:t>
      </w:r>
      <w:r w:rsidRPr="007F29C9">
        <w:rPr>
          <w:rtl/>
        </w:rPr>
        <w:t xml:space="preserve"> </w:t>
      </w:r>
      <w:r w:rsidRPr="007F29C9">
        <w:rPr>
          <w:rFonts w:hint="cs"/>
          <w:rtl/>
        </w:rPr>
        <w:t>במהלך</w:t>
      </w:r>
      <w:r w:rsidRPr="007F29C9">
        <w:rPr>
          <w:rtl/>
        </w:rPr>
        <w:t xml:space="preserve"> </w:t>
      </w:r>
      <w:r w:rsidRPr="007F29C9">
        <w:rPr>
          <w:rFonts w:hint="cs"/>
          <w:rtl/>
        </w:rPr>
        <w:t>תקופת</w:t>
      </w:r>
      <w:r w:rsidRPr="007F29C9">
        <w:rPr>
          <w:rtl/>
        </w:rPr>
        <w:t xml:space="preserve"> </w:t>
      </w:r>
      <w:r w:rsidRPr="007F29C9">
        <w:rPr>
          <w:rFonts w:hint="cs"/>
          <w:rtl/>
        </w:rPr>
        <w:t>ההתקשרות</w:t>
      </w:r>
      <w:r w:rsidRPr="007F29C9">
        <w:rPr>
          <w:rtl/>
        </w:rPr>
        <w:t xml:space="preserve"> </w:t>
      </w:r>
      <w:r w:rsidRPr="007F29C9">
        <w:rPr>
          <w:rFonts w:hint="cs"/>
          <w:rtl/>
        </w:rPr>
        <w:t>ואשר</w:t>
      </w:r>
      <w:r w:rsidRPr="007F29C9">
        <w:rPr>
          <w:rtl/>
        </w:rPr>
        <w:t xml:space="preserve"> </w:t>
      </w:r>
      <w:r w:rsidRPr="007F29C9">
        <w:rPr>
          <w:rFonts w:hint="cs"/>
          <w:rtl/>
        </w:rPr>
        <w:t>הטיפול</w:t>
      </w:r>
      <w:r w:rsidRPr="007F29C9">
        <w:rPr>
          <w:rtl/>
        </w:rPr>
        <w:t xml:space="preserve"> </w:t>
      </w:r>
      <w:r w:rsidRPr="007F29C9">
        <w:rPr>
          <w:rFonts w:hint="cs"/>
          <w:rtl/>
        </w:rPr>
        <w:t>בהם</w:t>
      </w:r>
      <w:r w:rsidRPr="007F29C9">
        <w:rPr>
          <w:rtl/>
        </w:rPr>
        <w:t xml:space="preserve"> </w:t>
      </w:r>
      <w:r w:rsidRPr="007F29C9">
        <w:rPr>
          <w:rFonts w:hint="cs"/>
          <w:rtl/>
        </w:rPr>
        <w:t>טרם</w:t>
      </w:r>
      <w:r w:rsidRPr="007F29C9">
        <w:rPr>
          <w:rtl/>
        </w:rPr>
        <w:t xml:space="preserve"> </w:t>
      </w:r>
      <w:r w:rsidRPr="007F29C9">
        <w:rPr>
          <w:rFonts w:hint="cs"/>
          <w:rtl/>
        </w:rPr>
        <w:t>הסתיים</w:t>
      </w:r>
      <w:r w:rsidRPr="007F29C9">
        <w:rPr>
          <w:rtl/>
        </w:rPr>
        <w:t xml:space="preserve">. </w:t>
      </w:r>
      <w:r w:rsidRPr="007F29C9">
        <w:rPr>
          <w:rFonts w:hint="cs"/>
          <w:rtl/>
        </w:rPr>
        <w:t>למען</w:t>
      </w:r>
      <w:r w:rsidRPr="007F29C9">
        <w:rPr>
          <w:rtl/>
        </w:rPr>
        <w:t xml:space="preserve"> </w:t>
      </w:r>
      <w:r w:rsidRPr="007F29C9">
        <w:rPr>
          <w:rFonts w:hint="cs"/>
          <w:rtl/>
        </w:rPr>
        <w:t>הסר</w:t>
      </w:r>
      <w:r w:rsidRPr="007F29C9">
        <w:rPr>
          <w:rtl/>
        </w:rPr>
        <w:t xml:space="preserve"> </w:t>
      </w:r>
      <w:r w:rsidRPr="007F29C9">
        <w:rPr>
          <w:rFonts w:hint="cs"/>
          <w:rtl/>
        </w:rPr>
        <w:t>ספק, מובהר</w:t>
      </w:r>
      <w:r w:rsidRPr="007F29C9">
        <w:rPr>
          <w:rtl/>
        </w:rPr>
        <w:t xml:space="preserve"> </w:t>
      </w:r>
      <w:r w:rsidRPr="007F29C9">
        <w:rPr>
          <w:rFonts w:hint="cs"/>
          <w:rtl/>
        </w:rPr>
        <w:t>כי</w:t>
      </w:r>
      <w:r w:rsidRPr="007F29C9">
        <w:rPr>
          <w:rtl/>
        </w:rPr>
        <w:t xml:space="preserve"> </w:t>
      </w:r>
      <w:r w:rsidRPr="007F29C9">
        <w:rPr>
          <w:rFonts w:hint="cs"/>
          <w:rtl/>
        </w:rPr>
        <w:t>ההוראות</w:t>
      </w:r>
      <w:r w:rsidRPr="007F29C9">
        <w:rPr>
          <w:rtl/>
        </w:rPr>
        <w:t xml:space="preserve"> </w:t>
      </w:r>
      <w:r w:rsidRPr="007F29C9">
        <w:rPr>
          <w:rFonts w:hint="cs"/>
          <w:rtl/>
        </w:rPr>
        <w:t>בדבר</w:t>
      </w:r>
      <w:r w:rsidRPr="007F29C9">
        <w:rPr>
          <w:rtl/>
        </w:rPr>
        <w:t xml:space="preserve"> </w:t>
      </w:r>
      <w:r w:rsidRPr="007F29C9">
        <w:rPr>
          <w:rFonts w:hint="cs"/>
          <w:rtl/>
        </w:rPr>
        <w:t>שמירת</w:t>
      </w:r>
      <w:r w:rsidRPr="007F29C9">
        <w:rPr>
          <w:rtl/>
        </w:rPr>
        <w:t xml:space="preserve"> </w:t>
      </w:r>
      <w:r w:rsidRPr="007F29C9">
        <w:rPr>
          <w:rFonts w:hint="cs"/>
          <w:rtl/>
        </w:rPr>
        <w:t>סודיות</w:t>
      </w:r>
      <w:r w:rsidRPr="007F29C9">
        <w:rPr>
          <w:rtl/>
        </w:rPr>
        <w:t xml:space="preserve"> </w:t>
      </w:r>
      <w:r w:rsidRPr="007F29C9">
        <w:rPr>
          <w:rFonts w:hint="cs"/>
          <w:rtl/>
        </w:rPr>
        <w:t>וזכויות</w:t>
      </w:r>
      <w:r w:rsidRPr="007F29C9">
        <w:rPr>
          <w:rtl/>
        </w:rPr>
        <w:t xml:space="preserve"> </w:t>
      </w:r>
      <w:r w:rsidRPr="007F29C9">
        <w:rPr>
          <w:rFonts w:hint="cs"/>
          <w:rtl/>
        </w:rPr>
        <w:t>יוצרים</w:t>
      </w:r>
      <w:r w:rsidRPr="007F29C9">
        <w:rPr>
          <w:rtl/>
        </w:rPr>
        <w:t xml:space="preserve"> </w:t>
      </w:r>
      <w:r w:rsidRPr="007F29C9">
        <w:rPr>
          <w:rFonts w:hint="cs"/>
          <w:rtl/>
        </w:rPr>
        <w:t>יחולו</w:t>
      </w:r>
      <w:r w:rsidRPr="007F29C9">
        <w:rPr>
          <w:rtl/>
        </w:rPr>
        <w:t xml:space="preserve"> </w:t>
      </w:r>
      <w:r w:rsidRPr="007F29C9">
        <w:rPr>
          <w:rFonts w:hint="cs"/>
          <w:rtl/>
        </w:rPr>
        <w:t>גם</w:t>
      </w:r>
      <w:r w:rsidRPr="007F29C9">
        <w:rPr>
          <w:rtl/>
        </w:rPr>
        <w:t xml:space="preserve"> </w:t>
      </w:r>
      <w:r w:rsidRPr="007F29C9">
        <w:rPr>
          <w:rFonts w:hint="cs"/>
          <w:rtl/>
        </w:rPr>
        <w:t>לאחר</w:t>
      </w:r>
      <w:r w:rsidRPr="007F29C9">
        <w:rPr>
          <w:rtl/>
        </w:rPr>
        <w:t xml:space="preserve"> </w:t>
      </w:r>
      <w:r w:rsidRPr="007F29C9">
        <w:rPr>
          <w:rFonts w:hint="cs"/>
          <w:rtl/>
        </w:rPr>
        <w:t>הפסקת</w:t>
      </w:r>
      <w:r w:rsidRPr="007F29C9">
        <w:rPr>
          <w:rtl/>
        </w:rPr>
        <w:t xml:space="preserve"> </w:t>
      </w:r>
      <w:r w:rsidRPr="007F29C9">
        <w:rPr>
          <w:rFonts w:hint="cs"/>
          <w:rtl/>
        </w:rPr>
        <w:t>הסכם</w:t>
      </w:r>
      <w:r w:rsidRPr="007F29C9">
        <w:rPr>
          <w:rtl/>
        </w:rPr>
        <w:t xml:space="preserve"> </w:t>
      </w:r>
      <w:r w:rsidRPr="007F29C9">
        <w:rPr>
          <w:rFonts w:hint="cs"/>
          <w:rtl/>
        </w:rPr>
        <w:t>זה</w:t>
      </w:r>
      <w:r w:rsidRPr="007F29C9">
        <w:rPr>
          <w:rtl/>
        </w:rPr>
        <w:t>.</w:t>
      </w:r>
    </w:p>
    <w:p w14:paraId="688F86E6" w14:textId="77777777" w:rsidR="007F29C9" w:rsidRPr="007F29C9" w:rsidRDefault="00836DD8" w:rsidP="007F29C9">
      <w:pPr>
        <w:spacing w:line="360" w:lineRule="auto"/>
        <w:ind w:left="720"/>
        <w:jc w:val="both"/>
        <w:rPr>
          <w:b/>
          <w:bCs/>
          <w:rtl/>
        </w:rPr>
      </w:pPr>
      <w:r w:rsidRPr="007F29C9">
        <w:rPr>
          <w:rFonts w:hint="cs"/>
          <w:b/>
          <w:bCs/>
          <w:rtl/>
        </w:rPr>
        <w:t xml:space="preserve">סעיף זה מהווה מעיקרי התקשרות הצדדים והפרתו תחשב הפרה יסודית של הסכם זה. </w:t>
      </w:r>
    </w:p>
    <w:p w14:paraId="65371319" w14:textId="77777777" w:rsidR="007F29C9" w:rsidRPr="007F29C9" w:rsidRDefault="00836DD8" w:rsidP="007F29C9">
      <w:pPr>
        <w:spacing w:line="360" w:lineRule="auto"/>
        <w:ind w:left="215" w:firstLine="720"/>
        <w:jc w:val="both"/>
        <w:rPr>
          <w:b/>
          <w:bCs/>
          <w:rtl/>
        </w:rPr>
      </w:pPr>
      <w:r w:rsidRPr="007F29C9">
        <w:rPr>
          <w:rFonts w:hint="cs"/>
          <w:b/>
          <w:bCs/>
          <w:rtl/>
        </w:rPr>
        <w:lastRenderedPageBreak/>
        <w:t xml:space="preserve"> </w:t>
      </w:r>
    </w:p>
    <w:p w14:paraId="0CE4955B" w14:textId="77777777" w:rsidR="007F29C9" w:rsidRPr="007F29C9" w:rsidRDefault="00836DD8" w:rsidP="00EA6A5E">
      <w:pPr>
        <w:pStyle w:val="37"/>
        <w:keepNext w:val="0"/>
        <w:numPr>
          <w:ilvl w:val="0"/>
          <w:numId w:val="10"/>
        </w:numPr>
        <w:spacing w:before="0" w:after="0" w:line="360" w:lineRule="auto"/>
        <w:ind w:left="509" w:hanging="425"/>
        <w:rPr>
          <w:rFonts w:cs="David"/>
          <w:sz w:val="24"/>
          <w:szCs w:val="24"/>
          <w:rtl/>
        </w:rPr>
      </w:pPr>
      <w:r w:rsidRPr="007F29C9">
        <w:rPr>
          <w:rFonts w:cs="David" w:hint="cs"/>
          <w:sz w:val="24"/>
          <w:szCs w:val="24"/>
          <w:rtl/>
        </w:rPr>
        <w:t>השירותים</w:t>
      </w:r>
      <w:r w:rsidRPr="007F29C9">
        <w:rPr>
          <w:rFonts w:cs="David"/>
          <w:sz w:val="24"/>
          <w:szCs w:val="24"/>
          <w:rtl/>
        </w:rPr>
        <w:t xml:space="preserve"> </w:t>
      </w:r>
      <w:r w:rsidRPr="007F29C9">
        <w:rPr>
          <w:rFonts w:cs="David" w:hint="cs"/>
          <w:sz w:val="24"/>
          <w:szCs w:val="24"/>
          <w:rtl/>
        </w:rPr>
        <w:t>שיינתנו</w:t>
      </w:r>
      <w:r w:rsidRPr="007F29C9">
        <w:rPr>
          <w:rFonts w:cs="David"/>
          <w:sz w:val="24"/>
          <w:szCs w:val="24"/>
          <w:rtl/>
        </w:rPr>
        <w:t xml:space="preserve"> </w:t>
      </w:r>
      <w:r w:rsidRPr="007F29C9">
        <w:rPr>
          <w:rFonts w:cs="David" w:hint="cs"/>
          <w:sz w:val="24"/>
          <w:szCs w:val="24"/>
          <w:rtl/>
        </w:rPr>
        <w:t>על</w:t>
      </w:r>
      <w:r w:rsidRPr="007F29C9">
        <w:rPr>
          <w:rFonts w:cs="David"/>
          <w:sz w:val="24"/>
          <w:szCs w:val="24"/>
          <w:rtl/>
        </w:rPr>
        <w:t>-</w:t>
      </w:r>
      <w:r w:rsidRPr="007F29C9">
        <w:rPr>
          <w:rFonts w:cs="David" w:hint="cs"/>
          <w:sz w:val="24"/>
          <w:szCs w:val="24"/>
          <w:rtl/>
        </w:rPr>
        <w:t>ידי</w:t>
      </w:r>
      <w:r w:rsidRPr="007F29C9">
        <w:rPr>
          <w:rFonts w:cs="David"/>
          <w:sz w:val="24"/>
          <w:szCs w:val="24"/>
          <w:rtl/>
        </w:rPr>
        <w:t xml:space="preserve"> </w:t>
      </w:r>
      <w:r w:rsidRPr="007F29C9">
        <w:rPr>
          <w:rFonts w:cs="David" w:hint="cs"/>
          <w:sz w:val="24"/>
          <w:szCs w:val="24"/>
          <w:rtl/>
        </w:rPr>
        <w:t>נותן</w:t>
      </w:r>
      <w:r w:rsidRPr="007F29C9">
        <w:rPr>
          <w:rFonts w:cs="David"/>
          <w:sz w:val="24"/>
          <w:szCs w:val="24"/>
          <w:rtl/>
        </w:rPr>
        <w:t xml:space="preserve"> </w:t>
      </w:r>
      <w:r w:rsidRPr="007F29C9">
        <w:rPr>
          <w:rFonts w:cs="David" w:hint="cs"/>
          <w:sz w:val="24"/>
          <w:szCs w:val="24"/>
          <w:rtl/>
        </w:rPr>
        <w:t>השירותים</w:t>
      </w:r>
    </w:p>
    <w:p w14:paraId="38426D6B" w14:textId="77777777" w:rsidR="007F29C9" w:rsidRPr="007F29C9" w:rsidRDefault="00836DD8" w:rsidP="00EA6A5E">
      <w:pPr>
        <w:numPr>
          <w:ilvl w:val="1"/>
          <w:numId w:val="10"/>
        </w:numPr>
        <w:spacing w:line="360" w:lineRule="auto"/>
        <w:ind w:left="935" w:hanging="426"/>
        <w:jc w:val="both"/>
        <w:rPr>
          <w:rtl/>
        </w:rPr>
      </w:pPr>
      <w:r w:rsidRPr="007F29C9">
        <w:rPr>
          <w:rFonts w:hint="cs"/>
          <w:rtl/>
        </w:rPr>
        <w:t>בהסתמך</w:t>
      </w:r>
      <w:r w:rsidRPr="007F29C9">
        <w:rPr>
          <w:rtl/>
        </w:rPr>
        <w:t xml:space="preserve"> </w:t>
      </w:r>
      <w:r w:rsidRPr="007F29C9">
        <w:rPr>
          <w:rFonts w:hint="cs"/>
          <w:rtl/>
        </w:rPr>
        <w:t>על</w:t>
      </w:r>
      <w:r w:rsidRPr="007F29C9">
        <w:rPr>
          <w:rtl/>
        </w:rPr>
        <w:t xml:space="preserve"> </w:t>
      </w:r>
      <w:r w:rsidRPr="007F29C9">
        <w:rPr>
          <w:rFonts w:hint="cs"/>
          <w:rtl/>
        </w:rPr>
        <w:t>הצהרותיו</w:t>
      </w:r>
      <w:r w:rsidRPr="007F29C9">
        <w:rPr>
          <w:rtl/>
        </w:rPr>
        <w:t xml:space="preserve"> </w:t>
      </w:r>
      <w:r w:rsidRPr="007F29C9">
        <w:rPr>
          <w:rFonts w:hint="cs"/>
          <w:rtl/>
        </w:rPr>
        <w:t>של</w:t>
      </w:r>
      <w:r w:rsidRPr="007F29C9">
        <w:rPr>
          <w:rtl/>
        </w:rPr>
        <w:t xml:space="preserve"> </w:t>
      </w:r>
      <w:r w:rsidRPr="007F29C9">
        <w:rPr>
          <w:rFonts w:hint="cs"/>
          <w:rtl/>
        </w:rPr>
        <w:t>נותן</w:t>
      </w:r>
      <w:r w:rsidRPr="007F29C9">
        <w:rPr>
          <w:rtl/>
        </w:rPr>
        <w:t xml:space="preserve"> </w:t>
      </w:r>
      <w:r w:rsidRPr="007F29C9">
        <w:rPr>
          <w:rFonts w:hint="cs"/>
          <w:rtl/>
        </w:rPr>
        <w:t>השירותים</w:t>
      </w:r>
      <w:r w:rsidRPr="007F29C9">
        <w:rPr>
          <w:rtl/>
        </w:rPr>
        <w:t xml:space="preserve">, </w:t>
      </w:r>
      <w:r w:rsidRPr="007F29C9">
        <w:rPr>
          <w:rFonts w:hint="cs"/>
          <w:rtl/>
        </w:rPr>
        <w:t>מזמין</w:t>
      </w:r>
      <w:r w:rsidRPr="007F29C9">
        <w:rPr>
          <w:rtl/>
        </w:rPr>
        <w:t xml:space="preserve"> </w:t>
      </w:r>
      <w:r w:rsidRPr="007F29C9">
        <w:rPr>
          <w:rFonts w:hint="cs"/>
          <w:rtl/>
        </w:rPr>
        <w:t>בזה</w:t>
      </w:r>
      <w:r w:rsidRPr="007F29C9">
        <w:rPr>
          <w:rtl/>
        </w:rPr>
        <w:t xml:space="preserve"> </w:t>
      </w:r>
      <w:r w:rsidRPr="007F29C9">
        <w:rPr>
          <w:rFonts w:hint="cs"/>
          <w:rtl/>
        </w:rPr>
        <w:t>המשרד</w:t>
      </w:r>
      <w:r w:rsidRPr="007F29C9">
        <w:rPr>
          <w:rtl/>
        </w:rPr>
        <w:t xml:space="preserve"> </w:t>
      </w:r>
      <w:r w:rsidRPr="007F29C9">
        <w:rPr>
          <w:rFonts w:hint="cs"/>
          <w:rtl/>
        </w:rPr>
        <w:t>מאת</w:t>
      </w:r>
      <w:r w:rsidRPr="007F29C9">
        <w:rPr>
          <w:rtl/>
        </w:rPr>
        <w:t xml:space="preserve"> </w:t>
      </w:r>
      <w:r w:rsidRPr="007F29C9">
        <w:rPr>
          <w:rFonts w:hint="cs"/>
          <w:rtl/>
        </w:rPr>
        <w:t>נותן</w:t>
      </w:r>
      <w:r w:rsidRPr="007F29C9">
        <w:rPr>
          <w:rtl/>
        </w:rPr>
        <w:t xml:space="preserve"> </w:t>
      </w:r>
      <w:r w:rsidRPr="007F29C9">
        <w:rPr>
          <w:rFonts w:hint="cs"/>
          <w:rtl/>
        </w:rPr>
        <w:t>השירותים</w:t>
      </w:r>
      <w:r w:rsidRPr="007F29C9">
        <w:rPr>
          <w:rtl/>
        </w:rPr>
        <w:t xml:space="preserve"> </w:t>
      </w:r>
      <w:r w:rsidRPr="007F29C9">
        <w:rPr>
          <w:rFonts w:hint="cs"/>
          <w:rtl/>
        </w:rPr>
        <w:t>מתן</w:t>
      </w:r>
      <w:r w:rsidRPr="007F29C9">
        <w:rPr>
          <w:rtl/>
        </w:rPr>
        <w:t xml:space="preserve"> </w:t>
      </w:r>
      <w:r w:rsidRPr="007F29C9">
        <w:rPr>
          <w:rFonts w:hint="cs"/>
          <w:rtl/>
        </w:rPr>
        <w:t>ואספקת</w:t>
      </w:r>
      <w:r w:rsidRPr="007F29C9">
        <w:rPr>
          <w:rtl/>
        </w:rPr>
        <w:t xml:space="preserve"> </w:t>
      </w:r>
      <w:r w:rsidRPr="007F29C9">
        <w:rPr>
          <w:rFonts w:hint="cs"/>
          <w:rtl/>
        </w:rPr>
        <w:t>השירותים</w:t>
      </w:r>
      <w:r w:rsidRPr="007F29C9">
        <w:rPr>
          <w:rtl/>
        </w:rPr>
        <w:t xml:space="preserve"> </w:t>
      </w:r>
      <w:r w:rsidRPr="007F29C9">
        <w:rPr>
          <w:rFonts w:hint="cs"/>
          <w:rtl/>
        </w:rPr>
        <w:t>כמפורט</w:t>
      </w:r>
      <w:r w:rsidRPr="007F29C9">
        <w:rPr>
          <w:rtl/>
        </w:rPr>
        <w:t xml:space="preserve"> </w:t>
      </w:r>
      <w:r w:rsidRPr="007F29C9">
        <w:rPr>
          <w:rFonts w:hint="cs"/>
          <w:rtl/>
        </w:rPr>
        <w:t>במכרז</w:t>
      </w:r>
      <w:r w:rsidRPr="007F29C9">
        <w:rPr>
          <w:rtl/>
        </w:rPr>
        <w:t xml:space="preserve">, </w:t>
      </w:r>
      <w:r w:rsidRPr="007F29C9">
        <w:rPr>
          <w:rFonts w:hint="cs"/>
          <w:rtl/>
        </w:rPr>
        <w:t>בהצעה</w:t>
      </w:r>
      <w:r w:rsidRPr="007F29C9">
        <w:rPr>
          <w:rtl/>
        </w:rPr>
        <w:t xml:space="preserve"> </w:t>
      </w:r>
      <w:r w:rsidRPr="007F29C9">
        <w:rPr>
          <w:rFonts w:hint="cs"/>
          <w:rtl/>
        </w:rPr>
        <w:t>ובהסכם</w:t>
      </w:r>
      <w:r w:rsidRPr="007F29C9">
        <w:rPr>
          <w:rtl/>
        </w:rPr>
        <w:t xml:space="preserve"> </w:t>
      </w:r>
      <w:r w:rsidRPr="007F29C9">
        <w:rPr>
          <w:rFonts w:hint="cs"/>
          <w:rtl/>
        </w:rPr>
        <w:t>זה</w:t>
      </w:r>
      <w:r w:rsidRPr="007F29C9">
        <w:rPr>
          <w:rtl/>
        </w:rPr>
        <w:t xml:space="preserve"> </w:t>
      </w:r>
      <w:r w:rsidRPr="007F29C9">
        <w:rPr>
          <w:rFonts w:hint="cs"/>
          <w:rtl/>
        </w:rPr>
        <w:t>על</w:t>
      </w:r>
      <w:r w:rsidRPr="007F29C9">
        <w:rPr>
          <w:rtl/>
        </w:rPr>
        <w:t xml:space="preserve"> </w:t>
      </w:r>
      <w:r w:rsidRPr="007F29C9">
        <w:rPr>
          <w:rFonts w:hint="cs"/>
          <w:rtl/>
        </w:rPr>
        <w:t>נספחיהם</w:t>
      </w:r>
      <w:r w:rsidRPr="007F29C9">
        <w:rPr>
          <w:rtl/>
        </w:rPr>
        <w:t>.</w:t>
      </w:r>
    </w:p>
    <w:p w14:paraId="676C85E6" w14:textId="77777777" w:rsidR="007F29C9" w:rsidRPr="007F29C9" w:rsidRDefault="00836DD8" w:rsidP="00EA6A5E">
      <w:pPr>
        <w:numPr>
          <w:ilvl w:val="1"/>
          <w:numId w:val="10"/>
        </w:numPr>
        <w:spacing w:line="360" w:lineRule="auto"/>
        <w:ind w:left="935" w:hanging="426"/>
        <w:jc w:val="both"/>
        <w:rPr>
          <w:rtl/>
        </w:rPr>
      </w:pPr>
      <w:r w:rsidRPr="007F29C9">
        <w:rPr>
          <w:rFonts w:hint="cs"/>
          <w:rtl/>
        </w:rPr>
        <w:t>נותן</w:t>
      </w:r>
      <w:r w:rsidRPr="007F29C9">
        <w:rPr>
          <w:rtl/>
        </w:rPr>
        <w:t xml:space="preserve"> </w:t>
      </w:r>
      <w:r w:rsidRPr="007F29C9">
        <w:rPr>
          <w:rFonts w:hint="cs"/>
          <w:rtl/>
        </w:rPr>
        <w:t>השירותים</w:t>
      </w:r>
      <w:r w:rsidRPr="007F29C9">
        <w:rPr>
          <w:rtl/>
        </w:rPr>
        <w:t xml:space="preserve"> </w:t>
      </w:r>
      <w:r w:rsidRPr="007F29C9">
        <w:rPr>
          <w:rFonts w:hint="cs"/>
          <w:rtl/>
        </w:rPr>
        <w:t>מתחייב</w:t>
      </w:r>
      <w:r w:rsidRPr="007F29C9">
        <w:rPr>
          <w:rtl/>
        </w:rPr>
        <w:t xml:space="preserve"> </w:t>
      </w:r>
      <w:r w:rsidRPr="007F29C9">
        <w:rPr>
          <w:rFonts w:hint="cs"/>
          <w:rtl/>
        </w:rPr>
        <w:t>לספק</w:t>
      </w:r>
      <w:r w:rsidRPr="007F29C9">
        <w:rPr>
          <w:rtl/>
        </w:rPr>
        <w:t xml:space="preserve"> </w:t>
      </w:r>
      <w:r w:rsidRPr="007F29C9">
        <w:rPr>
          <w:rFonts w:hint="cs"/>
          <w:rtl/>
        </w:rPr>
        <w:t>את</w:t>
      </w:r>
      <w:r w:rsidRPr="007F29C9">
        <w:rPr>
          <w:rtl/>
        </w:rPr>
        <w:t xml:space="preserve"> </w:t>
      </w:r>
      <w:r w:rsidRPr="007F29C9">
        <w:rPr>
          <w:rFonts w:hint="cs"/>
          <w:rtl/>
        </w:rPr>
        <w:t>השירותים</w:t>
      </w:r>
      <w:r w:rsidRPr="007F29C9">
        <w:rPr>
          <w:rtl/>
        </w:rPr>
        <w:t xml:space="preserve"> </w:t>
      </w:r>
      <w:r w:rsidRPr="007F29C9">
        <w:rPr>
          <w:rFonts w:hint="cs"/>
          <w:rtl/>
        </w:rPr>
        <w:t>המפורטים</w:t>
      </w:r>
      <w:r w:rsidRPr="007F29C9">
        <w:rPr>
          <w:rtl/>
        </w:rPr>
        <w:t xml:space="preserve"> </w:t>
      </w:r>
      <w:r w:rsidRPr="007F29C9">
        <w:rPr>
          <w:rFonts w:hint="cs"/>
          <w:rtl/>
        </w:rPr>
        <w:t>בהסכם</w:t>
      </w:r>
      <w:r w:rsidRPr="007F29C9">
        <w:rPr>
          <w:rtl/>
        </w:rPr>
        <w:t xml:space="preserve">, </w:t>
      </w:r>
      <w:r w:rsidRPr="007F29C9">
        <w:rPr>
          <w:rFonts w:hint="cs"/>
          <w:rtl/>
        </w:rPr>
        <w:t>במכרז</w:t>
      </w:r>
      <w:r w:rsidRPr="007F29C9">
        <w:rPr>
          <w:rtl/>
        </w:rPr>
        <w:t xml:space="preserve"> </w:t>
      </w:r>
      <w:r w:rsidRPr="007F29C9">
        <w:rPr>
          <w:rFonts w:hint="cs"/>
          <w:rtl/>
        </w:rPr>
        <w:t>ובהצעה</w:t>
      </w:r>
      <w:r w:rsidRPr="007F29C9">
        <w:rPr>
          <w:rtl/>
        </w:rPr>
        <w:t xml:space="preserve">, </w:t>
      </w:r>
      <w:r w:rsidRPr="007F29C9">
        <w:rPr>
          <w:rFonts w:hint="cs"/>
          <w:rtl/>
        </w:rPr>
        <w:t>בהתאם</w:t>
      </w:r>
      <w:r w:rsidRPr="007F29C9">
        <w:rPr>
          <w:rtl/>
        </w:rPr>
        <w:t xml:space="preserve"> </w:t>
      </w:r>
      <w:r w:rsidRPr="007F29C9">
        <w:rPr>
          <w:rFonts w:hint="cs"/>
          <w:rtl/>
        </w:rPr>
        <w:t>לדרישות</w:t>
      </w:r>
      <w:r w:rsidRPr="007F29C9">
        <w:rPr>
          <w:rtl/>
        </w:rPr>
        <w:t xml:space="preserve"> </w:t>
      </w:r>
      <w:r w:rsidRPr="007F29C9">
        <w:rPr>
          <w:rFonts w:hint="cs"/>
          <w:rtl/>
        </w:rPr>
        <w:t>המשרד</w:t>
      </w:r>
      <w:r w:rsidRPr="007F29C9">
        <w:rPr>
          <w:rtl/>
        </w:rPr>
        <w:t xml:space="preserve">, </w:t>
      </w:r>
      <w:r w:rsidRPr="007F29C9">
        <w:rPr>
          <w:rFonts w:hint="cs"/>
          <w:rtl/>
        </w:rPr>
        <w:t>להוראות</w:t>
      </w:r>
      <w:r w:rsidRPr="007F29C9">
        <w:rPr>
          <w:rtl/>
        </w:rPr>
        <w:t xml:space="preserve"> </w:t>
      </w:r>
      <w:r w:rsidRPr="007F29C9">
        <w:rPr>
          <w:rFonts w:hint="cs"/>
          <w:rtl/>
        </w:rPr>
        <w:t>הסכם</w:t>
      </w:r>
      <w:r w:rsidRPr="007F29C9">
        <w:rPr>
          <w:rtl/>
        </w:rPr>
        <w:t xml:space="preserve"> </w:t>
      </w:r>
      <w:r w:rsidRPr="007F29C9">
        <w:rPr>
          <w:rFonts w:hint="cs"/>
          <w:rtl/>
        </w:rPr>
        <w:t>זה</w:t>
      </w:r>
      <w:r w:rsidRPr="007F29C9">
        <w:rPr>
          <w:rtl/>
        </w:rPr>
        <w:t xml:space="preserve"> </w:t>
      </w:r>
      <w:r w:rsidRPr="007F29C9">
        <w:rPr>
          <w:rFonts w:hint="cs"/>
          <w:rtl/>
        </w:rPr>
        <w:t>על</w:t>
      </w:r>
      <w:r w:rsidRPr="007F29C9">
        <w:rPr>
          <w:rtl/>
        </w:rPr>
        <w:t xml:space="preserve"> </w:t>
      </w:r>
      <w:r w:rsidRPr="007F29C9">
        <w:rPr>
          <w:rFonts w:hint="cs"/>
          <w:rtl/>
        </w:rPr>
        <w:t>נספחיו</w:t>
      </w:r>
      <w:r w:rsidRPr="007F29C9">
        <w:rPr>
          <w:rtl/>
        </w:rPr>
        <w:t xml:space="preserve"> </w:t>
      </w:r>
      <w:r w:rsidRPr="007F29C9">
        <w:rPr>
          <w:rFonts w:hint="cs"/>
          <w:rtl/>
        </w:rPr>
        <w:t>ולהוראות</w:t>
      </w:r>
      <w:r w:rsidRPr="007F29C9">
        <w:rPr>
          <w:rtl/>
        </w:rPr>
        <w:t xml:space="preserve"> </w:t>
      </w:r>
      <w:r w:rsidRPr="007F29C9">
        <w:rPr>
          <w:rFonts w:hint="cs"/>
          <w:rtl/>
        </w:rPr>
        <w:t>כל</w:t>
      </w:r>
      <w:r w:rsidRPr="007F29C9">
        <w:rPr>
          <w:rtl/>
        </w:rPr>
        <w:t xml:space="preserve"> </w:t>
      </w:r>
      <w:r w:rsidRPr="007F29C9">
        <w:rPr>
          <w:rFonts w:hint="cs"/>
          <w:rtl/>
        </w:rPr>
        <w:t>דין</w:t>
      </w:r>
      <w:r w:rsidRPr="007F29C9">
        <w:rPr>
          <w:rtl/>
        </w:rPr>
        <w:t>.</w:t>
      </w:r>
    </w:p>
    <w:p w14:paraId="4959B533" w14:textId="77777777" w:rsidR="004D066C" w:rsidRDefault="00836DD8" w:rsidP="00EA6A5E">
      <w:pPr>
        <w:numPr>
          <w:ilvl w:val="1"/>
          <w:numId w:val="10"/>
        </w:numPr>
        <w:spacing w:line="360" w:lineRule="auto"/>
        <w:ind w:left="935" w:hanging="426"/>
        <w:jc w:val="both"/>
      </w:pPr>
      <w:r w:rsidRPr="004D066C">
        <w:rPr>
          <w:rtl/>
        </w:rPr>
        <w:t xml:space="preserve">תנאי להתחלת מתן </w:t>
      </w:r>
      <w:r w:rsidR="008767F4">
        <w:rPr>
          <w:rFonts w:hint="cs"/>
          <w:rtl/>
        </w:rPr>
        <w:t>השירותים</w:t>
      </w:r>
      <w:r w:rsidRPr="004D066C">
        <w:rPr>
          <w:rtl/>
        </w:rPr>
        <w:t xml:space="preserve"> קבלת חוזה חתום ע"י מורשי החתימה של המשרד.</w:t>
      </w:r>
    </w:p>
    <w:p w14:paraId="11894DE8" w14:textId="77777777" w:rsidR="007F29C9" w:rsidRPr="007F29C9" w:rsidRDefault="00836DD8" w:rsidP="00EA6A5E">
      <w:pPr>
        <w:numPr>
          <w:ilvl w:val="1"/>
          <w:numId w:val="10"/>
        </w:numPr>
        <w:spacing w:line="360" w:lineRule="auto"/>
        <w:ind w:left="935" w:hanging="426"/>
        <w:jc w:val="both"/>
        <w:rPr>
          <w:rtl/>
        </w:rPr>
      </w:pPr>
      <w:r w:rsidRPr="007F29C9">
        <w:rPr>
          <w:rFonts w:hint="cs"/>
          <w:rtl/>
        </w:rPr>
        <w:t>השירותים</w:t>
      </w:r>
      <w:r w:rsidRPr="007F29C9">
        <w:rPr>
          <w:rtl/>
        </w:rPr>
        <w:t xml:space="preserve"> </w:t>
      </w:r>
      <w:r w:rsidRPr="007F29C9">
        <w:rPr>
          <w:rFonts w:hint="cs"/>
          <w:rtl/>
        </w:rPr>
        <w:t>המבוקשים</w:t>
      </w:r>
      <w:r w:rsidRPr="007F29C9">
        <w:rPr>
          <w:rtl/>
        </w:rPr>
        <w:t xml:space="preserve"> </w:t>
      </w:r>
      <w:r w:rsidRPr="007F29C9">
        <w:rPr>
          <w:rFonts w:hint="cs"/>
          <w:rtl/>
        </w:rPr>
        <w:t>במלואם</w:t>
      </w:r>
      <w:r w:rsidRPr="007F29C9">
        <w:rPr>
          <w:rtl/>
        </w:rPr>
        <w:t xml:space="preserve"> </w:t>
      </w:r>
      <w:r w:rsidRPr="007F29C9">
        <w:rPr>
          <w:rFonts w:hint="cs"/>
          <w:rtl/>
        </w:rPr>
        <w:t>יסופקו</w:t>
      </w:r>
      <w:r w:rsidRPr="007F29C9">
        <w:rPr>
          <w:rtl/>
        </w:rPr>
        <w:t xml:space="preserve"> </w:t>
      </w:r>
      <w:r w:rsidRPr="007F29C9">
        <w:rPr>
          <w:rFonts w:hint="cs"/>
          <w:rtl/>
        </w:rPr>
        <w:t>בהתאם</w:t>
      </w:r>
      <w:r w:rsidRPr="007F29C9">
        <w:rPr>
          <w:rtl/>
        </w:rPr>
        <w:t xml:space="preserve"> </w:t>
      </w:r>
      <w:r w:rsidRPr="007F29C9">
        <w:rPr>
          <w:rFonts w:hint="cs"/>
          <w:rtl/>
        </w:rPr>
        <w:t>ללוחות</w:t>
      </w:r>
      <w:r w:rsidRPr="007F29C9">
        <w:rPr>
          <w:rtl/>
        </w:rPr>
        <w:t xml:space="preserve"> </w:t>
      </w:r>
      <w:r w:rsidRPr="007F29C9">
        <w:rPr>
          <w:rFonts w:hint="cs"/>
          <w:rtl/>
        </w:rPr>
        <w:t>הזמנים</w:t>
      </w:r>
      <w:r w:rsidRPr="007F29C9">
        <w:rPr>
          <w:rtl/>
        </w:rPr>
        <w:t xml:space="preserve"> </w:t>
      </w:r>
      <w:r w:rsidRPr="007F29C9">
        <w:rPr>
          <w:rFonts w:hint="cs"/>
          <w:rtl/>
        </w:rPr>
        <w:t>הקבועים</w:t>
      </w:r>
      <w:r w:rsidRPr="007F29C9">
        <w:rPr>
          <w:rtl/>
        </w:rPr>
        <w:t xml:space="preserve"> </w:t>
      </w:r>
      <w:r w:rsidRPr="007F29C9">
        <w:rPr>
          <w:rFonts w:hint="cs"/>
          <w:rtl/>
        </w:rPr>
        <w:t>במכרז</w:t>
      </w:r>
      <w:r w:rsidRPr="007F29C9">
        <w:rPr>
          <w:rtl/>
        </w:rPr>
        <w:t xml:space="preserve"> </w:t>
      </w:r>
      <w:r w:rsidRPr="007F29C9">
        <w:rPr>
          <w:rFonts w:hint="cs"/>
          <w:rtl/>
        </w:rPr>
        <w:t xml:space="preserve">ובהצעה </w:t>
      </w:r>
      <w:r w:rsidRPr="007F29C9">
        <w:rPr>
          <w:rtl/>
        </w:rPr>
        <w:t>(</w:t>
      </w:r>
      <w:r w:rsidRPr="007F29C9">
        <w:rPr>
          <w:rFonts w:hint="cs"/>
          <w:rtl/>
        </w:rPr>
        <w:t>ככל</w:t>
      </w:r>
      <w:r w:rsidRPr="007F29C9">
        <w:rPr>
          <w:rtl/>
        </w:rPr>
        <w:t xml:space="preserve"> </w:t>
      </w:r>
      <w:r w:rsidRPr="007F29C9">
        <w:rPr>
          <w:rFonts w:hint="cs"/>
          <w:rtl/>
        </w:rPr>
        <w:t>שנקבעו</w:t>
      </w:r>
      <w:r w:rsidRPr="007F29C9">
        <w:rPr>
          <w:rtl/>
        </w:rPr>
        <w:t xml:space="preserve"> </w:t>
      </w:r>
      <w:r w:rsidRPr="007F29C9">
        <w:rPr>
          <w:rFonts w:hint="cs"/>
          <w:rtl/>
        </w:rPr>
        <w:t>לוחות</w:t>
      </w:r>
      <w:r w:rsidRPr="007F29C9">
        <w:rPr>
          <w:rtl/>
        </w:rPr>
        <w:t xml:space="preserve"> </w:t>
      </w:r>
      <w:r w:rsidRPr="007F29C9">
        <w:rPr>
          <w:rFonts w:hint="cs"/>
          <w:rtl/>
        </w:rPr>
        <w:t>זמנים</w:t>
      </w:r>
      <w:r w:rsidRPr="007F29C9">
        <w:rPr>
          <w:rtl/>
        </w:rPr>
        <w:t xml:space="preserve">) </w:t>
      </w:r>
      <w:r w:rsidRPr="007F29C9">
        <w:rPr>
          <w:rFonts w:hint="cs"/>
          <w:rtl/>
        </w:rPr>
        <w:t>ולפי</w:t>
      </w:r>
      <w:r w:rsidRPr="007F29C9">
        <w:rPr>
          <w:rtl/>
        </w:rPr>
        <w:t xml:space="preserve"> </w:t>
      </w:r>
      <w:r w:rsidRPr="007F29C9">
        <w:rPr>
          <w:rFonts w:hint="cs"/>
          <w:rtl/>
        </w:rPr>
        <w:t>אבני</w:t>
      </w:r>
      <w:r w:rsidRPr="007F29C9">
        <w:rPr>
          <w:rtl/>
        </w:rPr>
        <w:t xml:space="preserve"> </w:t>
      </w:r>
      <w:r w:rsidRPr="007F29C9">
        <w:rPr>
          <w:rFonts w:hint="cs"/>
          <w:rtl/>
        </w:rPr>
        <w:t>הדרך</w:t>
      </w:r>
      <w:r w:rsidRPr="007F29C9">
        <w:rPr>
          <w:rtl/>
        </w:rPr>
        <w:t xml:space="preserve"> </w:t>
      </w:r>
      <w:r w:rsidRPr="007F29C9">
        <w:rPr>
          <w:rFonts w:hint="cs"/>
          <w:rtl/>
        </w:rPr>
        <w:t>ולוחות</w:t>
      </w:r>
      <w:r w:rsidRPr="007F29C9">
        <w:rPr>
          <w:rtl/>
        </w:rPr>
        <w:t xml:space="preserve"> </w:t>
      </w:r>
      <w:r w:rsidRPr="007F29C9">
        <w:rPr>
          <w:rFonts w:hint="cs"/>
          <w:rtl/>
        </w:rPr>
        <w:t>הזמנים</w:t>
      </w:r>
      <w:r w:rsidRPr="007F29C9">
        <w:rPr>
          <w:rtl/>
        </w:rPr>
        <w:t xml:space="preserve"> </w:t>
      </w:r>
      <w:r w:rsidRPr="007F29C9">
        <w:rPr>
          <w:rFonts w:hint="cs"/>
          <w:rtl/>
        </w:rPr>
        <w:t>שייקבע</w:t>
      </w:r>
      <w:r w:rsidRPr="007F29C9">
        <w:rPr>
          <w:rtl/>
        </w:rPr>
        <w:t xml:space="preserve"> </w:t>
      </w:r>
      <w:r w:rsidRPr="007F29C9">
        <w:rPr>
          <w:rFonts w:hint="cs"/>
          <w:rtl/>
        </w:rPr>
        <w:t>המשרד</w:t>
      </w:r>
      <w:r w:rsidRPr="007F29C9">
        <w:rPr>
          <w:rtl/>
        </w:rPr>
        <w:t xml:space="preserve"> </w:t>
      </w:r>
      <w:r w:rsidRPr="007F29C9">
        <w:rPr>
          <w:rFonts w:hint="cs"/>
          <w:rtl/>
        </w:rPr>
        <w:t>בכל</w:t>
      </w:r>
      <w:r w:rsidRPr="007F29C9">
        <w:rPr>
          <w:rtl/>
        </w:rPr>
        <w:t xml:space="preserve"> </w:t>
      </w:r>
      <w:r w:rsidRPr="007F29C9">
        <w:rPr>
          <w:rFonts w:hint="cs"/>
          <w:rtl/>
        </w:rPr>
        <w:t>נושא</w:t>
      </w:r>
      <w:r w:rsidRPr="007F29C9">
        <w:rPr>
          <w:rtl/>
        </w:rPr>
        <w:t>.</w:t>
      </w:r>
    </w:p>
    <w:p w14:paraId="5B7E71BB" w14:textId="77777777" w:rsidR="007F29C9" w:rsidRPr="007F29C9" w:rsidRDefault="00836DD8" w:rsidP="00EA6A5E">
      <w:pPr>
        <w:numPr>
          <w:ilvl w:val="1"/>
          <w:numId w:val="10"/>
        </w:numPr>
        <w:spacing w:line="360" w:lineRule="auto"/>
        <w:ind w:left="935" w:hanging="426"/>
        <w:jc w:val="both"/>
        <w:rPr>
          <w:rtl/>
        </w:rPr>
      </w:pPr>
      <w:r w:rsidRPr="007F29C9">
        <w:rPr>
          <w:rFonts w:hint="cs"/>
          <w:rtl/>
        </w:rPr>
        <w:t xml:space="preserve">אין </w:t>
      </w:r>
      <w:r w:rsidR="00E43EC1">
        <w:rPr>
          <w:rFonts w:hint="cs"/>
          <w:rtl/>
        </w:rPr>
        <w:t>ב</w:t>
      </w:r>
      <w:r w:rsidRPr="007F29C9">
        <w:rPr>
          <w:rFonts w:hint="cs"/>
          <w:rtl/>
        </w:rPr>
        <w:t>אמור בהוראות בהסכם</w:t>
      </w:r>
      <w:r w:rsidRPr="007F29C9">
        <w:rPr>
          <w:rtl/>
        </w:rPr>
        <w:t xml:space="preserve"> </w:t>
      </w:r>
      <w:r w:rsidRPr="007F29C9">
        <w:rPr>
          <w:rFonts w:hint="cs"/>
          <w:rtl/>
        </w:rPr>
        <w:t>זה</w:t>
      </w:r>
      <w:r w:rsidRPr="007F29C9">
        <w:rPr>
          <w:rtl/>
        </w:rPr>
        <w:t xml:space="preserve"> </w:t>
      </w:r>
      <w:r w:rsidRPr="007F29C9">
        <w:rPr>
          <w:rFonts w:hint="cs"/>
          <w:rtl/>
        </w:rPr>
        <w:t>כדי להפחית או לגרוע מסמכויות המשרד ונציגו ע</w:t>
      </w:r>
      <w:r w:rsidR="00E43EC1">
        <w:rPr>
          <w:rFonts w:hint="cs"/>
          <w:rtl/>
        </w:rPr>
        <w:t>ל-פי</w:t>
      </w:r>
      <w:r w:rsidRPr="007F29C9">
        <w:rPr>
          <w:rFonts w:hint="cs"/>
          <w:rtl/>
        </w:rPr>
        <w:t xml:space="preserve"> כל דין, על פי החלטות ועדת המכרזים או על פי מסמכי המכרז. </w:t>
      </w:r>
    </w:p>
    <w:p w14:paraId="1CDDF278" w14:textId="77777777" w:rsidR="007F29C9" w:rsidRPr="007F29C9" w:rsidRDefault="00836DD8" w:rsidP="00EA6A5E">
      <w:pPr>
        <w:numPr>
          <w:ilvl w:val="1"/>
          <w:numId w:val="10"/>
        </w:numPr>
        <w:spacing w:line="360" w:lineRule="auto"/>
        <w:ind w:left="935" w:hanging="426"/>
        <w:jc w:val="both"/>
        <w:rPr>
          <w:rtl/>
        </w:rPr>
      </w:pPr>
      <w:r w:rsidRPr="007F29C9">
        <w:rPr>
          <w:rFonts w:hint="cs"/>
          <w:rtl/>
        </w:rPr>
        <w:t>למען</w:t>
      </w:r>
      <w:r w:rsidRPr="007F29C9">
        <w:rPr>
          <w:rtl/>
        </w:rPr>
        <w:t xml:space="preserve"> </w:t>
      </w:r>
      <w:r w:rsidRPr="007F29C9">
        <w:rPr>
          <w:rFonts w:hint="cs"/>
          <w:rtl/>
        </w:rPr>
        <w:t>הסר</w:t>
      </w:r>
      <w:r w:rsidRPr="007F29C9">
        <w:rPr>
          <w:rtl/>
        </w:rPr>
        <w:t xml:space="preserve"> </w:t>
      </w:r>
      <w:r w:rsidRPr="007F29C9">
        <w:rPr>
          <w:rFonts w:hint="cs"/>
          <w:rtl/>
        </w:rPr>
        <w:t>כל</w:t>
      </w:r>
      <w:r w:rsidRPr="007F29C9">
        <w:rPr>
          <w:rtl/>
        </w:rPr>
        <w:t xml:space="preserve"> </w:t>
      </w:r>
      <w:r w:rsidRPr="007F29C9">
        <w:rPr>
          <w:rFonts w:hint="cs"/>
          <w:rtl/>
        </w:rPr>
        <w:t>ספק</w:t>
      </w:r>
      <w:r w:rsidRPr="007F29C9">
        <w:rPr>
          <w:rtl/>
        </w:rPr>
        <w:t xml:space="preserve">, </w:t>
      </w:r>
      <w:r w:rsidRPr="007F29C9">
        <w:rPr>
          <w:rFonts w:hint="cs"/>
          <w:rtl/>
        </w:rPr>
        <w:t>מובהר</w:t>
      </w:r>
      <w:r w:rsidRPr="007F29C9">
        <w:rPr>
          <w:rtl/>
        </w:rPr>
        <w:t xml:space="preserve"> </w:t>
      </w:r>
      <w:r w:rsidRPr="007F29C9">
        <w:rPr>
          <w:rFonts w:hint="cs"/>
          <w:rtl/>
        </w:rPr>
        <w:t>ומודגש</w:t>
      </w:r>
      <w:r w:rsidRPr="007F29C9">
        <w:rPr>
          <w:rtl/>
        </w:rPr>
        <w:t xml:space="preserve"> </w:t>
      </w:r>
      <w:r w:rsidRPr="007F29C9">
        <w:rPr>
          <w:rFonts w:hint="cs"/>
          <w:rtl/>
        </w:rPr>
        <w:t>בזאת</w:t>
      </w:r>
      <w:r w:rsidRPr="007F29C9">
        <w:rPr>
          <w:rtl/>
        </w:rPr>
        <w:t xml:space="preserve"> </w:t>
      </w:r>
      <w:r w:rsidRPr="007F29C9">
        <w:rPr>
          <w:rFonts w:hint="cs"/>
          <w:rtl/>
        </w:rPr>
        <w:t>כי</w:t>
      </w:r>
      <w:r w:rsidRPr="007F29C9">
        <w:rPr>
          <w:rtl/>
        </w:rPr>
        <w:t xml:space="preserve"> </w:t>
      </w:r>
      <w:r w:rsidRPr="007F29C9">
        <w:rPr>
          <w:rFonts w:hint="cs"/>
          <w:rtl/>
        </w:rPr>
        <w:t>המשרד</w:t>
      </w:r>
      <w:r w:rsidRPr="007F29C9">
        <w:rPr>
          <w:rtl/>
        </w:rPr>
        <w:t xml:space="preserve"> </w:t>
      </w:r>
      <w:r w:rsidRPr="007F29C9">
        <w:rPr>
          <w:rFonts w:hint="cs"/>
          <w:rtl/>
        </w:rPr>
        <w:t>אינו</w:t>
      </w:r>
      <w:r w:rsidRPr="007F29C9">
        <w:rPr>
          <w:rtl/>
        </w:rPr>
        <w:t xml:space="preserve"> </w:t>
      </w:r>
      <w:r w:rsidRPr="007F29C9">
        <w:rPr>
          <w:rFonts w:hint="cs"/>
          <w:rtl/>
        </w:rPr>
        <w:t>מתחייב</w:t>
      </w:r>
      <w:r w:rsidRPr="007F29C9">
        <w:rPr>
          <w:rtl/>
        </w:rPr>
        <w:t xml:space="preserve"> </w:t>
      </w:r>
      <w:r w:rsidRPr="007F29C9">
        <w:rPr>
          <w:rFonts w:hint="cs"/>
          <w:rtl/>
        </w:rPr>
        <w:t>בשום</w:t>
      </w:r>
      <w:r w:rsidRPr="007F29C9">
        <w:rPr>
          <w:rtl/>
        </w:rPr>
        <w:t xml:space="preserve"> </w:t>
      </w:r>
      <w:r w:rsidRPr="007F29C9">
        <w:rPr>
          <w:rFonts w:hint="cs"/>
          <w:rtl/>
        </w:rPr>
        <w:t>אופן</w:t>
      </w:r>
      <w:r w:rsidRPr="007F29C9">
        <w:rPr>
          <w:rtl/>
        </w:rPr>
        <w:t xml:space="preserve"> </w:t>
      </w:r>
      <w:r w:rsidRPr="007F29C9">
        <w:rPr>
          <w:rFonts w:hint="cs"/>
          <w:rtl/>
        </w:rPr>
        <w:t>לפנות</w:t>
      </w:r>
      <w:r w:rsidRPr="007F29C9">
        <w:rPr>
          <w:rtl/>
        </w:rPr>
        <w:t xml:space="preserve"> </w:t>
      </w:r>
      <w:r w:rsidRPr="007F29C9">
        <w:rPr>
          <w:rFonts w:hint="cs"/>
          <w:rtl/>
        </w:rPr>
        <w:t>לנותן</w:t>
      </w:r>
      <w:r w:rsidRPr="007F29C9">
        <w:rPr>
          <w:rtl/>
        </w:rPr>
        <w:t xml:space="preserve"> </w:t>
      </w:r>
      <w:r w:rsidRPr="007F29C9">
        <w:rPr>
          <w:rFonts w:hint="cs"/>
          <w:rtl/>
        </w:rPr>
        <w:t>השירותים</w:t>
      </w:r>
      <w:r w:rsidRPr="007F29C9">
        <w:rPr>
          <w:rtl/>
        </w:rPr>
        <w:t xml:space="preserve"> </w:t>
      </w:r>
      <w:r w:rsidRPr="007F29C9">
        <w:rPr>
          <w:rFonts w:hint="cs"/>
          <w:rtl/>
        </w:rPr>
        <w:t>במסגרת</w:t>
      </w:r>
      <w:r w:rsidRPr="007F29C9">
        <w:rPr>
          <w:rtl/>
        </w:rPr>
        <w:t xml:space="preserve"> </w:t>
      </w:r>
      <w:r w:rsidRPr="007F29C9">
        <w:rPr>
          <w:rFonts w:hint="cs"/>
          <w:rtl/>
        </w:rPr>
        <w:t>הזמנת</w:t>
      </w:r>
      <w:r w:rsidRPr="007F29C9">
        <w:rPr>
          <w:rtl/>
        </w:rPr>
        <w:t xml:space="preserve"> </w:t>
      </w:r>
      <w:r w:rsidRPr="007F29C9">
        <w:rPr>
          <w:rFonts w:hint="cs"/>
          <w:rtl/>
        </w:rPr>
        <w:t>עבודה</w:t>
      </w:r>
      <w:r w:rsidRPr="007F29C9">
        <w:rPr>
          <w:rtl/>
        </w:rPr>
        <w:t xml:space="preserve"> </w:t>
      </w:r>
      <w:r w:rsidRPr="007F29C9">
        <w:rPr>
          <w:rFonts w:hint="cs"/>
          <w:rtl/>
        </w:rPr>
        <w:t>למתן</w:t>
      </w:r>
      <w:r w:rsidRPr="007F29C9">
        <w:rPr>
          <w:rtl/>
        </w:rPr>
        <w:t xml:space="preserve"> </w:t>
      </w:r>
      <w:r w:rsidRPr="007F29C9">
        <w:rPr>
          <w:rFonts w:hint="cs"/>
          <w:rtl/>
        </w:rPr>
        <w:t>השירותים</w:t>
      </w:r>
      <w:r w:rsidRPr="007F29C9">
        <w:rPr>
          <w:rtl/>
        </w:rPr>
        <w:t xml:space="preserve"> </w:t>
      </w:r>
      <w:r w:rsidRPr="007F29C9">
        <w:rPr>
          <w:rFonts w:hint="cs"/>
          <w:rtl/>
        </w:rPr>
        <w:t>נשואי</w:t>
      </w:r>
      <w:r w:rsidRPr="007F29C9">
        <w:rPr>
          <w:rtl/>
        </w:rPr>
        <w:t xml:space="preserve"> </w:t>
      </w:r>
      <w:r w:rsidRPr="007F29C9">
        <w:rPr>
          <w:rFonts w:hint="cs"/>
          <w:rtl/>
        </w:rPr>
        <w:t>הסכם</w:t>
      </w:r>
      <w:r w:rsidRPr="007F29C9">
        <w:rPr>
          <w:rtl/>
        </w:rPr>
        <w:t xml:space="preserve"> </w:t>
      </w:r>
      <w:r w:rsidRPr="007F29C9">
        <w:rPr>
          <w:rFonts w:hint="cs"/>
          <w:rtl/>
        </w:rPr>
        <w:t>זה</w:t>
      </w:r>
      <w:r w:rsidRPr="007F29C9">
        <w:rPr>
          <w:rtl/>
        </w:rPr>
        <w:t xml:space="preserve">. </w:t>
      </w:r>
      <w:r w:rsidRPr="007F29C9">
        <w:rPr>
          <w:rFonts w:hint="cs"/>
          <w:rtl/>
        </w:rPr>
        <w:t>פנייה</w:t>
      </w:r>
      <w:r w:rsidRPr="007F29C9">
        <w:rPr>
          <w:rtl/>
        </w:rPr>
        <w:t xml:space="preserve"> </w:t>
      </w:r>
      <w:r w:rsidRPr="007F29C9">
        <w:rPr>
          <w:rFonts w:hint="cs"/>
          <w:rtl/>
        </w:rPr>
        <w:t>במסגרת</w:t>
      </w:r>
      <w:r w:rsidRPr="007F29C9">
        <w:rPr>
          <w:rtl/>
        </w:rPr>
        <w:t xml:space="preserve"> </w:t>
      </w:r>
      <w:r w:rsidRPr="007F29C9">
        <w:rPr>
          <w:rFonts w:hint="cs"/>
          <w:rtl/>
        </w:rPr>
        <w:t>הזמנת</w:t>
      </w:r>
      <w:r w:rsidRPr="007F29C9">
        <w:rPr>
          <w:rtl/>
        </w:rPr>
        <w:t xml:space="preserve"> </w:t>
      </w:r>
      <w:r w:rsidRPr="007F29C9">
        <w:rPr>
          <w:rFonts w:hint="cs"/>
          <w:rtl/>
        </w:rPr>
        <w:t>עבודה</w:t>
      </w:r>
      <w:r w:rsidRPr="007F29C9">
        <w:rPr>
          <w:rtl/>
        </w:rPr>
        <w:t xml:space="preserve"> </w:t>
      </w:r>
      <w:r w:rsidRPr="007F29C9">
        <w:rPr>
          <w:rFonts w:hint="cs"/>
          <w:rtl/>
        </w:rPr>
        <w:t>לקבלת</w:t>
      </w:r>
      <w:r w:rsidRPr="007F29C9">
        <w:rPr>
          <w:rtl/>
        </w:rPr>
        <w:t xml:space="preserve"> </w:t>
      </w:r>
      <w:r w:rsidRPr="007F29C9">
        <w:rPr>
          <w:rFonts w:hint="cs"/>
          <w:rtl/>
        </w:rPr>
        <w:t>שירותים</w:t>
      </w:r>
      <w:r w:rsidRPr="007F29C9">
        <w:rPr>
          <w:rtl/>
        </w:rPr>
        <w:t xml:space="preserve"> </w:t>
      </w:r>
      <w:r w:rsidRPr="007F29C9">
        <w:rPr>
          <w:rFonts w:hint="cs"/>
          <w:rtl/>
        </w:rPr>
        <w:t>מנותן</w:t>
      </w:r>
      <w:r w:rsidRPr="007F29C9">
        <w:rPr>
          <w:rtl/>
        </w:rPr>
        <w:t xml:space="preserve"> </w:t>
      </w:r>
      <w:r w:rsidRPr="007F29C9">
        <w:rPr>
          <w:rFonts w:hint="cs"/>
          <w:rtl/>
        </w:rPr>
        <w:t>השירותים</w:t>
      </w:r>
      <w:r w:rsidRPr="007F29C9">
        <w:rPr>
          <w:rtl/>
        </w:rPr>
        <w:t xml:space="preserve"> </w:t>
      </w:r>
      <w:r w:rsidRPr="007F29C9">
        <w:rPr>
          <w:rFonts w:hint="cs"/>
          <w:rtl/>
        </w:rPr>
        <w:t>תיעשה</w:t>
      </w:r>
      <w:r w:rsidRPr="007F29C9">
        <w:rPr>
          <w:rtl/>
        </w:rPr>
        <w:t xml:space="preserve"> </w:t>
      </w:r>
      <w:r w:rsidRPr="007F29C9">
        <w:rPr>
          <w:rFonts w:hint="cs"/>
          <w:rtl/>
        </w:rPr>
        <w:t>בהתאם</w:t>
      </w:r>
      <w:r w:rsidRPr="007F29C9">
        <w:rPr>
          <w:rtl/>
        </w:rPr>
        <w:t xml:space="preserve"> </w:t>
      </w:r>
      <w:r w:rsidRPr="007F29C9">
        <w:rPr>
          <w:rFonts w:hint="cs"/>
          <w:rtl/>
        </w:rPr>
        <w:t>לצרכי</w:t>
      </w:r>
      <w:r w:rsidRPr="007F29C9">
        <w:rPr>
          <w:rtl/>
        </w:rPr>
        <w:t xml:space="preserve"> </w:t>
      </w:r>
      <w:r w:rsidRPr="007F29C9">
        <w:rPr>
          <w:rFonts w:hint="cs"/>
          <w:rtl/>
        </w:rPr>
        <w:t>המשרד</w:t>
      </w:r>
      <w:r w:rsidRPr="007F29C9">
        <w:rPr>
          <w:rtl/>
        </w:rPr>
        <w:t xml:space="preserve"> </w:t>
      </w:r>
      <w:r w:rsidRPr="007F29C9">
        <w:rPr>
          <w:rFonts w:hint="cs"/>
          <w:rtl/>
        </w:rPr>
        <w:t>לרבות</w:t>
      </w:r>
      <w:r w:rsidRPr="007F29C9">
        <w:rPr>
          <w:rtl/>
        </w:rPr>
        <w:t xml:space="preserve"> </w:t>
      </w:r>
      <w:r w:rsidRPr="007F29C9">
        <w:rPr>
          <w:rFonts w:hint="cs"/>
          <w:rtl/>
        </w:rPr>
        <w:t>לשיקול</w:t>
      </w:r>
      <w:r w:rsidRPr="007F29C9">
        <w:rPr>
          <w:rtl/>
        </w:rPr>
        <w:t xml:space="preserve"> </w:t>
      </w:r>
      <w:r w:rsidRPr="007F29C9">
        <w:rPr>
          <w:rFonts w:hint="cs"/>
          <w:rtl/>
        </w:rPr>
        <w:t>דעתו</w:t>
      </w:r>
      <w:r w:rsidRPr="007F29C9">
        <w:rPr>
          <w:rtl/>
        </w:rPr>
        <w:t xml:space="preserve"> </w:t>
      </w:r>
      <w:r w:rsidRPr="007F29C9">
        <w:rPr>
          <w:rFonts w:hint="cs"/>
          <w:rtl/>
        </w:rPr>
        <w:t>המקצועי</w:t>
      </w:r>
      <w:r w:rsidRPr="007F29C9">
        <w:rPr>
          <w:rtl/>
        </w:rPr>
        <w:t xml:space="preserve"> </w:t>
      </w:r>
      <w:r w:rsidRPr="007F29C9">
        <w:rPr>
          <w:rFonts w:hint="cs"/>
          <w:rtl/>
        </w:rPr>
        <w:t>של</w:t>
      </w:r>
      <w:r w:rsidRPr="007F29C9">
        <w:rPr>
          <w:rtl/>
        </w:rPr>
        <w:t xml:space="preserve"> </w:t>
      </w:r>
      <w:r w:rsidRPr="007F29C9">
        <w:rPr>
          <w:rFonts w:hint="cs"/>
          <w:rtl/>
        </w:rPr>
        <w:t>המשרד</w:t>
      </w:r>
      <w:r w:rsidRPr="007F29C9">
        <w:rPr>
          <w:rtl/>
        </w:rPr>
        <w:t>.</w:t>
      </w:r>
    </w:p>
    <w:p w14:paraId="09ABAFC7" w14:textId="77777777" w:rsidR="007F29C9" w:rsidRPr="007F29C9" w:rsidRDefault="00836DD8" w:rsidP="00EA6A5E">
      <w:pPr>
        <w:numPr>
          <w:ilvl w:val="1"/>
          <w:numId w:val="10"/>
        </w:numPr>
        <w:spacing w:line="360" w:lineRule="auto"/>
        <w:ind w:left="935" w:hanging="426"/>
        <w:jc w:val="both"/>
        <w:rPr>
          <w:rtl/>
        </w:rPr>
      </w:pPr>
      <w:r w:rsidRPr="007F29C9">
        <w:rPr>
          <w:rFonts w:hint="cs"/>
          <w:rtl/>
        </w:rPr>
        <w:t>מוסכם</w:t>
      </w:r>
      <w:r w:rsidRPr="007F29C9">
        <w:rPr>
          <w:rtl/>
        </w:rPr>
        <w:t xml:space="preserve"> </w:t>
      </w:r>
      <w:r w:rsidRPr="007F29C9">
        <w:rPr>
          <w:rFonts w:hint="cs"/>
          <w:rtl/>
        </w:rPr>
        <w:t>ומוצהר</w:t>
      </w:r>
      <w:r w:rsidRPr="007F29C9">
        <w:rPr>
          <w:rtl/>
        </w:rPr>
        <w:t xml:space="preserve"> </w:t>
      </w:r>
      <w:r w:rsidRPr="007F29C9">
        <w:rPr>
          <w:rFonts w:hint="cs"/>
          <w:rtl/>
        </w:rPr>
        <w:t>בזאת</w:t>
      </w:r>
      <w:r w:rsidRPr="007F29C9">
        <w:rPr>
          <w:rtl/>
        </w:rPr>
        <w:t xml:space="preserve"> </w:t>
      </w:r>
      <w:r w:rsidRPr="007F29C9">
        <w:rPr>
          <w:rFonts w:hint="cs"/>
          <w:rtl/>
        </w:rPr>
        <w:t>כי</w:t>
      </w:r>
      <w:r w:rsidRPr="007F29C9">
        <w:rPr>
          <w:rtl/>
        </w:rPr>
        <w:t xml:space="preserve"> </w:t>
      </w:r>
      <w:r w:rsidRPr="007F29C9">
        <w:rPr>
          <w:rFonts w:hint="cs"/>
          <w:rtl/>
        </w:rPr>
        <w:t>המשרד</w:t>
      </w:r>
      <w:r w:rsidRPr="007F29C9">
        <w:rPr>
          <w:rtl/>
        </w:rPr>
        <w:t xml:space="preserve"> </w:t>
      </w:r>
      <w:r w:rsidRPr="007F29C9">
        <w:rPr>
          <w:rFonts w:hint="cs"/>
          <w:rtl/>
        </w:rPr>
        <w:t>יהיה</w:t>
      </w:r>
      <w:r w:rsidRPr="007F29C9">
        <w:rPr>
          <w:rtl/>
        </w:rPr>
        <w:t xml:space="preserve"> </w:t>
      </w:r>
      <w:r w:rsidRPr="007F29C9">
        <w:rPr>
          <w:rFonts w:hint="cs"/>
          <w:rtl/>
        </w:rPr>
        <w:t>רשאי</w:t>
      </w:r>
      <w:r w:rsidRPr="007F29C9">
        <w:rPr>
          <w:rtl/>
        </w:rPr>
        <w:t xml:space="preserve"> </w:t>
      </w:r>
      <w:r w:rsidRPr="007F29C9">
        <w:rPr>
          <w:rFonts w:hint="cs"/>
          <w:rtl/>
        </w:rPr>
        <w:t>לשנות</w:t>
      </w:r>
      <w:r w:rsidRPr="007F29C9">
        <w:rPr>
          <w:rtl/>
        </w:rPr>
        <w:t xml:space="preserve">, </w:t>
      </w:r>
      <w:r w:rsidRPr="007F29C9">
        <w:rPr>
          <w:rFonts w:hint="cs"/>
          <w:rtl/>
        </w:rPr>
        <w:t>ללא</w:t>
      </w:r>
      <w:r w:rsidRPr="007F29C9">
        <w:rPr>
          <w:rtl/>
        </w:rPr>
        <w:t xml:space="preserve"> </w:t>
      </w:r>
      <w:r w:rsidRPr="007F29C9">
        <w:rPr>
          <w:rFonts w:hint="cs"/>
          <w:rtl/>
        </w:rPr>
        <w:t>צורך</w:t>
      </w:r>
      <w:r w:rsidRPr="007F29C9">
        <w:rPr>
          <w:rtl/>
        </w:rPr>
        <w:t xml:space="preserve"> </w:t>
      </w:r>
      <w:r w:rsidRPr="007F29C9">
        <w:rPr>
          <w:rFonts w:hint="cs"/>
          <w:rtl/>
        </w:rPr>
        <w:t>בהתייעצות</w:t>
      </w:r>
      <w:r w:rsidRPr="007F29C9">
        <w:rPr>
          <w:rtl/>
        </w:rPr>
        <w:t xml:space="preserve"> </w:t>
      </w:r>
      <w:r w:rsidRPr="007F29C9">
        <w:rPr>
          <w:rFonts w:hint="cs"/>
          <w:rtl/>
        </w:rPr>
        <w:t>או</w:t>
      </w:r>
      <w:r w:rsidRPr="007F29C9">
        <w:rPr>
          <w:rtl/>
        </w:rPr>
        <w:t xml:space="preserve"> </w:t>
      </w:r>
      <w:r w:rsidRPr="007F29C9">
        <w:rPr>
          <w:rFonts w:hint="cs"/>
          <w:rtl/>
        </w:rPr>
        <w:t>בהסכמת</w:t>
      </w:r>
      <w:r w:rsidRPr="007F29C9">
        <w:rPr>
          <w:rtl/>
        </w:rPr>
        <w:t xml:space="preserve"> </w:t>
      </w:r>
      <w:r w:rsidRPr="007F29C9">
        <w:rPr>
          <w:rFonts w:hint="cs"/>
          <w:rtl/>
        </w:rPr>
        <w:t>נותן</w:t>
      </w:r>
      <w:r w:rsidRPr="007F29C9">
        <w:rPr>
          <w:rtl/>
        </w:rPr>
        <w:t xml:space="preserve"> </w:t>
      </w:r>
      <w:r w:rsidRPr="007F29C9">
        <w:rPr>
          <w:rFonts w:hint="cs"/>
          <w:rtl/>
        </w:rPr>
        <w:t>השירותים</w:t>
      </w:r>
      <w:r w:rsidRPr="007F29C9">
        <w:rPr>
          <w:rtl/>
        </w:rPr>
        <w:t xml:space="preserve">, </w:t>
      </w:r>
      <w:r w:rsidRPr="007F29C9">
        <w:rPr>
          <w:rFonts w:hint="cs"/>
          <w:rtl/>
        </w:rPr>
        <w:t>את</w:t>
      </w:r>
      <w:r w:rsidRPr="007F29C9">
        <w:rPr>
          <w:rtl/>
        </w:rPr>
        <w:t xml:space="preserve"> </w:t>
      </w:r>
      <w:r w:rsidRPr="007F29C9">
        <w:rPr>
          <w:rFonts w:hint="cs"/>
          <w:rtl/>
        </w:rPr>
        <w:t>השירותים</w:t>
      </w:r>
      <w:r w:rsidRPr="007F29C9">
        <w:rPr>
          <w:rtl/>
        </w:rPr>
        <w:t xml:space="preserve"> </w:t>
      </w:r>
      <w:r w:rsidRPr="007F29C9">
        <w:rPr>
          <w:rFonts w:hint="cs"/>
          <w:rtl/>
        </w:rPr>
        <w:t>הנדרשים</w:t>
      </w:r>
      <w:r w:rsidRPr="007F29C9">
        <w:rPr>
          <w:rtl/>
        </w:rPr>
        <w:t xml:space="preserve"> </w:t>
      </w:r>
      <w:r w:rsidRPr="007F29C9">
        <w:rPr>
          <w:rFonts w:hint="cs"/>
          <w:rtl/>
        </w:rPr>
        <w:t>ובלבד</w:t>
      </w:r>
      <w:r w:rsidRPr="007F29C9">
        <w:rPr>
          <w:rtl/>
        </w:rPr>
        <w:t xml:space="preserve"> </w:t>
      </w:r>
      <w:r w:rsidRPr="007F29C9">
        <w:rPr>
          <w:rFonts w:hint="cs"/>
          <w:rtl/>
        </w:rPr>
        <w:t>שהשינוי</w:t>
      </w:r>
      <w:r w:rsidRPr="007F29C9">
        <w:rPr>
          <w:rtl/>
        </w:rPr>
        <w:t xml:space="preserve"> </w:t>
      </w:r>
      <w:r w:rsidRPr="007F29C9">
        <w:rPr>
          <w:rFonts w:hint="cs"/>
          <w:rtl/>
        </w:rPr>
        <w:t>לא</w:t>
      </w:r>
      <w:r w:rsidRPr="007F29C9">
        <w:rPr>
          <w:rtl/>
        </w:rPr>
        <w:t xml:space="preserve"> </w:t>
      </w:r>
      <w:r w:rsidRPr="007F29C9">
        <w:rPr>
          <w:rFonts w:hint="cs"/>
          <w:rtl/>
        </w:rPr>
        <w:t>ישנה</w:t>
      </w:r>
      <w:r w:rsidRPr="007F29C9">
        <w:rPr>
          <w:rtl/>
        </w:rPr>
        <w:t xml:space="preserve"> </w:t>
      </w:r>
      <w:r w:rsidRPr="007F29C9">
        <w:rPr>
          <w:rFonts w:hint="cs"/>
          <w:rtl/>
        </w:rPr>
        <w:t>באופן</w:t>
      </w:r>
      <w:r w:rsidRPr="007F29C9">
        <w:rPr>
          <w:rtl/>
        </w:rPr>
        <w:t xml:space="preserve"> </w:t>
      </w:r>
      <w:r w:rsidRPr="007F29C9">
        <w:rPr>
          <w:rFonts w:hint="cs"/>
          <w:rtl/>
        </w:rPr>
        <w:t>משמעותי</w:t>
      </w:r>
      <w:r w:rsidRPr="007F29C9">
        <w:rPr>
          <w:rtl/>
        </w:rPr>
        <w:t xml:space="preserve"> </w:t>
      </w:r>
      <w:r w:rsidRPr="007F29C9">
        <w:rPr>
          <w:rFonts w:hint="cs"/>
          <w:rtl/>
        </w:rPr>
        <w:t>את</w:t>
      </w:r>
      <w:r w:rsidRPr="007F29C9">
        <w:rPr>
          <w:rtl/>
        </w:rPr>
        <w:t xml:space="preserve"> </w:t>
      </w:r>
      <w:r w:rsidRPr="007F29C9">
        <w:rPr>
          <w:rFonts w:hint="cs"/>
          <w:rtl/>
        </w:rPr>
        <w:t>האופי</w:t>
      </w:r>
      <w:r w:rsidRPr="007F29C9">
        <w:rPr>
          <w:rtl/>
        </w:rPr>
        <w:t xml:space="preserve"> </w:t>
      </w:r>
      <w:r w:rsidRPr="007F29C9">
        <w:rPr>
          <w:rFonts w:hint="cs"/>
          <w:rtl/>
        </w:rPr>
        <w:t>או</w:t>
      </w:r>
      <w:r w:rsidRPr="007F29C9">
        <w:rPr>
          <w:rtl/>
        </w:rPr>
        <w:t xml:space="preserve"> </w:t>
      </w:r>
      <w:r w:rsidRPr="007F29C9">
        <w:rPr>
          <w:rFonts w:hint="cs"/>
          <w:rtl/>
        </w:rPr>
        <w:t>את</w:t>
      </w:r>
      <w:r w:rsidRPr="007F29C9">
        <w:rPr>
          <w:rtl/>
        </w:rPr>
        <w:t xml:space="preserve"> </w:t>
      </w:r>
      <w:r w:rsidRPr="007F29C9">
        <w:rPr>
          <w:rFonts w:hint="cs"/>
          <w:rtl/>
        </w:rPr>
        <w:t>העלות</w:t>
      </w:r>
      <w:r w:rsidRPr="007F29C9">
        <w:rPr>
          <w:rtl/>
        </w:rPr>
        <w:t xml:space="preserve"> </w:t>
      </w:r>
      <w:r w:rsidRPr="007F29C9">
        <w:rPr>
          <w:rFonts w:hint="cs"/>
          <w:rtl/>
        </w:rPr>
        <w:t>הכלכלית</w:t>
      </w:r>
      <w:r w:rsidRPr="007F29C9">
        <w:rPr>
          <w:rtl/>
        </w:rPr>
        <w:t xml:space="preserve"> </w:t>
      </w:r>
      <w:r w:rsidRPr="007F29C9">
        <w:rPr>
          <w:rFonts w:hint="cs"/>
          <w:rtl/>
        </w:rPr>
        <w:t>של</w:t>
      </w:r>
      <w:r w:rsidRPr="007F29C9">
        <w:rPr>
          <w:rtl/>
        </w:rPr>
        <w:t xml:space="preserve"> </w:t>
      </w:r>
      <w:r w:rsidRPr="007F29C9">
        <w:rPr>
          <w:rFonts w:hint="cs"/>
          <w:rtl/>
        </w:rPr>
        <w:t>השירותים שעל אספקתם הסכימו הצדדים בהסכם זה</w:t>
      </w:r>
      <w:r w:rsidR="005067C5">
        <w:rPr>
          <w:rFonts w:hint="cs"/>
          <w:rtl/>
        </w:rPr>
        <w:t xml:space="preserve"> ולכל הפחות לפי ההיקפים המצוינים </w:t>
      </w:r>
      <w:r w:rsidR="00293AE7">
        <w:rPr>
          <w:rFonts w:hint="cs"/>
          <w:rtl/>
        </w:rPr>
        <w:t>ב</w:t>
      </w:r>
      <w:r w:rsidR="005067C5">
        <w:rPr>
          <w:rFonts w:hint="cs"/>
          <w:rtl/>
        </w:rPr>
        <w:t xml:space="preserve">פרק 2 למכרז </w:t>
      </w:r>
      <w:r w:rsidR="00D02813">
        <w:rPr>
          <w:rFonts w:hint="cs"/>
          <w:rtl/>
        </w:rPr>
        <w:t>(נספח א')</w:t>
      </w:r>
      <w:r w:rsidR="005067C5">
        <w:rPr>
          <w:rtl/>
        </w:rPr>
        <w:t>–</w:t>
      </w:r>
      <w:r w:rsidR="005067C5">
        <w:rPr>
          <w:rFonts w:hint="cs"/>
          <w:rtl/>
        </w:rPr>
        <w:t xml:space="preserve"> מפרט הש</w:t>
      </w:r>
      <w:r w:rsidR="00D02813">
        <w:rPr>
          <w:rFonts w:hint="cs"/>
          <w:rtl/>
        </w:rPr>
        <w:t>י</w:t>
      </w:r>
      <w:r w:rsidR="005067C5">
        <w:rPr>
          <w:rFonts w:hint="cs"/>
          <w:rtl/>
        </w:rPr>
        <w:t>רותים</w:t>
      </w:r>
      <w:r w:rsidRPr="007F29C9">
        <w:rPr>
          <w:rtl/>
        </w:rPr>
        <w:t>.</w:t>
      </w:r>
    </w:p>
    <w:p w14:paraId="1A831207" w14:textId="77777777" w:rsidR="007F29C9" w:rsidRPr="007F29C9" w:rsidRDefault="00836DD8" w:rsidP="00EA6A5E">
      <w:pPr>
        <w:numPr>
          <w:ilvl w:val="1"/>
          <w:numId w:val="10"/>
        </w:numPr>
        <w:spacing w:line="360" w:lineRule="auto"/>
        <w:ind w:left="935" w:hanging="426"/>
        <w:jc w:val="both"/>
        <w:rPr>
          <w:rtl/>
        </w:rPr>
      </w:pPr>
      <w:r w:rsidRPr="007F29C9">
        <w:rPr>
          <w:rFonts w:hint="cs"/>
          <w:rtl/>
        </w:rPr>
        <w:t>מבלי</w:t>
      </w:r>
      <w:r w:rsidRPr="007F29C9">
        <w:rPr>
          <w:rtl/>
        </w:rPr>
        <w:t xml:space="preserve"> </w:t>
      </w:r>
      <w:r w:rsidRPr="007F29C9">
        <w:rPr>
          <w:rFonts w:hint="cs"/>
          <w:rtl/>
        </w:rPr>
        <w:t>לגרוע</w:t>
      </w:r>
      <w:r w:rsidRPr="007F29C9">
        <w:rPr>
          <w:rtl/>
        </w:rPr>
        <w:t xml:space="preserve"> </w:t>
      </w:r>
      <w:r w:rsidRPr="007F29C9">
        <w:rPr>
          <w:rFonts w:hint="cs"/>
          <w:rtl/>
        </w:rPr>
        <w:t>מהוראות</w:t>
      </w:r>
      <w:r w:rsidRPr="007F29C9">
        <w:rPr>
          <w:rtl/>
        </w:rPr>
        <w:t xml:space="preserve"> </w:t>
      </w:r>
      <w:r w:rsidRPr="007F29C9">
        <w:rPr>
          <w:rFonts w:hint="cs"/>
          <w:rtl/>
        </w:rPr>
        <w:t>המכרז</w:t>
      </w:r>
      <w:r w:rsidRPr="007F29C9">
        <w:rPr>
          <w:rtl/>
        </w:rPr>
        <w:t xml:space="preserve"> </w:t>
      </w:r>
      <w:r w:rsidRPr="007F29C9">
        <w:rPr>
          <w:rFonts w:hint="cs"/>
          <w:rtl/>
        </w:rPr>
        <w:t>לעניין</w:t>
      </w:r>
      <w:r w:rsidRPr="007F29C9">
        <w:rPr>
          <w:rtl/>
        </w:rPr>
        <w:t xml:space="preserve"> </w:t>
      </w:r>
      <w:r w:rsidRPr="007F29C9">
        <w:rPr>
          <w:rFonts w:hint="cs"/>
          <w:rtl/>
        </w:rPr>
        <w:t>החלפת</w:t>
      </w:r>
      <w:r w:rsidRPr="007F29C9">
        <w:rPr>
          <w:rtl/>
        </w:rPr>
        <w:t xml:space="preserve"> </w:t>
      </w:r>
      <w:r w:rsidR="00293AE7">
        <w:rPr>
          <w:rFonts w:hint="cs"/>
          <w:rtl/>
        </w:rPr>
        <w:t>קבלן שנה</w:t>
      </w:r>
      <w:r w:rsidRPr="007F29C9">
        <w:rPr>
          <w:rtl/>
        </w:rPr>
        <w:t xml:space="preserve"> </w:t>
      </w:r>
      <w:r w:rsidRPr="007F29C9">
        <w:rPr>
          <w:rFonts w:hint="cs"/>
          <w:rtl/>
        </w:rPr>
        <w:t>לבקשת</w:t>
      </w:r>
      <w:r w:rsidRPr="007F29C9">
        <w:rPr>
          <w:rtl/>
        </w:rPr>
        <w:t xml:space="preserve"> </w:t>
      </w:r>
      <w:r w:rsidRPr="007F29C9">
        <w:rPr>
          <w:rFonts w:hint="cs"/>
          <w:rtl/>
        </w:rPr>
        <w:t>נותן</w:t>
      </w:r>
      <w:r w:rsidRPr="007F29C9">
        <w:rPr>
          <w:rtl/>
        </w:rPr>
        <w:t xml:space="preserve"> </w:t>
      </w:r>
      <w:r w:rsidRPr="007F29C9">
        <w:rPr>
          <w:rFonts w:hint="cs"/>
          <w:rtl/>
        </w:rPr>
        <w:t>השירותים</w:t>
      </w:r>
      <w:r w:rsidRPr="007F29C9">
        <w:rPr>
          <w:rtl/>
        </w:rPr>
        <w:t xml:space="preserve"> </w:t>
      </w:r>
      <w:r w:rsidRPr="007F29C9">
        <w:rPr>
          <w:rFonts w:hint="cs"/>
          <w:rtl/>
        </w:rPr>
        <w:t>או</w:t>
      </w:r>
      <w:r w:rsidRPr="007F29C9">
        <w:rPr>
          <w:rtl/>
        </w:rPr>
        <w:t xml:space="preserve"> </w:t>
      </w:r>
      <w:r w:rsidRPr="007F29C9">
        <w:rPr>
          <w:rFonts w:hint="cs"/>
          <w:rtl/>
        </w:rPr>
        <w:t>לבקשת</w:t>
      </w:r>
      <w:r w:rsidRPr="007F29C9">
        <w:rPr>
          <w:rtl/>
        </w:rPr>
        <w:t xml:space="preserve"> </w:t>
      </w:r>
      <w:r w:rsidRPr="007F29C9">
        <w:rPr>
          <w:rFonts w:hint="cs"/>
          <w:rtl/>
        </w:rPr>
        <w:t>המשרד</w:t>
      </w:r>
      <w:r w:rsidRPr="007F29C9">
        <w:rPr>
          <w:rtl/>
        </w:rPr>
        <w:t xml:space="preserve">, </w:t>
      </w:r>
      <w:r w:rsidRPr="007F29C9">
        <w:rPr>
          <w:rFonts w:hint="cs"/>
          <w:rtl/>
        </w:rPr>
        <w:t>נותן</w:t>
      </w:r>
      <w:r w:rsidRPr="007F29C9">
        <w:rPr>
          <w:rtl/>
        </w:rPr>
        <w:t xml:space="preserve"> </w:t>
      </w:r>
      <w:r w:rsidRPr="007F29C9">
        <w:rPr>
          <w:rFonts w:hint="cs"/>
          <w:rtl/>
        </w:rPr>
        <w:t>השירותים</w:t>
      </w:r>
      <w:r w:rsidRPr="007F29C9">
        <w:rPr>
          <w:rtl/>
        </w:rPr>
        <w:t xml:space="preserve"> </w:t>
      </w:r>
      <w:r w:rsidRPr="007F29C9">
        <w:rPr>
          <w:rFonts w:hint="cs"/>
          <w:rtl/>
        </w:rPr>
        <w:t>מתחייב</w:t>
      </w:r>
      <w:r w:rsidRPr="007F29C9">
        <w:rPr>
          <w:rtl/>
        </w:rPr>
        <w:t xml:space="preserve"> </w:t>
      </w:r>
      <w:r w:rsidRPr="007F29C9">
        <w:rPr>
          <w:rFonts w:hint="cs"/>
          <w:rtl/>
        </w:rPr>
        <w:t>לבצע</w:t>
      </w:r>
      <w:r w:rsidRPr="007F29C9">
        <w:rPr>
          <w:rtl/>
        </w:rPr>
        <w:t xml:space="preserve"> </w:t>
      </w:r>
      <w:r w:rsidRPr="007F29C9">
        <w:rPr>
          <w:rFonts w:hint="cs"/>
          <w:rtl/>
        </w:rPr>
        <w:t>את</w:t>
      </w:r>
      <w:r w:rsidRPr="007F29C9">
        <w:rPr>
          <w:rtl/>
        </w:rPr>
        <w:t xml:space="preserve"> </w:t>
      </w:r>
      <w:r w:rsidRPr="007F29C9">
        <w:rPr>
          <w:rFonts w:hint="cs"/>
          <w:rtl/>
        </w:rPr>
        <w:t>השירותים</w:t>
      </w:r>
      <w:r w:rsidRPr="007F29C9">
        <w:rPr>
          <w:rtl/>
        </w:rPr>
        <w:t xml:space="preserve"> </w:t>
      </w:r>
      <w:r w:rsidRPr="007F29C9">
        <w:rPr>
          <w:rFonts w:hint="cs"/>
          <w:rtl/>
        </w:rPr>
        <w:t>נשואי</w:t>
      </w:r>
      <w:r w:rsidRPr="007F29C9">
        <w:rPr>
          <w:rtl/>
        </w:rPr>
        <w:t xml:space="preserve"> </w:t>
      </w:r>
      <w:r w:rsidRPr="007F29C9">
        <w:rPr>
          <w:rFonts w:hint="cs"/>
          <w:rtl/>
        </w:rPr>
        <w:t>הסכם</w:t>
      </w:r>
      <w:r w:rsidRPr="007F29C9">
        <w:rPr>
          <w:rtl/>
        </w:rPr>
        <w:t xml:space="preserve"> </w:t>
      </w:r>
      <w:r w:rsidRPr="007F29C9">
        <w:rPr>
          <w:rFonts w:hint="cs"/>
          <w:rtl/>
        </w:rPr>
        <w:t>זה</w:t>
      </w:r>
      <w:r w:rsidRPr="007F29C9">
        <w:rPr>
          <w:rtl/>
        </w:rPr>
        <w:t xml:space="preserve"> </w:t>
      </w:r>
      <w:r w:rsidRPr="007F29C9">
        <w:rPr>
          <w:rFonts w:hint="cs"/>
          <w:rtl/>
        </w:rPr>
        <w:t>באמצעות</w:t>
      </w:r>
      <w:r w:rsidRPr="007F29C9">
        <w:rPr>
          <w:rtl/>
        </w:rPr>
        <w:t xml:space="preserve"> </w:t>
      </w:r>
      <w:r w:rsidRPr="007F29C9">
        <w:rPr>
          <w:rFonts w:hint="cs"/>
          <w:rtl/>
        </w:rPr>
        <w:t>חברי</w:t>
      </w:r>
      <w:r w:rsidRPr="007F29C9">
        <w:rPr>
          <w:rtl/>
        </w:rPr>
        <w:t xml:space="preserve"> </w:t>
      </w:r>
      <w:r w:rsidRPr="007F29C9">
        <w:rPr>
          <w:rFonts w:hint="cs"/>
          <w:rtl/>
        </w:rPr>
        <w:t>הצוות</w:t>
      </w:r>
      <w:r w:rsidRPr="007F29C9">
        <w:rPr>
          <w:rtl/>
        </w:rPr>
        <w:t xml:space="preserve"> </w:t>
      </w:r>
      <w:r w:rsidRPr="007F29C9">
        <w:rPr>
          <w:rFonts w:hint="cs"/>
          <w:rtl/>
        </w:rPr>
        <w:t>שהוצעו</w:t>
      </w:r>
      <w:r w:rsidRPr="007F29C9">
        <w:rPr>
          <w:rtl/>
        </w:rPr>
        <w:t xml:space="preserve"> </w:t>
      </w:r>
      <w:r w:rsidRPr="007F29C9">
        <w:rPr>
          <w:rFonts w:hint="cs"/>
          <w:rtl/>
        </w:rPr>
        <w:t>על</w:t>
      </w:r>
      <w:r w:rsidRPr="007F29C9">
        <w:rPr>
          <w:rtl/>
        </w:rPr>
        <w:t>-</w:t>
      </w:r>
      <w:r w:rsidRPr="007F29C9">
        <w:rPr>
          <w:rFonts w:hint="cs"/>
          <w:rtl/>
        </w:rPr>
        <w:t>ידו</w:t>
      </w:r>
      <w:r w:rsidRPr="007F29C9">
        <w:rPr>
          <w:rtl/>
        </w:rPr>
        <w:t xml:space="preserve"> </w:t>
      </w:r>
      <w:r w:rsidRPr="007F29C9">
        <w:rPr>
          <w:rFonts w:hint="cs"/>
          <w:rtl/>
        </w:rPr>
        <w:t>בהצעה</w:t>
      </w:r>
      <w:r w:rsidRPr="007F29C9">
        <w:rPr>
          <w:rtl/>
        </w:rPr>
        <w:t xml:space="preserve">. </w:t>
      </w:r>
      <w:r w:rsidRPr="007F29C9">
        <w:rPr>
          <w:rFonts w:hint="cs"/>
          <w:rtl/>
        </w:rPr>
        <w:t>המשרד</w:t>
      </w:r>
      <w:r w:rsidRPr="007F29C9">
        <w:rPr>
          <w:rtl/>
        </w:rPr>
        <w:t xml:space="preserve"> </w:t>
      </w:r>
      <w:r w:rsidRPr="007F29C9">
        <w:rPr>
          <w:rFonts w:hint="cs"/>
          <w:rtl/>
        </w:rPr>
        <w:t>לא</w:t>
      </w:r>
      <w:r w:rsidRPr="007F29C9">
        <w:rPr>
          <w:rtl/>
        </w:rPr>
        <w:t xml:space="preserve"> </w:t>
      </w:r>
      <w:r w:rsidRPr="007F29C9">
        <w:rPr>
          <w:rFonts w:hint="cs"/>
          <w:rtl/>
        </w:rPr>
        <w:t>יפצה</w:t>
      </w:r>
      <w:r w:rsidRPr="007F29C9">
        <w:rPr>
          <w:rtl/>
        </w:rPr>
        <w:t xml:space="preserve"> </w:t>
      </w:r>
      <w:r w:rsidRPr="007F29C9">
        <w:rPr>
          <w:rFonts w:hint="cs"/>
          <w:rtl/>
        </w:rPr>
        <w:t>את</w:t>
      </w:r>
      <w:r w:rsidRPr="007F29C9">
        <w:rPr>
          <w:rtl/>
        </w:rPr>
        <w:t xml:space="preserve"> </w:t>
      </w:r>
      <w:r w:rsidRPr="007F29C9">
        <w:rPr>
          <w:rFonts w:hint="cs"/>
          <w:rtl/>
        </w:rPr>
        <w:t>נותן</w:t>
      </w:r>
      <w:r w:rsidRPr="007F29C9">
        <w:rPr>
          <w:rtl/>
        </w:rPr>
        <w:t xml:space="preserve"> </w:t>
      </w:r>
      <w:r w:rsidRPr="007F29C9">
        <w:rPr>
          <w:rFonts w:hint="cs"/>
          <w:rtl/>
        </w:rPr>
        <w:t>השירותים</w:t>
      </w:r>
      <w:r w:rsidRPr="007F29C9">
        <w:rPr>
          <w:rtl/>
        </w:rPr>
        <w:t xml:space="preserve"> </w:t>
      </w:r>
      <w:r w:rsidRPr="007F29C9">
        <w:rPr>
          <w:rFonts w:hint="cs"/>
          <w:rtl/>
        </w:rPr>
        <w:t>בדרך</w:t>
      </w:r>
      <w:r w:rsidRPr="007F29C9">
        <w:rPr>
          <w:rtl/>
        </w:rPr>
        <w:t xml:space="preserve"> </w:t>
      </w:r>
      <w:r w:rsidRPr="007F29C9">
        <w:rPr>
          <w:rFonts w:hint="cs"/>
          <w:rtl/>
        </w:rPr>
        <w:t>כלשהי</w:t>
      </w:r>
      <w:r w:rsidRPr="007F29C9">
        <w:rPr>
          <w:rtl/>
        </w:rPr>
        <w:t xml:space="preserve"> </w:t>
      </w:r>
      <w:r w:rsidRPr="007F29C9">
        <w:rPr>
          <w:rFonts w:hint="cs"/>
          <w:rtl/>
        </w:rPr>
        <w:t>בגין</w:t>
      </w:r>
      <w:r w:rsidRPr="007F29C9">
        <w:rPr>
          <w:rtl/>
        </w:rPr>
        <w:t xml:space="preserve"> </w:t>
      </w:r>
      <w:r w:rsidRPr="007F29C9">
        <w:rPr>
          <w:rFonts w:hint="cs"/>
          <w:rtl/>
        </w:rPr>
        <w:t>הפסדים</w:t>
      </w:r>
      <w:r w:rsidRPr="007F29C9">
        <w:rPr>
          <w:rtl/>
        </w:rPr>
        <w:t xml:space="preserve"> </w:t>
      </w:r>
      <w:r w:rsidRPr="007F29C9">
        <w:rPr>
          <w:rFonts w:hint="cs"/>
          <w:rtl/>
        </w:rPr>
        <w:t>או</w:t>
      </w:r>
      <w:r w:rsidRPr="007F29C9">
        <w:rPr>
          <w:rtl/>
        </w:rPr>
        <w:t xml:space="preserve"> </w:t>
      </w:r>
      <w:r w:rsidRPr="007F29C9">
        <w:rPr>
          <w:rFonts w:hint="cs"/>
          <w:rtl/>
        </w:rPr>
        <w:t>נזקים</w:t>
      </w:r>
      <w:r w:rsidRPr="007F29C9">
        <w:rPr>
          <w:rtl/>
        </w:rPr>
        <w:t xml:space="preserve"> </w:t>
      </w:r>
      <w:r w:rsidRPr="007F29C9">
        <w:rPr>
          <w:rFonts w:hint="cs"/>
          <w:rtl/>
        </w:rPr>
        <w:t>העשויים</w:t>
      </w:r>
      <w:r w:rsidRPr="007F29C9">
        <w:rPr>
          <w:rtl/>
        </w:rPr>
        <w:t xml:space="preserve"> </w:t>
      </w:r>
      <w:r w:rsidRPr="007F29C9">
        <w:rPr>
          <w:rFonts w:hint="cs"/>
          <w:rtl/>
        </w:rPr>
        <w:t>להיגרם</w:t>
      </w:r>
      <w:r w:rsidRPr="007F29C9">
        <w:rPr>
          <w:rtl/>
        </w:rPr>
        <w:t xml:space="preserve"> </w:t>
      </w:r>
      <w:r w:rsidRPr="007F29C9">
        <w:rPr>
          <w:rFonts w:hint="cs"/>
          <w:rtl/>
        </w:rPr>
        <w:t>לו</w:t>
      </w:r>
      <w:r w:rsidRPr="007F29C9">
        <w:rPr>
          <w:rtl/>
        </w:rPr>
        <w:t xml:space="preserve"> </w:t>
      </w:r>
      <w:r w:rsidRPr="007F29C9">
        <w:rPr>
          <w:rFonts w:hint="cs"/>
          <w:rtl/>
        </w:rPr>
        <w:t>אם</w:t>
      </w:r>
      <w:r w:rsidRPr="007F29C9">
        <w:rPr>
          <w:rtl/>
        </w:rPr>
        <w:t xml:space="preserve"> </w:t>
      </w:r>
      <w:r w:rsidRPr="007F29C9">
        <w:rPr>
          <w:rFonts w:hint="cs"/>
          <w:rtl/>
        </w:rPr>
        <w:t>סירב</w:t>
      </w:r>
      <w:r w:rsidRPr="007F29C9">
        <w:rPr>
          <w:rtl/>
        </w:rPr>
        <w:t xml:space="preserve"> </w:t>
      </w:r>
      <w:r w:rsidRPr="007F29C9">
        <w:rPr>
          <w:rFonts w:hint="cs"/>
          <w:rtl/>
        </w:rPr>
        <w:t>המשרד</w:t>
      </w:r>
      <w:r w:rsidRPr="007F29C9">
        <w:rPr>
          <w:rtl/>
        </w:rPr>
        <w:t xml:space="preserve"> </w:t>
      </w:r>
      <w:r w:rsidRPr="007F29C9">
        <w:rPr>
          <w:rFonts w:hint="cs"/>
          <w:rtl/>
        </w:rPr>
        <w:t>לקבל</w:t>
      </w:r>
      <w:r w:rsidRPr="007F29C9">
        <w:rPr>
          <w:rtl/>
        </w:rPr>
        <w:t xml:space="preserve"> </w:t>
      </w:r>
      <w:r w:rsidRPr="007F29C9">
        <w:rPr>
          <w:rFonts w:hint="cs"/>
          <w:rtl/>
        </w:rPr>
        <w:t>שירותים</w:t>
      </w:r>
      <w:r w:rsidRPr="007F29C9">
        <w:rPr>
          <w:rtl/>
        </w:rPr>
        <w:t xml:space="preserve"> </w:t>
      </w:r>
      <w:r w:rsidRPr="007F29C9">
        <w:rPr>
          <w:rFonts w:hint="cs"/>
          <w:rtl/>
        </w:rPr>
        <w:t>מ</w:t>
      </w:r>
      <w:r w:rsidR="00293AE7">
        <w:rPr>
          <w:rFonts w:hint="cs"/>
          <w:rtl/>
        </w:rPr>
        <w:t>קבלן שנה</w:t>
      </w:r>
      <w:r w:rsidRPr="007F29C9">
        <w:rPr>
          <w:rtl/>
        </w:rPr>
        <w:t xml:space="preserve"> </w:t>
      </w:r>
      <w:r w:rsidRPr="007F29C9">
        <w:rPr>
          <w:rFonts w:hint="cs"/>
          <w:rtl/>
        </w:rPr>
        <w:t xml:space="preserve">כלשהו. </w:t>
      </w:r>
    </w:p>
    <w:p w14:paraId="31575AE1" w14:textId="77777777" w:rsidR="007F29C9" w:rsidRPr="007F29C9" w:rsidRDefault="00836DD8" w:rsidP="00EA6A5E">
      <w:pPr>
        <w:numPr>
          <w:ilvl w:val="1"/>
          <w:numId w:val="10"/>
        </w:numPr>
        <w:spacing w:line="360" w:lineRule="auto"/>
        <w:ind w:left="935" w:hanging="426"/>
        <w:jc w:val="both"/>
      </w:pPr>
      <w:r w:rsidRPr="007F29C9">
        <w:rPr>
          <w:rFonts w:hint="cs"/>
          <w:rtl/>
        </w:rPr>
        <w:t xml:space="preserve">המשרד מתחייב מצדו כי לא יפעל בדרך אשר תמנע מנותן השירותים את התחייבויותיו על פי ההסכם. </w:t>
      </w:r>
    </w:p>
    <w:p w14:paraId="7F463663" w14:textId="77777777" w:rsidR="007F29C9" w:rsidRPr="007F29C9" w:rsidRDefault="007F29C9" w:rsidP="007F29C9">
      <w:pPr>
        <w:spacing w:line="360" w:lineRule="auto"/>
        <w:ind w:left="720"/>
        <w:jc w:val="both"/>
        <w:rPr>
          <w:rtl/>
        </w:rPr>
      </w:pPr>
    </w:p>
    <w:p w14:paraId="43A16D33" w14:textId="77777777" w:rsidR="007F29C9" w:rsidRPr="007F29C9" w:rsidRDefault="00836DD8" w:rsidP="00EA6A5E">
      <w:pPr>
        <w:pStyle w:val="37"/>
        <w:keepNext w:val="0"/>
        <w:numPr>
          <w:ilvl w:val="0"/>
          <w:numId w:val="10"/>
        </w:numPr>
        <w:spacing w:before="0" w:after="0" w:line="360" w:lineRule="auto"/>
        <w:ind w:left="509" w:hanging="425"/>
        <w:rPr>
          <w:rFonts w:cs="David"/>
          <w:sz w:val="24"/>
          <w:szCs w:val="24"/>
          <w:rtl/>
        </w:rPr>
      </w:pPr>
      <w:r w:rsidRPr="007F29C9">
        <w:rPr>
          <w:rFonts w:cs="David" w:hint="cs"/>
          <w:sz w:val="24"/>
          <w:szCs w:val="24"/>
          <w:rtl/>
        </w:rPr>
        <w:t>שימוש</w:t>
      </w:r>
      <w:r w:rsidRPr="007F29C9">
        <w:rPr>
          <w:rFonts w:cs="David"/>
          <w:sz w:val="24"/>
          <w:szCs w:val="24"/>
          <w:rtl/>
        </w:rPr>
        <w:t xml:space="preserve"> </w:t>
      </w:r>
      <w:r w:rsidRPr="007F29C9">
        <w:rPr>
          <w:rFonts w:cs="David" w:hint="cs"/>
          <w:sz w:val="24"/>
          <w:szCs w:val="24"/>
          <w:rtl/>
        </w:rPr>
        <w:t>בכלים</w:t>
      </w:r>
      <w:r w:rsidRPr="007F29C9">
        <w:rPr>
          <w:rFonts w:cs="David"/>
          <w:sz w:val="24"/>
          <w:szCs w:val="24"/>
          <w:rtl/>
        </w:rPr>
        <w:t xml:space="preserve"> </w:t>
      </w:r>
      <w:r w:rsidRPr="007F29C9">
        <w:rPr>
          <w:rFonts w:cs="David" w:hint="cs"/>
          <w:sz w:val="24"/>
          <w:szCs w:val="24"/>
          <w:rtl/>
        </w:rPr>
        <w:t>ובחומרים</w:t>
      </w:r>
    </w:p>
    <w:p w14:paraId="22E71379" w14:textId="77777777" w:rsidR="007F29C9" w:rsidRPr="007F29C9" w:rsidRDefault="00836DD8" w:rsidP="00EA6A5E">
      <w:pPr>
        <w:numPr>
          <w:ilvl w:val="1"/>
          <w:numId w:val="10"/>
        </w:numPr>
        <w:spacing w:line="360" w:lineRule="auto"/>
        <w:ind w:left="935" w:hanging="426"/>
        <w:jc w:val="both"/>
        <w:rPr>
          <w:rtl/>
        </w:rPr>
      </w:pPr>
      <w:r w:rsidRPr="007F29C9">
        <w:rPr>
          <w:rFonts w:hint="cs"/>
          <w:rtl/>
        </w:rPr>
        <w:t>כל</w:t>
      </w:r>
      <w:r w:rsidRPr="007F29C9">
        <w:rPr>
          <w:rtl/>
        </w:rPr>
        <w:t xml:space="preserve"> </w:t>
      </w:r>
      <w:r w:rsidRPr="007F29C9">
        <w:rPr>
          <w:rFonts w:hint="cs"/>
          <w:rtl/>
        </w:rPr>
        <w:t>הציוד</w:t>
      </w:r>
      <w:r w:rsidRPr="007F29C9">
        <w:rPr>
          <w:rtl/>
        </w:rPr>
        <w:t xml:space="preserve">, </w:t>
      </w:r>
      <w:r w:rsidRPr="007F29C9">
        <w:rPr>
          <w:rFonts w:hint="cs"/>
          <w:rtl/>
        </w:rPr>
        <w:t>הכלים</w:t>
      </w:r>
      <w:r w:rsidRPr="007F29C9">
        <w:rPr>
          <w:rtl/>
        </w:rPr>
        <w:t xml:space="preserve"> </w:t>
      </w:r>
      <w:r w:rsidRPr="007F29C9">
        <w:rPr>
          <w:rFonts w:hint="cs"/>
          <w:rtl/>
        </w:rPr>
        <w:t>והחומרים</w:t>
      </w:r>
      <w:r w:rsidRPr="007F29C9">
        <w:rPr>
          <w:rtl/>
        </w:rPr>
        <w:t xml:space="preserve">, </w:t>
      </w:r>
      <w:r w:rsidRPr="007F29C9">
        <w:rPr>
          <w:rFonts w:hint="cs"/>
          <w:rtl/>
        </w:rPr>
        <w:t>הדרושים</w:t>
      </w:r>
      <w:r w:rsidRPr="007F29C9">
        <w:rPr>
          <w:rtl/>
        </w:rPr>
        <w:t xml:space="preserve"> </w:t>
      </w:r>
      <w:r w:rsidRPr="007F29C9">
        <w:rPr>
          <w:rFonts w:hint="cs"/>
          <w:rtl/>
        </w:rPr>
        <w:t>לשם</w:t>
      </w:r>
      <w:r w:rsidRPr="007F29C9">
        <w:rPr>
          <w:rtl/>
        </w:rPr>
        <w:t xml:space="preserve"> </w:t>
      </w:r>
      <w:r w:rsidRPr="007F29C9">
        <w:rPr>
          <w:rFonts w:hint="cs"/>
          <w:rtl/>
        </w:rPr>
        <w:t>אספקת</w:t>
      </w:r>
      <w:r w:rsidRPr="007F29C9">
        <w:rPr>
          <w:rtl/>
        </w:rPr>
        <w:t xml:space="preserve"> </w:t>
      </w:r>
      <w:r w:rsidRPr="007F29C9">
        <w:rPr>
          <w:rFonts w:hint="cs"/>
          <w:rtl/>
        </w:rPr>
        <w:t>השירותים</w:t>
      </w:r>
      <w:r w:rsidRPr="007F29C9">
        <w:rPr>
          <w:rtl/>
        </w:rPr>
        <w:t xml:space="preserve">, </w:t>
      </w:r>
      <w:r w:rsidRPr="007F29C9">
        <w:rPr>
          <w:rFonts w:hint="cs"/>
          <w:rtl/>
        </w:rPr>
        <w:t>יירכשו</w:t>
      </w:r>
      <w:r w:rsidRPr="007F29C9">
        <w:rPr>
          <w:rtl/>
        </w:rPr>
        <w:t xml:space="preserve"> </w:t>
      </w:r>
      <w:r w:rsidRPr="007F29C9">
        <w:rPr>
          <w:rFonts w:hint="cs"/>
          <w:rtl/>
        </w:rPr>
        <w:t>על</w:t>
      </w:r>
      <w:r w:rsidRPr="007F29C9">
        <w:rPr>
          <w:rtl/>
        </w:rPr>
        <w:t xml:space="preserve"> </w:t>
      </w:r>
      <w:r w:rsidRPr="007F29C9">
        <w:rPr>
          <w:rFonts w:hint="cs"/>
          <w:rtl/>
        </w:rPr>
        <w:t>ידי</w:t>
      </w:r>
      <w:r w:rsidRPr="007F29C9">
        <w:rPr>
          <w:rtl/>
        </w:rPr>
        <w:t xml:space="preserve"> </w:t>
      </w:r>
      <w:r w:rsidRPr="007F29C9">
        <w:rPr>
          <w:rFonts w:hint="cs"/>
          <w:rtl/>
        </w:rPr>
        <w:t>נותן</w:t>
      </w:r>
      <w:r w:rsidRPr="007F29C9">
        <w:rPr>
          <w:rtl/>
        </w:rPr>
        <w:t xml:space="preserve"> </w:t>
      </w:r>
      <w:r w:rsidRPr="007F29C9">
        <w:rPr>
          <w:rFonts w:hint="cs"/>
          <w:rtl/>
        </w:rPr>
        <w:t>השירותים</w:t>
      </w:r>
      <w:r w:rsidRPr="007F29C9">
        <w:rPr>
          <w:rtl/>
        </w:rPr>
        <w:t xml:space="preserve"> </w:t>
      </w:r>
      <w:r w:rsidRPr="007F29C9">
        <w:rPr>
          <w:rFonts w:hint="cs"/>
          <w:rtl/>
        </w:rPr>
        <w:t>ועל</w:t>
      </w:r>
      <w:r w:rsidRPr="007F29C9">
        <w:rPr>
          <w:rtl/>
        </w:rPr>
        <w:t xml:space="preserve"> </w:t>
      </w:r>
      <w:r w:rsidRPr="007F29C9">
        <w:rPr>
          <w:rFonts w:hint="cs"/>
          <w:rtl/>
        </w:rPr>
        <w:t>חשבונו</w:t>
      </w:r>
      <w:r w:rsidRPr="007F29C9">
        <w:rPr>
          <w:rtl/>
        </w:rPr>
        <w:t xml:space="preserve">, </w:t>
      </w:r>
      <w:r w:rsidRPr="007F29C9">
        <w:rPr>
          <w:rFonts w:hint="cs"/>
          <w:rtl/>
        </w:rPr>
        <w:t>אלא</w:t>
      </w:r>
      <w:r w:rsidRPr="007F29C9">
        <w:rPr>
          <w:rtl/>
        </w:rPr>
        <w:t xml:space="preserve"> </w:t>
      </w:r>
      <w:r w:rsidRPr="007F29C9">
        <w:rPr>
          <w:rFonts w:hint="cs"/>
          <w:rtl/>
        </w:rPr>
        <w:t>אם</w:t>
      </w:r>
      <w:r w:rsidRPr="007F29C9">
        <w:rPr>
          <w:rtl/>
        </w:rPr>
        <w:t xml:space="preserve"> </w:t>
      </w:r>
      <w:r w:rsidRPr="007F29C9">
        <w:rPr>
          <w:rFonts w:hint="cs"/>
          <w:rtl/>
        </w:rPr>
        <w:t>הוסכם</w:t>
      </w:r>
      <w:r w:rsidRPr="007F29C9">
        <w:rPr>
          <w:rtl/>
        </w:rPr>
        <w:t xml:space="preserve"> </w:t>
      </w:r>
      <w:r w:rsidRPr="007F29C9">
        <w:rPr>
          <w:rFonts w:hint="cs"/>
          <w:rtl/>
        </w:rPr>
        <w:t>אחרת</w:t>
      </w:r>
      <w:r w:rsidRPr="007F29C9">
        <w:rPr>
          <w:rtl/>
        </w:rPr>
        <w:t xml:space="preserve"> </w:t>
      </w:r>
      <w:r w:rsidRPr="007F29C9">
        <w:rPr>
          <w:rFonts w:hint="cs"/>
          <w:rtl/>
        </w:rPr>
        <w:t>מראש</w:t>
      </w:r>
      <w:r w:rsidRPr="007F29C9">
        <w:rPr>
          <w:rtl/>
        </w:rPr>
        <w:t xml:space="preserve"> </w:t>
      </w:r>
      <w:r w:rsidRPr="007F29C9">
        <w:rPr>
          <w:rFonts w:hint="cs"/>
          <w:rtl/>
        </w:rPr>
        <w:t>ובכתב</w:t>
      </w:r>
      <w:r w:rsidRPr="007F29C9">
        <w:rPr>
          <w:rtl/>
        </w:rPr>
        <w:t>.</w:t>
      </w:r>
    </w:p>
    <w:p w14:paraId="15E2C98C" w14:textId="77777777" w:rsidR="007F29C9" w:rsidRPr="007F29C9" w:rsidRDefault="00836DD8" w:rsidP="00EA6A5E">
      <w:pPr>
        <w:numPr>
          <w:ilvl w:val="1"/>
          <w:numId w:val="10"/>
        </w:numPr>
        <w:spacing w:line="360" w:lineRule="auto"/>
        <w:ind w:left="935" w:hanging="426"/>
        <w:jc w:val="both"/>
        <w:rPr>
          <w:rtl/>
        </w:rPr>
      </w:pPr>
      <w:r w:rsidRPr="007F29C9">
        <w:rPr>
          <w:rFonts w:hint="cs"/>
          <w:rtl/>
        </w:rPr>
        <w:t>כל</w:t>
      </w:r>
      <w:r w:rsidRPr="007F29C9">
        <w:rPr>
          <w:rtl/>
        </w:rPr>
        <w:t xml:space="preserve"> </w:t>
      </w:r>
      <w:r w:rsidRPr="007F29C9">
        <w:rPr>
          <w:rFonts w:hint="cs"/>
          <w:rtl/>
        </w:rPr>
        <w:t>הציוד</w:t>
      </w:r>
      <w:r w:rsidRPr="007F29C9">
        <w:rPr>
          <w:rtl/>
        </w:rPr>
        <w:t xml:space="preserve">, </w:t>
      </w:r>
      <w:r w:rsidRPr="007F29C9">
        <w:rPr>
          <w:rFonts w:hint="cs"/>
          <w:rtl/>
        </w:rPr>
        <w:t>הכלים</w:t>
      </w:r>
      <w:r w:rsidRPr="007F29C9">
        <w:rPr>
          <w:rtl/>
        </w:rPr>
        <w:t xml:space="preserve"> </w:t>
      </w:r>
      <w:r w:rsidRPr="007F29C9">
        <w:rPr>
          <w:rFonts w:hint="cs"/>
          <w:rtl/>
        </w:rPr>
        <w:t>והחומרים</w:t>
      </w:r>
      <w:r w:rsidRPr="007F29C9">
        <w:rPr>
          <w:rtl/>
        </w:rPr>
        <w:t xml:space="preserve"> </w:t>
      </w:r>
      <w:r w:rsidRPr="007F29C9">
        <w:rPr>
          <w:rFonts w:hint="cs"/>
          <w:rtl/>
        </w:rPr>
        <w:t>בהם</w:t>
      </w:r>
      <w:r w:rsidRPr="007F29C9">
        <w:rPr>
          <w:rtl/>
        </w:rPr>
        <w:t xml:space="preserve"> </w:t>
      </w:r>
      <w:r w:rsidRPr="007F29C9">
        <w:rPr>
          <w:rFonts w:hint="cs"/>
          <w:rtl/>
        </w:rPr>
        <w:t>יעשה</w:t>
      </w:r>
      <w:r w:rsidRPr="007F29C9">
        <w:rPr>
          <w:rtl/>
        </w:rPr>
        <w:t xml:space="preserve"> </w:t>
      </w:r>
      <w:r w:rsidRPr="007F29C9">
        <w:rPr>
          <w:rFonts w:hint="cs"/>
          <w:rtl/>
        </w:rPr>
        <w:t>נותן</w:t>
      </w:r>
      <w:r w:rsidRPr="007F29C9">
        <w:rPr>
          <w:rtl/>
        </w:rPr>
        <w:t xml:space="preserve"> </w:t>
      </w:r>
      <w:r w:rsidRPr="007F29C9">
        <w:rPr>
          <w:rFonts w:hint="cs"/>
          <w:rtl/>
        </w:rPr>
        <w:t>השירותים</w:t>
      </w:r>
      <w:r w:rsidRPr="007F29C9">
        <w:rPr>
          <w:rtl/>
        </w:rPr>
        <w:t xml:space="preserve"> </w:t>
      </w:r>
      <w:r w:rsidRPr="007F29C9">
        <w:rPr>
          <w:rFonts w:hint="cs"/>
          <w:rtl/>
        </w:rPr>
        <w:t>שימוש</w:t>
      </w:r>
      <w:r w:rsidRPr="007F29C9">
        <w:rPr>
          <w:rtl/>
        </w:rPr>
        <w:t xml:space="preserve"> </w:t>
      </w:r>
      <w:r w:rsidRPr="007F29C9">
        <w:rPr>
          <w:rFonts w:hint="cs"/>
          <w:rtl/>
        </w:rPr>
        <w:t>לצורך</w:t>
      </w:r>
      <w:r w:rsidRPr="007F29C9">
        <w:rPr>
          <w:rtl/>
        </w:rPr>
        <w:t xml:space="preserve"> </w:t>
      </w:r>
      <w:r w:rsidRPr="007F29C9">
        <w:rPr>
          <w:rFonts w:hint="cs"/>
          <w:rtl/>
        </w:rPr>
        <w:t>מתן</w:t>
      </w:r>
      <w:r w:rsidRPr="007F29C9">
        <w:rPr>
          <w:rtl/>
        </w:rPr>
        <w:t xml:space="preserve"> </w:t>
      </w:r>
      <w:r w:rsidRPr="007F29C9">
        <w:rPr>
          <w:rFonts w:hint="cs"/>
          <w:rtl/>
        </w:rPr>
        <w:t>השירותים</w:t>
      </w:r>
      <w:r w:rsidRPr="007F29C9">
        <w:rPr>
          <w:rtl/>
        </w:rPr>
        <w:t xml:space="preserve">, </w:t>
      </w:r>
      <w:r w:rsidRPr="007F29C9">
        <w:rPr>
          <w:rFonts w:hint="cs"/>
          <w:rtl/>
        </w:rPr>
        <w:t>יהיו</w:t>
      </w:r>
      <w:r w:rsidRPr="007F29C9">
        <w:rPr>
          <w:rtl/>
        </w:rPr>
        <w:t xml:space="preserve"> </w:t>
      </w:r>
      <w:r w:rsidRPr="007F29C9">
        <w:rPr>
          <w:rFonts w:hint="cs"/>
          <w:rtl/>
        </w:rPr>
        <w:t>מסוג</w:t>
      </w:r>
      <w:r w:rsidRPr="007F29C9">
        <w:rPr>
          <w:rtl/>
        </w:rPr>
        <w:t xml:space="preserve"> </w:t>
      </w:r>
      <w:r w:rsidRPr="007F29C9">
        <w:rPr>
          <w:rFonts w:hint="cs"/>
          <w:rtl/>
        </w:rPr>
        <w:t>המתאים</w:t>
      </w:r>
      <w:r w:rsidRPr="007F29C9">
        <w:rPr>
          <w:rtl/>
        </w:rPr>
        <w:t xml:space="preserve"> </w:t>
      </w:r>
      <w:r w:rsidRPr="007F29C9">
        <w:rPr>
          <w:rFonts w:hint="cs"/>
          <w:rtl/>
        </w:rPr>
        <w:t>ללא</w:t>
      </w:r>
      <w:r w:rsidRPr="007F29C9">
        <w:rPr>
          <w:rtl/>
        </w:rPr>
        <w:t xml:space="preserve"> </w:t>
      </w:r>
      <w:r w:rsidRPr="007F29C9">
        <w:rPr>
          <w:rFonts w:hint="cs"/>
          <w:rtl/>
        </w:rPr>
        <w:t>סייג</w:t>
      </w:r>
      <w:r w:rsidRPr="007F29C9">
        <w:rPr>
          <w:rtl/>
        </w:rPr>
        <w:t xml:space="preserve"> </w:t>
      </w:r>
      <w:r w:rsidRPr="007F29C9">
        <w:rPr>
          <w:rFonts w:hint="cs"/>
          <w:rtl/>
        </w:rPr>
        <w:t>למתן</w:t>
      </w:r>
      <w:r w:rsidRPr="007F29C9">
        <w:rPr>
          <w:rtl/>
        </w:rPr>
        <w:t xml:space="preserve"> </w:t>
      </w:r>
      <w:r w:rsidRPr="007F29C9">
        <w:rPr>
          <w:rFonts w:hint="cs"/>
          <w:rtl/>
        </w:rPr>
        <w:t>השירותים</w:t>
      </w:r>
      <w:r w:rsidRPr="007F29C9">
        <w:rPr>
          <w:rtl/>
        </w:rPr>
        <w:t xml:space="preserve"> </w:t>
      </w:r>
      <w:r w:rsidRPr="007F29C9">
        <w:rPr>
          <w:rFonts w:hint="cs"/>
          <w:rtl/>
        </w:rPr>
        <w:t>בהתאם</w:t>
      </w:r>
      <w:r w:rsidRPr="007F29C9">
        <w:rPr>
          <w:rtl/>
        </w:rPr>
        <w:t xml:space="preserve"> </w:t>
      </w:r>
      <w:r w:rsidRPr="007F29C9">
        <w:rPr>
          <w:rFonts w:hint="cs"/>
          <w:rtl/>
        </w:rPr>
        <w:t>להסכם</w:t>
      </w:r>
      <w:r w:rsidRPr="007F29C9">
        <w:rPr>
          <w:rtl/>
        </w:rPr>
        <w:t xml:space="preserve"> </w:t>
      </w:r>
      <w:r w:rsidRPr="007F29C9">
        <w:rPr>
          <w:rFonts w:hint="cs"/>
          <w:rtl/>
        </w:rPr>
        <w:t>זה</w:t>
      </w:r>
      <w:r w:rsidRPr="007F29C9">
        <w:rPr>
          <w:rtl/>
        </w:rPr>
        <w:t>.</w:t>
      </w:r>
    </w:p>
    <w:p w14:paraId="385AC95D" w14:textId="77777777" w:rsidR="007F29C9" w:rsidRPr="007F29C9" w:rsidRDefault="00836DD8" w:rsidP="00EA6A5E">
      <w:pPr>
        <w:numPr>
          <w:ilvl w:val="1"/>
          <w:numId w:val="10"/>
        </w:numPr>
        <w:spacing w:line="360" w:lineRule="auto"/>
        <w:ind w:left="935" w:hanging="426"/>
        <w:jc w:val="both"/>
        <w:rPr>
          <w:rtl/>
        </w:rPr>
      </w:pPr>
      <w:r w:rsidRPr="007F29C9">
        <w:rPr>
          <w:rFonts w:hint="cs"/>
          <w:rtl/>
        </w:rPr>
        <w:t>מובהר</w:t>
      </w:r>
      <w:r w:rsidRPr="007F29C9">
        <w:rPr>
          <w:rtl/>
        </w:rPr>
        <w:t xml:space="preserve"> </w:t>
      </w:r>
      <w:r w:rsidRPr="007F29C9">
        <w:rPr>
          <w:rFonts w:hint="cs"/>
          <w:rtl/>
        </w:rPr>
        <w:t>כי</w:t>
      </w:r>
      <w:r w:rsidRPr="007F29C9">
        <w:rPr>
          <w:rtl/>
        </w:rPr>
        <w:t xml:space="preserve"> </w:t>
      </w:r>
      <w:r w:rsidRPr="007F29C9">
        <w:rPr>
          <w:rFonts w:hint="cs"/>
          <w:rtl/>
        </w:rPr>
        <w:t>עשיית</w:t>
      </w:r>
      <w:r w:rsidRPr="007F29C9">
        <w:rPr>
          <w:rtl/>
        </w:rPr>
        <w:t xml:space="preserve"> </w:t>
      </w:r>
      <w:r w:rsidRPr="007F29C9">
        <w:rPr>
          <w:rFonts w:hint="cs"/>
          <w:rtl/>
        </w:rPr>
        <w:t>שימוש</w:t>
      </w:r>
      <w:r w:rsidRPr="007F29C9">
        <w:rPr>
          <w:rtl/>
        </w:rPr>
        <w:t xml:space="preserve"> </w:t>
      </w:r>
      <w:r w:rsidRPr="007F29C9">
        <w:rPr>
          <w:rFonts w:hint="cs"/>
          <w:rtl/>
        </w:rPr>
        <w:t>בציוד</w:t>
      </w:r>
      <w:r w:rsidRPr="007F29C9">
        <w:rPr>
          <w:rtl/>
        </w:rPr>
        <w:t xml:space="preserve">, </w:t>
      </w:r>
      <w:r w:rsidRPr="007F29C9">
        <w:rPr>
          <w:rFonts w:hint="cs"/>
          <w:rtl/>
        </w:rPr>
        <w:t>כלים</w:t>
      </w:r>
      <w:r w:rsidRPr="007F29C9">
        <w:rPr>
          <w:rtl/>
        </w:rPr>
        <w:t xml:space="preserve">, </w:t>
      </w:r>
      <w:r w:rsidRPr="007F29C9">
        <w:rPr>
          <w:rFonts w:hint="cs"/>
          <w:rtl/>
        </w:rPr>
        <w:t>חומרים</w:t>
      </w:r>
      <w:r w:rsidRPr="007F29C9">
        <w:rPr>
          <w:rtl/>
        </w:rPr>
        <w:t xml:space="preserve"> </w:t>
      </w:r>
      <w:r w:rsidRPr="007F29C9">
        <w:rPr>
          <w:rFonts w:hint="cs"/>
          <w:rtl/>
        </w:rPr>
        <w:t>או</w:t>
      </w:r>
      <w:r w:rsidRPr="007F29C9">
        <w:rPr>
          <w:rtl/>
        </w:rPr>
        <w:t xml:space="preserve"> </w:t>
      </w:r>
      <w:r w:rsidRPr="007F29C9">
        <w:rPr>
          <w:rFonts w:hint="cs"/>
          <w:rtl/>
        </w:rPr>
        <w:t>תוכנות</w:t>
      </w:r>
      <w:r w:rsidRPr="007F29C9">
        <w:rPr>
          <w:rtl/>
        </w:rPr>
        <w:t xml:space="preserve">, </w:t>
      </w:r>
      <w:r w:rsidRPr="007F29C9">
        <w:rPr>
          <w:rFonts w:hint="cs"/>
          <w:rtl/>
        </w:rPr>
        <w:t>שיש</w:t>
      </w:r>
      <w:r w:rsidRPr="007F29C9">
        <w:rPr>
          <w:rtl/>
        </w:rPr>
        <w:t xml:space="preserve"> </w:t>
      </w:r>
      <w:r w:rsidRPr="007F29C9">
        <w:rPr>
          <w:rFonts w:hint="cs"/>
          <w:rtl/>
        </w:rPr>
        <w:t>בה</w:t>
      </w:r>
      <w:r w:rsidRPr="007F29C9">
        <w:rPr>
          <w:rtl/>
        </w:rPr>
        <w:t xml:space="preserve"> </w:t>
      </w:r>
      <w:r w:rsidRPr="007F29C9">
        <w:rPr>
          <w:rFonts w:hint="cs"/>
          <w:rtl/>
        </w:rPr>
        <w:t>פגיעה</w:t>
      </w:r>
      <w:r w:rsidRPr="007F29C9">
        <w:rPr>
          <w:rtl/>
        </w:rPr>
        <w:t xml:space="preserve"> </w:t>
      </w:r>
      <w:r w:rsidRPr="007F29C9">
        <w:rPr>
          <w:rFonts w:hint="cs"/>
          <w:rtl/>
        </w:rPr>
        <w:t>בזכויות</w:t>
      </w:r>
      <w:r w:rsidRPr="007F29C9">
        <w:rPr>
          <w:rtl/>
        </w:rPr>
        <w:t xml:space="preserve"> </w:t>
      </w:r>
      <w:r w:rsidRPr="007F29C9">
        <w:rPr>
          <w:rFonts w:hint="cs"/>
          <w:rtl/>
        </w:rPr>
        <w:t>צד</w:t>
      </w:r>
      <w:r w:rsidRPr="007F29C9">
        <w:rPr>
          <w:rtl/>
        </w:rPr>
        <w:t xml:space="preserve"> </w:t>
      </w:r>
      <w:r w:rsidRPr="007F29C9">
        <w:rPr>
          <w:rFonts w:hint="cs"/>
          <w:rtl/>
        </w:rPr>
        <w:t>ג</w:t>
      </w:r>
      <w:r w:rsidRPr="007F29C9">
        <w:rPr>
          <w:rtl/>
        </w:rPr>
        <w:t xml:space="preserve">' </w:t>
      </w:r>
      <w:r w:rsidRPr="007F29C9">
        <w:rPr>
          <w:rFonts w:hint="cs"/>
          <w:rtl/>
        </w:rPr>
        <w:t>תחשב</w:t>
      </w:r>
      <w:r w:rsidRPr="007F29C9">
        <w:rPr>
          <w:rtl/>
        </w:rPr>
        <w:t xml:space="preserve"> </w:t>
      </w:r>
      <w:r w:rsidRPr="007F29C9">
        <w:rPr>
          <w:rFonts w:hint="cs"/>
          <w:rtl/>
        </w:rPr>
        <w:t>כהפרת</w:t>
      </w:r>
      <w:r w:rsidRPr="007F29C9">
        <w:rPr>
          <w:rtl/>
        </w:rPr>
        <w:t xml:space="preserve"> </w:t>
      </w:r>
      <w:r w:rsidRPr="007F29C9">
        <w:rPr>
          <w:rFonts w:hint="cs"/>
          <w:rtl/>
        </w:rPr>
        <w:t>הסכם</w:t>
      </w:r>
      <w:r w:rsidRPr="007F29C9">
        <w:rPr>
          <w:rtl/>
        </w:rPr>
        <w:t xml:space="preserve"> </w:t>
      </w:r>
      <w:r w:rsidRPr="007F29C9">
        <w:rPr>
          <w:rFonts w:hint="cs"/>
          <w:rtl/>
        </w:rPr>
        <w:t>זה</w:t>
      </w:r>
      <w:r w:rsidRPr="007F29C9">
        <w:rPr>
          <w:rtl/>
        </w:rPr>
        <w:t>.</w:t>
      </w:r>
    </w:p>
    <w:p w14:paraId="0DEBD5E5" w14:textId="77777777" w:rsidR="007F29C9" w:rsidRPr="007F29C9" w:rsidRDefault="007F29C9" w:rsidP="007F29C9">
      <w:pPr>
        <w:spacing w:line="360" w:lineRule="auto"/>
        <w:jc w:val="both"/>
        <w:rPr>
          <w:b/>
          <w:bCs/>
          <w:rtl/>
        </w:rPr>
      </w:pPr>
    </w:p>
    <w:p w14:paraId="2B797541" w14:textId="77777777" w:rsidR="007F29C9" w:rsidRPr="007F29C9" w:rsidRDefault="00836DD8" w:rsidP="00EA6A5E">
      <w:pPr>
        <w:pStyle w:val="37"/>
        <w:keepNext w:val="0"/>
        <w:numPr>
          <w:ilvl w:val="0"/>
          <w:numId w:val="10"/>
        </w:numPr>
        <w:spacing w:before="0" w:after="0" w:line="360" w:lineRule="auto"/>
        <w:ind w:left="509" w:hanging="425"/>
        <w:rPr>
          <w:rFonts w:cs="David"/>
          <w:sz w:val="24"/>
          <w:szCs w:val="24"/>
          <w:rtl/>
        </w:rPr>
      </w:pPr>
      <w:r w:rsidRPr="007F29C9">
        <w:rPr>
          <w:rFonts w:cs="David" w:hint="cs"/>
          <w:sz w:val="24"/>
          <w:szCs w:val="24"/>
          <w:rtl/>
        </w:rPr>
        <w:t>העדר</w:t>
      </w:r>
      <w:r w:rsidRPr="007F29C9">
        <w:rPr>
          <w:rFonts w:cs="David"/>
          <w:sz w:val="24"/>
          <w:szCs w:val="24"/>
          <w:rtl/>
        </w:rPr>
        <w:t xml:space="preserve"> </w:t>
      </w:r>
      <w:r w:rsidRPr="007F29C9">
        <w:rPr>
          <w:rFonts w:cs="David" w:hint="cs"/>
          <w:sz w:val="24"/>
          <w:szCs w:val="24"/>
          <w:rtl/>
        </w:rPr>
        <w:t>זכות</w:t>
      </w:r>
      <w:r w:rsidRPr="007F29C9">
        <w:rPr>
          <w:rFonts w:cs="David"/>
          <w:sz w:val="24"/>
          <w:szCs w:val="24"/>
          <w:rtl/>
        </w:rPr>
        <w:t xml:space="preserve"> </w:t>
      </w:r>
      <w:r w:rsidRPr="007F29C9">
        <w:rPr>
          <w:rFonts w:cs="David" w:hint="cs"/>
          <w:sz w:val="24"/>
          <w:szCs w:val="24"/>
          <w:rtl/>
        </w:rPr>
        <w:t xml:space="preserve">ייצוג </w:t>
      </w:r>
    </w:p>
    <w:p w14:paraId="6D9407E4" w14:textId="77777777" w:rsidR="007F29C9" w:rsidRPr="007F29C9" w:rsidRDefault="00836DD8" w:rsidP="00EA6A5E">
      <w:pPr>
        <w:numPr>
          <w:ilvl w:val="1"/>
          <w:numId w:val="10"/>
        </w:numPr>
        <w:spacing w:line="360" w:lineRule="auto"/>
        <w:ind w:left="935" w:hanging="426"/>
        <w:jc w:val="both"/>
        <w:rPr>
          <w:rtl/>
        </w:rPr>
      </w:pPr>
      <w:r w:rsidRPr="007F29C9">
        <w:rPr>
          <w:rFonts w:hint="cs"/>
          <w:rtl/>
        </w:rPr>
        <w:t>מוסכם</w:t>
      </w:r>
      <w:r w:rsidRPr="007F29C9">
        <w:rPr>
          <w:rtl/>
        </w:rPr>
        <w:t xml:space="preserve"> </w:t>
      </w:r>
      <w:r w:rsidRPr="007F29C9">
        <w:rPr>
          <w:rFonts w:hint="cs"/>
          <w:rtl/>
        </w:rPr>
        <w:t>ומוצהר</w:t>
      </w:r>
      <w:r w:rsidRPr="007F29C9">
        <w:rPr>
          <w:rtl/>
        </w:rPr>
        <w:t xml:space="preserve"> </w:t>
      </w:r>
      <w:r w:rsidRPr="007F29C9">
        <w:rPr>
          <w:rFonts w:hint="cs"/>
          <w:rtl/>
        </w:rPr>
        <w:t>בזאת</w:t>
      </w:r>
      <w:r w:rsidRPr="007F29C9">
        <w:rPr>
          <w:rtl/>
        </w:rPr>
        <w:t xml:space="preserve"> </w:t>
      </w:r>
      <w:r w:rsidRPr="007F29C9">
        <w:rPr>
          <w:rFonts w:hint="cs"/>
          <w:rtl/>
        </w:rPr>
        <w:t>בין</w:t>
      </w:r>
      <w:r w:rsidRPr="007F29C9">
        <w:rPr>
          <w:rtl/>
        </w:rPr>
        <w:t xml:space="preserve"> </w:t>
      </w:r>
      <w:r w:rsidRPr="007F29C9">
        <w:rPr>
          <w:rFonts w:hint="cs"/>
          <w:rtl/>
        </w:rPr>
        <w:t>הצדדים,</w:t>
      </w:r>
      <w:r w:rsidRPr="007F29C9">
        <w:rPr>
          <w:rtl/>
        </w:rPr>
        <w:t xml:space="preserve"> </w:t>
      </w:r>
      <w:r w:rsidRPr="007F29C9">
        <w:rPr>
          <w:rFonts w:hint="cs"/>
          <w:rtl/>
        </w:rPr>
        <w:t>כי</w:t>
      </w:r>
      <w:r w:rsidRPr="007F29C9">
        <w:rPr>
          <w:rtl/>
        </w:rPr>
        <w:t xml:space="preserve"> </w:t>
      </w:r>
      <w:r w:rsidRPr="007F29C9">
        <w:rPr>
          <w:rFonts w:hint="cs"/>
          <w:rtl/>
        </w:rPr>
        <w:t>נותן</w:t>
      </w:r>
      <w:r w:rsidRPr="007F29C9">
        <w:rPr>
          <w:rtl/>
        </w:rPr>
        <w:t xml:space="preserve"> </w:t>
      </w:r>
      <w:r w:rsidRPr="007F29C9">
        <w:rPr>
          <w:rFonts w:hint="cs"/>
          <w:rtl/>
        </w:rPr>
        <w:t>השירותים</w:t>
      </w:r>
      <w:r w:rsidRPr="007F29C9">
        <w:rPr>
          <w:rtl/>
        </w:rPr>
        <w:t xml:space="preserve"> </w:t>
      </w:r>
      <w:r w:rsidRPr="007F29C9">
        <w:rPr>
          <w:rFonts w:hint="cs"/>
          <w:rtl/>
        </w:rPr>
        <w:t>איננו</w:t>
      </w:r>
      <w:r w:rsidRPr="007F29C9">
        <w:rPr>
          <w:rtl/>
        </w:rPr>
        <w:t xml:space="preserve"> </w:t>
      </w:r>
      <w:r w:rsidRPr="007F29C9">
        <w:rPr>
          <w:rFonts w:hint="cs"/>
          <w:rtl/>
        </w:rPr>
        <w:t>סוכן</w:t>
      </w:r>
      <w:r w:rsidRPr="007F29C9">
        <w:rPr>
          <w:rtl/>
        </w:rPr>
        <w:t xml:space="preserve">, </w:t>
      </w:r>
      <w:r w:rsidRPr="007F29C9">
        <w:rPr>
          <w:rFonts w:hint="cs"/>
          <w:rtl/>
        </w:rPr>
        <w:t>שלוח</w:t>
      </w:r>
      <w:r w:rsidRPr="007F29C9">
        <w:rPr>
          <w:rtl/>
        </w:rPr>
        <w:t xml:space="preserve"> </w:t>
      </w:r>
      <w:r w:rsidRPr="007F29C9">
        <w:rPr>
          <w:rFonts w:hint="cs"/>
          <w:rtl/>
        </w:rPr>
        <w:t>או</w:t>
      </w:r>
      <w:r w:rsidRPr="007F29C9">
        <w:rPr>
          <w:rtl/>
        </w:rPr>
        <w:t xml:space="preserve"> </w:t>
      </w:r>
      <w:r w:rsidRPr="007F29C9">
        <w:rPr>
          <w:rFonts w:hint="cs"/>
          <w:rtl/>
        </w:rPr>
        <w:t>נציג</w:t>
      </w:r>
      <w:r w:rsidRPr="007F29C9">
        <w:rPr>
          <w:rtl/>
        </w:rPr>
        <w:t xml:space="preserve"> </w:t>
      </w:r>
      <w:r w:rsidRPr="007F29C9">
        <w:rPr>
          <w:rFonts w:hint="cs"/>
          <w:rtl/>
        </w:rPr>
        <w:t>של</w:t>
      </w:r>
      <w:r w:rsidRPr="007F29C9">
        <w:rPr>
          <w:rtl/>
        </w:rPr>
        <w:t xml:space="preserve"> </w:t>
      </w:r>
      <w:r w:rsidRPr="007F29C9">
        <w:rPr>
          <w:rFonts w:hint="cs"/>
          <w:rtl/>
        </w:rPr>
        <w:t>המשרד</w:t>
      </w:r>
      <w:r w:rsidRPr="007F29C9">
        <w:rPr>
          <w:rtl/>
        </w:rPr>
        <w:t xml:space="preserve"> </w:t>
      </w:r>
      <w:r w:rsidRPr="007F29C9">
        <w:rPr>
          <w:rFonts w:hint="cs"/>
          <w:rtl/>
        </w:rPr>
        <w:t>ואינו</w:t>
      </w:r>
      <w:r w:rsidRPr="007F29C9">
        <w:rPr>
          <w:rtl/>
        </w:rPr>
        <w:t xml:space="preserve"> </w:t>
      </w:r>
      <w:r w:rsidRPr="007F29C9">
        <w:rPr>
          <w:rFonts w:hint="cs"/>
          <w:rtl/>
        </w:rPr>
        <w:t>רשאי</w:t>
      </w:r>
      <w:r w:rsidRPr="007F29C9">
        <w:rPr>
          <w:rtl/>
        </w:rPr>
        <w:t xml:space="preserve"> </w:t>
      </w:r>
      <w:r w:rsidRPr="007F29C9">
        <w:rPr>
          <w:rFonts w:hint="cs"/>
          <w:rtl/>
        </w:rPr>
        <w:t>או</w:t>
      </w:r>
      <w:r w:rsidRPr="007F29C9">
        <w:rPr>
          <w:rtl/>
        </w:rPr>
        <w:t xml:space="preserve"> </w:t>
      </w:r>
      <w:r w:rsidRPr="007F29C9">
        <w:rPr>
          <w:rFonts w:hint="cs"/>
          <w:rtl/>
        </w:rPr>
        <w:t>מוסמך</w:t>
      </w:r>
      <w:r w:rsidRPr="007F29C9">
        <w:rPr>
          <w:rtl/>
        </w:rPr>
        <w:t xml:space="preserve"> </w:t>
      </w:r>
      <w:r w:rsidRPr="007F29C9">
        <w:rPr>
          <w:rFonts w:hint="cs"/>
          <w:rtl/>
        </w:rPr>
        <w:t>לייצג</w:t>
      </w:r>
      <w:r w:rsidRPr="007F29C9">
        <w:rPr>
          <w:rtl/>
        </w:rPr>
        <w:t xml:space="preserve"> </w:t>
      </w:r>
      <w:r w:rsidRPr="007F29C9">
        <w:rPr>
          <w:rFonts w:hint="cs"/>
          <w:rtl/>
        </w:rPr>
        <w:t>או</w:t>
      </w:r>
      <w:r w:rsidRPr="007F29C9">
        <w:rPr>
          <w:rtl/>
        </w:rPr>
        <w:t xml:space="preserve"> </w:t>
      </w:r>
      <w:r w:rsidRPr="007F29C9">
        <w:rPr>
          <w:rFonts w:hint="cs"/>
          <w:rtl/>
        </w:rPr>
        <w:t>לחייב</w:t>
      </w:r>
      <w:r w:rsidRPr="007F29C9">
        <w:rPr>
          <w:rtl/>
        </w:rPr>
        <w:t xml:space="preserve"> </w:t>
      </w:r>
      <w:r w:rsidRPr="007F29C9">
        <w:rPr>
          <w:rFonts w:hint="cs"/>
          <w:rtl/>
        </w:rPr>
        <w:t>את</w:t>
      </w:r>
      <w:r w:rsidRPr="007F29C9">
        <w:rPr>
          <w:rtl/>
        </w:rPr>
        <w:t xml:space="preserve"> </w:t>
      </w:r>
      <w:r w:rsidRPr="007F29C9">
        <w:rPr>
          <w:rFonts w:hint="cs"/>
          <w:rtl/>
        </w:rPr>
        <w:t>המשרד</w:t>
      </w:r>
      <w:r w:rsidRPr="007F29C9">
        <w:rPr>
          <w:rtl/>
        </w:rPr>
        <w:t xml:space="preserve"> </w:t>
      </w:r>
      <w:r w:rsidRPr="007F29C9">
        <w:rPr>
          <w:rFonts w:hint="cs"/>
          <w:rtl/>
        </w:rPr>
        <w:t>בעניין</w:t>
      </w:r>
      <w:r w:rsidRPr="007F29C9">
        <w:rPr>
          <w:rtl/>
        </w:rPr>
        <w:t xml:space="preserve"> </w:t>
      </w:r>
      <w:r w:rsidRPr="007F29C9">
        <w:rPr>
          <w:rFonts w:hint="cs"/>
          <w:rtl/>
        </w:rPr>
        <w:t>כלשהו</w:t>
      </w:r>
      <w:r w:rsidRPr="007F29C9">
        <w:rPr>
          <w:rtl/>
        </w:rPr>
        <w:t xml:space="preserve">, </w:t>
      </w:r>
      <w:r w:rsidRPr="007F29C9">
        <w:rPr>
          <w:rFonts w:hint="cs"/>
          <w:rtl/>
        </w:rPr>
        <w:t>וזאת</w:t>
      </w:r>
      <w:r w:rsidRPr="007F29C9">
        <w:rPr>
          <w:rtl/>
        </w:rPr>
        <w:t xml:space="preserve"> </w:t>
      </w:r>
      <w:r w:rsidRPr="007F29C9">
        <w:rPr>
          <w:rFonts w:hint="cs"/>
          <w:rtl/>
        </w:rPr>
        <w:t>בהתחשב</w:t>
      </w:r>
      <w:r w:rsidRPr="007F29C9">
        <w:rPr>
          <w:rtl/>
        </w:rPr>
        <w:t xml:space="preserve"> </w:t>
      </w:r>
      <w:r w:rsidRPr="007F29C9">
        <w:rPr>
          <w:rFonts w:hint="cs"/>
          <w:rtl/>
        </w:rPr>
        <w:t>במהות</w:t>
      </w:r>
      <w:r w:rsidRPr="007F29C9">
        <w:rPr>
          <w:rtl/>
        </w:rPr>
        <w:t xml:space="preserve"> </w:t>
      </w:r>
      <w:r w:rsidRPr="007F29C9">
        <w:rPr>
          <w:rFonts w:hint="cs"/>
          <w:rtl/>
        </w:rPr>
        <w:t>השירותים</w:t>
      </w:r>
      <w:r w:rsidRPr="007F29C9">
        <w:rPr>
          <w:rtl/>
        </w:rPr>
        <w:t xml:space="preserve"> </w:t>
      </w:r>
      <w:r w:rsidRPr="007F29C9">
        <w:rPr>
          <w:rFonts w:hint="cs"/>
          <w:rtl/>
        </w:rPr>
        <w:t>נשוא</w:t>
      </w:r>
      <w:r w:rsidRPr="007F29C9">
        <w:rPr>
          <w:rtl/>
        </w:rPr>
        <w:t xml:space="preserve"> </w:t>
      </w:r>
      <w:r w:rsidRPr="007F29C9">
        <w:rPr>
          <w:rFonts w:hint="cs"/>
          <w:rtl/>
        </w:rPr>
        <w:lastRenderedPageBreak/>
        <w:t>הסכם</w:t>
      </w:r>
      <w:r w:rsidRPr="007F29C9">
        <w:rPr>
          <w:rtl/>
        </w:rPr>
        <w:t xml:space="preserve"> </w:t>
      </w:r>
      <w:r w:rsidRPr="007F29C9">
        <w:rPr>
          <w:rFonts w:hint="cs"/>
          <w:rtl/>
        </w:rPr>
        <w:t>זה</w:t>
      </w:r>
      <w:r w:rsidRPr="007F29C9">
        <w:rPr>
          <w:rtl/>
        </w:rPr>
        <w:t xml:space="preserve">, </w:t>
      </w:r>
      <w:r w:rsidRPr="007F29C9">
        <w:rPr>
          <w:rFonts w:hint="cs"/>
          <w:rtl/>
        </w:rPr>
        <w:t>למעט</w:t>
      </w:r>
      <w:r w:rsidRPr="007F29C9">
        <w:rPr>
          <w:rtl/>
        </w:rPr>
        <w:t xml:space="preserve"> </w:t>
      </w:r>
      <w:r w:rsidRPr="007F29C9">
        <w:rPr>
          <w:rFonts w:hint="cs"/>
          <w:rtl/>
        </w:rPr>
        <w:t>אם</w:t>
      </w:r>
      <w:r w:rsidRPr="007F29C9">
        <w:rPr>
          <w:rtl/>
        </w:rPr>
        <w:t xml:space="preserve"> </w:t>
      </w:r>
      <w:r w:rsidRPr="007F29C9">
        <w:rPr>
          <w:rFonts w:hint="cs"/>
          <w:rtl/>
        </w:rPr>
        <w:t>הוסמך</w:t>
      </w:r>
      <w:r w:rsidRPr="007F29C9">
        <w:rPr>
          <w:rtl/>
        </w:rPr>
        <w:t xml:space="preserve"> </w:t>
      </w:r>
      <w:r w:rsidRPr="007F29C9">
        <w:rPr>
          <w:rFonts w:hint="cs"/>
          <w:rtl/>
        </w:rPr>
        <w:t>לכך</w:t>
      </w:r>
      <w:r w:rsidRPr="007F29C9">
        <w:rPr>
          <w:rtl/>
        </w:rPr>
        <w:t xml:space="preserve"> </w:t>
      </w:r>
      <w:r w:rsidRPr="007F29C9">
        <w:rPr>
          <w:rFonts w:hint="cs"/>
          <w:rtl/>
        </w:rPr>
        <w:t>על</w:t>
      </w:r>
      <w:r w:rsidRPr="007F29C9">
        <w:rPr>
          <w:rtl/>
        </w:rPr>
        <w:t xml:space="preserve"> </w:t>
      </w:r>
      <w:r w:rsidRPr="007F29C9">
        <w:rPr>
          <w:rFonts w:hint="cs"/>
          <w:rtl/>
        </w:rPr>
        <w:t>ידי</w:t>
      </w:r>
      <w:r w:rsidRPr="007F29C9">
        <w:rPr>
          <w:rtl/>
        </w:rPr>
        <w:t xml:space="preserve"> </w:t>
      </w:r>
      <w:r w:rsidRPr="007F29C9">
        <w:rPr>
          <w:rFonts w:hint="cs"/>
          <w:rtl/>
        </w:rPr>
        <w:t>המשרד</w:t>
      </w:r>
      <w:r w:rsidRPr="007F29C9">
        <w:rPr>
          <w:rtl/>
        </w:rPr>
        <w:t xml:space="preserve">, </w:t>
      </w:r>
      <w:r w:rsidRPr="007F29C9">
        <w:rPr>
          <w:rFonts w:hint="cs"/>
          <w:rtl/>
        </w:rPr>
        <w:t>מראש</w:t>
      </w:r>
      <w:r w:rsidRPr="007F29C9">
        <w:rPr>
          <w:rtl/>
        </w:rPr>
        <w:t xml:space="preserve"> </w:t>
      </w:r>
      <w:r w:rsidRPr="007F29C9">
        <w:rPr>
          <w:rFonts w:hint="cs"/>
          <w:rtl/>
        </w:rPr>
        <w:t>ובכתב</w:t>
      </w:r>
      <w:r w:rsidRPr="007F29C9">
        <w:rPr>
          <w:rtl/>
        </w:rPr>
        <w:t xml:space="preserve">. </w:t>
      </w:r>
      <w:r w:rsidRPr="007F29C9">
        <w:rPr>
          <w:rFonts w:hint="cs"/>
          <w:rtl/>
        </w:rPr>
        <w:t>אין</w:t>
      </w:r>
      <w:r w:rsidRPr="007F29C9">
        <w:rPr>
          <w:rtl/>
        </w:rPr>
        <w:t xml:space="preserve"> </w:t>
      </w:r>
      <w:r w:rsidRPr="007F29C9">
        <w:rPr>
          <w:rFonts w:hint="cs"/>
          <w:rtl/>
        </w:rPr>
        <w:t>לפרש</w:t>
      </w:r>
      <w:r w:rsidRPr="007F29C9">
        <w:rPr>
          <w:rtl/>
        </w:rPr>
        <w:t xml:space="preserve"> </w:t>
      </w:r>
      <w:r w:rsidRPr="007F29C9">
        <w:rPr>
          <w:rFonts w:hint="cs"/>
          <w:rtl/>
        </w:rPr>
        <w:t>כל</w:t>
      </w:r>
      <w:r w:rsidRPr="007F29C9">
        <w:rPr>
          <w:rtl/>
        </w:rPr>
        <w:t xml:space="preserve"> </w:t>
      </w:r>
      <w:r w:rsidRPr="007F29C9">
        <w:rPr>
          <w:rFonts w:hint="cs"/>
          <w:rtl/>
        </w:rPr>
        <w:t>סעיף</w:t>
      </w:r>
      <w:r w:rsidRPr="007F29C9">
        <w:rPr>
          <w:rtl/>
        </w:rPr>
        <w:t xml:space="preserve"> </w:t>
      </w:r>
      <w:r w:rsidRPr="007F29C9">
        <w:rPr>
          <w:rFonts w:hint="cs"/>
          <w:rtl/>
        </w:rPr>
        <w:t>מסעיפי</w:t>
      </w:r>
      <w:r w:rsidRPr="007F29C9">
        <w:rPr>
          <w:rtl/>
        </w:rPr>
        <w:t xml:space="preserve"> </w:t>
      </w:r>
      <w:r w:rsidRPr="007F29C9">
        <w:rPr>
          <w:rFonts w:hint="cs"/>
          <w:rtl/>
        </w:rPr>
        <w:t>המכרז</w:t>
      </w:r>
      <w:r w:rsidRPr="007F29C9">
        <w:rPr>
          <w:rtl/>
        </w:rPr>
        <w:t xml:space="preserve"> </w:t>
      </w:r>
      <w:r w:rsidRPr="007F29C9">
        <w:rPr>
          <w:rFonts w:hint="cs"/>
          <w:rtl/>
        </w:rPr>
        <w:t>או</w:t>
      </w:r>
      <w:r w:rsidRPr="007F29C9">
        <w:rPr>
          <w:rtl/>
        </w:rPr>
        <w:t xml:space="preserve"> </w:t>
      </w:r>
      <w:r w:rsidRPr="007F29C9">
        <w:rPr>
          <w:rFonts w:hint="cs"/>
          <w:rtl/>
        </w:rPr>
        <w:t>ההסכם</w:t>
      </w:r>
      <w:r w:rsidRPr="007F29C9">
        <w:rPr>
          <w:rtl/>
        </w:rPr>
        <w:t xml:space="preserve"> </w:t>
      </w:r>
      <w:r w:rsidRPr="007F29C9">
        <w:rPr>
          <w:rFonts w:hint="cs"/>
          <w:rtl/>
        </w:rPr>
        <w:t>כהסמכה</w:t>
      </w:r>
      <w:r w:rsidRPr="007F29C9">
        <w:rPr>
          <w:rtl/>
        </w:rPr>
        <w:t xml:space="preserve"> </w:t>
      </w:r>
      <w:r w:rsidRPr="007F29C9">
        <w:rPr>
          <w:rFonts w:hint="cs"/>
          <w:rtl/>
        </w:rPr>
        <w:t>כאמור</w:t>
      </w:r>
      <w:r w:rsidRPr="007F29C9">
        <w:rPr>
          <w:rtl/>
        </w:rPr>
        <w:t xml:space="preserve">. </w:t>
      </w:r>
    </w:p>
    <w:p w14:paraId="62FFA864" w14:textId="77777777" w:rsidR="007F29C9" w:rsidRPr="007F29C9" w:rsidRDefault="00836DD8" w:rsidP="00EA6A5E">
      <w:pPr>
        <w:numPr>
          <w:ilvl w:val="1"/>
          <w:numId w:val="10"/>
        </w:numPr>
        <w:spacing w:line="360" w:lineRule="auto"/>
        <w:ind w:left="935" w:hanging="426"/>
        <w:jc w:val="both"/>
        <w:rPr>
          <w:rtl/>
        </w:rPr>
      </w:pPr>
      <w:r w:rsidRPr="007F29C9">
        <w:rPr>
          <w:rFonts w:hint="cs"/>
          <w:rtl/>
        </w:rPr>
        <w:t>נותן</w:t>
      </w:r>
      <w:r w:rsidRPr="007F29C9">
        <w:rPr>
          <w:rtl/>
        </w:rPr>
        <w:t xml:space="preserve"> </w:t>
      </w:r>
      <w:r w:rsidRPr="007F29C9">
        <w:rPr>
          <w:rFonts w:hint="cs"/>
          <w:rtl/>
        </w:rPr>
        <w:t>השירותים</w:t>
      </w:r>
      <w:r w:rsidRPr="007F29C9">
        <w:rPr>
          <w:rtl/>
        </w:rPr>
        <w:t xml:space="preserve"> </w:t>
      </w:r>
      <w:r w:rsidRPr="007F29C9">
        <w:rPr>
          <w:rFonts w:hint="cs"/>
          <w:rtl/>
        </w:rPr>
        <w:t>מתחייב</w:t>
      </w:r>
      <w:r w:rsidRPr="007F29C9">
        <w:rPr>
          <w:rtl/>
        </w:rPr>
        <w:t xml:space="preserve"> </w:t>
      </w:r>
      <w:r w:rsidRPr="007F29C9">
        <w:rPr>
          <w:rFonts w:hint="cs"/>
          <w:rtl/>
        </w:rPr>
        <w:t>שלא</w:t>
      </w:r>
      <w:r w:rsidRPr="007F29C9">
        <w:rPr>
          <w:rtl/>
        </w:rPr>
        <w:t xml:space="preserve"> </w:t>
      </w:r>
      <w:r w:rsidRPr="007F29C9">
        <w:rPr>
          <w:rFonts w:hint="cs"/>
          <w:rtl/>
        </w:rPr>
        <w:t>להציג</w:t>
      </w:r>
      <w:r w:rsidRPr="007F29C9">
        <w:rPr>
          <w:rtl/>
        </w:rPr>
        <w:t xml:space="preserve"> </w:t>
      </w:r>
      <w:r w:rsidRPr="007F29C9">
        <w:rPr>
          <w:rFonts w:hint="cs"/>
          <w:rtl/>
        </w:rPr>
        <w:t>עצמו</w:t>
      </w:r>
      <w:r w:rsidRPr="007F29C9">
        <w:rPr>
          <w:rtl/>
        </w:rPr>
        <w:t xml:space="preserve"> </w:t>
      </w:r>
      <w:r w:rsidRPr="007F29C9">
        <w:rPr>
          <w:rFonts w:hint="cs"/>
          <w:rtl/>
        </w:rPr>
        <w:t>כרשאי</w:t>
      </w:r>
      <w:r w:rsidRPr="007F29C9">
        <w:rPr>
          <w:rtl/>
        </w:rPr>
        <w:t xml:space="preserve"> </w:t>
      </w:r>
      <w:r w:rsidRPr="007F29C9">
        <w:rPr>
          <w:rFonts w:hint="cs"/>
          <w:rtl/>
        </w:rPr>
        <w:t>לייצג את המשרד</w:t>
      </w:r>
      <w:r w:rsidRPr="007F29C9">
        <w:rPr>
          <w:rtl/>
        </w:rPr>
        <w:t xml:space="preserve"> </w:t>
      </w:r>
      <w:r w:rsidRPr="007F29C9">
        <w:rPr>
          <w:rFonts w:hint="cs"/>
          <w:rtl/>
        </w:rPr>
        <w:t>וייש</w:t>
      </w:r>
      <w:r w:rsidRPr="007F29C9">
        <w:rPr>
          <w:rFonts w:hint="eastAsia"/>
          <w:rtl/>
        </w:rPr>
        <w:t>א</w:t>
      </w:r>
      <w:r w:rsidRPr="007F29C9">
        <w:rPr>
          <w:rtl/>
        </w:rPr>
        <w:t xml:space="preserve"> </w:t>
      </w:r>
      <w:r w:rsidRPr="007F29C9">
        <w:rPr>
          <w:rFonts w:hint="cs"/>
          <w:rtl/>
        </w:rPr>
        <w:t>באחריות</w:t>
      </w:r>
      <w:r w:rsidRPr="007F29C9">
        <w:rPr>
          <w:rtl/>
        </w:rPr>
        <w:t xml:space="preserve"> </w:t>
      </w:r>
      <w:r w:rsidRPr="007F29C9">
        <w:rPr>
          <w:rFonts w:hint="cs"/>
          <w:rtl/>
        </w:rPr>
        <w:t>הבלעדית</w:t>
      </w:r>
      <w:r w:rsidRPr="007F29C9">
        <w:rPr>
          <w:rtl/>
        </w:rPr>
        <w:t xml:space="preserve"> </w:t>
      </w:r>
      <w:r w:rsidRPr="007F29C9">
        <w:rPr>
          <w:rFonts w:hint="cs"/>
          <w:rtl/>
        </w:rPr>
        <w:t>לכל</w:t>
      </w:r>
      <w:r w:rsidRPr="007F29C9">
        <w:rPr>
          <w:rtl/>
        </w:rPr>
        <w:t xml:space="preserve"> </w:t>
      </w:r>
      <w:r w:rsidRPr="007F29C9">
        <w:rPr>
          <w:rFonts w:hint="cs"/>
          <w:rtl/>
        </w:rPr>
        <w:t>נזק</w:t>
      </w:r>
      <w:r w:rsidRPr="007F29C9">
        <w:rPr>
          <w:rtl/>
        </w:rPr>
        <w:t xml:space="preserve"> </w:t>
      </w:r>
      <w:r w:rsidRPr="007F29C9">
        <w:rPr>
          <w:rFonts w:hint="cs"/>
          <w:rtl/>
        </w:rPr>
        <w:t>למשרד</w:t>
      </w:r>
      <w:r w:rsidRPr="007F29C9">
        <w:rPr>
          <w:rtl/>
        </w:rPr>
        <w:t xml:space="preserve"> </w:t>
      </w:r>
      <w:r w:rsidRPr="007F29C9">
        <w:rPr>
          <w:rFonts w:hint="cs"/>
          <w:rtl/>
        </w:rPr>
        <w:t>או</w:t>
      </w:r>
      <w:r w:rsidRPr="007F29C9">
        <w:rPr>
          <w:rtl/>
        </w:rPr>
        <w:t xml:space="preserve"> </w:t>
      </w:r>
      <w:r w:rsidRPr="007F29C9">
        <w:rPr>
          <w:rFonts w:hint="cs"/>
          <w:rtl/>
        </w:rPr>
        <w:t>לצד</w:t>
      </w:r>
      <w:r w:rsidRPr="007F29C9">
        <w:rPr>
          <w:rtl/>
        </w:rPr>
        <w:t xml:space="preserve"> </w:t>
      </w:r>
      <w:r w:rsidRPr="007F29C9">
        <w:rPr>
          <w:rFonts w:hint="cs"/>
          <w:rtl/>
        </w:rPr>
        <w:t>שלישי</w:t>
      </w:r>
      <w:r w:rsidRPr="007F29C9">
        <w:rPr>
          <w:rtl/>
        </w:rPr>
        <w:t xml:space="preserve">, </w:t>
      </w:r>
      <w:r w:rsidRPr="007F29C9">
        <w:rPr>
          <w:rFonts w:hint="cs"/>
          <w:rtl/>
        </w:rPr>
        <w:t>הנובע</w:t>
      </w:r>
      <w:r w:rsidRPr="007F29C9">
        <w:rPr>
          <w:rtl/>
        </w:rPr>
        <w:t xml:space="preserve"> </w:t>
      </w:r>
      <w:r w:rsidRPr="007F29C9">
        <w:rPr>
          <w:rFonts w:hint="cs"/>
          <w:rtl/>
        </w:rPr>
        <w:t>ממצג</w:t>
      </w:r>
      <w:r w:rsidRPr="007F29C9">
        <w:rPr>
          <w:rtl/>
        </w:rPr>
        <w:t xml:space="preserve"> </w:t>
      </w:r>
      <w:r w:rsidRPr="007F29C9">
        <w:rPr>
          <w:rFonts w:hint="cs"/>
          <w:rtl/>
        </w:rPr>
        <w:t>בניגוד</w:t>
      </w:r>
      <w:r w:rsidRPr="007F29C9">
        <w:rPr>
          <w:rtl/>
        </w:rPr>
        <w:t xml:space="preserve"> </w:t>
      </w:r>
      <w:r w:rsidRPr="007F29C9">
        <w:rPr>
          <w:rFonts w:hint="cs"/>
          <w:rtl/>
        </w:rPr>
        <w:t>לאמור</w:t>
      </w:r>
      <w:r w:rsidRPr="007F29C9">
        <w:rPr>
          <w:rtl/>
        </w:rPr>
        <w:t xml:space="preserve"> </w:t>
      </w:r>
      <w:r w:rsidRPr="007F29C9">
        <w:rPr>
          <w:rFonts w:hint="cs"/>
          <w:rtl/>
        </w:rPr>
        <w:t>בסעיף</w:t>
      </w:r>
      <w:r w:rsidRPr="007F29C9">
        <w:rPr>
          <w:rtl/>
        </w:rPr>
        <w:t xml:space="preserve"> </w:t>
      </w:r>
      <w:r w:rsidRPr="007F29C9">
        <w:rPr>
          <w:rFonts w:hint="cs"/>
          <w:rtl/>
        </w:rPr>
        <w:t>זה</w:t>
      </w:r>
      <w:r w:rsidRPr="007F29C9">
        <w:rPr>
          <w:rtl/>
        </w:rPr>
        <w:t>.</w:t>
      </w:r>
    </w:p>
    <w:p w14:paraId="04EBFA32" w14:textId="77777777" w:rsidR="007F29C9" w:rsidRPr="007F29C9" w:rsidRDefault="00836DD8" w:rsidP="007F29C9">
      <w:pPr>
        <w:spacing w:line="360" w:lineRule="auto"/>
        <w:ind w:left="720" w:hanging="720"/>
        <w:jc w:val="both"/>
        <w:rPr>
          <w:b/>
          <w:bCs/>
          <w:rtl/>
        </w:rPr>
      </w:pPr>
      <w:r w:rsidRPr="007F29C9">
        <w:rPr>
          <w:rtl/>
        </w:rPr>
        <w:t xml:space="preserve"> </w:t>
      </w:r>
    </w:p>
    <w:p w14:paraId="6BE9F8EC" w14:textId="77777777" w:rsidR="007F29C9" w:rsidRPr="007F29C9" w:rsidRDefault="00836DD8" w:rsidP="00EA6A5E">
      <w:pPr>
        <w:pStyle w:val="37"/>
        <w:keepNext w:val="0"/>
        <w:numPr>
          <w:ilvl w:val="0"/>
          <w:numId w:val="10"/>
        </w:numPr>
        <w:spacing w:before="0" w:after="0" w:line="360" w:lineRule="auto"/>
        <w:ind w:left="509" w:hanging="425"/>
        <w:rPr>
          <w:rFonts w:cs="David"/>
          <w:sz w:val="24"/>
          <w:szCs w:val="24"/>
          <w:rtl/>
        </w:rPr>
      </w:pPr>
      <w:bookmarkStart w:id="88" w:name="_Ref407888148"/>
      <w:r w:rsidRPr="007F29C9">
        <w:rPr>
          <w:rFonts w:cs="David" w:hint="cs"/>
          <w:sz w:val="24"/>
          <w:szCs w:val="24"/>
          <w:rtl/>
        </w:rPr>
        <w:t>העסקת</w:t>
      </w:r>
      <w:r w:rsidRPr="007F29C9">
        <w:rPr>
          <w:rFonts w:cs="David"/>
          <w:sz w:val="24"/>
          <w:szCs w:val="24"/>
          <w:rtl/>
        </w:rPr>
        <w:t xml:space="preserve"> </w:t>
      </w:r>
      <w:r w:rsidRPr="007F29C9">
        <w:rPr>
          <w:rFonts w:cs="David" w:hint="cs"/>
          <w:sz w:val="24"/>
          <w:szCs w:val="24"/>
          <w:rtl/>
        </w:rPr>
        <w:t>עובדים</w:t>
      </w:r>
      <w:bookmarkEnd w:id="88"/>
      <w:r w:rsidR="001953EF">
        <w:rPr>
          <w:rFonts w:cs="David" w:hint="cs"/>
          <w:sz w:val="24"/>
          <w:szCs w:val="24"/>
          <w:rtl/>
        </w:rPr>
        <w:t xml:space="preserve"> וקבלני משנה</w:t>
      </w:r>
    </w:p>
    <w:p w14:paraId="09FF6EBF" w14:textId="67226FFB" w:rsidR="005F7239" w:rsidRPr="008D2F64" w:rsidRDefault="00836DD8" w:rsidP="00EA6A5E">
      <w:pPr>
        <w:numPr>
          <w:ilvl w:val="1"/>
          <w:numId w:val="10"/>
        </w:numPr>
        <w:spacing w:line="360" w:lineRule="auto"/>
        <w:ind w:left="935" w:hanging="426"/>
        <w:jc w:val="both"/>
        <w:rPr>
          <w:b/>
          <w:bCs/>
        </w:rPr>
      </w:pPr>
      <w:r w:rsidRPr="008D2F64">
        <w:rPr>
          <w:rFonts w:hint="eastAsia"/>
          <w:b/>
          <w:bCs/>
          <w:rtl/>
        </w:rPr>
        <w:t>יובהר</w:t>
      </w:r>
      <w:r w:rsidRPr="008D2F64">
        <w:rPr>
          <w:b/>
          <w:bCs/>
          <w:rtl/>
        </w:rPr>
        <w:t xml:space="preserve"> כי</w:t>
      </w:r>
      <w:r w:rsidR="00C530E8">
        <w:rPr>
          <w:b/>
          <w:bCs/>
          <w:rtl/>
        </w:rPr>
        <w:t xml:space="preserve"> </w:t>
      </w:r>
      <w:r w:rsidR="00724F6D" w:rsidRPr="008D2F64">
        <w:rPr>
          <w:rFonts w:hint="eastAsia"/>
          <w:b/>
          <w:bCs/>
          <w:rtl/>
        </w:rPr>
        <w:t>נותן</w:t>
      </w:r>
      <w:r w:rsidR="00724F6D" w:rsidRPr="008D2F64">
        <w:rPr>
          <w:b/>
          <w:bCs/>
          <w:rtl/>
        </w:rPr>
        <w:t xml:space="preserve"> הש</w:t>
      </w:r>
      <w:r w:rsidR="00D02813" w:rsidRPr="008D2F64">
        <w:rPr>
          <w:rFonts w:hint="cs"/>
          <w:b/>
          <w:bCs/>
          <w:rtl/>
        </w:rPr>
        <w:t>י</w:t>
      </w:r>
      <w:r w:rsidR="00724F6D" w:rsidRPr="008D2F64">
        <w:rPr>
          <w:b/>
          <w:bCs/>
          <w:rtl/>
        </w:rPr>
        <w:t>רותים יספק את שרותיו באמצעות</w:t>
      </w:r>
      <w:r w:rsidR="008D2F64">
        <w:rPr>
          <w:rFonts w:hint="cs"/>
          <w:b/>
          <w:bCs/>
          <w:rtl/>
        </w:rPr>
        <w:t xml:space="preserve"> עצמו</w:t>
      </w:r>
      <w:r w:rsidR="008D2F64" w:rsidRPr="008D2F64">
        <w:rPr>
          <w:rFonts w:hint="cs"/>
          <w:b/>
          <w:bCs/>
          <w:rtl/>
        </w:rPr>
        <w:t xml:space="preserve"> או באמצעות</w:t>
      </w:r>
      <w:r w:rsidR="00724F6D" w:rsidRPr="008D2F64">
        <w:rPr>
          <w:b/>
          <w:bCs/>
          <w:rtl/>
        </w:rPr>
        <w:t xml:space="preserve"> עובדיו</w:t>
      </w:r>
      <w:r w:rsidR="00B701E2">
        <w:rPr>
          <w:rFonts w:hint="cs"/>
          <w:b/>
          <w:bCs/>
          <w:rtl/>
        </w:rPr>
        <w:t xml:space="preserve"> </w:t>
      </w:r>
      <w:r w:rsidR="00617181">
        <w:rPr>
          <w:rFonts w:hint="cs"/>
          <w:b/>
          <w:bCs/>
          <w:rtl/>
        </w:rPr>
        <w:t>בלבד</w:t>
      </w:r>
      <w:r w:rsidR="003B428B" w:rsidRPr="008D2F64">
        <w:rPr>
          <w:b/>
          <w:bCs/>
          <w:rtl/>
        </w:rPr>
        <w:t>.</w:t>
      </w:r>
      <w:r w:rsidR="00C530E8">
        <w:rPr>
          <w:b/>
          <w:bCs/>
          <w:rtl/>
        </w:rPr>
        <w:t xml:space="preserve"> </w:t>
      </w:r>
    </w:p>
    <w:p w14:paraId="5FD27B8E" w14:textId="77777777" w:rsidR="00D552AD" w:rsidRDefault="00D552AD" w:rsidP="00D552AD">
      <w:pPr>
        <w:numPr>
          <w:ilvl w:val="1"/>
          <w:numId w:val="10"/>
        </w:numPr>
        <w:spacing w:line="360" w:lineRule="auto"/>
        <w:ind w:left="935" w:hanging="426"/>
        <w:jc w:val="both"/>
      </w:pPr>
      <w:bookmarkStart w:id="89" w:name="_Ref529902512"/>
      <w:r w:rsidRPr="007F29C9">
        <w:rPr>
          <w:rFonts w:hint="cs"/>
          <w:rtl/>
        </w:rPr>
        <w:t>נותן</w:t>
      </w:r>
      <w:r w:rsidRPr="007F29C9">
        <w:rPr>
          <w:rtl/>
        </w:rPr>
        <w:t xml:space="preserve"> </w:t>
      </w:r>
      <w:r w:rsidRPr="007F29C9">
        <w:rPr>
          <w:rFonts w:hint="cs"/>
          <w:rtl/>
        </w:rPr>
        <w:t>השירותים</w:t>
      </w:r>
      <w:r w:rsidRPr="007F29C9">
        <w:rPr>
          <w:rtl/>
        </w:rPr>
        <w:t xml:space="preserve"> </w:t>
      </w:r>
      <w:r w:rsidRPr="007F29C9">
        <w:rPr>
          <w:rFonts w:hint="cs"/>
          <w:rtl/>
        </w:rPr>
        <w:t>מתחייב</w:t>
      </w:r>
      <w:r w:rsidRPr="007F29C9">
        <w:rPr>
          <w:rtl/>
        </w:rPr>
        <w:t xml:space="preserve"> </w:t>
      </w:r>
      <w:r w:rsidRPr="007F29C9">
        <w:rPr>
          <w:rFonts w:hint="cs"/>
          <w:rtl/>
        </w:rPr>
        <w:t>לשם</w:t>
      </w:r>
      <w:r w:rsidRPr="007F29C9">
        <w:rPr>
          <w:rtl/>
        </w:rPr>
        <w:t xml:space="preserve"> </w:t>
      </w:r>
      <w:r w:rsidRPr="007F29C9">
        <w:rPr>
          <w:rFonts w:hint="cs"/>
          <w:rtl/>
        </w:rPr>
        <w:t>אספקת</w:t>
      </w:r>
      <w:r w:rsidRPr="007F29C9">
        <w:rPr>
          <w:rtl/>
        </w:rPr>
        <w:t xml:space="preserve"> </w:t>
      </w:r>
      <w:r w:rsidRPr="007F29C9">
        <w:rPr>
          <w:rFonts w:hint="cs"/>
          <w:rtl/>
        </w:rPr>
        <w:t>השירותים</w:t>
      </w:r>
      <w:r w:rsidRPr="007F29C9">
        <w:rPr>
          <w:rtl/>
        </w:rPr>
        <w:t xml:space="preserve"> </w:t>
      </w:r>
      <w:r w:rsidRPr="007F29C9">
        <w:rPr>
          <w:rFonts w:hint="cs"/>
          <w:rtl/>
        </w:rPr>
        <w:t>להעסיק</w:t>
      </w:r>
      <w:r w:rsidRPr="007F29C9">
        <w:rPr>
          <w:rtl/>
        </w:rPr>
        <w:t xml:space="preserve"> </w:t>
      </w:r>
      <w:r w:rsidRPr="007F29C9">
        <w:rPr>
          <w:rFonts w:hint="cs"/>
          <w:rtl/>
        </w:rPr>
        <w:t>כוח</w:t>
      </w:r>
      <w:r w:rsidRPr="007F29C9">
        <w:rPr>
          <w:rtl/>
        </w:rPr>
        <w:t xml:space="preserve"> </w:t>
      </w:r>
      <w:r w:rsidRPr="007F29C9">
        <w:rPr>
          <w:rFonts w:hint="cs"/>
          <w:rtl/>
        </w:rPr>
        <w:t>אדם</w:t>
      </w:r>
      <w:r w:rsidRPr="007F29C9">
        <w:rPr>
          <w:rtl/>
        </w:rPr>
        <w:t xml:space="preserve"> </w:t>
      </w:r>
      <w:r w:rsidRPr="007F29C9">
        <w:rPr>
          <w:rFonts w:hint="cs"/>
          <w:rtl/>
        </w:rPr>
        <w:t>בהיקף</w:t>
      </w:r>
      <w:r w:rsidRPr="007F29C9">
        <w:rPr>
          <w:rtl/>
        </w:rPr>
        <w:t xml:space="preserve"> </w:t>
      </w:r>
      <w:r w:rsidRPr="007F29C9">
        <w:rPr>
          <w:rFonts w:hint="cs"/>
          <w:rtl/>
        </w:rPr>
        <w:t>ובעל</w:t>
      </w:r>
      <w:r w:rsidRPr="007F29C9">
        <w:rPr>
          <w:rtl/>
        </w:rPr>
        <w:t xml:space="preserve"> </w:t>
      </w:r>
      <w:r w:rsidRPr="007F29C9">
        <w:rPr>
          <w:rFonts w:hint="cs"/>
          <w:rtl/>
        </w:rPr>
        <w:t>כישורים</w:t>
      </w:r>
      <w:r w:rsidRPr="007F29C9">
        <w:rPr>
          <w:rtl/>
        </w:rPr>
        <w:t xml:space="preserve">, </w:t>
      </w:r>
      <w:r w:rsidRPr="007F29C9">
        <w:rPr>
          <w:rFonts w:hint="cs"/>
          <w:rtl/>
        </w:rPr>
        <w:t>ניסיון</w:t>
      </w:r>
      <w:r w:rsidRPr="007F29C9">
        <w:rPr>
          <w:rtl/>
        </w:rPr>
        <w:t xml:space="preserve"> </w:t>
      </w:r>
      <w:r w:rsidRPr="007F29C9">
        <w:rPr>
          <w:rFonts w:hint="cs"/>
          <w:rtl/>
        </w:rPr>
        <w:t>כנדרש</w:t>
      </w:r>
      <w:r w:rsidRPr="007F29C9">
        <w:rPr>
          <w:rtl/>
        </w:rPr>
        <w:t xml:space="preserve"> </w:t>
      </w:r>
      <w:r w:rsidRPr="007F29C9">
        <w:rPr>
          <w:rFonts w:hint="cs"/>
          <w:rtl/>
        </w:rPr>
        <w:t>במסמכי</w:t>
      </w:r>
      <w:r w:rsidRPr="007F29C9">
        <w:rPr>
          <w:rtl/>
        </w:rPr>
        <w:t xml:space="preserve"> </w:t>
      </w:r>
      <w:r w:rsidRPr="007F29C9">
        <w:rPr>
          <w:rFonts w:hint="cs"/>
          <w:rtl/>
        </w:rPr>
        <w:t>המכרז</w:t>
      </w:r>
      <w:r w:rsidRPr="007F29C9">
        <w:rPr>
          <w:rtl/>
        </w:rPr>
        <w:t xml:space="preserve">, </w:t>
      </w:r>
      <w:r w:rsidRPr="007F29C9">
        <w:rPr>
          <w:rFonts w:hint="cs"/>
          <w:rtl/>
        </w:rPr>
        <w:t>בהצעה</w:t>
      </w:r>
      <w:r w:rsidRPr="007F29C9">
        <w:rPr>
          <w:rtl/>
        </w:rPr>
        <w:t xml:space="preserve"> </w:t>
      </w:r>
      <w:r w:rsidRPr="007F29C9">
        <w:rPr>
          <w:rFonts w:hint="cs"/>
          <w:rtl/>
        </w:rPr>
        <w:t>ובהסכם</w:t>
      </w:r>
      <w:r w:rsidRPr="007F29C9">
        <w:rPr>
          <w:rtl/>
        </w:rPr>
        <w:t>.</w:t>
      </w:r>
      <w:r>
        <w:rPr>
          <w:rFonts w:hint="cs"/>
          <w:rtl/>
        </w:rPr>
        <w:t xml:space="preserve"> </w:t>
      </w:r>
    </w:p>
    <w:p w14:paraId="28DAD73F" w14:textId="77777777" w:rsidR="00D552AD" w:rsidRPr="007F29C9" w:rsidRDefault="00D552AD" w:rsidP="00D552AD">
      <w:pPr>
        <w:numPr>
          <w:ilvl w:val="1"/>
          <w:numId w:val="10"/>
        </w:numPr>
        <w:spacing w:line="360" w:lineRule="auto"/>
        <w:ind w:left="935" w:hanging="426"/>
        <w:jc w:val="both"/>
        <w:rPr>
          <w:rtl/>
        </w:rPr>
      </w:pPr>
      <w:bookmarkStart w:id="90" w:name="_Ref529902496"/>
      <w:r w:rsidRPr="007F29C9">
        <w:rPr>
          <w:rFonts w:hint="cs"/>
          <w:rtl/>
        </w:rPr>
        <w:t>מבלי</w:t>
      </w:r>
      <w:r w:rsidRPr="007F29C9">
        <w:rPr>
          <w:rtl/>
        </w:rPr>
        <w:t xml:space="preserve"> </w:t>
      </w:r>
      <w:r w:rsidRPr="007F29C9">
        <w:rPr>
          <w:rFonts w:hint="cs"/>
          <w:rtl/>
        </w:rPr>
        <w:t>לגרוע</w:t>
      </w:r>
      <w:r w:rsidRPr="007F29C9">
        <w:rPr>
          <w:rtl/>
        </w:rPr>
        <w:t xml:space="preserve"> </w:t>
      </w:r>
      <w:r w:rsidRPr="007F29C9">
        <w:rPr>
          <w:rFonts w:hint="cs"/>
          <w:rtl/>
        </w:rPr>
        <w:t>מהאמור</w:t>
      </w:r>
      <w:r w:rsidRPr="007F29C9">
        <w:rPr>
          <w:rtl/>
        </w:rPr>
        <w:t xml:space="preserve"> </w:t>
      </w:r>
      <w:r w:rsidRPr="007F29C9">
        <w:rPr>
          <w:rFonts w:hint="cs"/>
          <w:rtl/>
        </w:rPr>
        <w:t>לעיל</w:t>
      </w:r>
      <w:r w:rsidRPr="007F29C9">
        <w:rPr>
          <w:rtl/>
        </w:rPr>
        <w:t xml:space="preserve">, </w:t>
      </w:r>
      <w:r w:rsidRPr="007F29C9">
        <w:rPr>
          <w:rFonts w:hint="cs"/>
          <w:rtl/>
        </w:rPr>
        <w:t>ומבלי</w:t>
      </w:r>
      <w:r w:rsidRPr="007F29C9">
        <w:rPr>
          <w:rtl/>
        </w:rPr>
        <w:t xml:space="preserve"> </w:t>
      </w:r>
      <w:r w:rsidRPr="007F29C9">
        <w:rPr>
          <w:rFonts w:hint="cs"/>
          <w:rtl/>
        </w:rPr>
        <w:t>לגרוע</w:t>
      </w:r>
      <w:r w:rsidRPr="007F29C9">
        <w:rPr>
          <w:rtl/>
        </w:rPr>
        <w:t xml:space="preserve"> </w:t>
      </w:r>
      <w:r w:rsidRPr="007F29C9">
        <w:rPr>
          <w:rFonts w:hint="cs"/>
          <w:rtl/>
        </w:rPr>
        <w:t>מזכות</w:t>
      </w:r>
      <w:r w:rsidRPr="007F29C9">
        <w:rPr>
          <w:rtl/>
        </w:rPr>
        <w:t xml:space="preserve"> </w:t>
      </w:r>
      <w:r w:rsidRPr="007F29C9">
        <w:rPr>
          <w:rFonts w:hint="cs"/>
          <w:rtl/>
        </w:rPr>
        <w:t>המשרד</w:t>
      </w:r>
      <w:r w:rsidRPr="007F29C9">
        <w:rPr>
          <w:rtl/>
        </w:rPr>
        <w:t xml:space="preserve"> </w:t>
      </w:r>
      <w:r w:rsidRPr="007F29C9">
        <w:rPr>
          <w:rFonts w:hint="cs"/>
          <w:rtl/>
        </w:rPr>
        <w:t>לכל</w:t>
      </w:r>
      <w:r w:rsidRPr="007F29C9">
        <w:rPr>
          <w:rtl/>
        </w:rPr>
        <w:t xml:space="preserve"> </w:t>
      </w:r>
      <w:r w:rsidRPr="007F29C9">
        <w:rPr>
          <w:rFonts w:hint="cs"/>
          <w:rtl/>
        </w:rPr>
        <w:t>תרופה</w:t>
      </w:r>
      <w:r w:rsidRPr="007F29C9">
        <w:rPr>
          <w:rtl/>
        </w:rPr>
        <w:t xml:space="preserve"> </w:t>
      </w:r>
      <w:r w:rsidRPr="007F29C9">
        <w:rPr>
          <w:rFonts w:hint="cs"/>
          <w:rtl/>
        </w:rPr>
        <w:t>או</w:t>
      </w:r>
      <w:r w:rsidRPr="007F29C9">
        <w:rPr>
          <w:rtl/>
        </w:rPr>
        <w:t xml:space="preserve"> </w:t>
      </w:r>
      <w:r w:rsidRPr="007F29C9">
        <w:rPr>
          <w:rFonts w:hint="cs"/>
          <w:rtl/>
        </w:rPr>
        <w:t>סעד</w:t>
      </w:r>
      <w:r w:rsidRPr="007F29C9">
        <w:rPr>
          <w:rtl/>
        </w:rPr>
        <w:t xml:space="preserve"> </w:t>
      </w:r>
      <w:r w:rsidRPr="007F29C9">
        <w:rPr>
          <w:rFonts w:hint="cs"/>
          <w:rtl/>
        </w:rPr>
        <w:t>עפ</w:t>
      </w:r>
      <w:r w:rsidRPr="007F29C9">
        <w:rPr>
          <w:rtl/>
        </w:rPr>
        <w:t>"</w:t>
      </w:r>
      <w:r w:rsidRPr="007F29C9">
        <w:rPr>
          <w:rFonts w:hint="cs"/>
          <w:rtl/>
        </w:rPr>
        <w:t>י</w:t>
      </w:r>
      <w:r w:rsidRPr="007F29C9">
        <w:rPr>
          <w:rtl/>
        </w:rPr>
        <w:t xml:space="preserve"> </w:t>
      </w:r>
      <w:r w:rsidRPr="007F29C9">
        <w:rPr>
          <w:rFonts w:hint="cs"/>
          <w:rtl/>
        </w:rPr>
        <w:t>כל</w:t>
      </w:r>
      <w:r w:rsidRPr="007F29C9">
        <w:rPr>
          <w:rtl/>
        </w:rPr>
        <w:t xml:space="preserve"> </w:t>
      </w:r>
      <w:r w:rsidRPr="007F29C9">
        <w:rPr>
          <w:rFonts w:hint="cs"/>
          <w:rtl/>
        </w:rPr>
        <w:t>דין</w:t>
      </w:r>
      <w:r w:rsidRPr="007F29C9">
        <w:rPr>
          <w:rtl/>
        </w:rPr>
        <w:t xml:space="preserve"> </w:t>
      </w:r>
      <w:r w:rsidRPr="007F29C9">
        <w:rPr>
          <w:rFonts w:hint="cs"/>
          <w:rtl/>
        </w:rPr>
        <w:t>בגין</w:t>
      </w:r>
      <w:r w:rsidRPr="007F29C9">
        <w:rPr>
          <w:rtl/>
        </w:rPr>
        <w:t xml:space="preserve"> </w:t>
      </w:r>
      <w:r w:rsidRPr="007F29C9">
        <w:rPr>
          <w:rFonts w:hint="cs"/>
          <w:rtl/>
        </w:rPr>
        <w:t>הפרה</w:t>
      </w:r>
      <w:r w:rsidRPr="007F29C9">
        <w:rPr>
          <w:rtl/>
        </w:rPr>
        <w:t xml:space="preserve"> </w:t>
      </w:r>
      <w:r w:rsidRPr="007F29C9">
        <w:rPr>
          <w:rFonts w:hint="cs"/>
          <w:rtl/>
        </w:rPr>
        <w:t>זו</w:t>
      </w:r>
      <w:r w:rsidRPr="007F29C9">
        <w:rPr>
          <w:rtl/>
        </w:rPr>
        <w:t xml:space="preserve">, </w:t>
      </w:r>
      <w:r w:rsidRPr="007F29C9">
        <w:rPr>
          <w:rFonts w:hint="cs"/>
          <w:rtl/>
        </w:rPr>
        <w:t>מובהר</w:t>
      </w:r>
      <w:r w:rsidRPr="007F29C9">
        <w:rPr>
          <w:rtl/>
        </w:rPr>
        <w:t xml:space="preserve"> </w:t>
      </w:r>
      <w:r w:rsidRPr="007F29C9">
        <w:rPr>
          <w:rFonts w:hint="cs"/>
          <w:rtl/>
        </w:rPr>
        <w:t>בזאת</w:t>
      </w:r>
      <w:r w:rsidRPr="007F29C9">
        <w:rPr>
          <w:rtl/>
        </w:rPr>
        <w:t xml:space="preserve"> </w:t>
      </w:r>
      <w:r w:rsidRPr="007F29C9">
        <w:rPr>
          <w:rFonts w:hint="cs"/>
          <w:rtl/>
        </w:rPr>
        <w:t>כי</w:t>
      </w:r>
      <w:r w:rsidRPr="007F29C9">
        <w:rPr>
          <w:rtl/>
        </w:rPr>
        <w:t xml:space="preserve"> </w:t>
      </w:r>
      <w:r w:rsidRPr="007F29C9">
        <w:rPr>
          <w:rFonts w:hint="cs"/>
          <w:rtl/>
        </w:rPr>
        <w:t>המשרד</w:t>
      </w:r>
      <w:r w:rsidRPr="007F29C9">
        <w:rPr>
          <w:rtl/>
        </w:rPr>
        <w:t xml:space="preserve"> </w:t>
      </w:r>
      <w:r w:rsidRPr="007F29C9">
        <w:rPr>
          <w:rFonts w:hint="cs"/>
          <w:rtl/>
        </w:rPr>
        <w:t>יהיה</w:t>
      </w:r>
      <w:r w:rsidRPr="007F29C9">
        <w:rPr>
          <w:rtl/>
        </w:rPr>
        <w:t xml:space="preserve"> </w:t>
      </w:r>
      <w:r w:rsidRPr="007F29C9">
        <w:rPr>
          <w:rFonts w:hint="cs"/>
          <w:rtl/>
        </w:rPr>
        <w:t>רשאי</w:t>
      </w:r>
      <w:r w:rsidRPr="007F29C9">
        <w:rPr>
          <w:rtl/>
        </w:rPr>
        <w:t xml:space="preserve"> </w:t>
      </w:r>
      <w:r w:rsidRPr="007F29C9">
        <w:rPr>
          <w:rFonts w:hint="cs"/>
          <w:rtl/>
        </w:rPr>
        <w:t>לקזז</w:t>
      </w:r>
      <w:r w:rsidRPr="007F29C9">
        <w:rPr>
          <w:rtl/>
        </w:rPr>
        <w:t xml:space="preserve"> </w:t>
      </w:r>
      <w:r w:rsidRPr="007F29C9">
        <w:rPr>
          <w:rFonts w:hint="cs"/>
          <w:rtl/>
        </w:rPr>
        <w:t>מהתמורה</w:t>
      </w:r>
      <w:r w:rsidRPr="007F29C9">
        <w:rPr>
          <w:rtl/>
        </w:rPr>
        <w:t xml:space="preserve"> </w:t>
      </w:r>
      <w:r w:rsidRPr="007F29C9">
        <w:rPr>
          <w:rFonts w:hint="cs"/>
          <w:rtl/>
        </w:rPr>
        <w:t>שהוא</w:t>
      </w:r>
      <w:r w:rsidRPr="007F29C9">
        <w:rPr>
          <w:rtl/>
        </w:rPr>
        <w:t xml:space="preserve"> </w:t>
      </w:r>
      <w:r w:rsidRPr="007F29C9">
        <w:rPr>
          <w:rFonts w:hint="cs"/>
          <w:rtl/>
        </w:rPr>
        <w:t>חייב</w:t>
      </w:r>
      <w:r w:rsidRPr="007F29C9">
        <w:rPr>
          <w:rtl/>
        </w:rPr>
        <w:t xml:space="preserve"> </w:t>
      </w:r>
      <w:r w:rsidRPr="007F29C9">
        <w:rPr>
          <w:rFonts w:hint="cs"/>
          <w:rtl/>
        </w:rPr>
        <w:t>להעביר</w:t>
      </w:r>
      <w:r w:rsidRPr="007F29C9">
        <w:rPr>
          <w:rtl/>
        </w:rPr>
        <w:t xml:space="preserve"> </w:t>
      </w:r>
      <w:r w:rsidRPr="007F29C9">
        <w:rPr>
          <w:rFonts w:hint="cs"/>
          <w:rtl/>
        </w:rPr>
        <w:t>לנותן</w:t>
      </w:r>
      <w:r w:rsidRPr="007F29C9">
        <w:rPr>
          <w:rtl/>
        </w:rPr>
        <w:t xml:space="preserve"> </w:t>
      </w:r>
      <w:r w:rsidRPr="007F29C9">
        <w:rPr>
          <w:rFonts w:hint="cs"/>
          <w:rtl/>
        </w:rPr>
        <w:t>השירותים</w:t>
      </w:r>
      <w:r w:rsidRPr="007F29C9">
        <w:rPr>
          <w:rtl/>
        </w:rPr>
        <w:t xml:space="preserve"> </w:t>
      </w:r>
      <w:r w:rsidRPr="007F29C9">
        <w:rPr>
          <w:rFonts w:hint="cs"/>
          <w:rtl/>
        </w:rPr>
        <w:t>עקב</w:t>
      </w:r>
      <w:r w:rsidRPr="007F29C9">
        <w:rPr>
          <w:rtl/>
        </w:rPr>
        <w:t xml:space="preserve"> </w:t>
      </w:r>
      <w:r w:rsidRPr="007F29C9">
        <w:rPr>
          <w:rFonts w:hint="cs"/>
          <w:rtl/>
        </w:rPr>
        <w:t>מתן</w:t>
      </w:r>
      <w:r w:rsidRPr="007F29C9">
        <w:rPr>
          <w:rtl/>
        </w:rPr>
        <w:t xml:space="preserve"> </w:t>
      </w:r>
      <w:r w:rsidRPr="007F29C9">
        <w:rPr>
          <w:rFonts w:hint="cs"/>
          <w:rtl/>
        </w:rPr>
        <w:t>השירותים</w:t>
      </w:r>
      <w:r w:rsidRPr="007F29C9">
        <w:rPr>
          <w:rtl/>
        </w:rPr>
        <w:t xml:space="preserve">, </w:t>
      </w:r>
      <w:r w:rsidRPr="007F29C9">
        <w:rPr>
          <w:rFonts w:hint="cs"/>
          <w:rtl/>
        </w:rPr>
        <w:t>סכומים</w:t>
      </w:r>
      <w:r w:rsidRPr="007F29C9">
        <w:rPr>
          <w:rtl/>
        </w:rPr>
        <w:t xml:space="preserve"> </w:t>
      </w:r>
      <w:r w:rsidRPr="007F29C9">
        <w:rPr>
          <w:rFonts w:hint="cs"/>
          <w:rtl/>
        </w:rPr>
        <w:t>יחסיים</w:t>
      </w:r>
      <w:r w:rsidRPr="007F29C9">
        <w:rPr>
          <w:rtl/>
        </w:rPr>
        <w:t xml:space="preserve">, </w:t>
      </w:r>
      <w:r w:rsidRPr="007F29C9">
        <w:rPr>
          <w:rFonts w:hint="cs"/>
          <w:rtl/>
        </w:rPr>
        <w:t>אם</w:t>
      </w:r>
      <w:r w:rsidRPr="007F29C9">
        <w:rPr>
          <w:rtl/>
        </w:rPr>
        <w:t xml:space="preserve"> </w:t>
      </w:r>
      <w:r w:rsidRPr="007F29C9">
        <w:rPr>
          <w:rFonts w:hint="cs"/>
          <w:rtl/>
        </w:rPr>
        <w:t>יתברר</w:t>
      </w:r>
      <w:r w:rsidRPr="007F29C9">
        <w:rPr>
          <w:rtl/>
        </w:rPr>
        <w:t xml:space="preserve"> </w:t>
      </w:r>
      <w:r w:rsidRPr="007F29C9">
        <w:rPr>
          <w:rFonts w:hint="cs"/>
          <w:rtl/>
        </w:rPr>
        <w:t>כי</w:t>
      </w:r>
      <w:r w:rsidRPr="007F29C9">
        <w:rPr>
          <w:rtl/>
        </w:rPr>
        <w:t xml:space="preserve"> </w:t>
      </w:r>
      <w:r w:rsidRPr="007F29C9">
        <w:rPr>
          <w:rFonts w:hint="cs"/>
          <w:rtl/>
        </w:rPr>
        <w:t>נותן</w:t>
      </w:r>
      <w:r w:rsidRPr="007F29C9">
        <w:rPr>
          <w:rtl/>
        </w:rPr>
        <w:t xml:space="preserve"> </w:t>
      </w:r>
      <w:r w:rsidRPr="007F29C9">
        <w:rPr>
          <w:rFonts w:hint="cs"/>
          <w:rtl/>
        </w:rPr>
        <w:t>השירותים</w:t>
      </w:r>
      <w:r w:rsidRPr="007F29C9">
        <w:rPr>
          <w:rtl/>
        </w:rPr>
        <w:t xml:space="preserve"> </w:t>
      </w:r>
      <w:r w:rsidRPr="007F29C9">
        <w:rPr>
          <w:rFonts w:hint="cs"/>
          <w:rtl/>
        </w:rPr>
        <w:t>אינו</w:t>
      </w:r>
      <w:r w:rsidRPr="007F29C9">
        <w:rPr>
          <w:rtl/>
        </w:rPr>
        <w:t xml:space="preserve"> </w:t>
      </w:r>
      <w:r w:rsidRPr="007F29C9">
        <w:rPr>
          <w:rFonts w:hint="cs"/>
          <w:rtl/>
        </w:rPr>
        <w:t>מקיים</w:t>
      </w:r>
      <w:r w:rsidRPr="007F29C9">
        <w:rPr>
          <w:rtl/>
        </w:rPr>
        <w:t xml:space="preserve"> </w:t>
      </w:r>
      <w:r w:rsidRPr="007F29C9">
        <w:rPr>
          <w:rFonts w:hint="cs"/>
          <w:rtl/>
        </w:rPr>
        <w:t>את</w:t>
      </w:r>
      <w:r w:rsidRPr="007F29C9">
        <w:rPr>
          <w:rtl/>
        </w:rPr>
        <w:t xml:space="preserve"> </w:t>
      </w:r>
      <w:r w:rsidRPr="007F29C9">
        <w:rPr>
          <w:rFonts w:hint="cs"/>
          <w:rtl/>
        </w:rPr>
        <w:t>מצבת</w:t>
      </w:r>
      <w:r w:rsidRPr="007F29C9">
        <w:rPr>
          <w:rtl/>
        </w:rPr>
        <w:t xml:space="preserve"> </w:t>
      </w:r>
      <w:r w:rsidRPr="007F29C9">
        <w:rPr>
          <w:rFonts w:hint="cs"/>
          <w:rtl/>
        </w:rPr>
        <w:t>כוח</w:t>
      </w:r>
      <w:r w:rsidRPr="007F29C9">
        <w:rPr>
          <w:rtl/>
        </w:rPr>
        <w:t xml:space="preserve"> </w:t>
      </w:r>
      <w:r w:rsidRPr="007F29C9">
        <w:rPr>
          <w:rFonts w:hint="cs"/>
          <w:rtl/>
        </w:rPr>
        <w:t>האדם</w:t>
      </w:r>
      <w:r w:rsidRPr="007F29C9">
        <w:rPr>
          <w:rtl/>
        </w:rPr>
        <w:t xml:space="preserve"> </w:t>
      </w:r>
      <w:r w:rsidRPr="007F29C9">
        <w:rPr>
          <w:rFonts w:hint="cs"/>
          <w:rtl/>
        </w:rPr>
        <w:t>בהתאם</w:t>
      </w:r>
      <w:r w:rsidRPr="007F29C9">
        <w:rPr>
          <w:rtl/>
        </w:rPr>
        <w:t xml:space="preserve"> </w:t>
      </w:r>
      <w:r w:rsidRPr="007F29C9">
        <w:rPr>
          <w:rFonts w:hint="cs"/>
          <w:rtl/>
        </w:rPr>
        <w:t>לדרישות</w:t>
      </w:r>
      <w:r w:rsidRPr="007F29C9">
        <w:rPr>
          <w:rtl/>
        </w:rPr>
        <w:t xml:space="preserve"> </w:t>
      </w:r>
      <w:r w:rsidRPr="007F29C9">
        <w:rPr>
          <w:rFonts w:hint="cs"/>
          <w:rtl/>
        </w:rPr>
        <w:t>המשרד</w:t>
      </w:r>
      <w:r w:rsidRPr="007F29C9">
        <w:rPr>
          <w:rtl/>
        </w:rPr>
        <w:t xml:space="preserve"> </w:t>
      </w:r>
      <w:r w:rsidRPr="007F29C9">
        <w:rPr>
          <w:rFonts w:hint="cs"/>
          <w:rtl/>
        </w:rPr>
        <w:t>והוראות</w:t>
      </w:r>
      <w:r w:rsidRPr="007F29C9">
        <w:rPr>
          <w:rtl/>
        </w:rPr>
        <w:t xml:space="preserve"> </w:t>
      </w:r>
      <w:r w:rsidRPr="007F29C9">
        <w:rPr>
          <w:rFonts w:hint="cs"/>
          <w:rtl/>
        </w:rPr>
        <w:t>הסכם</w:t>
      </w:r>
      <w:r w:rsidRPr="007F29C9">
        <w:rPr>
          <w:rtl/>
        </w:rPr>
        <w:t xml:space="preserve"> </w:t>
      </w:r>
      <w:r w:rsidRPr="007F29C9">
        <w:rPr>
          <w:rFonts w:hint="cs"/>
          <w:rtl/>
        </w:rPr>
        <w:t>זה</w:t>
      </w:r>
      <w:r w:rsidRPr="007F29C9">
        <w:rPr>
          <w:rtl/>
        </w:rPr>
        <w:t xml:space="preserve"> </w:t>
      </w:r>
      <w:r w:rsidRPr="007F29C9">
        <w:rPr>
          <w:rFonts w:hint="cs"/>
          <w:rtl/>
        </w:rPr>
        <w:t>על</w:t>
      </w:r>
      <w:r w:rsidRPr="007F29C9">
        <w:rPr>
          <w:rtl/>
        </w:rPr>
        <w:t xml:space="preserve"> </w:t>
      </w:r>
      <w:r w:rsidRPr="007F29C9">
        <w:rPr>
          <w:rFonts w:hint="cs"/>
          <w:rtl/>
        </w:rPr>
        <w:t>נספחיו</w:t>
      </w:r>
      <w:r w:rsidRPr="007F29C9">
        <w:rPr>
          <w:rtl/>
        </w:rPr>
        <w:t>.</w:t>
      </w:r>
      <w:bookmarkEnd w:id="90"/>
    </w:p>
    <w:p w14:paraId="6E804B80" w14:textId="77777777" w:rsidR="00D552AD" w:rsidRPr="007F29C9" w:rsidRDefault="00D552AD" w:rsidP="00D552AD">
      <w:pPr>
        <w:numPr>
          <w:ilvl w:val="1"/>
          <w:numId w:val="10"/>
        </w:numPr>
        <w:spacing w:line="360" w:lineRule="auto"/>
        <w:ind w:left="935" w:hanging="426"/>
        <w:jc w:val="both"/>
        <w:rPr>
          <w:rtl/>
        </w:rPr>
      </w:pPr>
      <w:r w:rsidRPr="007F29C9">
        <w:rPr>
          <w:rFonts w:hint="cs"/>
          <w:rtl/>
        </w:rPr>
        <w:t>ה</w:t>
      </w:r>
      <w:r>
        <w:rPr>
          <w:rFonts w:hint="cs"/>
          <w:rtl/>
        </w:rPr>
        <w:t>מ</w:t>
      </w:r>
      <w:r w:rsidRPr="007F29C9">
        <w:rPr>
          <w:rFonts w:hint="cs"/>
          <w:rtl/>
        </w:rPr>
        <w:t>עסיק</w:t>
      </w:r>
      <w:r w:rsidRPr="007F29C9">
        <w:rPr>
          <w:rtl/>
        </w:rPr>
        <w:t xml:space="preserve"> </w:t>
      </w:r>
      <w:r w:rsidRPr="007F29C9">
        <w:rPr>
          <w:rFonts w:hint="cs"/>
          <w:rtl/>
        </w:rPr>
        <w:t>נותן</w:t>
      </w:r>
      <w:r w:rsidRPr="007F29C9">
        <w:rPr>
          <w:rtl/>
        </w:rPr>
        <w:t xml:space="preserve"> </w:t>
      </w:r>
      <w:r w:rsidRPr="007F29C9">
        <w:rPr>
          <w:rFonts w:hint="cs"/>
          <w:rtl/>
        </w:rPr>
        <w:t>השירותים</w:t>
      </w:r>
      <w:r w:rsidRPr="007F29C9">
        <w:rPr>
          <w:rtl/>
        </w:rPr>
        <w:t xml:space="preserve"> </w:t>
      </w:r>
      <w:r w:rsidRPr="007F29C9">
        <w:rPr>
          <w:rFonts w:hint="cs"/>
          <w:rtl/>
        </w:rPr>
        <w:t>עובדים</w:t>
      </w:r>
      <w:r w:rsidRPr="007F29C9">
        <w:rPr>
          <w:rtl/>
        </w:rPr>
        <w:t xml:space="preserve">, </w:t>
      </w:r>
      <w:r w:rsidRPr="007F29C9">
        <w:rPr>
          <w:rFonts w:hint="cs"/>
          <w:rtl/>
        </w:rPr>
        <w:t>הוא</w:t>
      </w:r>
      <w:r w:rsidRPr="007F29C9">
        <w:rPr>
          <w:rtl/>
        </w:rPr>
        <w:t xml:space="preserve"> </w:t>
      </w:r>
      <w:r w:rsidRPr="007F29C9">
        <w:rPr>
          <w:rFonts w:hint="cs"/>
          <w:rtl/>
        </w:rPr>
        <w:t>יהיה</w:t>
      </w:r>
      <w:r w:rsidRPr="007F29C9">
        <w:rPr>
          <w:rtl/>
        </w:rPr>
        <w:t xml:space="preserve"> </w:t>
      </w:r>
      <w:r w:rsidRPr="007F29C9">
        <w:rPr>
          <w:rFonts w:hint="cs"/>
          <w:rtl/>
        </w:rPr>
        <w:t>אחראי</w:t>
      </w:r>
      <w:r w:rsidRPr="007F29C9">
        <w:rPr>
          <w:rtl/>
        </w:rPr>
        <w:t xml:space="preserve"> </w:t>
      </w:r>
      <w:r w:rsidRPr="007F29C9">
        <w:rPr>
          <w:rFonts w:hint="cs"/>
          <w:rtl/>
        </w:rPr>
        <w:t>לקיום</w:t>
      </w:r>
      <w:r w:rsidRPr="007F29C9">
        <w:rPr>
          <w:rtl/>
        </w:rPr>
        <w:t xml:space="preserve"> </w:t>
      </w:r>
      <w:r w:rsidRPr="007F29C9">
        <w:rPr>
          <w:rFonts w:hint="cs"/>
          <w:rtl/>
        </w:rPr>
        <w:t>מלא</w:t>
      </w:r>
      <w:r w:rsidRPr="007F29C9">
        <w:rPr>
          <w:rtl/>
        </w:rPr>
        <w:t xml:space="preserve"> </w:t>
      </w:r>
      <w:r w:rsidRPr="007F29C9">
        <w:rPr>
          <w:rFonts w:hint="cs"/>
          <w:rtl/>
        </w:rPr>
        <w:t>ושלם</w:t>
      </w:r>
      <w:r w:rsidRPr="007F29C9">
        <w:rPr>
          <w:rtl/>
        </w:rPr>
        <w:t xml:space="preserve"> </w:t>
      </w:r>
      <w:r w:rsidRPr="007F29C9">
        <w:rPr>
          <w:rFonts w:hint="cs"/>
          <w:rtl/>
        </w:rPr>
        <w:t>של</w:t>
      </w:r>
      <w:r w:rsidRPr="007F29C9">
        <w:rPr>
          <w:rtl/>
        </w:rPr>
        <w:t xml:space="preserve"> </w:t>
      </w:r>
      <w:r w:rsidRPr="007F29C9">
        <w:rPr>
          <w:rFonts w:hint="cs"/>
          <w:rtl/>
        </w:rPr>
        <w:t>כל</w:t>
      </w:r>
      <w:r w:rsidRPr="007F29C9">
        <w:rPr>
          <w:rtl/>
        </w:rPr>
        <w:t xml:space="preserve"> </w:t>
      </w:r>
      <w:r w:rsidRPr="007F29C9">
        <w:rPr>
          <w:rFonts w:hint="cs"/>
          <w:rtl/>
        </w:rPr>
        <w:t>החובות החלות בדיני</w:t>
      </w:r>
      <w:r w:rsidRPr="007F29C9">
        <w:rPr>
          <w:rtl/>
        </w:rPr>
        <w:t xml:space="preserve"> </w:t>
      </w:r>
      <w:r w:rsidRPr="007F29C9">
        <w:rPr>
          <w:rFonts w:hint="cs"/>
          <w:rtl/>
        </w:rPr>
        <w:t>העבודה</w:t>
      </w:r>
      <w:r w:rsidRPr="007F29C9">
        <w:rPr>
          <w:rtl/>
        </w:rPr>
        <w:t xml:space="preserve"> </w:t>
      </w:r>
      <w:r w:rsidRPr="007F29C9">
        <w:rPr>
          <w:rFonts w:hint="cs"/>
          <w:rtl/>
        </w:rPr>
        <w:t>החלות ביחסים שבינו לבין עובדיו. נותן השירותים ייש</w:t>
      </w:r>
      <w:r w:rsidRPr="007F29C9">
        <w:rPr>
          <w:rFonts w:hint="eastAsia"/>
          <w:rtl/>
        </w:rPr>
        <w:t>א</w:t>
      </w:r>
      <w:r w:rsidRPr="007F29C9">
        <w:rPr>
          <w:rFonts w:hint="cs"/>
          <w:rtl/>
        </w:rPr>
        <w:t xml:space="preserve"> לבדו בכל התשלומים או ההוצאות לעובדיו מכל סוג ומין שהוא. נותן השירותים יהיה האחראי היחידי והבלעדי כלפי העובדים, או המועסקים, או מי מהם בגין כל אחריות, חובה או חבות שמעביד חב או עשוי לחוב בהם כלפי עובדיו </w:t>
      </w:r>
      <w:r w:rsidRPr="007F29C9">
        <w:rPr>
          <w:rtl/>
        </w:rPr>
        <w:t>–</w:t>
      </w:r>
      <w:r w:rsidRPr="007F29C9">
        <w:rPr>
          <w:rFonts w:hint="cs"/>
          <w:rtl/>
        </w:rPr>
        <w:t xml:space="preserve"> לרבות, אך מבלי לפגוע בכלליות האמור לעיל, בתשלומים לביטוח לאומי, ניכויי מס הכנסה או מסים או היטלים אחרים מכל סוג שהוא, שכר עבודה כמשמעותו בחוק הגנת השכר, תשי"ח </w:t>
      </w:r>
      <w:r w:rsidRPr="007F29C9">
        <w:rPr>
          <w:rtl/>
        </w:rPr>
        <w:t>–</w:t>
      </w:r>
      <w:r w:rsidRPr="007F29C9">
        <w:rPr>
          <w:rFonts w:hint="cs"/>
          <w:rtl/>
        </w:rPr>
        <w:t xml:space="preserve"> 1958, פיצויי פיטורין כמשמעותם בחוק פיצויי פיטורין תשכ"ג </w:t>
      </w:r>
      <w:r w:rsidRPr="007F29C9">
        <w:rPr>
          <w:rtl/>
        </w:rPr>
        <w:t>–</w:t>
      </w:r>
      <w:r w:rsidRPr="007F29C9">
        <w:rPr>
          <w:rFonts w:hint="cs"/>
          <w:rtl/>
        </w:rPr>
        <w:t xml:space="preserve"> 1963, חוק</w:t>
      </w:r>
      <w:r w:rsidRPr="007F29C9">
        <w:rPr>
          <w:rtl/>
        </w:rPr>
        <w:t xml:space="preserve"> </w:t>
      </w:r>
      <w:r w:rsidRPr="007F29C9">
        <w:rPr>
          <w:rFonts w:hint="cs"/>
          <w:rtl/>
        </w:rPr>
        <w:t>שכר</w:t>
      </w:r>
      <w:r w:rsidRPr="007F29C9">
        <w:rPr>
          <w:rtl/>
        </w:rPr>
        <w:t xml:space="preserve"> </w:t>
      </w:r>
      <w:r w:rsidRPr="007F29C9">
        <w:rPr>
          <w:rFonts w:hint="cs"/>
          <w:rtl/>
        </w:rPr>
        <w:t>מינימום</w:t>
      </w:r>
      <w:r w:rsidRPr="007F29C9">
        <w:rPr>
          <w:rtl/>
        </w:rPr>
        <w:t xml:space="preserve">, </w:t>
      </w:r>
      <w:r w:rsidRPr="007F29C9">
        <w:rPr>
          <w:rFonts w:hint="cs"/>
          <w:rtl/>
        </w:rPr>
        <w:t>התשמ</w:t>
      </w:r>
      <w:r w:rsidRPr="007F29C9">
        <w:rPr>
          <w:rtl/>
        </w:rPr>
        <w:t>"</w:t>
      </w:r>
      <w:r w:rsidRPr="007F29C9">
        <w:rPr>
          <w:rFonts w:hint="cs"/>
          <w:rtl/>
        </w:rPr>
        <w:t>ז</w:t>
      </w:r>
      <w:r w:rsidRPr="007F29C9">
        <w:rPr>
          <w:rtl/>
        </w:rPr>
        <w:t xml:space="preserve">-1987, </w:t>
      </w:r>
      <w:r w:rsidRPr="007F29C9">
        <w:rPr>
          <w:rFonts w:hint="cs"/>
          <w:rtl/>
        </w:rPr>
        <w:t xml:space="preserve">תשלומים כלשהם בגין חופשה שנתית או על פי חוק שעות עבודה ומנוחה, תשי"א </w:t>
      </w:r>
      <w:r w:rsidRPr="007F29C9">
        <w:rPr>
          <w:rtl/>
        </w:rPr>
        <w:t>–</w:t>
      </w:r>
      <w:r w:rsidRPr="007F29C9">
        <w:rPr>
          <w:rFonts w:hint="cs"/>
          <w:rtl/>
        </w:rPr>
        <w:t xml:space="preserve"> 1951, כפי</w:t>
      </w:r>
      <w:r w:rsidRPr="007F29C9">
        <w:rPr>
          <w:rtl/>
        </w:rPr>
        <w:t xml:space="preserve"> </w:t>
      </w:r>
      <w:r w:rsidRPr="007F29C9">
        <w:rPr>
          <w:rFonts w:hint="cs"/>
          <w:rtl/>
        </w:rPr>
        <w:t>נוסחם</w:t>
      </w:r>
      <w:r w:rsidRPr="007F29C9">
        <w:rPr>
          <w:rtl/>
        </w:rPr>
        <w:t xml:space="preserve"> </w:t>
      </w:r>
      <w:r w:rsidRPr="007F29C9">
        <w:rPr>
          <w:rFonts w:hint="cs"/>
          <w:rtl/>
        </w:rPr>
        <w:t>ותוקפם</w:t>
      </w:r>
      <w:r w:rsidRPr="007F29C9">
        <w:rPr>
          <w:rtl/>
        </w:rPr>
        <w:t xml:space="preserve"> </w:t>
      </w:r>
      <w:r w:rsidRPr="007F29C9">
        <w:rPr>
          <w:rFonts w:hint="cs"/>
          <w:rtl/>
        </w:rPr>
        <w:t>מעת</w:t>
      </w:r>
      <w:r w:rsidRPr="007F29C9">
        <w:rPr>
          <w:rtl/>
        </w:rPr>
        <w:t xml:space="preserve"> </w:t>
      </w:r>
      <w:r w:rsidRPr="007F29C9">
        <w:rPr>
          <w:rFonts w:hint="cs"/>
          <w:rtl/>
        </w:rPr>
        <w:t>לעת</w:t>
      </w:r>
      <w:r w:rsidRPr="007F29C9">
        <w:rPr>
          <w:rtl/>
        </w:rPr>
        <w:t xml:space="preserve"> </w:t>
      </w:r>
      <w:r w:rsidRPr="007F29C9">
        <w:rPr>
          <w:rFonts w:hint="cs"/>
          <w:rtl/>
        </w:rPr>
        <w:t>וכן</w:t>
      </w:r>
      <w:r w:rsidRPr="007F29C9">
        <w:rPr>
          <w:rtl/>
        </w:rPr>
        <w:t xml:space="preserve"> </w:t>
      </w:r>
      <w:r w:rsidRPr="007F29C9">
        <w:rPr>
          <w:rFonts w:hint="cs"/>
          <w:rtl/>
        </w:rPr>
        <w:t>יהיה</w:t>
      </w:r>
      <w:r w:rsidRPr="007F29C9">
        <w:rPr>
          <w:rtl/>
        </w:rPr>
        <w:t xml:space="preserve"> </w:t>
      </w:r>
      <w:r w:rsidRPr="007F29C9">
        <w:rPr>
          <w:rFonts w:hint="cs"/>
          <w:rtl/>
        </w:rPr>
        <w:t>אחראי</w:t>
      </w:r>
      <w:r w:rsidRPr="007F29C9">
        <w:rPr>
          <w:rtl/>
        </w:rPr>
        <w:t xml:space="preserve"> </w:t>
      </w:r>
      <w:r w:rsidRPr="007F29C9">
        <w:rPr>
          <w:rFonts w:hint="cs"/>
          <w:rtl/>
        </w:rPr>
        <w:t>לקיום</w:t>
      </w:r>
      <w:r w:rsidRPr="007F29C9">
        <w:rPr>
          <w:rtl/>
        </w:rPr>
        <w:t xml:space="preserve"> </w:t>
      </w:r>
      <w:r w:rsidRPr="007F29C9">
        <w:rPr>
          <w:rFonts w:hint="cs"/>
          <w:rtl/>
        </w:rPr>
        <w:t>שלם</w:t>
      </w:r>
      <w:r w:rsidRPr="007F29C9">
        <w:rPr>
          <w:rtl/>
        </w:rPr>
        <w:t xml:space="preserve"> </w:t>
      </w:r>
      <w:r w:rsidRPr="007F29C9">
        <w:rPr>
          <w:rFonts w:hint="cs"/>
          <w:rtl/>
        </w:rPr>
        <w:t>ומלא</w:t>
      </w:r>
      <w:r w:rsidRPr="007F29C9">
        <w:rPr>
          <w:rtl/>
        </w:rPr>
        <w:t xml:space="preserve"> </w:t>
      </w:r>
      <w:r w:rsidRPr="007F29C9">
        <w:rPr>
          <w:rFonts w:hint="cs"/>
          <w:rtl/>
        </w:rPr>
        <w:t>של</w:t>
      </w:r>
      <w:r w:rsidRPr="007F29C9">
        <w:rPr>
          <w:rtl/>
        </w:rPr>
        <w:t xml:space="preserve"> </w:t>
      </w:r>
      <w:r w:rsidRPr="007F29C9">
        <w:rPr>
          <w:rFonts w:hint="cs"/>
          <w:rtl/>
        </w:rPr>
        <w:t>צווי</w:t>
      </w:r>
      <w:r w:rsidRPr="007F29C9">
        <w:rPr>
          <w:rtl/>
        </w:rPr>
        <w:t xml:space="preserve"> </w:t>
      </w:r>
      <w:r w:rsidRPr="007F29C9">
        <w:rPr>
          <w:rFonts w:hint="cs"/>
          <w:rtl/>
        </w:rPr>
        <w:t>הרחבה</w:t>
      </w:r>
      <w:r w:rsidRPr="007F29C9">
        <w:rPr>
          <w:rtl/>
        </w:rPr>
        <w:t xml:space="preserve"> </w:t>
      </w:r>
      <w:r w:rsidRPr="007F29C9">
        <w:rPr>
          <w:rFonts w:hint="cs"/>
          <w:rtl/>
        </w:rPr>
        <w:t>להסכמים</w:t>
      </w:r>
      <w:r w:rsidRPr="007F29C9">
        <w:rPr>
          <w:rtl/>
        </w:rPr>
        <w:t xml:space="preserve"> </w:t>
      </w:r>
      <w:r w:rsidRPr="007F29C9">
        <w:rPr>
          <w:rFonts w:hint="cs"/>
          <w:rtl/>
        </w:rPr>
        <w:t>קיבוציים</w:t>
      </w:r>
      <w:r w:rsidRPr="007F29C9">
        <w:rPr>
          <w:rtl/>
        </w:rPr>
        <w:t xml:space="preserve"> </w:t>
      </w:r>
      <w:r w:rsidRPr="007F29C9">
        <w:rPr>
          <w:rFonts w:hint="cs"/>
          <w:rtl/>
        </w:rPr>
        <w:t>החלים</w:t>
      </w:r>
      <w:r w:rsidRPr="007F29C9">
        <w:rPr>
          <w:rtl/>
        </w:rPr>
        <w:t xml:space="preserve"> </w:t>
      </w:r>
      <w:r w:rsidRPr="007F29C9">
        <w:rPr>
          <w:rFonts w:hint="cs"/>
          <w:rtl/>
        </w:rPr>
        <w:t>על</w:t>
      </w:r>
      <w:r w:rsidRPr="007F29C9">
        <w:rPr>
          <w:rtl/>
        </w:rPr>
        <w:t xml:space="preserve"> </w:t>
      </w:r>
      <w:r w:rsidRPr="007F29C9">
        <w:rPr>
          <w:rFonts w:hint="cs"/>
          <w:rtl/>
        </w:rPr>
        <w:t xml:space="preserve">העובדים וכן, תשלומים והפרשות לקופות גמל או קרנות ביטוח כלשהן, וכל תשלומים והטבות סוציאליות מכל מין וסוג שהוא על פי כל דין, חוזה וחוזה קיבוצי, וכל תשלומים על פי חליפיהם של החוקים האמורים וכל דין שיבוא בנוסף להם או במקומם ובכלל זה: </w:t>
      </w:r>
    </w:p>
    <w:p w14:paraId="4ADD4F82" w14:textId="77777777" w:rsidR="00D552AD" w:rsidRPr="007F29C9" w:rsidRDefault="00D552AD" w:rsidP="00D552AD">
      <w:pPr>
        <w:spacing w:line="360" w:lineRule="auto"/>
        <w:ind w:left="935"/>
        <w:jc w:val="both"/>
        <w:rPr>
          <w:rtl/>
        </w:rPr>
      </w:pPr>
      <w:r w:rsidRPr="007F29C9">
        <w:rPr>
          <w:rFonts w:hint="cs"/>
          <w:rtl/>
        </w:rPr>
        <w:t xml:space="preserve">חוק שירות תעסוקה, תשי"ט </w:t>
      </w:r>
      <w:r w:rsidRPr="007F29C9">
        <w:rPr>
          <w:rtl/>
        </w:rPr>
        <w:t>–</w:t>
      </w:r>
      <w:r w:rsidRPr="007F29C9">
        <w:rPr>
          <w:rFonts w:hint="cs"/>
          <w:rtl/>
        </w:rPr>
        <w:t xml:space="preserve"> 1959, חוק שעות עבודה ומנוחה, תשי"א </w:t>
      </w:r>
      <w:r w:rsidRPr="007F29C9">
        <w:rPr>
          <w:rtl/>
        </w:rPr>
        <w:t>–</w:t>
      </w:r>
      <w:r w:rsidRPr="007F29C9">
        <w:rPr>
          <w:rFonts w:hint="cs"/>
          <w:rtl/>
        </w:rPr>
        <w:t xml:space="preserve"> 1951, חוק דמי מחלה, תשל"ו </w:t>
      </w:r>
      <w:r w:rsidRPr="007F29C9">
        <w:rPr>
          <w:rtl/>
        </w:rPr>
        <w:t>–</w:t>
      </w:r>
      <w:r w:rsidRPr="007F29C9">
        <w:rPr>
          <w:rFonts w:hint="cs"/>
          <w:rtl/>
        </w:rPr>
        <w:t xml:space="preserve"> 1976, חוק חופשה שנתית, תשי"א </w:t>
      </w:r>
      <w:r w:rsidRPr="007F29C9">
        <w:rPr>
          <w:rtl/>
        </w:rPr>
        <w:t>–</w:t>
      </w:r>
      <w:r w:rsidRPr="007F29C9">
        <w:rPr>
          <w:rFonts w:hint="cs"/>
          <w:rtl/>
        </w:rPr>
        <w:t xml:space="preserve"> 1950, חוק עבודת נשים, תשי"ד </w:t>
      </w:r>
      <w:r w:rsidRPr="007F29C9">
        <w:rPr>
          <w:rtl/>
        </w:rPr>
        <w:t>–</w:t>
      </w:r>
      <w:r w:rsidRPr="007F29C9">
        <w:rPr>
          <w:rFonts w:hint="cs"/>
          <w:rtl/>
        </w:rPr>
        <w:t xml:space="preserve"> 1954, חוק שכר שווה לעובדת ולעובד, תשנ"ו </w:t>
      </w:r>
      <w:r w:rsidRPr="007F29C9">
        <w:rPr>
          <w:rtl/>
        </w:rPr>
        <w:t>–</w:t>
      </w:r>
      <w:r w:rsidRPr="007F29C9">
        <w:rPr>
          <w:rFonts w:hint="cs"/>
          <w:rtl/>
        </w:rPr>
        <w:t xml:space="preserve"> 1996, חוק עבודת הנוער, תשי"ג </w:t>
      </w:r>
      <w:r w:rsidRPr="007F29C9">
        <w:rPr>
          <w:rtl/>
        </w:rPr>
        <w:t>–</w:t>
      </w:r>
      <w:r w:rsidRPr="007F29C9">
        <w:rPr>
          <w:rFonts w:hint="cs"/>
          <w:rtl/>
        </w:rPr>
        <w:t xml:space="preserve"> 1953, חוק החניכות, תשי"ג </w:t>
      </w:r>
      <w:r w:rsidRPr="007F29C9">
        <w:rPr>
          <w:rtl/>
        </w:rPr>
        <w:t>–</w:t>
      </w:r>
      <w:r w:rsidRPr="007F29C9">
        <w:rPr>
          <w:rFonts w:hint="cs"/>
          <w:rtl/>
        </w:rPr>
        <w:t xml:space="preserve"> 1953, חוק חיילים משוחררים (החזרה לעבודה) תש"ט </w:t>
      </w:r>
      <w:r w:rsidRPr="007F29C9">
        <w:rPr>
          <w:rtl/>
        </w:rPr>
        <w:t>–</w:t>
      </w:r>
      <w:r w:rsidRPr="007F29C9">
        <w:rPr>
          <w:rFonts w:hint="cs"/>
          <w:rtl/>
        </w:rPr>
        <w:t xml:space="preserve"> 1949, חוק הגנת השכר, תשי"ח </w:t>
      </w:r>
      <w:r w:rsidRPr="007F29C9">
        <w:rPr>
          <w:rtl/>
        </w:rPr>
        <w:t>–</w:t>
      </w:r>
      <w:r w:rsidRPr="007F29C9">
        <w:rPr>
          <w:rFonts w:hint="cs"/>
          <w:rtl/>
        </w:rPr>
        <w:t xml:space="preserve"> 1958, חוק פיצויי פיטורין, תשכ"ג </w:t>
      </w:r>
      <w:r w:rsidRPr="007F29C9">
        <w:rPr>
          <w:rtl/>
        </w:rPr>
        <w:t>–</w:t>
      </w:r>
      <w:r w:rsidRPr="007F29C9">
        <w:rPr>
          <w:rFonts w:hint="cs"/>
          <w:rtl/>
        </w:rPr>
        <w:t xml:space="preserve"> 1963, חוק הביטוח הלאומי (נוסח משולב), תשנ"ה </w:t>
      </w:r>
      <w:r w:rsidRPr="007F29C9">
        <w:rPr>
          <w:rtl/>
        </w:rPr>
        <w:t>–</w:t>
      </w:r>
      <w:r w:rsidRPr="007F29C9">
        <w:rPr>
          <w:rFonts w:hint="cs"/>
          <w:rtl/>
        </w:rPr>
        <w:t xml:space="preserve"> 1995, חוק שכר מינימום, תשמ"ז </w:t>
      </w:r>
      <w:r w:rsidRPr="007F29C9">
        <w:rPr>
          <w:rtl/>
        </w:rPr>
        <w:t>–</w:t>
      </w:r>
      <w:r w:rsidRPr="007F29C9">
        <w:rPr>
          <w:rFonts w:hint="cs"/>
          <w:rtl/>
        </w:rPr>
        <w:t xml:space="preserve"> 1987, חוק הודעה לעובד (תנאי עבודה), התשס"ב </w:t>
      </w:r>
      <w:r w:rsidRPr="007F29C9">
        <w:rPr>
          <w:rtl/>
        </w:rPr>
        <w:t>–</w:t>
      </w:r>
      <w:r w:rsidRPr="007F29C9">
        <w:rPr>
          <w:rFonts w:hint="cs"/>
          <w:rtl/>
        </w:rPr>
        <w:t xml:space="preserve"> 2002. </w:t>
      </w:r>
    </w:p>
    <w:p w14:paraId="273FF82F" w14:textId="77777777" w:rsidR="00D552AD" w:rsidRPr="007F29C9" w:rsidRDefault="00D552AD" w:rsidP="00D552AD">
      <w:pPr>
        <w:numPr>
          <w:ilvl w:val="1"/>
          <w:numId w:val="10"/>
        </w:numPr>
        <w:spacing w:line="360" w:lineRule="auto"/>
        <w:ind w:left="935" w:hanging="426"/>
        <w:jc w:val="both"/>
        <w:rPr>
          <w:rtl/>
        </w:rPr>
      </w:pPr>
      <w:r w:rsidRPr="007F29C9">
        <w:rPr>
          <w:rFonts w:hint="cs"/>
          <w:rtl/>
        </w:rPr>
        <w:t>מובהר</w:t>
      </w:r>
      <w:r w:rsidRPr="007F29C9">
        <w:rPr>
          <w:rtl/>
        </w:rPr>
        <w:t xml:space="preserve"> </w:t>
      </w:r>
      <w:r w:rsidRPr="007F29C9">
        <w:rPr>
          <w:rFonts w:hint="cs"/>
          <w:rtl/>
        </w:rPr>
        <w:t>ומודגש</w:t>
      </w:r>
      <w:r w:rsidRPr="007F29C9">
        <w:rPr>
          <w:rtl/>
        </w:rPr>
        <w:t xml:space="preserve"> </w:t>
      </w:r>
      <w:r w:rsidRPr="007F29C9">
        <w:rPr>
          <w:rFonts w:hint="cs"/>
          <w:rtl/>
        </w:rPr>
        <w:t>בזאת</w:t>
      </w:r>
      <w:r w:rsidRPr="007F29C9">
        <w:rPr>
          <w:rtl/>
        </w:rPr>
        <w:t xml:space="preserve">, </w:t>
      </w:r>
      <w:r w:rsidRPr="007F29C9">
        <w:rPr>
          <w:rFonts w:hint="cs"/>
          <w:rtl/>
        </w:rPr>
        <w:t>מבלי</w:t>
      </w:r>
      <w:r w:rsidRPr="007F29C9">
        <w:rPr>
          <w:rtl/>
        </w:rPr>
        <w:t xml:space="preserve"> </w:t>
      </w:r>
      <w:r w:rsidRPr="007F29C9">
        <w:rPr>
          <w:rFonts w:hint="cs"/>
          <w:rtl/>
        </w:rPr>
        <w:t>לגרוע</w:t>
      </w:r>
      <w:r w:rsidRPr="007F29C9">
        <w:rPr>
          <w:rtl/>
        </w:rPr>
        <w:t xml:space="preserve"> </w:t>
      </w:r>
      <w:r w:rsidRPr="007F29C9">
        <w:rPr>
          <w:rFonts w:hint="cs"/>
          <w:rtl/>
        </w:rPr>
        <w:t>מהאמור</w:t>
      </w:r>
      <w:r w:rsidRPr="007F29C9">
        <w:rPr>
          <w:rtl/>
        </w:rPr>
        <w:t xml:space="preserve"> </w:t>
      </w:r>
      <w:r w:rsidRPr="007F29C9">
        <w:rPr>
          <w:rFonts w:hint="cs"/>
          <w:rtl/>
        </w:rPr>
        <w:t>לעיל</w:t>
      </w:r>
      <w:r w:rsidRPr="007F29C9">
        <w:rPr>
          <w:rtl/>
        </w:rPr>
        <w:t xml:space="preserve">, </w:t>
      </w:r>
      <w:r w:rsidRPr="007F29C9">
        <w:rPr>
          <w:rFonts w:hint="cs"/>
          <w:rtl/>
        </w:rPr>
        <w:t>כי</w:t>
      </w:r>
      <w:r w:rsidRPr="007F29C9">
        <w:rPr>
          <w:rtl/>
        </w:rPr>
        <w:t xml:space="preserve"> </w:t>
      </w:r>
      <w:r w:rsidRPr="007F29C9">
        <w:rPr>
          <w:rFonts w:hint="cs"/>
          <w:rtl/>
        </w:rPr>
        <w:t>למשרד</w:t>
      </w:r>
      <w:r w:rsidRPr="007F29C9">
        <w:rPr>
          <w:rtl/>
        </w:rPr>
        <w:t xml:space="preserve"> </w:t>
      </w:r>
      <w:r w:rsidRPr="007F29C9">
        <w:rPr>
          <w:rFonts w:hint="cs"/>
          <w:rtl/>
        </w:rPr>
        <w:t>אין</w:t>
      </w:r>
      <w:r w:rsidRPr="007F29C9">
        <w:rPr>
          <w:rtl/>
        </w:rPr>
        <w:t xml:space="preserve"> </w:t>
      </w:r>
      <w:r w:rsidRPr="007F29C9">
        <w:rPr>
          <w:rFonts w:hint="cs"/>
          <w:rtl/>
        </w:rPr>
        <w:t>זכות</w:t>
      </w:r>
      <w:r w:rsidRPr="007F29C9">
        <w:rPr>
          <w:rtl/>
        </w:rPr>
        <w:t xml:space="preserve"> </w:t>
      </w:r>
      <w:r w:rsidRPr="007F29C9">
        <w:rPr>
          <w:rFonts w:hint="cs"/>
          <w:rtl/>
        </w:rPr>
        <w:t>להורות</w:t>
      </w:r>
      <w:r w:rsidRPr="007F29C9">
        <w:rPr>
          <w:rtl/>
        </w:rPr>
        <w:t xml:space="preserve"> </w:t>
      </w:r>
      <w:r w:rsidRPr="007F29C9">
        <w:rPr>
          <w:rFonts w:hint="cs"/>
          <w:rtl/>
        </w:rPr>
        <w:t>לנותן</w:t>
      </w:r>
      <w:r w:rsidRPr="007F29C9">
        <w:rPr>
          <w:rtl/>
        </w:rPr>
        <w:t xml:space="preserve"> </w:t>
      </w:r>
      <w:r w:rsidRPr="007F29C9">
        <w:rPr>
          <w:rFonts w:hint="cs"/>
          <w:rtl/>
        </w:rPr>
        <w:t>השירותים</w:t>
      </w:r>
      <w:r w:rsidRPr="007F29C9">
        <w:rPr>
          <w:rtl/>
        </w:rPr>
        <w:t xml:space="preserve"> </w:t>
      </w:r>
      <w:r w:rsidRPr="007F29C9">
        <w:rPr>
          <w:rFonts w:hint="cs"/>
          <w:rtl/>
        </w:rPr>
        <w:t>להעסיק</w:t>
      </w:r>
      <w:r w:rsidRPr="007F29C9">
        <w:rPr>
          <w:rtl/>
        </w:rPr>
        <w:t xml:space="preserve"> </w:t>
      </w:r>
      <w:r w:rsidRPr="007F29C9">
        <w:rPr>
          <w:rFonts w:hint="cs"/>
          <w:rtl/>
        </w:rPr>
        <w:t>עובדים</w:t>
      </w:r>
      <w:r w:rsidRPr="007F29C9">
        <w:rPr>
          <w:rtl/>
        </w:rPr>
        <w:t xml:space="preserve"> </w:t>
      </w:r>
      <w:r w:rsidRPr="007F29C9">
        <w:rPr>
          <w:rFonts w:hint="cs"/>
          <w:rtl/>
        </w:rPr>
        <w:t>מסוימים</w:t>
      </w:r>
      <w:r w:rsidRPr="007F29C9">
        <w:rPr>
          <w:rtl/>
        </w:rPr>
        <w:t xml:space="preserve"> </w:t>
      </w:r>
      <w:r w:rsidRPr="007F29C9">
        <w:rPr>
          <w:rFonts w:hint="cs"/>
          <w:rtl/>
        </w:rPr>
        <w:t>וכי</w:t>
      </w:r>
      <w:r w:rsidRPr="007F29C9">
        <w:rPr>
          <w:rtl/>
        </w:rPr>
        <w:t xml:space="preserve"> </w:t>
      </w:r>
      <w:r w:rsidRPr="007F29C9">
        <w:rPr>
          <w:rFonts w:hint="cs"/>
          <w:rtl/>
        </w:rPr>
        <w:t>שאלת</w:t>
      </w:r>
      <w:r w:rsidRPr="007F29C9">
        <w:rPr>
          <w:rtl/>
        </w:rPr>
        <w:t xml:space="preserve"> </w:t>
      </w:r>
      <w:r w:rsidRPr="007F29C9">
        <w:rPr>
          <w:rFonts w:hint="cs"/>
          <w:rtl/>
        </w:rPr>
        <w:t>זהות</w:t>
      </w:r>
      <w:r w:rsidRPr="007F29C9">
        <w:rPr>
          <w:rtl/>
        </w:rPr>
        <w:t xml:space="preserve"> </w:t>
      </w:r>
      <w:r w:rsidRPr="007F29C9">
        <w:rPr>
          <w:rFonts w:hint="cs"/>
          <w:rtl/>
        </w:rPr>
        <w:t>העובדים</w:t>
      </w:r>
      <w:r w:rsidRPr="007F29C9">
        <w:rPr>
          <w:rtl/>
        </w:rPr>
        <w:t xml:space="preserve"> </w:t>
      </w:r>
      <w:r w:rsidRPr="007F29C9">
        <w:rPr>
          <w:rFonts w:hint="cs"/>
          <w:rtl/>
        </w:rPr>
        <w:t>אשר</w:t>
      </w:r>
      <w:r w:rsidRPr="007F29C9">
        <w:rPr>
          <w:rtl/>
        </w:rPr>
        <w:t xml:space="preserve"> </w:t>
      </w:r>
      <w:r w:rsidRPr="007F29C9">
        <w:rPr>
          <w:rFonts w:hint="cs"/>
          <w:rtl/>
        </w:rPr>
        <w:t>באמצעותם</w:t>
      </w:r>
      <w:r w:rsidRPr="007F29C9">
        <w:rPr>
          <w:rtl/>
        </w:rPr>
        <w:t xml:space="preserve"> </w:t>
      </w:r>
      <w:r w:rsidRPr="007F29C9">
        <w:rPr>
          <w:rFonts w:hint="cs"/>
          <w:rtl/>
        </w:rPr>
        <w:t>יינתנו</w:t>
      </w:r>
      <w:r w:rsidRPr="007F29C9">
        <w:rPr>
          <w:rtl/>
        </w:rPr>
        <w:t xml:space="preserve"> </w:t>
      </w:r>
      <w:r w:rsidRPr="007F29C9">
        <w:rPr>
          <w:rFonts w:hint="cs"/>
          <w:rtl/>
        </w:rPr>
        <w:t>השירותים</w:t>
      </w:r>
      <w:r w:rsidRPr="007F29C9">
        <w:rPr>
          <w:rtl/>
        </w:rPr>
        <w:t xml:space="preserve"> </w:t>
      </w:r>
      <w:r w:rsidRPr="007F29C9">
        <w:rPr>
          <w:rFonts w:hint="cs"/>
          <w:rtl/>
        </w:rPr>
        <w:t>למשרד</w:t>
      </w:r>
      <w:r w:rsidRPr="007F29C9">
        <w:rPr>
          <w:rtl/>
        </w:rPr>
        <w:t xml:space="preserve"> </w:t>
      </w:r>
      <w:r w:rsidRPr="007F29C9">
        <w:rPr>
          <w:rFonts w:hint="cs"/>
          <w:rtl/>
        </w:rPr>
        <w:t>מסורה</w:t>
      </w:r>
      <w:r w:rsidRPr="007F29C9">
        <w:rPr>
          <w:rtl/>
        </w:rPr>
        <w:t xml:space="preserve"> </w:t>
      </w:r>
      <w:r w:rsidRPr="007F29C9">
        <w:rPr>
          <w:rFonts w:hint="cs"/>
          <w:rtl/>
        </w:rPr>
        <w:t>לחלוטין</w:t>
      </w:r>
      <w:r w:rsidRPr="007F29C9">
        <w:rPr>
          <w:rtl/>
        </w:rPr>
        <w:t xml:space="preserve"> </w:t>
      </w:r>
      <w:r w:rsidRPr="007F29C9">
        <w:rPr>
          <w:rFonts w:hint="cs"/>
          <w:rtl/>
        </w:rPr>
        <w:t>לנותן</w:t>
      </w:r>
      <w:r w:rsidRPr="007F29C9">
        <w:rPr>
          <w:rtl/>
        </w:rPr>
        <w:t xml:space="preserve"> </w:t>
      </w:r>
      <w:r w:rsidRPr="007F29C9">
        <w:rPr>
          <w:rFonts w:hint="cs"/>
          <w:rtl/>
        </w:rPr>
        <w:t xml:space="preserve">השירותים למעט במידה והמכרז דרש כי יועסקו עובדים מסוימים לצורך מתן השירותים על פי הוראות המכרז. </w:t>
      </w:r>
    </w:p>
    <w:p w14:paraId="5C20E143" w14:textId="77777777" w:rsidR="00D552AD" w:rsidRPr="007F29C9" w:rsidRDefault="00D552AD" w:rsidP="00D552AD">
      <w:pPr>
        <w:numPr>
          <w:ilvl w:val="1"/>
          <w:numId w:val="10"/>
        </w:numPr>
        <w:spacing w:line="360" w:lineRule="auto"/>
        <w:ind w:left="935" w:hanging="426"/>
        <w:jc w:val="both"/>
        <w:rPr>
          <w:rtl/>
        </w:rPr>
      </w:pPr>
      <w:r w:rsidRPr="007F29C9">
        <w:rPr>
          <w:rFonts w:hint="cs"/>
          <w:rtl/>
        </w:rPr>
        <w:t>כמו</w:t>
      </w:r>
      <w:r w:rsidRPr="007F29C9">
        <w:rPr>
          <w:rtl/>
        </w:rPr>
        <w:t xml:space="preserve"> </w:t>
      </w:r>
      <w:r w:rsidRPr="007F29C9">
        <w:rPr>
          <w:rFonts w:hint="cs"/>
          <w:rtl/>
        </w:rPr>
        <w:t>כן</w:t>
      </w:r>
      <w:r w:rsidRPr="007F29C9">
        <w:rPr>
          <w:rtl/>
        </w:rPr>
        <w:t xml:space="preserve"> </w:t>
      </w:r>
      <w:r w:rsidRPr="007F29C9">
        <w:rPr>
          <w:rFonts w:hint="cs"/>
          <w:rtl/>
        </w:rPr>
        <w:t>מובהר</w:t>
      </w:r>
      <w:r w:rsidRPr="007F29C9">
        <w:rPr>
          <w:rtl/>
        </w:rPr>
        <w:t xml:space="preserve"> </w:t>
      </w:r>
      <w:r w:rsidRPr="007F29C9">
        <w:rPr>
          <w:rFonts w:hint="cs"/>
          <w:rtl/>
        </w:rPr>
        <w:t>ומוסכם</w:t>
      </w:r>
      <w:r w:rsidRPr="007F29C9">
        <w:rPr>
          <w:rtl/>
        </w:rPr>
        <w:t xml:space="preserve">, </w:t>
      </w:r>
      <w:r w:rsidRPr="007F29C9">
        <w:rPr>
          <w:rFonts w:hint="cs"/>
          <w:rtl/>
        </w:rPr>
        <w:t>מבלי</w:t>
      </w:r>
      <w:r w:rsidRPr="007F29C9">
        <w:rPr>
          <w:rtl/>
        </w:rPr>
        <w:t xml:space="preserve"> </w:t>
      </w:r>
      <w:r w:rsidRPr="007F29C9">
        <w:rPr>
          <w:rFonts w:hint="cs"/>
          <w:rtl/>
        </w:rPr>
        <w:t>לגרוע</w:t>
      </w:r>
      <w:r w:rsidRPr="007F29C9">
        <w:rPr>
          <w:rtl/>
        </w:rPr>
        <w:t xml:space="preserve"> </w:t>
      </w:r>
      <w:r w:rsidRPr="007F29C9">
        <w:rPr>
          <w:rFonts w:hint="cs"/>
          <w:rtl/>
        </w:rPr>
        <w:t>מהאמור</w:t>
      </w:r>
      <w:r w:rsidRPr="007F29C9">
        <w:rPr>
          <w:rtl/>
        </w:rPr>
        <w:t xml:space="preserve"> </w:t>
      </w:r>
      <w:r w:rsidRPr="007F29C9">
        <w:rPr>
          <w:rFonts w:hint="cs"/>
          <w:rtl/>
        </w:rPr>
        <w:t>לעיל</w:t>
      </w:r>
      <w:r w:rsidRPr="007F29C9">
        <w:rPr>
          <w:rtl/>
        </w:rPr>
        <w:t xml:space="preserve">, </w:t>
      </w:r>
      <w:r w:rsidRPr="007F29C9">
        <w:rPr>
          <w:rFonts w:hint="cs"/>
          <w:rtl/>
        </w:rPr>
        <w:t>כי</w:t>
      </w:r>
      <w:r w:rsidRPr="007F29C9">
        <w:rPr>
          <w:rtl/>
        </w:rPr>
        <w:t xml:space="preserve"> </w:t>
      </w:r>
      <w:r w:rsidRPr="007F29C9">
        <w:rPr>
          <w:rFonts w:hint="cs"/>
          <w:rtl/>
        </w:rPr>
        <w:t>המשרד</w:t>
      </w:r>
      <w:r w:rsidRPr="007F29C9">
        <w:rPr>
          <w:rtl/>
        </w:rPr>
        <w:t xml:space="preserve"> </w:t>
      </w:r>
      <w:r w:rsidRPr="007F29C9">
        <w:rPr>
          <w:rFonts w:hint="cs"/>
          <w:rtl/>
        </w:rPr>
        <w:t>לא</w:t>
      </w:r>
      <w:r w:rsidRPr="007F29C9">
        <w:rPr>
          <w:rtl/>
        </w:rPr>
        <w:t xml:space="preserve"> </w:t>
      </w:r>
      <w:r w:rsidRPr="007F29C9">
        <w:rPr>
          <w:rFonts w:hint="cs"/>
          <w:rtl/>
        </w:rPr>
        <w:t>יהיה</w:t>
      </w:r>
      <w:r w:rsidRPr="007F29C9">
        <w:rPr>
          <w:rtl/>
        </w:rPr>
        <w:t xml:space="preserve"> </w:t>
      </w:r>
      <w:r w:rsidRPr="007F29C9">
        <w:rPr>
          <w:rFonts w:hint="cs"/>
          <w:rtl/>
        </w:rPr>
        <w:t>רשאי</w:t>
      </w:r>
      <w:r w:rsidRPr="007F29C9">
        <w:rPr>
          <w:rtl/>
        </w:rPr>
        <w:t xml:space="preserve"> </w:t>
      </w:r>
      <w:r w:rsidRPr="007F29C9">
        <w:rPr>
          <w:rFonts w:hint="cs"/>
          <w:rtl/>
        </w:rPr>
        <w:t>להורות</w:t>
      </w:r>
      <w:r w:rsidRPr="007F29C9">
        <w:rPr>
          <w:rtl/>
        </w:rPr>
        <w:t xml:space="preserve"> </w:t>
      </w:r>
      <w:r w:rsidRPr="007F29C9">
        <w:rPr>
          <w:rFonts w:hint="cs"/>
          <w:rtl/>
        </w:rPr>
        <w:t>לנותן</w:t>
      </w:r>
      <w:r w:rsidRPr="007F29C9">
        <w:rPr>
          <w:rtl/>
        </w:rPr>
        <w:t xml:space="preserve"> </w:t>
      </w:r>
      <w:r w:rsidRPr="007F29C9">
        <w:rPr>
          <w:rFonts w:hint="cs"/>
          <w:rtl/>
        </w:rPr>
        <w:t>השירותים</w:t>
      </w:r>
      <w:r w:rsidRPr="007F29C9">
        <w:rPr>
          <w:rtl/>
        </w:rPr>
        <w:t xml:space="preserve"> </w:t>
      </w:r>
      <w:r w:rsidRPr="007F29C9">
        <w:rPr>
          <w:rFonts w:hint="cs"/>
          <w:rtl/>
        </w:rPr>
        <w:t>להפסיק</w:t>
      </w:r>
      <w:r w:rsidRPr="007F29C9">
        <w:rPr>
          <w:rtl/>
        </w:rPr>
        <w:t xml:space="preserve"> </w:t>
      </w:r>
      <w:r w:rsidRPr="007F29C9">
        <w:rPr>
          <w:rFonts w:hint="cs"/>
          <w:rtl/>
        </w:rPr>
        <w:t>את</w:t>
      </w:r>
      <w:r w:rsidRPr="007F29C9">
        <w:rPr>
          <w:rtl/>
        </w:rPr>
        <w:t xml:space="preserve"> </w:t>
      </w:r>
      <w:r w:rsidRPr="007F29C9">
        <w:rPr>
          <w:rFonts w:hint="cs"/>
          <w:rtl/>
        </w:rPr>
        <w:t>עבודתו</w:t>
      </w:r>
      <w:r w:rsidRPr="007F29C9">
        <w:rPr>
          <w:rtl/>
        </w:rPr>
        <w:t xml:space="preserve"> </w:t>
      </w:r>
      <w:r w:rsidRPr="007F29C9">
        <w:rPr>
          <w:rFonts w:hint="cs"/>
          <w:rtl/>
        </w:rPr>
        <w:t>של</w:t>
      </w:r>
      <w:r w:rsidRPr="007F29C9">
        <w:rPr>
          <w:rtl/>
        </w:rPr>
        <w:t xml:space="preserve"> </w:t>
      </w:r>
      <w:r w:rsidRPr="007F29C9">
        <w:rPr>
          <w:rFonts w:hint="cs"/>
          <w:rtl/>
        </w:rPr>
        <w:t>מי</w:t>
      </w:r>
      <w:r w:rsidRPr="007F29C9">
        <w:rPr>
          <w:rtl/>
        </w:rPr>
        <w:t xml:space="preserve"> </w:t>
      </w:r>
      <w:r w:rsidRPr="007F29C9">
        <w:rPr>
          <w:rFonts w:hint="cs"/>
          <w:rtl/>
        </w:rPr>
        <w:t>מהעובדים</w:t>
      </w:r>
      <w:r w:rsidRPr="007F29C9">
        <w:rPr>
          <w:rtl/>
        </w:rPr>
        <w:t xml:space="preserve">. </w:t>
      </w:r>
      <w:r w:rsidRPr="007F29C9">
        <w:rPr>
          <w:rFonts w:hint="cs"/>
          <w:rtl/>
        </w:rPr>
        <w:t>עם</w:t>
      </w:r>
      <w:r w:rsidRPr="007F29C9">
        <w:rPr>
          <w:rtl/>
        </w:rPr>
        <w:t xml:space="preserve"> </w:t>
      </w:r>
      <w:r w:rsidRPr="007F29C9">
        <w:rPr>
          <w:rFonts w:hint="cs"/>
          <w:rtl/>
        </w:rPr>
        <w:t>זאת</w:t>
      </w:r>
      <w:r w:rsidRPr="007F29C9">
        <w:rPr>
          <w:rtl/>
        </w:rPr>
        <w:t xml:space="preserve">, </w:t>
      </w:r>
      <w:r w:rsidRPr="007F29C9">
        <w:rPr>
          <w:rFonts w:hint="cs"/>
          <w:rtl/>
        </w:rPr>
        <w:t>התנהגות</w:t>
      </w:r>
      <w:r w:rsidRPr="007F29C9">
        <w:rPr>
          <w:rtl/>
        </w:rPr>
        <w:t xml:space="preserve"> </w:t>
      </w:r>
      <w:r w:rsidRPr="007F29C9">
        <w:rPr>
          <w:rFonts w:hint="cs"/>
          <w:rtl/>
        </w:rPr>
        <w:t>של</w:t>
      </w:r>
      <w:r w:rsidRPr="007F29C9">
        <w:rPr>
          <w:rtl/>
        </w:rPr>
        <w:t xml:space="preserve"> </w:t>
      </w:r>
      <w:r w:rsidRPr="007F29C9">
        <w:rPr>
          <w:rFonts w:hint="cs"/>
          <w:rtl/>
        </w:rPr>
        <w:t>אחד</w:t>
      </w:r>
      <w:r w:rsidRPr="007F29C9">
        <w:rPr>
          <w:rtl/>
        </w:rPr>
        <w:t xml:space="preserve"> </w:t>
      </w:r>
      <w:r w:rsidRPr="007F29C9">
        <w:rPr>
          <w:rFonts w:hint="cs"/>
          <w:rtl/>
        </w:rPr>
        <w:t>או</w:t>
      </w:r>
      <w:r w:rsidRPr="007F29C9">
        <w:rPr>
          <w:rtl/>
        </w:rPr>
        <w:t xml:space="preserve"> </w:t>
      </w:r>
      <w:r w:rsidRPr="007F29C9">
        <w:rPr>
          <w:rFonts w:hint="cs"/>
          <w:rtl/>
        </w:rPr>
        <w:t>יותר</w:t>
      </w:r>
      <w:r w:rsidRPr="007F29C9">
        <w:rPr>
          <w:rtl/>
        </w:rPr>
        <w:t xml:space="preserve"> </w:t>
      </w:r>
      <w:r w:rsidRPr="007F29C9">
        <w:rPr>
          <w:rFonts w:hint="cs"/>
          <w:rtl/>
        </w:rPr>
        <w:t>מן</w:t>
      </w:r>
      <w:r w:rsidRPr="007F29C9">
        <w:rPr>
          <w:rtl/>
        </w:rPr>
        <w:t xml:space="preserve"> </w:t>
      </w:r>
      <w:r w:rsidRPr="007F29C9">
        <w:rPr>
          <w:rFonts w:hint="cs"/>
          <w:rtl/>
        </w:rPr>
        <w:t>העובדים</w:t>
      </w:r>
      <w:r w:rsidRPr="007F29C9">
        <w:rPr>
          <w:rtl/>
        </w:rPr>
        <w:t xml:space="preserve"> </w:t>
      </w:r>
      <w:r w:rsidRPr="007F29C9">
        <w:rPr>
          <w:rFonts w:hint="cs"/>
          <w:rtl/>
        </w:rPr>
        <w:t>שלא</w:t>
      </w:r>
      <w:r w:rsidRPr="007F29C9">
        <w:rPr>
          <w:rtl/>
        </w:rPr>
        <w:t xml:space="preserve"> </w:t>
      </w:r>
      <w:r w:rsidRPr="007F29C9">
        <w:rPr>
          <w:rFonts w:hint="cs"/>
          <w:rtl/>
        </w:rPr>
        <w:t>בהתאם</w:t>
      </w:r>
      <w:r w:rsidRPr="007F29C9">
        <w:rPr>
          <w:rtl/>
        </w:rPr>
        <w:t xml:space="preserve"> </w:t>
      </w:r>
      <w:r w:rsidRPr="007F29C9">
        <w:rPr>
          <w:rFonts w:hint="cs"/>
          <w:rtl/>
        </w:rPr>
        <w:t>להוראות</w:t>
      </w:r>
      <w:r w:rsidRPr="007F29C9">
        <w:rPr>
          <w:rtl/>
        </w:rPr>
        <w:t xml:space="preserve"> </w:t>
      </w:r>
      <w:r w:rsidRPr="007F29C9">
        <w:rPr>
          <w:rFonts w:hint="cs"/>
          <w:rtl/>
        </w:rPr>
        <w:t>חוק</w:t>
      </w:r>
      <w:r w:rsidRPr="007F29C9">
        <w:rPr>
          <w:rtl/>
        </w:rPr>
        <w:t xml:space="preserve"> </w:t>
      </w:r>
      <w:r w:rsidRPr="007F29C9">
        <w:rPr>
          <w:rFonts w:hint="cs"/>
          <w:rtl/>
        </w:rPr>
        <w:t>או</w:t>
      </w:r>
      <w:r w:rsidRPr="007F29C9">
        <w:rPr>
          <w:rtl/>
        </w:rPr>
        <w:t xml:space="preserve"> </w:t>
      </w:r>
      <w:r w:rsidRPr="007F29C9">
        <w:rPr>
          <w:rFonts w:hint="cs"/>
          <w:rtl/>
        </w:rPr>
        <w:t>להוראות</w:t>
      </w:r>
      <w:r w:rsidRPr="007F29C9">
        <w:rPr>
          <w:rtl/>
        </w:rPr>
        <w:t xml:space="preserve"> </w:t>
      </w:r>
      <w:r w:rsidRPr="007F29C9">
        <w:rPr>
          <w:rFonts w:hint="cs"/>
          <w:rtl/>
        </w:rPr>
        <w:t>המקצועיות</w:t>
      </w:r>
      <w:r w:rsidRPr="007F29C9">
        <w:rPr>
          <w:rtl/>
        </w:rPr>
        <w:t xml:space="preserve"> </w:t>
      </w:r>
      <w:r w:rsidRPr="007F29C9">
        <w:rPr>
          <w:rFonts w:hint="cs"/>
          <w:rtl/>
        </w:rPr>
        <w:t>המקובלות</w:t>
      </w:r>
      <w:r w:rsidRPr="007F29C9">
        <w:rPr>
          <w:rtl/>
        </w:rPr>
        <w:t xml:space="preserve"> </w:t>
      </w:r>
      <w:r w:rsidRPr="007F29C9">
        <w:rPr>
          <w:rFonts w:hint="cs"/>
          <w:rtl/>
        </w:rPr>
        <w:t>לגביו</w:t>
      </w:r>
      <w:r w:rsidRPr="007F29C9">
        <w:rPr>
          <w:rtl/>
        </w:rPr>
        <w:t xml:space="preserve"> </w:t>
      </w:r>
      <w:r w:rsidRPr="007F29C9">
        <w:rPr>
          <w:rFonts w:hint="cs"/>
          <w:rtl/>
        </w:rPr>
        <w:t>או</w:t>
      </w:r>
      <w:r w:rsidRPr="007F29C9">
        <w:rPr>
          <w:rtl/>
        </w:rPr>
        <w:t xml:space="preserve"> </w:t>
      </w:r>
      <w:r w:rsidRPr="007F29C9">
        <w:rPr>
          <w:rFonts w:hint="cs"/>
          <w:rtl/>
        </w:rPr>
        <w:t>באופן</w:t>
      </w:r>
      <w:r w:rsidRPr="007F29C9">
        <w:rPr>
          <w:rtl/>
        </w:rPr>
        <w:t xml:space="preserve"> </w:t>
      </w:r>
      <w:r w:rsidRPr="007F29C9">
        <w:rPr>
          <w:rFonts w:hint="cs"/>
          <w:rtl/>
        </w:rPr>
        <w:t>שיש</w:t>
      </w:r>
      <w:r w:rsidRPr="007F29C9">
        <w:rPr>
          <w:rtl/>
        </w:rPr>
        <w:t xml:space="preserve"> </w:t>
      </w:r>
      <w:r w:rsidRPr="007F29C9">
        <w:rPr>
          <w:rFonts w:hint="cs"/>
          <w:rtl/>
        </w:rPr>
        <w:t>בו</w:t>
      </w:r>
      <w:r w:rsidRPr="007F29C9">
        <w:rPr>
          <w:rtl/>
        </w:rPr>
        <w:t xml:space="preserve"> </w:t>
      </w:r>
      <w:r w:rsidRPr="007F29C9">
        <w:rPr>
          <w:rFonts w:hint="cs"/>
          <w:rtl/>
        </w:rPr>
        <w:t>לדעת</w:t>
      </w:r>
      <w:r w:rsidRPr="007F29C9">
        <w:rPr>
          <w:rtl/>
        </w:rPr>
        <w:t xml:space="preserve"> </w:t>
      </w:r>
      <w:r w:rsidRPr="007F29C9">
        <w:rPr>
          <w:rFonts w:hint="cs"/>
          <w:rtl/>
        </w:rPr>
        <w:t>המשרד</w:t>
      </w:r>
      <w:r w:rsidRPr="007F29C9">
        <w:rPr>
          <w:rtl/>
        </w:rPr>
        <w:t xml:space="preserve"> </w:t>
      </w:r>
      <w:r w:rsidRPr="007F29C9">
        <w:rPr>
          <w:rFonts w:hint="cs"/>
          <w:rtl/>
        </w:rPr>
        <w:t>משום</w:t>
      </w:r>
      <w:r w:rsidRPr="007F29C9">
        <w:rPr>
          <w:rtl/>
        </w:rPr>
        <w:t xml:space="preserve"> </w:t>
      </w:r>
      <w:r w:rsidRPr="007F29C9">
        <w:rPr>
          <w:rFonts w:hint="cs"/>
          <w:rtl/>
        </w:rPr>
        <w:t>פגיעה</w:t>
      </w:r>
      <w:r w:rsidRPr="007F29C9">
        <w:rPr>
          <w:rtl/>
        </w:rPr>
        <w:t xml:space="preserve"> </w:t>
      </w:r>
      <w:r w:rsidRPr="007F29C9">
        <w:rPr>
          <w:rFonts w:hint="cs"/>
          <w:rtl/>
        </w:rPr>
        <w:t>במשרד או</w:t>
      </w:r>
      <w:r w:rsidRPr="007F29C9">
        <w:rPr>
          <w:rtl/>
        </w:rPr>
        <w:t xml:space="preserve"> </w:t>
      </w:r>
      <w:r w:rsidRPr="007F29C9">
        <w:rPr>
          <w:rFonts w:hint="cs"/>
          <w:rtl/>
        </w:rPr>
        <w:t>בצד</w:t>
      </w:r>
      <w:r w:rsidRPr="007F29C9">
        <w:rPr>
          <w:rtl/>
        </w:rPr>
        <w:t xml:space="preserve"> </w:t>
      </w:r>
      <w:r w:rsidRPr="007F29C9">
        <w:rPr>
          <w:rFonts w:hint="cs"/>
          <w:rtl/>
        </w:rPr>
        <w:t>ג</w:t>
      </w:r>
      <w:r w:rsidRPr="007F29C9">
        <w:rPr>
          <w:rtl/>
        </w:rPr>
        <w:t xml:space="preserve">'– </w:t>
      </w:r>
      <w:r w:rsidRPr="007F29C9">
        <w:rPr>
          <w:rFonts w:hint="cs"/>
          <w:rtl/>
        </w:rPr>
        <w:t>תחשב</w:t>
      </w:r>
      <w:r w:rsidRPr="007F29C9">
        <w:rPr>
          <w:rtl/>
        </w:rPr>
        <w:t xml:space="preserve"> </w:t>
      </w:r>
      <w:r w:rsidRPr="007F29C9">
        <w:rPr>
          <w:rFonts w:hint="cs"/>
          <w:rtl/>
        </w:rPr>
        <w:t>כהפרת</w:t>
      </w:r>
      <w:r w:rsidRPr="007F29C9">
        <w:rPr>
          <w:rtl/>
        </w:rPr>
        <w:t xml:space="preserve"> </w:t>
      </w:r>
      <w:r w:rsidRPr="007F29C9">
        <w:rPr>
          <w:rFonts w:hint="cs"/>
          <w:rtl/>
        </w:rPr>
        <w:t>הסכם</w:t>
      </w:r>
      <w:r w:rsidRPr="007F29C9">
        <w:rPr>
          <w:rtl/>
        </w:rPr>
        <w:t xml:space="preserve"> </w:t>
      </w:r>
      <w:r w:rsidRPr="007F29C9">
        <w:rPr>
          <w:rFonts w:hint="cs"/>
          <w:rtl/>
        </w:rPr>
        <w:t>זה</w:t>
      </w:r>
      <w:r w:rsidRPr="007F29C9">
        <w:rPr>
          <w:rtl/>
        </w:rPr>
        <w:t xml:space="preserve"> </w:t>
      </w:r>
      <w:r w:rsidRPr="007F29C9">
        <w:rPr>
          <w:rFonts w:hint="cs"/>
          <w:rtl/>
        </w:rPr>
        <w:t>על</w:t>
      </w:r>
      <w:r w:rsidRPr="007F29C9">
        <w:rPr>
          <w:rtl/>
        </w:rPr>
        <w:t xml:space="preserve"> </w:t>
      </w:r>
      <w:r w:rsidRPr="007F29C9">
        <w:rPr>
          <w:rFonts w:hint="cs"/>
          <w:rtl/>
        </w:rPr>
        <w:t>ידי</w:t>
      </w:r>
      <w:r w:rsidRPr="007F29C9">
        <w:rPr>
          <w:rtl/>
        </w:rPr>
        <w:t xml:space="preserve"> </w:t>
      </w:r>
      <w:r w:rsidRPr="007F29C9">
        <w:rPr>
          <w:rFonts w:hint="cs"/>
          <w:rtl/>
        </w:rPr>
        <w:t>נותן</w:t>
      </w:r>
      <w:r w:rsidRPr="007F29C9">
        <w:rPr>
          <w:rtl/>
        </w:rPr>
        <w:t xml:space="preserve"> </w:t>
      </w:r>
      <w:r w:rsidRPr="007F29C9">
        <w:rPr>
          <w:rFonts w:hint="cs"/>
          <w:rtl/>
        </w:rPr>
        <w:t>השירותים</w:t>
      </w:r>
      <w:r w:rsidRPr="007F29C9">
        <w:rPr>
          <w:rtl/>
        </w:rPr>
        <w:t>.</w:t>
      </w:r>
    </w:p>
    <w:p w14:paraId="746EBE66" w14:textId="77777777" w:rsidR="00D552AD" w:rsidRPr="007F29C9" w:rsidRDefault="00D552AD" w:rsidP="00D552AD">
      <w:pPr>
        <w:numPr>
          <w:ilvl w:val="1"/>
          <w:numId w:val="10"/>
        </w:numPr>
        <w:spacing w:line="360" w:lineRule="auto"/>
        <w:ind w:left="935" w:hanging="426"/>
        <w:jc w:val="both"/>
        <w:rPr>
          <w:rtl/>
        </w:rPr>
      </w:pPr>
      <w:r w:rsidRPr="007F29C9">
        <w:rPr>
          <w:rFonts w:hint="cs"/>
          <w:rtl/>
        </w:rPr>
        <w:lastRenderedPageBreak/>
        <w:t xml:space="preserve">למען הסר ספק מוצהר ומוסכם בזה על הצדדים כי נותן השירותים פועל במסגרת הסכם זה כקבלן עצמאי בלבד וקיומה של מסגרת זו דווקא מהווה תנאי מוקדם מבחינת הממשלה לפעולתו של נותן השירותים על פי ההסכם. </w:t>
      </w:r>
    </w:p>
    <w:p w14:paraId="578B40F2" w14:textId="77777777" w:rsidR="00D552AD" w:rsidRPr="007F29C9" w:rsidRDefault="00D552AD" w:rsidP="00D552AD">
      <w:pPr>
        <w:numPr>
          <w:ilvl w:val="1"/>
          <w:numId w:val="10"/>
        </w:numPr>
        <w:spacing w:line="360" w:lineRule="auto"/>
        <w:ind w:left="935" w:hanging="426"/>
        <w:jc w:val="both"/>
        <w:rPr>
          <w:rtl/>
        </w:rPr>
      </w:pPr>
      <w:r w:rsidRPr="007F29C9">
        <w:rPr>
          <w:rFonts w:hint="cs"/>
          <w:rtl/>
        </w:rPr>
        <w:t>בשום מקרה לא יתקיימו יחסי עובד ומעביד בין ה</w:t>
      </w:r>
      <w:r>
        <w:rPr>
          <w:rFonts w:hint="cs"/>
          <w:rtl/>
        </w:rPr>
        <w:t>משרד</w:t>
      </w:r>
      <w:r w:rsidRPr="007F29C9">
        <w:rPr>
          <w:rFonts w:hint="cs"/>
          <w:rtl/>
        </w:rPr>
        <w:t xml:space="preserve"> לבין נותן השירותים או מי מעובדיו או מי משלוחיו או מטעמו. לא נותן השירותים ולא מי מעובדיו או מי משלוחיו יהא זכאי לקבל מהמ</w:t>
      </w:r>
      <w:r>
        <w:rPr>
          <w:rFonts w:hint="cs"/>
          <w:rtl/>
        </w:rPr>
        <w:t>דינה</w:t>
      </w:r>
      <w:r w:rsidRPr="007F29C9">
        <w:rPr>
          <w:rFonts w:hint="cs"/>
          <w:rtl/>
        </w:rPr>
        <w:t xml:space="preserve"> פיצוי או הטבות או זכויות כלשהן המגיעות לעובד, לא במשך תוקפו של הסכם זה ולא עם סיומו מכל סיבה שהיא. </w:t>
      </w:r>
    </w:p>
    <w:p w14:paraId="65DF8904" w14:textId="234EBC1C" w:rsidR="007F29C9" w:rsidRPr="007F29C9" w:rsidRDefault="00D552AD" w:rsidP="0017603F">
      <w:pPr>
        <w:numPr>
          <w:ilvl w:val="1"/>
          <w:numId w:val="10"/>
        </w:numPr>
        <w:spacing w:line="360" w:lineRule="auto"/>
        <w:ind w:left="935" w:hanging="567"/>
        <w:jc w:val="both"/>
        <w:rPr>
          <w:rtl/>
        </w:rPr>
      </w:pPr>
      <w:r w:rsidRPr="007F29C9">
        <w:rPr>
          <w:rFonts w:hint="cs"/>
          <w:rtl/>
        </w:rPr>
        <w:t>נותן</w:t>
      </w:r>
      <w:r w:rsidRPr="007F29C9">
        <w:rPr>
          <w:rtl/>
        </w:rPr>
        <w:t xml:space="preserve"> </w:t>
      </w:r>
      <w:r w:rsidRPr="007F29C9">
        <w:rPr>
          <w:rFonts w:hint="cs"/>
          <w:rtl/>
        </w:rPr>
        <w:t>השירותים</w:t>
      </w:r>
      <w:r w:rsidRPr="007F29C9">
        <w:rPr>
          <w:rtl/>
        </w:rPr>
        <w:t xml:space="preserve"> </w:t>
      </w:r>
      <w:r w:rsidRPr="007F29C9">
        <w:rPr>
          <w:rFonts w:hint="cs"/>
          <w:rtl/>
        </w:rPr>
        <w:t>מתחייב</w:t>
      </w:r>
      <w:r w:rsidRPr="007F29C9">
        <w:rPr>
          <w:rtl/>
        </w:rPr>
        <w:t xml:space="preserve"> </w:t>
      </w:r>
      <w:r w:rsidRPr="007F29C9">
        <w:rPr>
          <w:rFonts w:hint="cs"/>
          <w:rtl/>
        </w:rPr>
        <w:t>לעגן</w:t>
      </w:r>
      <w:r w:rsidRPr="007F29C9">
        <w:rPr>
          <w:rtl/>
        </w:rPr>
        <w:t xml:space="preserve"> </w:t>
      </w:r>
      <w:r w:rsidRPr="007F29C9">
        <w:rPr>
          <w:rFonts w:hint="cs"/>
          <w:rtl/>
        </w:rPr>
        <w:t>את</w:t>
      </w:r>
      <w:r w:rsidRPr="007F29C9">
        <w:rPr>
          <w:rtl/>
        </w:rPr>
        <w:t xml:space="preserve"> </w:t>
      </w:r>
      <w:r w:rsidRPr="007F29C9">
        <w:rPr>
          <w:rFonts w:hint="cs"/>
          <w:rtl/>
        </w:rPr>
        <w:t>זכויות</w:t>
      </w:r>
      <w:r w:rsidRPr="007F29C9">
        <w:rPr>
          <w:rtl/>
        </w:rPr>
        <w:t xml:space="preserve"> </w:t>
      </w:r>
      <w:r w:rsidRPr="007F29C9">
        <w:rPr>
          <w:rFonts w:hint="cs"/>
          <w:rtl/>
        </w:rPr>
        <w:t>המשרד</w:t>
      </w:r>
      <w:r w:rsidRPr="007F29C9">
        <w:rPr>
          <w:rtl/>
        </w:rPr>
        <w:t xml:space="preserve"> </w:t>
      </w:r>
      <w:r w:rsidRPr="007F29C9">
        <w:rPr>
          <w:rFonts w:hint="cs"/>
          <w:rtl/>
        </w:rPr>
        <w:t>בהתאם</w:t>
      </w:r>
      <w:r w:rsidRPr="007F29C9">
        <w:rPr>
          <w:rtl/>
        </w:rPr>
        <w:t xml:space="preserve"> </w:t>
      </w:r>
      <w:r w:rsidRPr="007F29C9">
        <w:rPr>
          <w:rFonts w:hint="cs"/>
          <w:rtl/>
        </w:rPr>
        <w:t>למכרז</w:t>
      </w:r>
      <w:r w:rsidRPr="007F29C9">
        <w:rPr>
          <w:rtl/>
        </w:rPr>
        <w:t xml:space="preserve"> </w:t>
      </w:r>
      <w:r w:rsidRPr="007F29C9">
        <w:rPr>
          <w:rFonts w:hint="cs"/>
          <w:rtl/>
        </w:rPr>
        <w:t>על</w:t>
      </w:r>
      <w:r w:rsidRPr="007F29C9">
        <w:rPr>
          <w:rtl/>
        </w:rPr>
        <w:t xml:space="preserve"> </w:t>
      </w:r>
      <w:r w:rsidRPr="007F29C9">
        <w:rPr>
          <w:rFonts w:hint="cs"/>
          <w:rtl/>
        </w:rPr>
        <w:t>נספחיו</w:t>
      </w:r>
      <w:r w:rsidRPr="007F29C9">
        <w:rPr>
          <w:rtl/>
        </w:rPr>
        <w:t xml:space="preserve"> </w:t>
      </w:r>
      <w:r w:rsidRPr="007F29C9">
        <w:rPr>
          <w:rFonts w:hint="cs"/>
          <w:rtl/>
        </w:rPr>
        <w:t>ולהסכם</w:t>
      </w:r>
      <w:r w:rsidRPr="007F29C9">
        <w:rPr>
          <w:rtl/>
        </w:rPr>
        <w:t xml:space="preserve"> </w:t>
      </w:r>
      <w:r w:rsidRPr="007F29C9">
        <w:rPr>
          <w:rFonts w:hint="cs"/>
          <w:rtl/>
        </w:rPr>
        <w:t>זה</w:t>
      </w:r>
      <w:r w:rsidRPr="007F29C9">
        <w:rPr>
          <w:rtl/>
        </w:rPr>
        <w:t xml:space="preserve">, </w:t>
      </w:r>
      <w:r w:rsidRPr="007F29C9">
        <w:rPr>
          <w:rFonts w:hint="cs"/>
          <w:rtl/>
        </w:rPr>
        <w:t>בכל</w:t>
      </w:r>
      <w:r w:rsidRPr="007F29C9">
        <w:rPr>
          <w:rtl/>
        </w:rPr>
        <w:t xml:space="preserve"> </w:t>
      </w:r>
      <w:r w:rsidRPr="007F29C9">
        <w:rPr>
          <w:rFonts w:hint="cs"/>
          <w:rtl/>
        </w:rPr>
        <w:t>התקשרות</w:t>
      </w:r>
      <w:r w:rsidRPr="007F29C9">
        <w:rPr>
          <w:rtl/>
        </w:rPr>
        <w:t xml:space="preserve"> </w:t>
      </w:r>
      <w:r w:rsidRPr="007F29C9">
        <w:rPr>
          <w:rFonts w:hint="cs"/>
          <w:rtl/>
        </w:rPr>
        <w:t>שלו</w:t>
      </w:r>
      <w:r w:rsidRPr="007F29C9">
        <w:rPr>
          <w:rtl/>
        </w:rPr>
        <w:t xml:space="preserve"> </w:t>
      </w:r>
      <w:r w:rsidRPr="007F29C9">
        <w:rPr>
          <w:rFonts w:hint="cs"/>
          <w:rtl/>
        </w:rPr>
        <w:t>עם</w:t>
      </w:r>
      <w:r w:rsidRPr="007F29C9">
        <w:rPr>
          <w:rtl/>
        </w:rPr>
        <w:t xml:space="preserve"> </w:t>
      </w:r>
      <w:r w:rsidRPr="007F29C9">
        <w:rPr>
          <w:rFonts w:hint="cs"/>
          <w:rtl/>
        </w:rPr>
        <w:t>מי</w:t>
      </w:r>
      <w:r w:rsidRPr="007F29C9">
        <w:rPr>
          <w:rtl/>
        </w:rPr>
        <w:t xml:space="preserve"> </w:t>
      </w:r>
      <w:r w:rsidRPr="007F29C9">
        <w:rPr>
          <w:rFonts w:hint="cs"/>
          <w:rtl/>
        </w:rPr>
        <w:t>שפועל</w:t>
      </w:r>
      <w:r w:rsidRPr="007F29C9">
        <w:rPr>
          <w:rtl/>
        </w:rPr>
        <w:t xml:space="preserve"> </w:t>
      </w:r>
      <w:r w:rsidRPr="007F29C9">
        <w:rPr>
          <w:rFonts w:hint="cs"/>
          <w:rtl/>
        </w:rPr>
        <w:t>מטעמו</w:t>
      </w:r>
      <w:r w:rsidRPr="007F29C9">
        <w:rPr>
          <w:rtl/>
        </w:rPr>
        <w:t xml:space="preserve"> </w:t>
      </w:r>
      <w:r w:rsidRPr="007F29C9">
        <w:rPr>
          <w:rFonts w:hint="cs"/>
          <w:rtl/>
        </w:rPr>
        <w:t>במסגרת</w:t>
      </w:r>
      <w:r w:rsidRPr="007F29C9">
        <w:rPr>
          <w:rtl/>
        </w:rPr>
        <w:t xml:space="preserve"> </w:t>
      </w:r>
      <w:r w:rsidRPr="007F29C9">
        <w:rPr>
          <w:rFonts w:hint="cs"/>
          <w:rtl/>
        </w:rPr>
        <w:t>ביצוע</w:t>
      </w:r>
      <w:r w:rsidRPr="007F29C9">
        <w:rPr>
          <w:rtl/>
        </w:rPr>
        <w:t xml:space="preserve"> </w:t>
      </w:r>
      <w:r w:rsidRPr="007F29C9">
        <w:rPr>
          <w:rFonts w:hint="cs"/>
          <w:rtl/>
        </w:rPr>
        <w:t>התחייבויותיו</w:t>
      </w:r>
      <w:r w:rsidRPr="007F29C9">
        <w:rPr>
          <w:rtl/>
        </w:rPr>
        <w:t xml:space="preserve"> </w:t>
      </w:r>
      <w:r w:rsidRPr="007F29C9">
        <w:rPr>
          <w:rFonts w:hint="cs"/>
          <w:rtl/>
        </w:rPr>
        <w:t>על</w:t>
      </w:r>
      <w:r w:rsidRPr="007F29C9">
        <w:rPr>
          <w:rtl/>
        </w:rPr>
        <w:t xml:space="preserve"> </w:t>
      </w:r>
      <w:r w:rsidRPr="007F29C9">
        <w:rPr>
          <w:rFonts w:hint="cs"/>
          <w:rtl/>
        </w:rPr>
        <w:t>פי</w:t>
      </w:r>
      <w:r w:rsidRPr="007F29C9">
        <w:rPr>
          <w:rtl/>
        </w:rPr>
        <w:t xml:space="preserve"> </w:t>
      </w:r>
      <w:r w:rsidRPr="007F29C9">
        <w:rPr>
          <w:rFonts w:hint="cs"/>
          <w:rtl/>
        </w:rPr>
        <w:t>המכרז</w:t>
      </w:r>
      <w:r w:rsidRPr="007F29C9">
        <w:rPr>
          <w:rtl/>
        </w:rPr>
        <w:t xml:space="preserve"> </w:t>
      </w:r>
      <w:r w:rsidRPr="007F29C9">
        <w:rPr>
          <w:rFonts w:hint="cs"/>
          <w:rtl/>
        </w:rPr>
        <w:t>וההסכם</w:t>
      </w:r>
      <w:r w:rsidRPr="007F29C9">
        <w:rPr>
          <w:rtl/>
        </w:rPr>
        <w:t>.</w:t>
      </w:r>
      <w:bookmarkEnd w:id="89"/>
      <w:r w:rsidR="00836DD8" w:rsidRPr="007F29C9">
        <w:rPr>
          <w:rFonts w:hint="cs"/>
          <w:rtl/>
        </w:rPr>
        <w:t xml:space="preserve"> </w:t>
      </w:r>
    </w:p>
    <w:p w14:paraId="4B985E0E" w14:textId="77777777" w:rsidR="007F29C9" w:rsidRPr="007F29C9" w:rsidRDefault="00836DD8" w:rsidP="007F29C9">
      <w:pPr>
        <w:spacing w:line="360" w:lineRule="auto"/>
        <w:ind w:left="720"/>
        <w:jc w:val="both"/>
        <w:rPr>
          <w:b/>
          <w:bCs/>
          <w:rtl/>
        </w:rPr>
      </w:pPr>
      <w:r w:rsidRPr="007F29C9">
        <w:rPr>
          <w:rFonts w:hint="cs"/>
          <w:b/>
          <w:bCs/>
          <w:rtl/>
        </w:rPr>
        <w:t xml:space="preserve">סעיף זה מהווה מעיקרי התקשרות הצדדים והפרתו תחשב הפרה יסודית של הסכם זה. </w:t>
      </w:r>
    </w:p>
    <w:p w14:paraId="2F5D25BD" w14:textId="77777777" w:rsidR="007F29C9" w:rsidRPr="007F29C9" w:rsidRDefault="007F29C9" w:rsidP="007F29C9">
      <w:pPr>
        <w:spacing w:line="360" w:lineRule="auto"/>
        <w:jc w:val="both"/>
        <w:rPr>
          <w:b/>
          <w:bCs/>
          <w:rtl/>
        </w:rPr>
      </w:pPr>
    </w:p>
    <w:p w14:paraId="237D97A8" w14:textId="77777777" w:rsidR="007F29C9" w:rsidRPr="007F29C9" w:rsidRDefault="00836DD8" w:rsidP="00EA6A5E">
      <w:pPr>
        <w:pStyle w:val="37"/>
        <w:keepNext w:val="0"/>
        <w:numPr>
          <w:ilvl w:val="0"/>
          <w:numId w:val="10"/>
        </w:numPr>
        <w:spacing w:before="0" w:after="0" w:line="360" w:lineRule="auto"/>
        <w:ind w:left="509" w:hanging="425"/>
        <w:rPr>
          <w:rFonts w:cs="David"/>
          <w:sz w:val="24"/>
          <w:szCs w:val="24"/>
          <w:rtl/>
        </w:rPr>
      </w:pPr>
      <w:r w:rsidRPr="007F29C9">
        <w:rPr>
          <w:rFonts w:cs="David" w:hint="cs"/>
          <w:sz w:val="24"/>
          <w:szCs w:val="24"/>
          <w:rtl/>
        </w:rPr>
        <w:t>משמעות</w:t>
      </w:r>
      <w:r w:rsidRPr="007F29C9">
        <w:rPr>
          <w:rFonts w:cs="David"/>
          <w:sz w:val="24"/>
          <w:szCs w:val="24"/>
          <w:rtl/>
        </w:rPr>
        <w:t xml:space="preserve"> </w:t>
      </w:r>
      <w:r w:rsidRPr="007F29C9">
        <w:rPr>
          <w:rFonts w:cs="David" w:hint="cs"/>
          <w:sz w:val="24"/>
          <w:szCs w:val="24"/>
          <w:rtl/>
        </w:rPr>
        <w:t>קביעה</w:t>
      </w:r>
      <w:r w:rsidRPr="007F29C9">
        <w:rPr>
          <w:rFonts w:cs="David"/>
          <w:sz w:val="24"/>
          <w:szCs w:val="24"/>
          <w:rtl/>
        </w:rPr>
        <w:t xml:space="preserve"> </w:t>
      </w:r>
      <w:r w:rsidRPr="007F29C9">
        <w:rPr>
          <w:rFonts w:cs="David" w:hint="cs"/>
          <w:sz w:val="24"/>
          <w:szCs w:val="24"/>
          <w:rtl/>
        </w:rPr>
        <w:t>כי</w:t>
      </w:r>
      <w:r w:rsidRPr="007F29C9">
        <w:rPr>
          <w:rFonts w:cs="David"/>
          <w:sz w:val="24"/>
          <w:szCs w:val="24"/>
          <w:rtl/>
        </w:rPr>
        <w:t xml:space="preserve"> </w:t>
      </w:r>
      <w:r w:rsidRPr="007F29C9">
        <w:rPr>
          <w:rFonts w:cs="David" w:hint="cs"/>
          <w:sz w:val="24"/>
          <w:szCs w:val="24"/>
          <w:rtl/>
        </w:rPr>
        <w:t>נותן</w:t>
      </w:r>
      <w:r w:rsidRPr="007F29C9">
        <w:rPr>
          <w:rFonts w:cs="David"/>
          <w:sz w:val="24"/>
          <w:szCs w:val="24"/>
          <w:rtl/>
        </w:rPr>
        <w:t xml:space="preserve"> </w:t>
      </w:r>
      <w:r w:rsidRPr="007F29C9">
        <w:rPr>
          <w:rFonts w:cs="David" w:hint="cs"/>
          <w:sz w:val="24"/>
          <w:szCs w:val="24"/>
          <w:rtl/>
        </w:rPr>
        <w:t>השירותים</w:t>
      </w:r>
      <w:r w:rsidRPr="007F29C9">
        <w:rPr>
          <w:rFonts w:cs="David"/>
          <w:sz w:val="24"/>
          <w:szCs w:val="24"/>
          <w:rtl/>
        </w:rPr>
        <w:t xml:space="preserve"> </w:t>
      </w:r>
      <w:r w:rsidRPr="007F29C9">
        <w:rPr>
          <w:rFonts w:cs="David" w:hint="cs"/>
          <w:sz w:val="24"/>
          <w:szCs w:val="24"/>
          <w:rtl/>
        </w:rPr>
        <w:t>או</w:t>
      </w:r>
      <w:r w:rsidRPr="007F29C9">
        <w:rPr>
          <w:rFonts w:cs="David"/>
          <w:sz w:val="24"/>
          <w:szCs w:val="24"/>
          <w:rtl/>
        </w:rPr>
        <w:t xml:space="preserve"> </w:t>
      </w:r>
      <w:r w:rsidRPr="007F29C9">
        <w:rPr>
          <w:rFonts w:cs="David" w:hint="cs"/>
          <w:sz w:val="24"/>
          <w:szCs w:val="24"/>
          <w:rtl/>
        </w:rPr>
        <w:t>מי</w:t>
      </w:r>
      <w:r w:rsidRPr="007F29C9">
        <w:rPr>
          <w:rFonts w:cs="David"/>
          <w:sz w:val="24"/>
          <w:szCs w:val="24"/>
          <w:rtl/>
        </w:rPr>
        <w:t xml:space="preserve"> </w:t>
      </w:r>
      <w:r w:rsidRPr="007F29C9">
        <w:rPr>
          <w:rFonts w:cs="David" w:hint="cs"/>
          <w:sz w:val="24"/>
          <w:szCs w:val="24"/>
          <w:rtl/>
        </w:rPr>
        <w:t>מטעמו</w:t>
      </w:r>
      <w:r w:rsidRPr="007F29C9">
        <w:rPr>
          <w:rFonts w:cs="David"/>
          <w:sz w:val="24"/>
          <w:szCs w:val="24"/>
          <w:rtl/>
        </w:rPr>
        <w:t xml:space="preserve"> </w:t>
      </w:r>
      <w:r w:rsidRPr="007F29C9">
        <w:rPr>
          <w:rFonts w:cs="David" w:hint="cs"/>
          <w:sz w:val="24"/>
          <w:szCs w:val="24"/>
          <w:rtl/>
        </w:rPr>
        <w:t>הם</w:t>
      </w:r>
      <w:r w:rsidRPr="007F29C9">
        <w:rPr>
          <w:rFonts w:cs="David"/>
          <w:sz w:val="24"/>
          <w:szCs w:val="24"/>
          <w:rtl/>
        </w:rPr>
        <w:t xml:space="preserve"> </w:t>
      </w:r>
      <w:r w:rsidRPr="007F29C9">
        <w:rPr>
          <w:rFonts w:cs="David" w:hint="cs"/>
          <w:sz w:val="24"/>
          <w:szCs w:val="24"/>
          <w:rtl/>
        </w:rPr>
        <w:t>עובדי</w:t>
      </w:r>
      <w:r w:rsidRPr="007F29C9">
        <w:rPr>
          <w:rFonts w:cs="David"/>
          <w:sz w:val="24"/>
          <w:szCs w:val="24"/>
          <w:rtl/>
        </w:rPr>
        <w:t xml:space="preserve"> </w:t>
      </w:r>
      <w:r w:rsidRPr="007F29C9">
        <w:rPr>
          <w:rFonts w:cs="David" w:hint="cs"/>
          <w:sz w:val="24"/>
          <w:szCs w:val="24"/>
          <w:rtl/>
        </w:rPr>
        <w:t xml:space="preserve">המשרד </w:t>
      </w:r>
    </w:p>
    <w:p w14:paraId="242FD343" w14:textId="77777777" w:rsidR="007F29C9" w:rsidRPr="007F29C9" w:rsidRDefault="00836DD8" w:rsidP="00EA6A5E">
      <w:pPr>
        <w:numPr>
          <w:ilvl w:val="1"/>
          <w:numId w:val="10"/>
        </w:numPr>
        <w:spacing w:line="360" w:lineRule="auto"/>
        <w:ind w:left="935" w:hanging="426"/>
        <w:jc w:val="both"/>
        <w:rPr>
          <w:rtl/>
        </w:rPr>
      </w:pPr>
      <w:r w:rsidRPr="007F29C9">
        <w:rPr>
          <w:rFonts w:hint="cs"/>
          <w:rtl/>
        </w:rPr>
        <w:t>מוסכם</w:t>
      </w:r>
      <w:r w:rsidRPr="007F29C9">
        <w:rPr>
          <w:rtl/>
        </w:rPr>
        <w:t xml:space="preserve"> </w:t>
      </w:r>
      <w:r w:rsidRPr="007F29C9">
        <w:rPr>
          <w:rFonts w:hint="cs"/>
          <w:rtl/>
        </w:rPr>
        <w:t>על</w:t>
      </w:r>
      <w:r w:rsidRPr="007F29C9">
        <w:rPr>
          <w:rtl/>
        </w:rPr>
        <w:t xml:space="preserve"> </w:t>
      </w:r>
      <w:r w:rsidRPr="007F29C9">
        <w:rPr>
          <w:rFonts w:hint="cs"/>
          <w:rtl/>
        </w:rPr>
        <w:t>הצדדים</w:t>
      </w:r>
      <w:r w:rsidRPr="007F29C9">
        <w:rPr>
          <w:rtl/>
        </w:rPr>
        <w:t xml:space="preserve"> </w:t>
      </w:r>
      <w:r w:rsidRPr="007F29C9">
        <w:rPr>
          <w:rFonts w:hint="cs"/>
          <w:rtl/>
        </w:rPr>
        <w:t>כי</w:t>
      </w:r>
      <w:r w:rsidRPr="007F29C9">
        <w:rPr>
          <w:rtl/>
        </w:rPr>
        <w:t xml:space="preserve"> </w:t>
      </w:r>
      <w:r w:rsidRPr="007F29C9">
        <w:rPr>
          <w:rFonts w:hint="cs"/>
          <w:rtl/>
        </w:rPr>
        <w:t>היה</w:t>
      </w:r>
      <w:r w:rsidRPr="007F29C9">
        <w:rPr>
          <w:rtl/>
        </w:rPr>
        <w:t xml:space="preserve"> </w:t>
      </w:r>
      <w:r w:rsidRPr="007F29C9">
        <w:rPr>
          <w:rFonts w:hint="cs"/>
          <w:rtl/>
        </w:rPr>
        <w:t>וייקבע</w:t>
      </w:r>
      <w:r w:rsidRPr="007F29C9">
        <w:rPr>
          <w:rtl/>
        </w:rPr>
        <w:t xml:space="preserve"> </w:t>
      </w:r>
      <w:r w:rsidRPr="007F29C9">
        <w:rPr>
          <w:rFonts w:hint="cs"/>
          <w:rtl/>
        </w:rPr>
        <w:t>מסיבה</w:t>
      </w:r>
      <w:r w:rsidRPr="007F29C9">
        <w:rPr>
          <w:rtl/>
        </w:rPr>
        <w:t xml:space="preserve"> </w:t>
      </w:r>
      <w:r w:rsidRPr="007F29C9">
        <w:rPr>
          <w:rFonts w:hint="cs"/>
          <w:rtl/>
        </w:rPr>
        <w:t>כלשהי</w:t>
      </w:r>
      <w:r w:rsidRPr="007F29C9">
        <w:rPr>
          <w:rtl/>
        </w:rPr>
        <w:t xml:space="preserve"> </w:t>
      </w:r>
      <w:r w:rsidRPr="007F29C9">
        <w:rPr>
          <w:rFonts w:hint="cs"/>
          <w:rtl/>
        </w:rPr>
        <w:t>כי</w:t>
      </w:r>
      <w:r w:rsidRPr="007F29C9">
        <w:rPr>
          <w:rtl/>
        </w:rPr>
        <w:t xml:space="preserve"> </w:t>
      </w:r>
      <w:r w:rsidRPr="007F29C9">
        <w:rPr>
          <w:rFonts w:hint="cs"/>
          <w:rtl/>
        </w:rPr>
        <w:t>למרות</w:t>
      </w:r>
      <w:r w:rsidRPr="007F29C9">
        <w:rPr>
          <w:rtl/>
        </w:rPr>
        <w:t xml:space="preserve"> </w:t>
      </w:r>
      <w:r w:rsidRPr="007F29C9">
        <w:rPr>
          <w:rFonts w:hint="cs"/>
          <w:rtl/>
        </w:rPr>
        <w:t>כוונת</w:t>
      </w:r>
      <w:r w:rsidRPr="007F29C9">
        <w:rPr>
          <w:rtl/>
        </w:rPr>
        <w:t xml:space="preserve"> </w:t>
      </w:r>
      <w:r w:rsidRPr="007F29C9">
        <w:rPr>
          <w:rFonts w:hint="cs"/>
          <w:rtl/>
        </w:rPr>
        <w:t>הצדדים</w:t>
      </w:r>
      <w:r w:rsidRPr="007F29C9">
        <w:rPr>
          <w:rtl/>
        </w:rPr>
        <w:t xml:space="preserve"> </w:t>
      </w:r>
      <w:r w:rsidRPr="007F29C9">
        <w:rPr>
          <w:rFonts w:hint="cs"/>
          <w:rtl/>
        </w:rPr>
        <w:t>כפי</w:t>
      </w:r>
      <w:r w:rsidRPr="007F29C9">
        <w:rPr>
          <w:rtl/>
        </w:rPr>
        <w:t xml:space="preserve"> </w:t>
      </w:r>
      <w:r w:rsidRPr="007F29C9">
        <w:rPr>
          <w:rFonts w:hint="cs"/>
          <w:rtl/>
        </w:rPr>
        <w:t>שבאה</w:t>
      </w:r>
      <w:r w:rsidRPr="007F29C9">
        <w:rPr>
          <w:rtl/>
        </w:rPr>
        <w:t xml:space="preserve"> </w:t>
      </w:r>
      <w:r w:rsidRPr="007F29C9">
        <w:rPr>
          <w:rFonts w:hint="cs"/>
          <w:rtl/>
        </w:rPr>
        <w:t>לידי</w:t>
      </w:r>
      <w:r w:rsidRPr="007F29C9">
        <w:rPr>
          <w:rtl/>
        </w:rPr>
        <w:t xml:space="preserve"> </w:t>
      </w:r>
      <w:r w:rsidRPr="007F29C9">
        <w:rPr>
          <w:rFonts w:hint="cs"/>
          <w:rtl/>
        </w:rPr>
        <w:t>ביטוי</w:t>
      </w:r>
      <w:r w:rsidRPr="007F29C9">
        <w:rPr>
          <w:rtl/>
        </w:rPr>
        <w:t xml:space="preserve"> </w:t>
      </w:r>
      <w:r w:rsidRPr="007F29C9">
        <w:rPr>
          <w:rFonts w:hint="cs"/>
          <w:rtl/>
        </w:rPr>
        <w:t>בהסכם</w:t>
      </w:r>
      <w:r w:rsidRPr="007F29C9">
        <w:rPr>
          <w:rtl/>
        </w:rPr>
        <w:t xml:space="preserve"> </w:t>
      </w:r>
      <w:r w:rsidRPr="007F29C9">
        <w:rPr>
          <w:rFonts w:hint="cs"/>
          <w:rtl/>
        </w:rPr>
        <w:t>זה</w:t>
      </w:r>
      <w:r w:rsidRPr="007F29C9">
        <w:rPr>
          <w:rtl/>
        </w:rPr>
        <w:t xml:space="preserve">, </w:t>
      </w:r>
      <w:r w:rsidRPr="007F29C9">
        <w:rPr>
          <w:rFonts w:hint="cs"/>
          <w:rtl/>
        </w:rPr>
        <w:t>רואים</w:t>
      </w:r>
      <w:r w:rsidRPr="007F29C9">
        <w:rPr>
          <w:rtl/>
        </w:rPr>
        <w:t xml:space="preserve"> </w:t>
      </w:r>
      <w:r w:rsidRPr="007F29C9">
        <w:rPr>
          <w:rFonts w:hint="cs"/>
          <w:rtl/>
        </w:rPr>
        <w:t>את</w:t>
      </w:r>
      <w:r w:rsidRPr="007F29C9">
        <w:rPr>
          <w:rtl/>
        </w:rPr>
        <w:t xml:space="preserve"> </w:t>
      </w:r>
      <w:r w:rsidRPr="007F29C9">
        <w:rPr>
          <w:rFonts w:hint="cs"/>
          <w:rtl/>
        </w:rPr>
        <w:t>נותן</w:t>
      </w:r>
      <w:r w:rsidRPr="007F29C9">
        <w:rPr>
          <w:rtl/>
        </w:rPr>
        <w:t xml:space="preserve"> </w:t>
      </w:r>
      <w:r w:rsidRPr="007F29C9">
        <w:rPr>
          <w:rFonts w:hint="cs"/>
          <w:rtl/>
        </w:rPr>
        <w:t>השירותים</w:t>
      </w:r>
      <w:r w:rsidRPr="007F29C9">
        <w:rPr>
          <w:rtl/>
        </w:rPr>
        <w:t xml:space="preserve"> </w:t>
      </w:r>
      <w:r w:rsidRPr="007F29C9">
        <w:rPr>
          <w:rFonts w:hint="cs"/>
          <w:rtl/>
        </w:rPr>
        <w:t>כעובד</w:t>
      </w:r>
      <w:r w:rsidRPr="007F29C9">
        <w:rPr>
          <w:rtl/>
        </w:rPr>
        <w:t xml:space="preserve"> </w:t>
      </w:r>
      <w:r w:rsidRPr="007F29C9">
        <w:rPr>
          <w:rFonts w:hint="cs"/>
          <w:rtl/>
        </w:rPr>
        <w:t>המשרד</w:t>
      </w:r>
      <w:r w:rsidRPr="007F29C9">
        <w:rPr>
          <w:rtl/>
        </w:rPr>
        <w:t xml:space="preserve">, </w:t>
      </w:r>
      <w:r w:rsidRPr="007F29C9">
        <w:rPr>
          <w:rFonts w:hint="cs"/>
          <w:rtl/>
        </w:rPr>
        <w:t>הרי</w:t>
      </w:r>
      <w:r w:rsidRPr="007F29C9">
        <w:rPr>
          <w:rtl/>
        </w:rPr>
        <w:t xml:space="preserve"> </w:t>
      </w:r>
      <w:r w:rsidRPr="007F29C9">
        <w:rPr>
          <w:rFonts w:hint="cs"/>
          <w:rtl/>
        </w:rPr>
        <w:t>ששכרו</w:t>
      </w:r>
      <w:r w:rsidRPr="007F29C9">
        <w:rPr>
          <w:rtl/>
        </w:rPr>
        <w:t xml:space="preserve"> </w:t>
      </w:r>
      <w:r w:rsidRPr="007F29C9">
        <w:rPr>
          <w:rFonts w:hint="cs"/>
          <w:rtl/>
        </w:rPr>
        <w:t>של</w:t>
      </w:r>
      <w:r w:rsidRPr="007F29C9">
        <w:rPr>
          <w:rtl/>
        </w:rPr>
        <w:t xml:space="preserve"> </w:t>
      </w:r>
      <w:r w:rsidRPr="007F29C9">
        <w:rPr>
          <w:rFonts w:hint="cs"/>
          <w:rtl/>
        </w:rPr>
        <w:t>נותן</w:t>
      </w:r>
      <w:r w:rsidRPr="007F29C9">
        <w:rPr>
          <w:rtl/>
        </w:rPr>
        <w:t xml:space="preserve"> </w:t>
      </w:r>
      <w:r w:rsidRPr="007F29C9">
        <w:rPr>
          <w:rFonts w:hint="cs"/>
          <w:rtl/>
        </w:rPr>
        <w:t>השירותים</w:t>
      </w:r>
      <w:r w:rsidRPr="007F29C9">
        <w:rPr>
          <w:rtl/>
        </w:rPr>
        <w:t xml:space="preserve"> </w:t>
      </w:r>
      <w:r w:rsidRPr="007F29C9">
        <w:rPr>
          <w:rFonts w:hint="cs"/>
          <w:rtl/>
        </w:rPr>
        <w:t>יחושב</w:t>
      </w:r>
      <w:r w:rsidRPr="007F29C9">
        <w:rPr>
          <w:rtl/>
        </w:rPr>
        <w:t xml:space="preserve"> </w:t>
      </w:r>
      <w:r w:rsidRPr="007F29C9">
        <w:rPr>
          <w:rFonts w:hint="cs"/>
          <w:rtl/>
        </w:rPr>
        <w:t>למפרע</w:t>
      </w:r>
      <w:r w:rsidRPr="007F29C9">
        <w:rPr>
          <w:rtl/>
        </w:rPr>
        <w:t xml:space="preserve"> </w:t>
      </w:r>
      <w:r w:rsidRPr="007F29C9">
        <w:rPr>
          <w:rFonts w:hint="cs"/>
          <w:rtl/>
        </w:rPr>
        <w:t>למשך</w:t>
      </w:r>
      <w:r w:rsidRPr="007F29C9">
        <w:rPr>
          <w:rtl/>
        </w:rPr>
        <w:t xml:space="preserve"> </w:t>
      </w:r>
      <w:r w:rsidRPr="007F29C9">
        <w:rPr>
          <w:rFonts w:hint="cs"/>
          <w:rtl/>
        </w:rPr>
        <w:t>כל</w:t>
      </w:r>
      <w:r w:rsidRPr="007F29C9">
        <w:rPr>
          <w:rtl/>
        </w:rPr>
        <w:t xml:space="preserve"> </w:t>
      </w:r>
      <w:r w:rsidRPr="007F29C9">
        <w:rPr>
          <w:rFonts w:hint="cs"/>
          <w:rtl/>
        </w:rPr>
        <w:t>תקופת</w:t>
      </w:r>
      <w:r w:rsidRPr="007F29C9">
        <w:rPr>
          <w:rtl/>
        </w:rPr>
        <w:t xml:space="preserve"> </w:t>
      </w:r>
      <w:r w:rsidRPr="007F29C9">
        <w:rPr>
          <w:rFonts w:hint="cs"/>
          <w:rtl/>
        </w:rPr>
        <w:t>הסכם</w:t>
      </w:r>
      <w:r w:rsidRPr="007F29C9">
        <w:rPr>
          <w:rtl/>
        </w:rPr>
        <w:t xml:space="preserve"> </w:t>
      </w:r>
      <w:r w:rsidRPr="007F29C9">
        <w:rPr>
          <w:rFonts w:hint="cs"/>
          <w:rtl/>
        </w:rPr>
        <w:t>זה</w:t>
      </w:r>
      <w:r w:rsidRPr="007F29C9">
        <w:rPr>
          <w:rtl/>
        </w:rPr>
        <w:t xml:space="preserve"> </w:t>
      </w:r>
      <w:r w:rsidRPr="007F29C9">
        <w:rPr>
          <w:rFonts w:hint="cs"/>
          <w:rtl/>
        </w:rPr>
        <w:t>על</w:t>
      </w:r>
      <w:r w:rsidRPr="007F29C9">
        <w:rPr>
          <w:rtl/>
        </w:rPr>
        <w:t xml:space="preserve"> </w:t>
      </w:r>
      <w:r w:rsidRPr="007F29C9">
        <w:rPr>
          <w:rFonts w:hint="cs"/>
          <w:rtl/>
        </w:rPr>
        <w:t>פי</w:t>
      </w:r>
      <w:r w:rsidRPr="007F29C9">
        <w:rPr>
          <w:rtl/>
        </w:rPr>
        <w:t xml:space="preserve"> </w:t>
      </w:r>
      <w:r w:rsidRPr="007F29C9">
        <w:rPr>
          <w:rFonts w:hint="cs"/>
          <w:rtl/>
        </w:rPr>
        <w:t>השכר</w:t>
      </w:r>
      <w:r w:rsidRPr="007F29C9">
        <w:rPr>
          <w:rtl/>
        </w:rPr>
        <w:t xml:space="preserve"> </w:t>
      </w:r>
      <w:r w:rsidRPr="007F29C9">
        <w:rPr>
          <w:rFonts w:hint="cs"/>
          <w:rtl/>
        </w:rPr>
        <w:t>שהיה</w:t>
      </w:r>
      <w:r w:rsidRPr="007F29C9">
        <w:rPr>
          <w:rtl/>
        </w:rPr>
        <w:t xml:space="preserve"> </w:t>
      </w:r>
      <w:r w:rsidRPr="007F29C9">
        <w:rPr>
          <w:rFonts w:hint="cs"/>
          <w:rtl/>
        </w:rPr>
        <w:t>משולם</w:t>
      </w:r>
      <w:r w:rsidRPr="007F29C9">
        <w:rPr>
          <w:rtl/>
        </w:rPr>
        <w:t xml:space="preserve"> </w:t>
      </w:r>
      <w:r w:rsidRPr="007F29C9">
        <w:rPr>
          <w:rFonts w:hint="cs"/>
          <w:rtl/>
        </w:rPr>
        <w:t>לעובד</w:t>
      </w:r>
      <w:r w:rsidRPr="007F29C9">
        <w:rPr>
          <w:rtl/>
        </w:rPr>
        <w:t xml:space="preserve"> </w:t>
      </w:r>
      <w:r w:rsidRPr="007F29C9">
        <w:rPr>
          <w:rFonts w:hint="cs"/>
          <w:rtl/>
        </w:rPr>
        <w:t>מדינה</w:t>
      </w:r>
      <w:r w:rsidRPr="007F29C9">
        <w:rPr>
          <w:rtl/>
        </w:rPr>
        <w:t xml:space="preserve"> </w:t>
      </w:r>
      <w:r w:rsidRPr="007F29C9">
        <w:rPr>
          <w:rFonts w:hint="cs"/>
          <w:rtl/>
        </w:rPr>
        <w:t>שמאפייני</w:t>
      </w:r>
      <w:r w:rsidRPr="007F29C9">
        <w:rPr>
          <w:rtl/>
        </w:rPr>
        <w:t xml:space="preserve"> </w:t>
      </w:r>
      <w:r w:rsidRPr="007F29C9">
        <w:rPr>
          <w:rFonts w:hint="cs"/>
          <w:rtl/>
        </w:rPr>
        <w:t>העסקתו</w:t>
      </w:r>
      <w:r w:rsidRPr="007F29C9">
        <w:rPr>
          <w:rtl/>
        </w:rPr>
        <w:t xml:space="preserve"> </w:t>
      </w:r>
      <w:r w:rsidRPr="007F29C9">
        <w:rPr>
          <w:rFonts w:hint="cs"/>
          <w:rtl/>
        </w:rPr>
        <w:t>הם</w:t>
      </w:r>
      <w:r w:rsidRPr="007F29C9">
        <w:rPr>
          <w:rtl/>
        </w:rPr>
        <w:t xml:space="preserve"> </w:t>
      </w:r>
      <w:r w:rsidRPr="007F29C9">
        <w:rPr>
          <w:rFonts w:hint="cs"/>
          <w:rtl/>
        </w:rPr>
        <w:t>הדומים</w:t>
      </w:r>
      <w:r w:rsidRPr="007F29C9">
        <w:rPr>
          <w:rtl/>
        </w:rPr>
        <w:t xml:space="preserve"> </w:t>
      </w:r>
      <w:r w:rsidRPr="007F29C9">
        <w:rPr>
          <w:rFonts w:hint="cs"/>
          <w:rtl/>
        </w:rPr>
        <w:t>ביותר</w:t>
      </w:r>
      <w:r w:rsidRPr="007F29C9">
        <w:rPr>
          <w:rtl/>
        </w:rPr>
        <w:t xml:space="preserve"> </w:t>
      </w:r>
      <w:r w:rsidRPr="007F29C9">
        <w:rPr>
          <w:rFonts w:hint="cs"/>
          <w:rtl/>
        </w:rPr>
        <w:t>לאלה</w:t>
      </w:r>
      <w:r w:rsidRPr="007F29C9">
        <w:rPr>
          <w:rtl/>
        </w:rPr>
        <w:t xml:space="preserve"> </w:t>
      </w:r>
      <w:r w:rsidRPr="007F29C9">
        <w:rPr>
          <w:rFonts w:hint="cs"/>
          <w:rtl/>
        </w:rPr>
        <w:t>של</w:t>
      </w:r>
      <w:r w:rsidRPr="007F29C9">
        <w:rPr>
          <w:rtl/>
        </w:rPr>
        <w:t xml:space="preserve"> </w:t>
      </w:r>
      <w:r w:rsidRPr="007F29C9">
        <w:rPr>
          <w:rFonts w:hint="cs"/>
          <w:rtl/>
        </w:rPr>
        <w:t>נותן</w:t>
      </w:r>
      <w:r w:rsidRPr="007F29C9">
        <w:rPr>
          <w:rtl/>
        </w:rPr>
        <w:t xml:space="preserve"> </w:t>
      </w:r>
      <w:r w:rsidRPr="007F29C9">
        <w:rPr>
          <w:rFonts w:hint="cs"/>
          <w:rtl/>
        </w:rPr>
        <w:t>השירותים</w:t>
      </w:r>
      <w:r w:rsidRPr="007F29C9">
        <w:rPr>
          <w:rtl/>
        </w:rPr>
        <w:t xml:space="preserve">; </w:t>
      </w:r>
      <w:r w:rsidRPr="007F29C9">
        <w:rPr>
          <w:rFonts w:hint="cs"/>
          <w:rtl/>
        </w:rPr>
        <w:t>ועל</w:t>
      </w:r>
      <w:r w:rsidRPr="007F29C9">
        <w:rPr>
          <w:rtl/>
        </w:rPr>
        <w:t xml:space="preserve"> </w:t>
      </w:r>
      <w:r w:rsidRPr="007F29C9">
        <w:rPr>
          <w:rFonts w:hint="cs"/>
          <w:rtl/>
        </w:rPr>
        <w:t>נותן</w:t>
      </w:r>
      <w:r w:rsidRPr="007F29C9">
        <w:rPr>
          <w:rtl/>
        </w:rPr>
        <w:t xml:space="preserve"> </w:t>
      </w:r>
      <w:r w:rsidRPr="007F29C9">
        <w:rPr>
          <w:rFonts w:hint="cs"/>
          <w:rtl/>
        </w:rPr>
        <w:t>השירותים</w:t>
      </w:r>
      <w:r w:rsidRPr="007F29C9">
        <w:rPr>
          <w:rtl/>
        </w:rPr>
        <w:t xml:space="preserve"> </w:t>
      </w:r>
      <w:r w:rsidRPr="007F29C9">
        <w:rPr>
          <w:rFonts w:hint="cs"/>
          <w:rtl/>
        </w:rPr>
        <w:t>יהיה</w:t>
      </w:r>
      <w:r w:rsidRPr="007F29C9">
        <w:rPr>
          <w:rtl/>
        </w:rPr>
        <w:t xml:space="preserve"> </w:t>
      </w:r>
      <w:r w:rsidRPr="007F29C9">
        <w:rPr>
          <w:rFonts w:hint="cs"/>
          <w:rtl/>
        </w:rPr>
        <w:t>להשיב</w:t>
      </w:r>
      <w:r w:rsidRPr="007F29C9">
        <w:rPr>
          <w:rtl/>
        </w:rPr>
        <w:t xml:space="preserve"> </w:t>
      </w:r>
      <w:r w:rsidRPr="007F29C9">
        <w:rPr>
          <w:rFonts w:hint="cs"/>
          <w:rtl/>
        </w:rPr>
        <w:t>למדינה</w:t>
      </w:r>
      <w:r w:rsidRPr="007F29C9">
        <w:rPr>
          <w:rtl/>
        </w:rPr>
        <w:t xml:space="preserve"> </w:t>
      </w:r>
      <w:r w:rsidRPr="007F29C9">
        <w:rPr>
          <w:rFonts w:hint="cs"/>
          <w:rtl/>
        </w:rPr>
        <w:t>את</w:t>
      </w:r>
      <w:r w:rsidRPr="007F29C9">
        <w:rPr>
          <w:rtl/>
        </w:rPr>
        <w:t xml:space="preserve"> </w:t>
      </w:r>
      <w:r w:rsidRPr="007F29C9">
        <w:rPr>
          <w:rFonts w:hint="cs"/>
          <w:rtl/>
        </w:rPr>
        <w:t>ההפרש</w:t>
      </w:r>
      <w:r w:rsidRPr="007F29C9">
        <w:rPr>
          <w:rtl/>
        </w:rPr>
        <w:t xml:space="preserve"> </w:t>
      </w:r>
      <w:r w:rsidRPr="007F29C9">
        <w:rPr>
          <w:rFonts w:hint="cs"/>
          <w:rtl/>
        </w:rPr>
        <w:t>בין</w:t>
      </w:r>
      <w:r w:rsidRPr="007F29C9">
        <w:rPr>
          <w:rtl/>
        </w:rPr>
        <w:t xml:space="preserve"> </w:t>
      </w:r>
      <w:r w:rsidRPr="007F29C9">
        <w:rPr>
          <w:rFonts w:hint="cs"/>
          <w:rtl/>
        </w:rPr>
        <w:t>התמורה</w:t>
      </w:r>
      <w:r w:rsidRPr="007F29C9">
        <w:rPr>
          <w:rtl/>
        </w:rPr>
        <w:t xml:space="preserve"> </w:t>
      </w:r>
      <w:r w:rsidRPr="007F29C9">
        <w:rPr>
          <w:rFonts w:hint="cs"/>
          <w:rtl/>
        </w:rPr>
        <w:t>ששולמה</w:t>
      </w:r>
      <w:r w:rsidRPr="007F29C9">
        <w:rPr>
          <w:rtl/>
        </w:rPr>
        <w:t xml:space="preserve"> </w:t>
      </w:r>
      <w:r w:rsidRPr="007F29C9">
        <w:rPr>
          <w:rFonts w:hint="cs"/>
          <w:rtl/>
        </w:rPr>
        <w:t>לו</w:t>
      </w:r>
      <w:r w:rsidRPr="007F29C9">
        <w:rPr>
          <w:rtl/>
        </w:rPr>
        <w:t xml:space="preserve"> </w:t>
      </w:r>
      <w:r w:rsidRPr="007F29C9">
        <w:rPr>
          <w:rFonts w:hint="cs"/>
          <w:rtl/>
        </w:rPr>
        <w:t>לפי</w:t>
      </w:r>
      <w:r w:rsidRPr="007F29C9">
        <w:rPr>
          <w:rtl/>
        </w:rPr>
        <w:t xml:space="preserve"> </w:t>
      </w:r>
      <w:r w:rsidRPr="007F29C9">
        <w:rPr>
          <w:rFonts w:hint="cs"/>
          <w:rtl/>
        </w:rPr>
        <w:t>הסכם</w:t>
      </w:r>
      <w:r w:rsidRPr="007F29C9">
        <w:rPr>
          <w:rtl/>
        </w:rPr>
        <w:t xml:space="preserve"> </w:t>
      </w:r>
      <w:r w:rsidRPr="007F29C9">
        <w:rPr>
          <w:rFonts w:hint="cs"/>
          <w:rtl/>
        </w:rPr>
        <w:t>זה</w:t>
      </w:r>
      <w:r w:rsidRPr="007F29C9">
        <w:rPr>
          <w:rtl/>
        </w:rPr>
        <w:t xml:space="preserve"> </w:t>
      </w:r>
      <w:r w:rsidRPr="007F29C9">
        <w:rPr>
          <w:rFonts w:hint="cs"/>
          <w:rtl/>
        </w:rPr>
        <w:t>לבין</w:t>
      </w:r>
      <w:r w:rsidRPr="007F29C9">
        <w:rPr>
          <w:rtl/>
        </w:rPr>
        <w:t xml:space="preserve"> </w:t>
      </w:r>
      <w:r w:rsidRPr="007F29C9">
        <w:rPr>
          <w:rFonts w:hint="cs"/>
          <w:rtl/>
        </w:rPr>
        <w:t>השכר</w:t>
      </w:r>
      <w:r w:rsidRPr="007F29C9">
        <w:rPr>
          <w:rtl/>
        </w:rPr>
        <w:t xml:space="preserve"> </w:t>
      </w:r>
      <w:r w:rsidRPr="007F29C9">
        <w:rPr>
          <w:rFonts w:hint="cs"/>
          <w:rtl/>
        </w:rPr>
        <w:t>המגיע</w:t>
      </w:r>
      <w:r w:rsidRPr="007F29C9">
        <w:rPr>
          <w:rtl/>
        </w:rPr>
        <w:t xml:space="preserve"> </w:t>
      </w:r>
      <w:r w:rsidRPr="007F29C9">
        <w:rPr>
          <w:rFonts w:hint="cs"/>
          <w:rtl/>
        </w:rPr>
        <w:t>לו</w:t>
      </w:r>
      <w:r w:rsidRPr="007F29C9">
        <w:rPr>
          <w:rtl/>
        </w:rPr>
        <w:t xml:space="preserve"> </w:t>
      </w:r>
      <w:r w:rsidRPr="007F29C9">
        <w:rPr>
          <w:rFonts w:hint="cs"/>
          <w:rtl/>
        </w:rPr>
        <w:t>כעובד</w:t>
      </w:r>
      <w:r w:rsidRPr="007F29C9">
        <w:rPr>
          <w:rtl/>
        </w:rPr>
        <w:t xml:space="preserve"> </w:t>
      </w:r>
      <w:r w:rsidRPr="007F29C9">
        <w:rPr>
          <w:rFonts w:hint="cs"/>
          <w:rtl/>
        </w:rPr>
        <w:t>המשרד</w:t>
      </w:r>
      <w:r w:rsidRPr="007F29C9">
        <w:rPr>
          <w:rtl/>
        </w:rPr>
        <w:t>.</w:t>
      </w:r>
    </w:p>
    <w:p w14:paraId="59C872E7" w14:textId="77777777" w:rsidR="007F29C9" w:rsidRPr="007F29C9" w:rsidRDefault="00836DD8" w:rsidP="00EA6A5E">
      <w:pPr>
        <w:numPr>
          <w:ilvl w:val="1"/>
          <w:numId w:val="10"/>
        </w:numPr>
        <w:spacing w:line="360" w:lineRule="auto"/>
        <w:ind w:left="935" w:hanging="433"/>
        <w:jc w:val="both"/>
        <w:rPr>
          <w:rtl/>
        </w:rPr>
      </w:pPr>
      <w:r w:rsidRPr="007F29C9">
        <w:rPr>
          <w:rFonts w:hint="cs"/>
          <w:rtl/>
        </w:rPr>
        <w:t>היה</w:t>
      </w:r>
      <w:r w:rsidRPr="007F29C9">
        <w:rPr>
          <w:rtl/>
        </w:rPr>
        <w:t xml:space="preserve"> </w:t>
      </w:r>
      <w:r w:rsidRPr="007F29C9">
        <w:rPr>
          <w:rFonts w:hint="cs"/>
          <w:rtl/>
        </w:rPr>
        <w:t>וייקבע</w:t>
      </w:r>
      <w:r w:rsidRPr="007F29C9">
        <w:rPr>
          <w:rtl/>
        </w:rPr>
        <w:t xml:space="preserve"> </w:t>
      </w:r>
      <w:r w:rsidRPr="007F29C9">
        <w:rPr>
          <w:rFonts w:hint="cs"/>
          <w:rtl/>
        </w:rPr>
        <w:t>כי</w:t>
      </w:r>
      <w:r w:rsidRPr="007F29C9">
        <w:rPr>
          <w:rtl/>
        </w:rPr>
        <w:t xml:space="preserve"> </w:t>
      </w:r>
      <w:r w:rsidRPr="007F29C9">
        <w:rPr>
          <w:rFonts w:hint="cs"/>
          <w:rtl/>
        </w:rPr>
        <w:t>עובד</w:t>
      </w:r>
      <w:r w:rsidRPr="007F29C9">
        <w:rPr>
          <w:rtl/>
        </w:rPr>
        <w:t xml:space="preserve"> </w:t>
      </w:r>
      <w:r w:rsidRPr="007F29C9">
        <w:rPr>
          <w:rFonts w:hint="cs"/>
          <w:rtl/>
        </w:rPr>
        <w:t>של</w:t>
      </w:r>
      <w:r w:rsidRPr="007F29C9">
        <w:rPr>
          <w:rtl/>
        </w:rPr>
        <w:t xml:space="preserve"> </w:t>
      </w:r>
      <w:r w:rsidRPr="007F29C9">
        <w:rPr>
          <w:rFonts w:hint="cs"/>
          <w:rtl/>
        </w:rPr>
        <w:t>נותן</w:t>
      </w:r>
      <w:r w:rsidRPr="007F29C9">
        <w:rPr>
          <w:rtl/>
        </w:rPr>
        <w:t xml:space="preserve"> </w:t>
      </w:r>
      <w:r w:rsidRPr="007F29C9">
        <w:rPr>
          <w:rFonts w:hint="cs"/>
          <w:rtl/>
        </w:rPr>
        <w:t>השירותים</w:t>
      </w:r>
      <w:r w:rsidRPr="007F29C9">
        <w:rPr>
          <w:rtl/>
        </w:rPr>
        <w:t xml:space="preserve"> </w:t>
      </w:r>
      <w:r w:rsidRPr="007F29C9">
        <w:rPr>
          <w:rFonts w:hint="cs"/>
          <w:rtl/>
        </w:rPr>
        <w:t>או</w:t>
      </w:r>
      <w:r w:rsidRPr="007F29C9">
        <w:rPr>
          <w:rtl/>
        </w:rPr>
        <w:t xml:space="preserve"> </w:t>
      </w:r>
      <w:r w:rsidRPr="007F29C9">
        <w:rPr>
          <w:rFonts w:hint="cs"/>
          <w:rtl/>
        </w:rPr>
        <w:t>מי</w:t>
      </w:r>
      <w:r w:rsidRPr="007F29C9">
        <w:rPr>
          <w:rtl/>
        </w:rPr>
        <w:t xml:space="preserve"> </w:t>
      </w:r>
      <w:r w:rsidRPr="007F29C9">
        <w:rPr>
          <w:rFonts w:hint="cs"/>
          <w:rtl/>
        </w:rPr>
        <w:t>מטעמו</w:t>
      </w:r>
      <w:r w:rsidRPr="007F29C9">
        <w:rPr>
          <w:rtl/>
        </w:rPr>
        <w:t xml:space="preserve"> </w:t>
      </w:r>
      <w:r w:rsidRPr="007F29C9">
        <w:rPr>
          <w:rFonts w:hint="cs"/>
          <w:rtl/>
        </w:rPr>
        <w:t>סיפק</w:t>
      </w:r>
      <w:r w:rsidRPr="007F29C9">
        <w:rPr>
          <w:rtl/>
        </w:rPr>
        <w:t xml:space="preserve"> </w:t>
      </w:r>
      <w:r w:rsidRPr="007F29C9">
        <w:rPr>
          <w:rFonts w:hint="cs"/>
          <w:rtl/>
        </w:rPr>
        <w:t>את</w:t>
      </w:r>
      <w:r w:rsidRPr="007F29C9">
        <w:rPr>
          <w:rtl/>
        </w:rPr>
        <w:t xml:space="preserve"> </w:t>
      </w:r>
      <w:r w:rsidRPr="007F29C9">
        <w:rPr>
          <w:rFonts w:hint="cs"/>
          <w:rtl/>
        </w:rPr>
        <w:t>השירותים</w:t>
      </w:r>
      <w:r w:rsidRPr="007F29C9">
        <w:rPr>
          <w:rtl/>
        </w:rPr>
        <w:t xml:space="preserve"> </w:t>
      </w:r>
      <w:r w:rsidRPr="007F29C9">
        <w:rPr>
          <w:rFonts w:hint="cs"/>
          <w:rtl/>
        </w:rPr>
        <w:t>כעובד</w:t>
      </w:r>
      <w:r w:rsidRPr="007F29C9">
        <w:rPr>
          <w:rtl/>
        </w:rPr>
        <w:t xml:space="preserve"> </w:t>
      </w:r>
      <w:r w:rsidRPr="007F29C9">
        <w:rPr>
          <w:rFonts w:hint="cs"/>
          <w:rtl/>
        </w:rPr>
        <w:t>המשרד</w:t>
      </w:r>
      <w:r w:rsidRPr="007F29C9">
        <w:rPr>
          <w:rtl/>
        </w:rPr>
        <w:t xml:space="preserve">, </w:t>
      </w:r>
      <w:r w:rsidRPr="007F29C9">
        <w:rPr>
          <w:rFonts w:hint="cs"/>
          <w:rtl/>
        </w:rPr>
        <w:t>יהיה</w:t>
      </w:r>
      <w:r w:rsidRPr="007F29C9">
        <w:rPr>
          <w:rtl/>
        </w:rPr>
        <w:t xml:space="preserve"> </w:t>
      </w:r>
      <w:r w:rsidRPr="007F29C9">
        <w:rPr>
          <w:rFonts w:hint="cs"/>
          <w:rtl/>
        </w:rPr>
        <w:t>על</w:t>
      </w:r>
      <w:r w:rsidRPr="007F29C9">
        <w:rPr>
          <w:rtl/>
        </w:rPr>
        <w:t xml:space="preserve"> </w:t>
      </w:r>
      <w:r w:rsidRPr="007F29C9">
        <w:rPr>
          <w:rFonts w:hint="cs"/>
          <w:rtl/>
        </w:rPr>
        <w:t>נותן</w:t>
      </w:r>
      <w:r w:rsidRPr="007F29C9">
        <w:rPr>
          <w:rtl/>
        </w:rPr>
        <w:t xml:space="preserve"> </w:t>
      </w:r>
      <w:r w:rsidRPr="007F29C9">
        <w:rPr>
          <w:rFonts w:hint="cs"/>
          <w:rtl/>
        </w:rPr>
        <w:t>השירותים</w:t>
      </w:r>
      <w:r w:rsidRPr="007F29C9">
        <w:rPr>
          <w:rtl/>
        </w:rPr>
        <w:t xml:space="preserve"> </w:t>
      </w:r>
      <w:r w:rsidRPr="007F29C9">
        <w:rPr>
          <w:rFonts w:hint="cs"/>
          <w:rtl/>
        </w:rPr>
        <w:t>לשפות</w:t>
      </w:r>
      <w:r w:rsidRPr="007F29C9">
        <w:rPr>
          <w:rtl/>
        </w:rPr>
        <w:t xml:space="preserve"> </w:t>
      </w:r>
      <w:r w:rsidRPr="007F29C9">
        <w:rPr>
          <w:rFonts w:hint="cs"/>
          <w:rtl/>
        </w:rPr>
        <w:t>את</w:t>
      </w:r>
      <w:r w:rsidRPr="007F29C9">
        <w:rPr>
          <w:rtl/>
        </w:rPr>
        <w:t xml:space="preserve"> </w:t>
      </w:r>
      <w:r w:rsidRPr="007F29C9">
        <w:rPr>
          <w:rFonts w:hint="cs"/>
          <w:rtl/>
        </w:rPr>
        <w:t>המשרד</w:t>
      </w:r>
      <w:r w:rsidRPr="007F29C9">
        <w:rPr>
          <w:rtl/>
        </w:rPr>
        <w:t xml:space="preserve">, </w:t>
      </w:r>
      <w:r w:rsidRPr="007F29C9">
        <w:rPr>
          <w:rFonts w:hint="cs"/>
          <w:rtl/>
        </w:rPr>
        <w:t>מיד</w:t>
      </w:r>
      <w:r w:rsidRPr="007F29C9">
        <w:rPr>
          <w:rtl/>
        </w:rPr>
        <w:t xml:space="preserve"> </w:t>
      </w:r>
      <w:r w:rsidRPr="007F29C9">
        <w:rPr>
          <w:rFonts w:hint="cs"/>
          <w:rtl/>
        </w:rPr>
        <w:t>עם</w:t>
      </w:r>
      <w:r w:rsidRPr="007F29C9">
        <w:rPr>
          <w:rtl/>
        </w:rPr>
        <w:t xml:space="preserve"> </w:t>
      </w:r>
      <w:r w:rsidRPr="007F29C9">
        <w:rPr>
          <w:rFonts w:hint="cs"/>
          <w:rtl/>
        </w:rPr>
        <w:t>דרישה</w:t>
      </w:r>
      <w:r w:rsidRPr="007F29C9">
        <w:rPr>
          <w:rtl/>
        </w:rPr>
        <w:t xml:space="preserve"> </w:t>
      </w:r>
      <w:r w:rsidRPr="007F29C9">
        <w:rPr>
          <w:rFonts w:hint="cs"/>
          <w:rtl/>
        </w:rPr>
        <w:t>על</w:t>
      </w:r>
      <w:r w:rsidRPr="007F29C9">
        <w:rPr>
          <w:rtl/>
        </w:rPr>
        <w:t xml:space="preserve"> </w:t>
      </w:r>
      <w:r w:rsidRPr="007F29C9">
        <w:rPr>
          <w:rFonts w:hint="cs"/>
          <w:rtl/>
        </w:rPr>
        <w:t>כל</w:t>
      </w:r>
      <w:r w:rsidRPr="007F29C9">
        <w:rPr>
          <w:rtl/>
        </w:rPr>
        <w:t xml:space="preserve"> </w:t>
      </w:r>
      <w:r w:rsidRPr="007F29C9">
        <w:rPr>
          <w:rFonts w:hint="cs"/>
          <w:rtl/>
        </w:rPr>
        <w:t>ההוצאות</w:t>
      </w:r>
      <w:r w:rsidRPr="007F29C9">
        <w:rPr>
          <w:rtl/>
        </w:rPr>
        <w:t xml:space="preserve"> </w:t>
      </w:r>
      <w:r w:rsidRPr="007F29C9">
        <w:rPr>
          <w:rFonts w:hint="cs"/>
          <w:rtl/>
        </w:rPr>
        <w:t>שיהיו</w:t>
      </w:r>
      <w:r w:rsidRPr="007F29C9">
        <w:rPr>
          <w:rtl/>
        </w:rPr>
        <w:t xml:space="preserve"> </w:t>
      </w:r>
      <w:r w:rsidRPr="007F29C9">
        <w:rPr>
          <w:rFonts w:hint="cs"/>
          <w:rtl/>
        </w:rPr>
        <w:t>למשרד</w:t>
      </w:r>
      <w:r w:rsidRPr="007F29C9">
        <w:rPr>
          <w:rtl/>
        </w:rPr>
        <w:t xml:space="preserve"> </w:t>
      </w:r>
      <w:r w:rsidRPr="007F29C9">
        <w:rPr>
          <w:rFonts w:hint="cs"/>
          <w:rtl/>
        </w:rPr>
        <w:t>בשל</w:t>
      </w:r>
      <w:r w:rsidRPr="007F29C9">
        <w:rPr>
          <w:rtl/>
        </w:rPr>
        <w:t xml:space="preserve"> </w:t>
      </w:r>
      <w:r w:rsidRPr="007F29C9">
        <w:rPr>
          <w:rFonts w:hint="cs"/>
          <w:rtl/>
        </w:rPr>
        <w:t>קביעה</w:t>
      </w:r>
      <w:r w:rsidRPr="007F29C9">
        <w:rPr>
          <w:rtl/>
        </w:rPr>
        <w:t xml:space="preserve"> </w:t>
      </w:r>
      <w:r w:rsidRPr="007F29C9">
        <w:rPr>
          <w:rFonts w:hint="cs"/>
          <w:rtl/>
        </w:rPr>
        <w:t>כאמור</w:t>
      </w:r>
      <w:r w:rsidRPr="007F29C9">
        <w:rPr>
          <w:rtl/>
        </w:rPr>
        <w:t>.</w:t>
      </w:r>
    </w:p>
    <w:p w14:paraId="79ECDF48" w14:textId="77777777" w:rsidR="007F29C9" w:rsidRPr="007F29C9" w:rsidRDefault="00836DD8" w:rsidP="00EA6A5E">
      <w:pPr>
        <w:numPr>
          <w:ilvl w:val="1"/>
          <w:numId w:val="10"/>
        </w:numPr>
        <w:spacing w:line="360" w:lineRule="auto"/>
        <w:ind w:left="935" w:hanging="433"/>
        <w:jc w:val="both"/>
        <w:rPr>
          <w:rtl/>
        </w:rPr>
      </w:pPr>
      <w:r w:rsidRPr="007F29C9">
        <w:rPr>
          <w:rFonts w:hint="cs"/>
          <w:rtl/>
        </w:rPr>
        <w:t>בנוסף</w:t>
      </w:r>
      <w:r w:rsidRPr="007F29C9">
        <w:rPr>
          <w:rtl/>
        </w:rPr>
        <w:t xml:space="preserve"> </w:t>
      </w:r>
      <w:r w:rsidRPr="007F29C9">
        <w:rPr>
          <w:rFonts w:hint="cs"/>
          <w:rtl/>
        </w:rPr>
        <w:t>ומבלי</w:t>
      </w:r>
      <w:r w:rsidRPr="007F29C9">
        <w:rPr>
          <w:rtl/>
        </w:rPr>
        <w:t xml:space="preserve"> </w:t>
      </w:r>
      <w:r w:rsidRPr="007F29C9">
        <w:rPr>
          <w:rFonts w:hint="cs"/>
          <w:rtl/>
        </w:rPr>
        <w:t>לגרוע</w:t>
      </w:r>
      <w:r w:rsidRPr="007F29C9">
        <w:rPr>
          <w:rtl/>
        </w:rPr>
        <w:t xml:space="preserve"> </w:t>
      </w:r>
      <w:r w:rsidRPr="007F29C9">
        <w:rPr>
          <w:rFonts w:hint="cs"/>
          <w:rtl/>
        </w:rPr>
        <w:t>מהאמור</w:t>
      </w:r>
      <w:r w:rsidRPr="007F29C9">
        <w:rPr>
          <w:rtl/>
        </w:rPr>
        <w:t xml:space="preserve"> </w:t>
      </w:r>
      <w:r w:rsidRPr="007F29C9">
        <w:rPr>
          <w:rFonts w:hint="cs"/>
          <w:rtl/>
        </w:rPr>
        <w:t>לעיל</w:t>
      </w:r>
      <w:r w:rsidRPr="007F29C9">
        <w:rPr>
          <w:rtl/>
        </w:rPr>
        <w:t xml:space="preserve">, </w:t>
      </w:r>
      <w:r w:rsidRPr="007F29C9">
        <w:rPr>
          <w:rFonts w:hint="cs"/>
          <w:rtl/>
        </w:rPr>
        <w:t>אם</w:t>
      </w:r>
      <w:r w:rsidRPr="007F29C9">
        <w:rPr>
          <w:rtl/>
        </w:rPr>
        <w:t xml:space="preserve"> </w:t>
      </w:r>
      <w:r w:rsidRPr="007F29C9">
        <w:rPr>
          <w:rFonts w:hint="cs"/>
          <w:rtl/>
        </w:rPr>
        <w:t>המשרד</w:t>
      </w:r>
      <w:r w:rsidRPr="007F29C9">
        <w:rPr>
          <w:rtl/>
        </w:rPr>
        <w:t xml:space="preserve"> </w:t>
      </w:r>
      <w:r w:rsidRPr="007F29C9">
        <w:rPr>
          <w:rFonts w:hint="cs"/>
          <w:rtl/>
        </w:rPr>
        <w:t>יחויב</w:t>
      </w:r>
      <w:r w:rsidRPr="007F29C9">
        <w:rPr>
          <w:rtl/>
        </w:rPr>
        <w:t xml:space="preserve"> </w:t>
      </w:r>
      <w:r w:rsidRPr="007F29C9">
        <w:rPr>
          <w:rFonts w:hint="cs"/>
          <w:rtl/>
        </w:rPr>
        <w:t>בתשלומים</w:t>
      </w:r>
      <w:r w:rsidRPr="007F29C9">
        <w:rPr>
          <w:rtl/>
        </w:rPr>
        <w:t xml:space="preserve"> </w:t>
      </w:r>
      <w:r w:rsidRPr="007F29C9">
        <w:rPr>
          <w:rFonts w:hint="cs"/>
          <w:rtl/>
        </w:rPr>
        <w:t>כלשהם</w:t>
      </w:r>
      <w:r w:rsidRPr="007F29C9">
        <w:rPr>
          <w:rtl/>
        </w:rPr>
        <w:t xml:space="preserve"> </w:t>
      </w:r>
      <w:r w:rsidRPr="007F29C9">
        <w:rPr>
          <w:rFonts w:hint="cs"/>
          <w:rtl/>
        </w:rPr>
        <w:t>כאמור</w:t>
      </w:r>
      <w:r w:rsidRPr="007F29C9">
        <w:rPr>
          <w:rtl/>
        </w:rPr>
        <w:t xml:space="preserve"> </w:t>
      </w:r>
      <w:r w:rsidRPr="007F29C9">
        <w:rPr>
          <w:rFonts w:hint="cs"/>
          <w:rtl/>
        </w:rPr>
        <w:t>בסעיף</w:t>
      </w:r>
      <w:r w:rsidRPr="007F29C9">
        <w:rPr>
          <w:rtl/>
        </w:rPr>
        <w:t xml:space="preserve"> </w:t>
      </w:r>
      <w:r w:rsidRPr="007F29C9">
        <w:rPr>
          <w:rFonts w:hint="cs"/>
          <w:rtl/>
        </w:rPr>
        <w:t>זה</w:t>
      </w:r>
      <w:r w:rsidRPr="007F29C9">
        <w:rPr>
          <w:rtl/>
        </w:rPr>
        <w:t xml:space="preserve">, </w:t>
      </w:r>
      <w:r w:rsidRPr="007F29C9">
        <w:rPr>
          <w:rFonts w:hint="cs"/>
          <w:rtl/>
        </w:rPr>
        <w:t>רשאי</w:t>
      </w:r>
      <w:r w:rsidRPr="007F29C9">
        <w:rPr>
          <w:rtl/>
        </w:rPr>
        <w:t xml:space="preserve"> </w:t>
      </w:r>
      <w:r w:rsidRPr="007F29C9">
        <w:rPr>
          <w:rFonts w:hint="cs"/>
          <w:rtl/>
        </w:rPr>
        <w:t>יהיה</w:t>
      </w:r>
      <w:r w:rsidRPr="007F29C9">
        <w:rPr>
          <w:rtl/>
        </w:rPr>
        <w:t xml:space="preserve"> </w:t>
      </w:r>
      <w:r w:rsidRPr="007F29C9">
        <w:rPr>
          <w:rFonts w:hint="cs"/>
          <w:rtl/>
        </w:rPr>
        <w:t>המשרד</w:t>
      </w:r>
      <w:r w:rsidRPr="007F29C9">
        <w:rPr>
          <w:rtl/>
        </w:rPr>
        <w:t xml:space="preserve"> </w:t>
      </w:r>
      <w:r w:rsidRPr="007F29C9">
        <w:rPr>
          <w:rFonts w:hint="cs"/>
          <w:rtl/>
        </w:rPr>
        <w:t>לקזז</w:t>
      </w:r>
      <w:r w:rsidRPr="007F29C9">
        <w:rPr>
          <w:rtl/>
        </w:rPr>
        <w:t xml:space="preserve"> </w:t>
      </w:r>
      <w:r w:rsidRPr="007F29C9">
        <w:rPr>
          <w:rFonts w:hint="cs"/>
          <w:rtl/>
        </w:rPr>
        <w:t>סכומים</w:t>
      </w:r>
      <w:r w:rsidRPr="007F29C9">
        <w:rPr>
          <w:rtl/>
        </w:rPr>
        <w:t xml:space="preserve"> </w:t>
      </w:r>
      <w:r w:rsidRPr="007F29C9">
        <w:rPr>
          <w:rFonts w:hint="cs"/>
          <w:rtl/>
        </w:rPr>
        <w:t>אלו</w:t>
      </w:r>
      <w:r w:rsidRPr="007F29C9">
        <w:rPr>
          <w:rtl/>
        </w:rPr>
        <w:t xml:space="preserve">, </w:t>
      </w:r>
      <w:r w:rsidRPr="007F29C9">
        <w:rPr>
          <w:rFonts w:hint="cs"/>
          <w:rtl/>
        </w:rPr>
        <w:t>מכל</w:t>
      </w:r>
      <w:r w:rsidRPr="007F29C9">
        <w:rPr>
          <w:rtl/>
        </w:rPr>
        <w:t xml:space="preserve"> </w:t>
      </w:r>
      <w:r w:rsidRPr="007F29C9">
        <w:rPr>
          <w:rFonts w:hint="cs"/>
          <w:rtl/>
        </w:rPr>
        <w:t>סכום</w:t>
      </w:r>
      <w:r w:rsidRPr="007F29C9">
        <w:rPr>
          <w:rtl/>
        </w:rPr>
        <w:t xml:space="preserve"> </w:t>
      </w:r>
      <w:r w:rsidRPr="007F29C9">
        <w:rPr>
          <w:rFonts w:hint="cs"/>
          <w:rtl/>
        </w:rPr>
        <w:t>שיגיע</w:t>
      </w:r>
      <w:r w:rsidRPr="007F29C9">
        <w:rPr>
          <w:rtl/>
        </w:rPr>
        <w:t xml:space="preserve"> </w:t>
      </w:r>
      <w:r w:rsidRPr="007F29C9">
        <w:rPr>
          <w:rFonts w:hint="cs"/>
          <w:rtl/>
        </w:rPr>
        <w:t>לנותן</w:t>
      </w:r>
      <w:r w:rsidRPr="007F29C9">
        <w:rPr>
          <w:rtl/>
        </w:rPr>
        <w:t xml:space="preserve"> </w:t>
      </w:r>
      <w:r w:rsidRPr="007F29C9">
        <w:rPr>
          <w:rFonts w:hint="cs"/>
          <w:rtl/>
        </w:rPr>
        <w:t>השירותים</w:t>
      </w:r>
      <w:r w:rsidRPr="007F29C9">
        <w:rPr>
          <w:rtl/>
        </w:rPr>
        <w:t xml:space="preserve"> </w:t>
      </w:r>
      <w:r w:rsidRPr="007F29C9">
        <w:rPr>
          <w:rFonts w:hint="cs"/>
          <w:rtl/>
        </w:rPr>
        <w:t>מהמשרד</w:t>
      </w:r>
      <w:r w:rsidRPr="007F29C9">
        <w:rPr>
          <w:rtl/>
        </w:rPr>
        <w:t xml:space="preserve">. </w:t>
      </w:r>
    </w:p>
    <w:p w14:paraId="762861E0" w14:textId="77777777" w:rsidR="007F29C9" w:rsidRPr="007F29C9" w:rsidRDefault="007F29C9" w:rsidP="007F29C9">
      <w:pPr>
        <w:spacing w:line="360" w:lineRule="auto"/>
        <w:jc w:val="both"/>
        <w:rPr>
          <w:b/>
          <w:bCs/>
          <w:rtl/>
        </w:rPr>
      </w:pPr>
    </w:p>
    <w:p w14:paraId="063FBD93" w14:textId="77777777" w:rsidR="007F29C9" w:rsidRPr="007F29C9" w:rsidRDefault="00836DD8" w:rsidP="00EA6A5E">
      <w:pPr>
        <w:pStyle w:val="37"/>
        <w:keepNext w:val="0"/>
        <w:numPr>
          <w:ilvl w:val="0"/>
          <w:numId w:val="10"/>
        </w:numPr>
        <w:spacing w:before="0" w:after="0" w:line="360" w:lineRule="auto"/>
        <w:ind w:left="509" w:hanging="425"/>
        <w:rPr>
          <w:rFonts w:cs="David"/>
          <w:sz w:val="24"/>
          <w:szCs w:val="24"/>
          <w:rtl/>
        </w:rPr>
      </w:pPr>
      <w:bookmarkStart w:id="91" w:name="_Ref407888173"/>
      <w:r w:rsidRPr="007F29C9">
        <w:rPr>
          <w:rFonts w:cs="David" w:hint="cs"/>
          <w:sz w:val="24"/>
          <w:szCs w:val="24"/>
          <w:rtl/>
        </w:rPr>
        <w:t>איסור</w:t>
      </w:r>
      <w:r w:rsidRPr="007F29C9">
        <w:rPr>
          <w:rFonts w:cs="David"/>
          <w:sz w:val="24"/>
          <w:szCs w:val="24"/>
          <w:rtl/>
        </w:rPr>
        <w:t xml:space="preserve"> </w:t>
      </w:r>
      <w:r w:rsidRPr="007F29C9">
        <w:rPr>
          <w:rFonts w:cs="David" w:hint="cs"/>
          <w:sz w:val="24"/>
          <w:szCs w:val="24"/>
          <w:rtl/>
        </w:rPr>
        <w:t>פעולה</w:t>
      </w:r>
      <w:r w:rsidRPr="007F29C9">
        <w:rPr>
          <w:rFonts w:cs="David"/>
          <w:sz w:val="24"/>
          <w:szCs w:val="24"/>
          <w:rtl/>
        </w:rPr>
        <w:t xml:space="preserve"> </w:t>
      </w:r>
      <w:r w:rsidRPr="007F29C9">
        <w:rPr>
          <w:rFonts w:cs="David" w:hint="cs"/>
          <w:sz w:val="24"/>
          <w:szCs w:val="24"/>
          <w:rtl/>
        </w:rPr>
        <w:t>מתוך</w:t>
      </w:r>
      <w:r w:rsidRPr="007F29C9">
        <w:rPr>
          <w:rFonts w:cs="David"/>
          <w:sz w:val="24"/>
          <w:szCs w:val="24"/>
          <w:rtl/>
        </w:rPr>
        <w:t xml:space="preserve"> </w:t>
      </w:r>
      <w:r w:rsidRPr="007F29C9">
        <w:rPr>
          <w:rFonts w:cs="David" w:hint="cs"/>
          <w:sz w:val="24"/>
          <w:szCs w:val="24"/>
          <w:rtl/>
        </w:rPr>
        <w:t>ניגוד</w:t>
      </w:r>
      <w:r w:rsidRPr="007F29C9">
        <w:rPr>
          <w:rFonts w:cs="David"/>
          <w:sz w:val="24"/>
          <w:szCs w:val="24"/>
          <w:rtl/>
        </w:rPr>
        <w:t xml:space="preserve"> </w:t>
      </w:r>
      <w:r w:rsidRPr="007F29C9">
        <w:rPr>
          <w:rFonts w:cs="David" w:hint="cs"/>
          <w:sz w:val="24"/>
          <w:szCs w:val="24"/>
          <w:rtl/>
        </w:rPr>
        <w:t>עניינים</w:t>
      </w:r>
      <w:bookmarkEnd w:id="91"/>
    </w:p>
    <w:p w14:paraId="565852CB" w14:textId="77777777" w:rsidR="007F29C9" w:rsidRPr="007F29C9" w:rsidRDefault="00836DD8" w:rsidP="00EA6A5E">
      <w:pPr>
        <w:numPr>
          <w:ilvl w:val="1"/>
          <w:numId w:val="10"/>
        </w:numPr>
        <w:spacing w:line="360" w:lineRule="auto"/>
        <w:ind w:left="935" w:hanging="575"/>
        <w:jc w:val="both"/>
        <w:rPr>
          <w:rtl/>
        </w:rPr>
      </w:pPr>
      <w:r w:rsidRPr="007F29C9">
        <w:rPr>
          <w:rFonts w:hint="cs"/>
          <w:rtl/>
        </w:rPr>
        <w:t>נותן</w:t>
      </w:r>
      <w:r w:rsidRPr="007F29C9">
        <w:rPr>
          <w:rtl/>
        </w:rPr>
        <w:t xml:space="preserve"> </w:t>
      </w:r>
      <w:r w:rsidRPr="007F29C9">
        <w:rPr>
          <w:rFonts w:hint="cs"/>
          <w:rtl/>
        </w:rPr>
        <w:t>השירותים</w:t>
      </w:r>
      <w:r w:rsidRPr="007F29C9">
        <w:rPr>
          <w:rtl/>
        </w:rPr>
        <w:t xml:space="preserve"> </w:t>
      </w:r>
      <w:r w:rsidRPr="007F29C9">
        <w:rPr>
          <w:rFonts w:hint="cs"/>
          <w:rtl/>
        </w:rPr>
        <w:t>רשאי</w:t>
      </w:r>
      <w:r w:rsidRPr="007F29C9">
        <w:rPr>
          <w:rtl/>
        </w:rPr>
        <w:t xml:space="preserve"> </w:t>
      </w:r>
      <w:r w:rsidRPr="007F29C9">
        <w:rPr>
          <w:rFonts w:hint="cs"/>
          <w:rtl/>
        </w:rPr>
        <w:t>לספק</w:t>
      </w:r>
      <w:r w:rsidRPr="007F29C9">
        <w:rPr>
          <w:rtl/>
        </w:rPr>
        <w:t xml:space="preserve"> </w:t>
      </w:r>
      <w:r w:rsidRPr="007F29C9">
        <w:rPr>
          <w:rFonts w:hint="cs"/>
          <w:rtl/>
        </w:rPr>
        <w:t>שירותים</w:t>
      </w:r>
      <w:r w:rsidRPr="007F29C9">
        <w:rPr>
          <w:rtl/>
        </w:rPr>
        <w:t xml:space="preserve"> </w:t>
      </w:r>
      <w:r w:rsidRPr="007F29C9">
        <w:rPr>
          <w:rFonts w:hint="cs"/>
          <w:rtl/>
        </w:rPr>
        <w:t>לאחרים</w:t>
      </w:r>
      <w:r w:rsidRPr="007F29C9">
        <w:rPr>
          <w:rtl/>
        </w:rPr>
        <w:t xml:space="preserve"> </w:t>
      </w:r>
      <w:r w:rsidRPr="007F29C9">
        <w:rPr>
          <w:rFonts w:hint="cs"/>
          <w:rtl/>
        </w:rPr>
        <w:t>זולת</w:t>
      </w:r>
      <w:r w:rsidRPr="007F29C9">
        <w:rPr>
          <w:rtl/>
        </w:rPr>
        <w:t xml:space="preserve"> </w:t>
      </w:r>
      <w:r w:rsidRPr="007F29C9">
        <w:rPr>
          <w:rFonts w:hint="cs"/>
          <w:rtl/>
        </w:rPr>
        <w:t>המשרד</w:t>
      </w:r>
      <w:r w:rsidRPr="007F29C9">
        <w:rPr>
          <w:rtl/>
        </w:rPr>
        <w:t xml:space="preserve">, </w:t>
      </w:r>
      <w:r w:rsidRPr="007F29C9">
        <w:rPr>
          <w:rFonts w:hint="cs"/>
          <w:rtl/>
        </w:rPr>
        <w:t>ובלבד</w:t>
      </w:r>
      <w:r w:rsidRPr="007F29C9">
        <w:rPr>
          <w:rtl/>
        </w:rPr>
        <w:t xml:space="preserve"> </w:t>
      </w:r>
      <w:r w:rsidRPr="007F29C9">
        <w:rPr>
          <w:rFonts w:hint="cs"/>
          <w:rtl/>
        </w:rPr>
        <w:t>שלא</w:t>
      </w:r>
      <w:r w:rsidRPr="007F29C9">
        <w:rPr>
          <w:rtl/>
        </w:rPr>
        <w:t xml:space="preserve"> </w:t>
      </w:r>
      <w:r w:rsidRPr="007F29C9">
        <w:rPr>
          <w:rFonts w:hint="cs"/>
          <w:rtl/>
        </w:rPr>
        <w:t>יהיה</w:t>
      </w:r>
      <w:r w:rsidRPr="007F29C9">
        <w:rPr>
          <w:rtl/>
        </w:rPr>
        <w:t xml:space="preserve"> </w:t>
      </w:r>
      <w:r w:rsidRPr="007F29C9">
        <w:rPr>
          <w:rFonts w:hint="cs"/>
          <w:rtl/>
        </w:rPr>
        <w:t>בכך</w:t>
      </w:r>
      <w:r w:rsidRPr="007F29C9">
        <w:rPr>
          <w:rtl/>
        </w:rPr>
        <w:t xml:space="preserve"> </w:t>
      </w:r>
      <w:r w:rsidRPr="007F29C9">
        <w:rPr>
          <w:rFonts w:hint="cs"/>
          <w:rtl/>
        </w:rPr>
        <w:t>משום</w:t>
      </w:r>
      <w:r w:rsidRPr="007F29C9">
        <w:rPr>
          <w:rtl/>
        </w:rPr>
        <w:t xml:space="preserve"> </w:t>
      </w:r>
      <w:r w:rsidRPr="007F29C9">
        <w:rPr>
          <w:rFonts w:hint="cs"/>
          <w:rtl/>
        </w:rPr>
        <w:t>פגיעה</w:t>
      </w:r>
      <w:r w:rsidRPr="007F29C9">
        <w:rPr>
          <w:rtl/>
        </w:rPr>
        <w:t xml:space="preserve"> </w:t>
      </w:r>
      <w:r w:rsidRPr="007F29C9">
        <w:rPr>
          <w:rFonts w:hint="cs"/>
          <w:rtl/>
        </w:rPr>
        <w:t>בחובותיו</w:t>
      </w:r>
      <w:r w:rsidRPr="007F29C9">
        <w:rPr>
          <w:rtl/>
        </w:rPr>
        <w:t xml:space="preserve"> </w:t>
      </w:r>
      <w:r w:rsidRPr="007F29C9">
        <w:rPr>
          <w:rFonts w:hint="cs"/>
          <w:rtl/>
        </w:rPr>
        <w:t>שלפי</w:t>
      </w:r>
      <w:r w:rsidRPr="007F29C9">
        <w:rPr>
          <w:rtl/>
        </w:rPr>
        <w:t xml:space="preserve"> </w:t>
      </w:r>
      <w:r w:rsidRPr="007F29C9">
        <w:rPr>
          <w:rFonts w:hint="cs"/>
          <w:rtl/>
        </w:rPr>
        <w:t>הסכם</w:t>
      </w:r>
      <w:r w:rsidRPr="007F29C9">
        <w:rPr>
          <w:rtl/>
        </w:rPr>
        <w:t xml:space="preserve"> </w:t>
      </w:r>
      <w:r w:rsidRPr="007F29C9">
        <w:rPr>
          <w:rFonts w:hint="cs"/>
          <w:rtl/>
        </w:rPr>
        <w:t>זה</w:t>
      </w:r>
      <w:r w:rsidRPr="007F29C9">
        <w:rPr>
          <w:rtl/>
        </w:rPr>
        <w:t>.</w:t>
      </w:r>
    </w:p>
    <w:p w14:paraId="156D1DE6" w14:textId="77777777" w:rsidR="007F29C9" w:rsidRPr="007F29C9" w:rsidRDefault="00836DD8" w:rsidP="00EA6A5E">
      <w:pPr>
        <w:numPr>
          <w:ilvl w:val="1"/>
          <w:numId w:val="10"/>
        </w:numPr>
        <w:spacing w:line="360" w:lineRule="auto"/>
        <w:ind w:left="935" w:hanging="575"/>
        <w:jc w:val="both"/>
        <w:rPr>
          <w:rtl/>
        </w:rPr>
      </w:pPr>
      <w:r w:rsidRPr="007F29C9">
        <w:rPr>
          <w:rFonts w:hint="cs"/>
          <w:rtl/>
        </w:rPr>
        <w:t>על</w:t>
      </w:r>
      <w:r w:rsidRPr="007F29C9">
        <w:rPr>
          <w:rtl/>
        </w:rPr>
        <w:t xml:space="preserve"> </w:t>
      </w:r>
      <w:r w:rsidRPr="007F29C9">
        <w:rPr>
          <w:rFonts w:hint="cs"/>
          <w:rtl/>
        </w:rPr>
        <w:t>אף</w:t>
      </w:r>
      <w:r w:rsidRPr="007F29C9">
        <w:rPr>
          <w:rtl/>
        </w:rPr>
        <w:t xml:space="preserve"> </w:t>
      </w:r>
      <w:r w:rsidRPr="007F29C9">
        <w:rPr>
          <w:rFonts w:hint="cs"/>
          <w:rtl/>
        </w:rPr>
        <w:t>האמור</w:t>
      </w:r>
      <w:r w:rsidRPr="007F29C9">
        <w:rPr>
          <w:rtl/>
        </w:rPr>
        <w:t xml:space="preserve">, </w:t>
      </w:r>
      <w:r w:rsidRPr="007F29C9">
        <w:rPr>
          <w:rFonts w:hint="cs"/>
          <w:rtl/>
        </w:rPr>
        <w:t>נותן</w:t>
      </w:r>
      <w:r w:rsidRPr="007F29C9">
        <w:rPr>
          <w:rtl/>
        </w:rPr>
        <w:t xml:space="preserve"> </w:t>
      </w:r>
      <w:r w:rsidRPr="007F29C9">
        <w:rPr>
          <w:rFonts w:hint="cs"/>
          <w:rtl/>
        </w:rPr>
        <w:t>השירותים</w:t>
      </w:r>
      <w:r w:rsidRPr="007F29C9">
        <w:rPr>
          <w:rtl/>
        </w:rPr>
        <w:t xml:space="preserve"> </w:t>
      </w:r>
      <w:r w:rsidRPr="007F29C9">
        <w:rPr>
          <w:rFonts w:hint="cs"/>
          <w:rtl/>
        </w:rPr>
        <w:t>אינו</w:t>
      </w:r>
      <w:r w:rsidRPr="007F29C9">
        <w:rPr>
          <w:rtl/>
        </w:rPr>
        <w:t xml:space="preserve"> </w:t>
      </w:r>
      <w:r w:rsidRPr="007F29C9">
        <w:rPr>
          <w:rFonts w:hint="cs"/>
          <w:rtl/>
        </w:rPr>
        <w:t>רשאי</w:t>
      </w:r>
      <w:r w:rsidRPr="007F29C9">
        <w:rPr>
          <w:rtl/>
        </w:rPr>
        <w:t xml:space="preserve"> </w:t>
      </w:r>
      <w:r w:rsidRPr="007F29C9">
        <w:rPr>
          <w:rFonts w:hint="cs"/>
          <w:rtl/>
        </w:rPr>
        <w:t>לספק</w:t>
      </w:r>
      <w:r w:rsidRPr="007F29C9">
        <w:rPr>
          <w:rtl/>
        </w:rPr>
        <w:t xml:space="preserve"> </w:t>
      </w:r>
      <w:r w:rsidRPr="007F29C9">
        <w:rPr>
          <w:rFonts w:hint="cs"/>
          <w:rtl/>
        </w:rPr>
        <w:t>שירותים</w:t>
      </w:r>
      <w:r w:rsidRPr="007F29C9">
        <w:rPr>
          <w:rtl/>
        </w:rPr>
        <w:t xml:space="preserve"> </w:t>
      </w:r>
      <w:r w:rsidRPr="007F29C9">
        <w:rPr>
          <w:rFonts w:hint="cs"/>
          <w:rtl/>
        </w:rPr>
        <w:t>לאחר</w:t>
      </w:r>
      <w:r w:rsidRPr="007F29C9">
        <w:rPr>
          <w:rtl/>
        </w:rPr>
        <w:t xml:space="preserve">, </w:t>
      </w:r>
      <w:r w:rsidRPr="007F29C9">
        <w:rPr>
          <w:rFonts w:hint="cs"/>
          <w:rtl/>
        </w:rPr>
        <w:t>באופן</w:t>
      </w:r>
      <w:r w:rsidRPr="007F29C9">
        <w:rPr>
          <w:rtl/>
        </w:rPr>
        <w:t xml:space="preserve"> </w:t>
      </w:r>
      <w:r w:rsidRPr="007F29C9">
        <w:rPr>
          <w:rFonts w:hint="cs"/>
          <w:rtl/>
        </w:rPr>
        <w:t>שיש</w:t>
      </w:r>
      <w:r w:rsidRPr="007F29C9">
        <w:rPr>
          <w:rtl/>
        </w:rPr>
        <w:t xml:space="preserve"> </w:t>
      </w:r>
      <w:r w:rsidRPr="007F29C9">
        <w:rPr>
          <w:rFonts w:hint="cs"/>
          <w:rtl/>
        </w:rPr>
        <w:t>בו</w:t>
      </w:r>
      <w:r w:rsidRPr="007F29C9">
        <w:rPr>
          <w:rtl/>
        </w:rPr>
        <w:t xml:space="preserve"> – </w:t>
      </w:r>
      <w:r w:rsidRPr="007F29C9">
        <w:rPr>
          <w:rFonts w:hint="cs"/>
          <w:rtl/>
        </w:rPr>
        <w:t>לדעת</w:t>
      </w:r>
      <w:r w:rsidRPr="007F29C9">
        <w:rPr>
          <w:rtl/>
        </w:rPr>
        <w:t xml:space="preserve"> </w:t>
      </w:r>
      <w:r w:rsidRPr="007F29C9">
        <w:rPr>
          <w:rFonts w:hint="cs"/>
          <w:rtl/>
        </w:rPr>
        <w:t>המשרד</w:t>
      </w:r>
      <w:r w:rsidRPr="007F29C9">
        <w:rPr>
          <w:rtl/>
        </w:rPr>
        <w:t xml:space="preserve"> - </w:t>
      </w:r>
      <w:r w:rsidRPr="007F29C9">
        <w:rPr>
          <w:rFonts w:hint="cs"/>
          <w:rtl/>
        </w:rPr>
        <w:t>משום</w:t>
      </w:r>
      <w:r w:rsidRPr="007F29C9">
        <w:rPr>
          <w:rtl/>
        </w:rPr>
        <w:t xml:space="preserve"> </w:t>
      </w:r>
      <w:r w:rsidRPr="007F29C9">
        <w:rPr>
          <w:rFonts w:hint="cs"/>
          <w:rtl/>
        </w:rPr>
        <w:t>פגיעה</w:t>
      </w:r>
      <w:r w:rsidRPr="007F29C9">
        <w:rPr>
          <w:rtl/>
        </w:rPr>
        <w:t xml:space="preserve"> </w:t>
      </w:r>
      <w:r w:rsidRPr="007F29C9">
        <w:rPr>
          <w:rFonts w:hint="cs"/>
          <w:rtl/>
        </w:rPr>
        <w:t>באספקת</w:t>
      </w:r>
      <w:r w:rsidRPr="007F29C9">
        <w:rPr>
          <w:rtl/>
        </w:rPr>
        <w:t xml:space="preserve"> </w:t>
      </w:r>
      <w:r w:rsidRPr="007F29C9">
        <w:rPr>
          <w:rFonts w:hint="cs"/>
          <w:rtl/>
        </w:rPr>
        <w:t>השירותים</w:t>
      </w:r>
      <w:r w:rsidRPr="007F29C9">
        <w:rPr>
          <w:rtl/>
        </w:rPr>
        <w:t xml:space="preserve"> </w:t>
      </w:r>
      <w:r w:rsidRPr="007F29C9">
        <w:rPr>
          <w:rFonts w:hint="cs"/>
          <w:rtl/>
        </w:rPr>
        <w:t>למדינה</w:t>
      </w:r>
      <w:r w:rsidRPr="007F29C9">
        <w:rPr>
          <w:rtl/>
        </w:rPr>
        <w:t xml:space="preserve"> </w:t>
      </w:r>
      <w:r w:rsidRPr="007F29C9">
        <w:rPr>
          <w:rFonts w:hint="cs"/>
          <w:rtl/>
        </w:rPr>
        <w:t>לפי</w:t>
      </w:r>
      <w:r w:rsidRPr="007F29C9">
        <w:rPr>
          <w:rtl/>
        </w:rPr>
        <w:t xml:space="preserve"> </w:t>
      </w:r>
      <w:r w:rsidRPr="007F29C9">
        <w:rPr>
          <w:rFonts w:hint="cs"/>
          <w:rtl/>
        </w:rPr>
        <w:t>הסכם</w:t>
      </w:r>
      <w:r w:rsidRPr="007F29C9">
        <w:rPr>
          <w:rtl/>
        </w:rPr>
        <w:t xml:space="preserve"> </w:t>
      </w:r>
      <w:r w:rsidRPr="007F29C9">
        <w:rPr>
          <w:rFonts w:hint="cs"/>
          <w:rtl/>
        </w:rPr>
        <w:t>זה</w:t>
      </w:r>
      <w:r w:rsidRPr="007F29C9">
        <w:rPr>
          <w:rtl/>
        </w:rPr>
        <w:t>.</w:t>
      </w:r>
    </w:p>
    <w:p w14:paraId="1620C677" w14:textId="77777777" w:rsidR="007F29C9" w:rsidRPr="007F29C9" w:rsidRDefault="00836DD8" w:rsidP="00EA6A5E">
      <w:pPr>
        <w:numPr>
          <w:ilvl w:val="1"/>
          <w:numId w:val="10"/>
        </w:numPr>
        <w:spacing w:line="360" w:lineRule="auto"/>
        <w:ind w:left="935" w:hanging="575"/>
        <w:jc w:val="both"/>
        <w:rPr>
          <w:b/>
          <w:bCs/>
          <w:rtl/>
        </w:rPr>
      </w:pPr>
      <w:r w:rsidRPr="007F29C9">
        <w:rPr>
          <w:rFonts w:hint="cs"/>
          <w:rtl/>
        </w:rPr>
        <w:t>נותן</w:t>
      </w:r>
      <w:r w:rsidRPr="007F29C9">
        <w:rPr>
          <w:rtl/>
        </w:rPr>
        <w:t xml:space="preserve"> </w:t>
      </w:r>
      <w:r w:rsidRPr="007F29C9">
        <w:rPr>
          <w:rFonts w:hint="cs"/>
          <w:rtl/>
        </w:rPr>
        <w:t>השירותים</w:t>
      </w:r>
      <w:r w:rsidRPr="007F29C9">
        <w:rPr>
          <w:rtl/>
        </w:rPr>
        <w:t xml:space="preserve"> </w:t>
      </w:r>
      <w:r w:rsidRPr="007F29C9">
        <w:rPr>
          <w:rFonts w:hint="cs"/>
          <w:rtl/>
        </w:rPr>
        <w:t>מצהיר</w:t>
      </w:r>
      <w:r w:rsidRPr="007F29C9">
        <w:rPr>
          <w:rtl/>
        </w:rPr>
        <w:t xml:space="preserve"> </w:t>
      </w:r>
      <w:r w:rsidRPr="007F29C9">
        <w:rPr>
          <w:rFonts w:hint="cs"/>
          <w:rtl/>
        </w:rPr>
        <w:t>ומתחייב</w:t>
      </w:r>
      <w:r w:rsidRPr="007F29C9">
        <w:rPr>
          <w:rtl/>
        </w:rPr>
        <w:t xml:space="preserve"> </w:t>
      </w:r>
      <w:r w:rsidRPr="007F29C9">
        <w:rPr>
          <w:rFonts w:hint="cs"/>
          <w:rtl/>
        </w:rPr>
        <w:t>כי</w:t>
      </w:r>
      <w:r w:rsidRPr="007F29C9">
        <w:rPr>
          <w:rtl/>
        </w:rPr>
        <w:t xml:space="preserve"> </w:t>
      </w:r>
      <w:r w:rsidRPr="007F29C9">
        <w:rPr>
          <w:rFonts w:hint="cs"/>
          <w:rtl/>
        </w:rPr>
        <w:t>במועד</w:t>
      </w:r>
      <w:r w:rsidRPr="007F29C9">
        <w:rPr>
          <w:rtl/>
        </w:rPr>
        <w:t xml:space="preserve"> </w:t>
      </w:r>
      <w:r w:rsidRPr="007F29C9">
        <w:rPr>
          <w:rFonts w:hint="cs"/>
          <w:rtl/>
        </w:rPr>
        <w:t>חתימת</w:t>
      </w:r>
      <w:r w:rsidRPr="007F29C9">
        <w:rPr>
          <w:rtl/>
        </w:rPr>
        <w:t xml:space="preserve"> </w:t>
      </w:r>
      <w:r w:rsidRPr="007F29C9">
        <w:rPr>
          <w:rFonts w:hint="cs"/>
          <w:rtl/>
        </w:rPr>
        <w:t>ההסכם</w:t>
      </w:r>
      <w:r w:rsidRPr="007F29C9">
        <w:rPr>
          <w:rtl/>
        </w:rPr>
        <w:t xml:space="preserve"> </w:t>
      </w:r>
      <w:r w:rsidRPr="007F29C9">
        <w:rPr>
          <w:rFonts w:hint="cs"/>
          <w:rtl/>
        </w:rPr>
        <w:t>לא</w:t>
      </w:r>
      <w:r w:rsidRPr="007F29C9">
        <w:rPr>
          <w:rtl/>
        </w:rPr>
        <w:t xml:space="preserve"> </w:t>
      </w:r>
      <w:r w:rsidRPr="007F29C9">
        <w:rPr>
          <w:rFonts w:hint="cs"/>
          <w:rtl/>
        </w:rPr>
        <w:t>צפוי</w:t>
      </w:r>
      <w:r w:rsidRPr="007F29C9">
        <w:rPr>
          <w:rtl/>
        </w:rPr>
        <w:t xml:space="preserve"> </w:t>
      </w:r>
      <w:r w:rsidRPr="007F29C9">
        <w:rPr>
          <w:rFonts w:hint="cs"/>
          <w:rtl/>
        </w:rPr>
        <w:t>להתקיים, ובמהלך</w:t>
      </w:r>
      <w:r w:rsidRPr="007F29C9">
        <w:rPr>
          <w:rtl/>
        </w:rPr>
        <w:t xml:space="preserve"> </w:t>
      </w:r>
      <w:r w:rsidRPr="007F29C9">
        <w:rPr>
          <w:rFonts w:hint="cs"/>
          <w:rtl/>
        </w:rPr>
        <w:t>תקופת</w:t>
      </w:r>
      <w:r w:rsidRPr="007F29C9">
        <w:rPr>
          <w:rtl/>
        </w:rPr>
        <w:t xml:space="preserve"> </w:t>
      </w:r>
      <w:r w:rsidRPr="007F29C9">
        <w:rPr>
          <w:rFonts w:hint="cs"/>
          <w:rtl/>
        </w:rPr>
        <w:t>ההתקשרות</w:t>
      </w:r>
      <w:r w:rsidRPr="007F29C9">
        <w:rPr>
          <w:rtl/>
        </w:rPr>
        <w:t xml:space="preserve"> </w:t>
      </w:r>
      <w:r w:rsidRPr="007F29C9">
        <w:rPr>
          <w:rFonts w:hint="cs"/>
          <w:rtl/>
        </w:rPr>
        <w:t>עם</w:t>
      </w:r>
      <w:r w:rsidRPr="007F29C9">
        <w:rPr>
          <w:rtl/>
        </w:rPr>
        <w:t xml:space="preserve"> </w:t>
      </w:r>
      <w:r w:rsidRPr="007F29C9">
        <w:rPr>
          <w:rFonts w:hint="cs"/>
          <w:rtl/>
        </w:rPr>
        <w:t>המשרד</w:t>
      </w:r>
      <w:r w:rsidRPr="007F29C9">
        <w:rPr>
          <w:rtl/>
        </w:rPr>
        <w:t xml:space="preserve">, </w:t>
      </w:r>
      <w:r w:rsidRPr="007F29C9">
        <w:rPr>
          <w:rFonts w:hint="cs"/>
          <w:rtl/>
        </w:rPr>
        <w:t>לא</w:t>
      </w:r>
      <w:r w:rsidRPr="007F29C9">
        <w:rPr>
          <w:rtl/>
        </w:rPr>
        <w:t xml:space="preserve"> </w:t>
      </w:r>
      <w:r w:rsidRPr="007F29C9">
        <w:rPr>
          <w:rFonts w:hint="cs"/>
          <w:rtl/>
        </w:rPr>
        <w:t>יתקיים</w:t>
      </w:r>
      <w:r w:rsidR="003445D0">
        <w:rPr>
          <w:rtl/>
        </w:rPr>
        <w:t xml:space="preserve"> </w:t>
      </w:r>
      <w:r w:rsidRPr="007F29C9">
        <w:rPr>
          <w:rFonts w:hint="cs"/>
          <w:rtl/>
        </w:rPr>
        <w:t>כל</w:t>
      </w:r>
      <w:r w:rsidRPr="007F29C9">
        <w:rPr>
          <w:rtl/>
        </w:rPr>
        <w:t xml:space="preserve"> </w:t>
      </w:r>
      <w:r w:rsidRPr="007F29C9">
        <w:rPr>
          <w:rFonts w:hint="cs"/>
          <w:rtl/>
        </w:rPr>
        <w:t>ניגוד</w:t>
      </w:r>
      <w:r w:rsidRPr="007F29C9">
        <w:rPr>
          <w:rtl/>
        </w:rPr>
        <w:t xml:space="preserve"> </w:t>
      </w:r>
      <w:r w:rsidRPr="007F29C9">
        <w:rPr>
          <w:rFonts w:hint="cs"/>
          <w:rtl/>
        </w:rPr>
        <w:t>עניינים</w:t>
      </w:r>
      <w:r w:rsidRPr="007F29C9">
        <w:rPr>
          <w:rtl/>
        </w:rPr>
        <w:t xml:space="preserve"> </w:t>
      </w:r>
      <w:r w:rsidRPr="007F29C9">
        <w:rPr>
          <w:rFonts w:hint="cs"/>
          <w:rtl/>
        </w:rPr>
        <w:t>בינו</w:t>
      </w:r>
      <w:r w:rsidRPr="007F29C9">
        <w:rPr>
          <w:rtl/>
        </w:rPr>
        <w:t xml:space="preserve"> </w:t>
      </w:r>
      <w:r w:rsidRPr="007F29C9">
        <w:rPr>
          <w:rFonts w:hint="cs"/>
          <w:rtl/>
        </w:rPr>
        <w:t>או</w:t>
      </w:r>
      <w:r w:rsidRPr="007F29C9">
        <w:rPr>
          <w:rtl/>
        </w:rPr>
        <w:t xml:space="preserve"> </w:t>
      </w:r>
      <w:r w:rsidRPr="007F29C9">
        <w:rPr>
          <w:rFonts w:hint="cs"/>
          <w:rtl/>
        </w:rPr>
        <w:t>בין</w:t>
      </w:r>
      <w:r w:rsidRPr="007F29C9">
        <w:rPr>
          <w:rtl/>
        </w:rPr>
        <w:t xml:space="preserve"> </w:t>
      </w:r>
      <w:r w:rsidRPr="007F29C9">
        <w:rPr>
          <w:rFonts w:hint="cs"/>
          <w:rtl/>
        </w:rPr>
        <w:t>התחייבויותיו</w:t>
      </w:r>
      <w:r w:rsidRPr="007F29C9">
        <w:rPr>
          <w:rtl/>
        </w:rPr>
        <w:t xml:space="preserve"> </w:t>
      </w:r>
      <w:r w:rsidRPr="007F29C9">
        <w:rPr>
          <w:rFonts w:hint="cs"/>
          <w:rtl/>
        </w:rPr>
        <w:t>עפ</w:t>
      </w:r>
      <w:r w:rsidRPr="007F29C9">
        <w:rPr>
          <w:rtl/>
        </w:rPr>
        <w:t>"</w:t>
      </w:r>
      <w:r w:rsidRPr="007F29C9">
        <w:rPr>
          <w:rFonts w:hint="cs"/>
          <w:rtl/>
        </w:rPr>
        <w:t>י</w:t>
      </w:r>
      <w:r w:rsidRPr="007F29C9">
        <w:rPr>
          <w:rtl/>
        </w:rPr>
        <w:t xml:space="preserve"> </w:t>
      </w:r>
      <w:r w:rsidRPr="007F29C9">
        <w:rPr>
          <w:rFonts w:hint="cs"/>
          <w:rtl/>
        </w:rPr>
        <w:t>הסכם</w:t>
      </w:r>
      <w:r w:rsidRPr="007F29C9">
        <w:rPr>
          <w:rtl/>
        </w:rPr>
        <w:t xml:space="preserve"> </w:t>
      </w:r>
      <w:r w:rsidRPr="007F29C9">
        <w:rPr>
          <w:rFonts w:hint="cs"/>
          <w:rtl/>
        </w:rPr>
        <w:t>זה</w:t>
      </w:r>
      <w:r w:rsidRPr="007F29C9">
        <w:rPr>
          <w:rtl/>
        </w:rPr>
        <w:t xml:space="preserve"> </w:t>
      </w:r>
      <w:r w:rsidRPr="007F29C9">
        <w:rPr>
          <w:rFonts w:hint="cs"/>
          <w:rtl/>
        </w:rPr>
        <w:t>ובין</w:t>
      </w:r>
      <w:r w:rsidRPr="007F29C9">
        <w:rPr>
          <w:rtl/>
        </w:rPr>
        <w:t xml:space="preserve"> </w:t>
      </w:r>
      <w:r w:rsidRPr="007F29C9">
        <w:rPr>
          <w:rFonts w:hint="cs"/>
          <w:rtl/>
        </w:rPr>
        <w:t>קשריו</w:t>
      </w:r>
      <w:r w:rsidRPr="007F29C9">
        <w:rPr>
          <w:rtl/>
        </w:rPr>
        <w:t xml:space="preserve"> </w:t>
      </w:r>
      <w:r w:rsidRPr="007F29C9">
        <w:rPr>
          <w:rFonts w:hint="cs"/>
          <w:rtl/>
        </w:rPr>
        <w:t>העסקיים</w:t>
      </w:r>
      <w:r w:rsidRPr="007F29C9">
        <w:rPr>
          <w:rtl/>
        </w:rPr>
        <w:t xml:space="preserve">, </w:t>
      </w:r>
      <w:r w:rsidRPr="007F29C9">
        <w:rPr>
          <w:rFonts w:hint="cs"/>
          <w:rtl/>
        </w:rPr>
        <w:t>המקצועיים</w:t>
      </w:r>
      <w:r w:rsidRPr="007F29C9">
        <w:rPr>
          <w:rtl/>
        </w:rPr>
        <w:t xml:space="preserve"> </w:t>
      </w:r>
      <w:r w:rsidRPr="007F29C9">
        <w:rPr>
          <w:rFonts w:hint="cs"/>
          <w:rtl/>
        </w:rPr>
        <w:t>או</w:t>
      </w:r>
      <w:r w:rsidRPr="007F29C9">
        <w:rPr>
          <w:rtl/>
        </w:rPr>
        <w:t xml:space="preserve"> </w:t>
      </w:r>
      <w:r w:rsidRPr="007F29C9">
        <w:rPr>
          <w:rFonts w:hint="cs"/>
          <w:rtl/>
        </w:rPr>
        <w:t>האישיים</w:t>
      </w:r>
      <w:r w:rsidRPr="007F29C9">
        <w:rPr>
          <w:rtl/>
        </w:rPr>
        <w:t xml:space="preserve">, </w:t>
      </w:r>
      <w:r w:rsidRPr="007F29C9">
        <w:rPr>
          <w:rFonts w:hint="cs"/>
          <w:rtl/>
        </w:rPr>
        <w:t>בין</w:t>
      </w:r>
      <w:r w:rsidRPr="007F29C9">
        <w:rPr>
          <w:rtl/>
        </w:rPr>
        <w:t xml:space="preserve"> </w:t>
      </w:r>
      <w:r w:rsidRPr="007F29C9">
        <w:rPr>
          <w:rFonts w:hint="cs"/>
          <w:rtl/>
        </w:rPr>
        <w:t>בשכר</w:t>
      </w:r>
      <w:r w:rsidRPr="007F29C9">
        <w:rPr>
          <w:rtl/>
        </w:rPr>
        <w:t xml:space="preserve"> </w:t>
      </w:r>
      <w:r w:rsidRPr="007F29C9">
        <w:rPr>
          <w:rFonts w:hint="cs"/>
          <w:rtl/>
        </w:rPr>
        <w:t>או</w:t>
      </w:r>
      <w:r w:rsidRPr="007F29C9">
        <w:rPr>
          <w:rtl/>
        </w:rPr>
        <w:t xml:space="preserve"> </w:t>
      </w:r>
      <w:r w:rsidRPr="007F29C9">
        <w:rPr>
          <w:rFonts w:hint="cs"/>
          <w:rtl/>
        </w:rPr>
        <w:t>תמורת</w:t>
      </w:r>
      <w:r w:rsidRPr="007F29C9">
        <w:rPr>
          <w:rtl/>
        </w:rPr>
        <w:t xml:space="preserve"> </w:t>
      </w:r>
      <w:r w:rsidRPr="007F29C9">
        <w:rPr>
          <w:rFonts w:hint="cs"/>
          <w:rtl/>
        </w:rPr>
        <w:t>טובות</w:t>
      </w:r>
      <w:r w:rsidRPr="007F29C9">
        <w:rPr>
          <w:rtl/>
        </w:rPr>
        <w:t xml:space="preserve"> </w:t>
      </w:r>
      <w:r w:rsidRPr="007F29C9">
        <w:rPr>
          <w:rFonts w:hint="cs"/>
          <w:rtl/>
        </w:rPr>
        <w:t>הנאה</w:t>
      </w:r>
      <w:r w:rsidRPr="007F29C9">
        <w:rPr>
          <w:rtl/>
        </w:rPr>
        <w:t xml:space="preserve"> </w:t>
      </w:r>
      <w:r w:rsidRPr="007F29C9">
        <w:rPr>
          <w:rFonts w:hint="cs"/>
          <w:rtl/>
        </w:rPr>
        <w:t>כלשהם</w:t>
      </w:r>
      <w:r w:rsidRPr="007F29C9">
        <w:rPr>
          <w:rtl/>
        </w:rPr>
        <w:t xml:space="preserve"> </w:t>
      </w:r>
      <w:r w:rsidRPr="007F29C9">
        <w:rPr>
          <w:rFonts w:hint="cs"/>
          <w:rtl/>
        </w:rPr>
        <w:t>ובין</w:t>
      </w:r>
      <w:r w:rsidRPr="007F29C9">
        <w:rPr>
          <w:rtl/>
        </w:rPr>
        <w:t xml:space="preserve"> </w:t>
      </w:r>
      <w:r w:rsidRPr="007F29C9">
        <w:rPr>
          <w:rFonts w:hint="cs"/>
          <w:rtl/>
        </w:rPr>
        <w:t>אם</w:t>
      </w:r>
      <w:r w:rsidRPr="007F29C9">
        <w:rPr>
          <w:rtl/>
        </w:rPr>
        <w:t xml:space="preserve"> </w:t>
      </w:r>
      <w:r w:rsidRPr="007F29C9">
        <w:rPr>
          <w:rFonts w:hint="cs"/>
          <w:rtl/>
        </w:rPr>
        <w:t>לאו</w:t>
      </w:r>
      <w:r w:rsidRPr="007F29C9">
        <w:rPr>
          <w:rtl/>
        </w:rPr>
        <w:t xml:space="preserve">, </w:t>
      </w:r>
      <w:r w:rsidRPr="007F29C9">
        <w:rPr>
          <w:rFonts w:hint="cs"/>
          <w:rtl/>
        </w:rPr>
        <w:t>לרבות</w:t>
      </w:r>
      <w:r w:rsidRPr="007F29C9">
        <w:rPr>
          <w:rtl/>
        </w:rPr>
        <w:t xml:space="preserve"> </w:t>
      </w:r>
      <w:r w:rsidRPr="007F29C9">
        <w:rPr>
          <w:rFonts w:hint="cs"/>
          <w:rtl/>
        </w:rPr>
        <w:t>כל</w:t>
      </w:r>
      <w:r w:rsidRPr="007F29C9">
        <w:rPr>
          <w:rtl/>
        </w:rPr>
        <w:t xml:space="preserve"> </w:t>
      </w:r>
      <w:r w:rsidRPr="007F29C9">
        <w:rPr>
          <w:rFonts w:hint="cs"/>
          <w:rtl/>
        </w:rPr>
        <w:t>עסקה</w:t>
      </w:r>
      <w:r w:rsidRPr="007F29C9">
        <w:rPr>
          <w:rtl/>
        </w:rPr>
        <w:t xml:space="preserve"> </w:t>
      </w:r>
      <w:r w:rsidRPr="007F29C9">
        <w:rPr>
          <w:rFonts w:hint="cs"/>
          <w:rtl/>
        </w:rPr>
        <w:t>או</w:t>
      </w:r>
      <w:r w:rsidRPr="007F29C9">
        <w:rPr>
          <w:rtl/>
        </w:rPr>
        <w:t xml:space="preserve"> </w:t>
      </w:r>
      <w:r w:rsidRPr="007F29C9">
        <w:rPr>
          <w:rFonts w:hint="cs"/>
          <w:rtl/>
        </w:rPr>
        <w:t>התחייבות</w:t>
      </w:r>
      <w:r w:rsidRPr="007F29C9">
        <w:rPr>
          <w:rtl/>
        </w:rPr>
        <w:t xml:space="preserve"> </w:t>
      </w:r>
      <w:r w:rsidRPr="007F29C9">
        <w:rPr>
          <w:rFonts w:hint="cs"/>
          <w:rtl/>
        </w:rPr>
        <w:t>שיש</w:t>
      </w:r>
      <w:r w:rsidRPr="007F29C9">
        <w:rPr>
          <w:rtl/>
        </w:rPr>
        <w:t xml:space="preserve"> </w:t>
      </w:r>
      <w:r w:rsidRPr="007F29C9">
        <w:rPr>
          <w:rFonts w:hint="cs"/>
          <w:rtl/>
        </w:rPr>
        <w:t>בה</w:t>
      </w:r>
      <w:r w:rsidRPr="007F29C9">
        <w:rPr>
          <w:rtl/>
        </w:rPr>
        <w:t xml:space="preserve"> </w:t>
      </w:r>
      <w:r w:rsidRPr="007F29C9">
        <w:rPr>
          <w:rFonts w:hint="cs"/>
          <w:rtl/>
        </w:rPr>
        <w:t>ניגוד</w:t>
      </w:r>
      <w:r w:rsidRPr="007F29C9">
        <w:rPr>
          <w:rtl/>
        </w:rPr>
        <w:t xml:space="preserve"> </w:t>
      </w:r>
      <w:r w:rsidRPr="007F29C9">
        <w:rPr>
          <w:rFonts w:hint="cs"/>
          <w:rtl/>
        </w:rPr>
        <w:t>עניינים</w:t>
      </w:r>
      <w:r w:rsidRPr="007F29C9">
        <w:rPr>
          <w:rtl/>
        </w:rPr>
        <w:t xml:space="preserve">, </w:t>
      </w:r>
      <w:r w:rsidRPr="007F29C9">
        <w:rPr>
          <w:rFonts w:hint="cs"/>
          <w:rtl/>
        </w:rPr>
        <w:t>ואין</w:t>
      </w:r>
      <w:r w:rsidRPr="007F29C9">
        <w:rPr>
          <w:rtl/>
        </w:rPr>
        <w:t xml:space="preserve"> </w:t>
      </w:r>
      <w:r w:rsidRPr="007F29C9">
        <w:rPr>
          <w:rFonts w:hint="cs"/>
          <w:rtl/>
        </w:rPr>
        <w:t>ולא</w:t>
      </w:r>
      <w:r w:rsidRPr="007F29C9">
        <w:rPr>
          <w:rtl/>
        </w:rPr>
        <w:t xml:space="preserve"> </w:t>
      </w:r>
      <w:r w:rsidRPr="007F29C9">
        <w:rPr>
          <w:rFonts w:hint="cs"/>
          <w:rtl/>
        </w:rPr>
        <w:t>יהיה</w:t>
      </w:r>
      <w:r w:rsidRPr="007F29C9">
        <w:rPr>
          <w:rtl/>
        </w:rPr>
        <w:t xml:space="preserve"> </w:t>
      </w:r>
      <w:r w:rsidRPr="007F29C9">
        <w:rPr>
          <w:rFonts w:hint="cs"/>
          <w:rtl/>
        </w:rPr>
        <w:t>קשר</w:t>
      </w:r>
      <w:r w:rsidRPr="007F29C9">
        <w:rPr>
          <w:rtl/>
        </w:rPr>
        <w:t xml:space="preserve"> </w:t>
      </w:r>
      <w:r w:rsidRPr="007F29C9">
        <w:rPr>
          <w:rFonts w:hint="cs"/>
          <w:rtl/>
        </w:rPr>
        <w:t>כלשהו</w:t>
      </w:r>
      <w:r w:rsidRPr="007F29C9">
        <w:rPr>
          <w:rtl/>
        </w:rPr>
        <w:t xml:space="preserve"> </w:t>
      </w:r>
      <w:r w:rsidRPr="007F29C9">
        <w:rPr>
          <w:rFonts w:hint="cs"/>
          <w:rtl/>
        </w:rPr>
        <w:t>בינו</w:t>
      </w:r>
      <w:r w:rsidRPr="007F29C9">
        <w:rPr>
          <w:rtl/>
        </w:rPr>
        <w:t xml:space="preserve"> </w:t>
      </w:r>
      <w:r w:rsidRPr="007F29C9">
        <w:rPr>
          <w:rFonts w:hint="cs"/>
          <w:rtl/>
        </w:rPr>
        <w:t>לבין</w:t>
      </w:r>
      <w:r w:rsidRPr="007F29C9">
        <w:rPr>
          <w:rtl/>
        </w:rPr>
        <w:t xml:space="preserve"> </w:t>
      </w:r>
      <w:r w:rsidRPr="007F29C9">
        <w:rPr>
          <w:rFonts w:hint="cs"/>
          <w:rtl/>
        </w:rPr>
        <w:t>כל</w:t>
      </w:r>
      <w:r w:rsidRPr="007F29C9">
        <w:rPr>
          <w:rtl/>
        </w:rPr>
        <w:t xml:space="preserve"> </w:t>
      </w:r>
      <w:r w:rsidRPr="007F29C9">
        <w:rPr>
          <w:rFonts w:hint="cs"/>
          <w:rtl/>
        </w:rPr>
        <w:t>גורם</w:t>
      </w:r>
      <w:r w:rsidRPr="007F29C9">
        <w:rPr>
          <w:rtl/>
        </w:rPr>
        <w:t xml:space="preserve"> </w:t>
      </w:r>
      <w:r w:rsidRPr="007F29C9">
        <w:rPr>
          <w:rFonts w:hint="cs"/>
          <w:rtl/>
        </w:rPr>
        <w:t>אחר</w:t>
      </w:r>
      <w:r w:rsidRPr="007F29C9">
        <w:rPr>
          <w:rtl/>
        </w:rPr>
        <w:t xml:space="preserve"> </w:t>
      </w:r>
      <w:r w:rsidRPr="007F29C9">
        <w:rPr>
          <w:rFonts w:hint="cs"/>
          <w:rtl/>
        </w:rPr>
        <w:t>הנוגעים</w:t>
      </w:r>
      <w:r w:rsidRPr="007F29C9">
        <w:rPr>
          <w:rtl/>
        </w:rPr>
        <w:t xml:space="preserve"> </w:t>
      </w:r>
      <w:r w:rsidRPr="007F29C9">
        <w:rPr>
          <w:rFonts w:hint="cs"/>
          <w:rtl/>
        </w:rPr>
        <w:t>לתחומים</w:t>
      </w:r>
      <w:r w:rsidRPr="007F29C9">
        <w:rPr>
          <w:rtl/>
        </w:rPr>
        <w:t xml:space="preserve"> </w:t>
      </w:r>
      <w:r w:rsidRPr="007F29C9">
        <w:rPr>
          <w:rFonts w:hint="cs"/>
          <w:rtl/>
        </w:rPr>
        <w:t>שבהם</w:t>
      </w:r>
      <w:r w:rsidRPr="007F29C9">
        <w:rPr>
          <w:rtl/>
        </w:rPr>
        <w:t xml:space="preserve"> </w:t>
      </w:r>
      <w:r w:rsidRPr="007F29C9">
        <w:rPr>
          <w:rFonts w:hint="cs"/>
          <w:rtl/>
        </w:rPr>
        <w:t>עוסקים</w:t>
      </w:r>
      <w:r w:rsidRPr="007F29C9">
        <w:rPr>
          <w:rtl/>
        </w:rPr>
        <w:t xml:space="preserve"> </w:t>
      </w:r>
      <w:r w:rsidRPr="007F29C9">
        <w:rPr>
          <w:rFonts w:hint="cs"/>
          <w:rtl/>
        </w:rPr>
        <w:t>השירותים</w:t>
      </w:r>
      <w:r w:rsidRPr="007F29C9">
        <w:rPr>
          <w:rtl/>
        </w:rPr>
        <w:t xml:space="preserve">, </w:t>
      </w:r>
      <w:r w:rsidRPr="007F29C9">
        <w:rPr>
          <w:rFonts w:hint="cs"/>
          <w:rtl/>
        </w:rPr>
        <w:t>זולת</w:t>
      </w:r>
      <w:r w:rsidRPr="007F29C9">
        <w:rPr>
          <w:rtl/>
        </w:rPr>
        <w:t xml:space="preserve"> </w:t>
      </w:r>
      <w:r w:rsidRPr="007F29C9">
        <w:rPr>
          <w:rFonts w:hint="cs"/>
          <w:rtl/>
        </w:rPr>
        <w:t>במסגרת</w:t>
      </w:r>
      <w:r w:rsidRPr="007F29C9">
        <w:rPr>
          <w:rtl/>
        </w:rPr>
        <w:t xml:space="preserve"> </w:t>
      </w:r>
      <w:r w:rsidRPr="007F29C9">
        <w:rPr>
          <w:rFonts w:hint="cs"/>
          <w:rtl/>
        </w:rPr>
        <w:t>מתן</w:t>
      </w:r>
      <w:r w:rsidRPr="007F29C9">
        <w:rPr>
          <w:rtl/>
        </w:rPr>
        <w:t xml:space="preserve"> </w:t>
      </w:r>
      <w:r w:rsidRPr="007F29C9">
        <w:rPr>
          <w:rFonts w:hint="cs"/>
          <w:rtl/>
        </w:rPr>
        <w:t>השירותים</w:t>
      </w:r>
      <w:r w:rsidRPr="007F29C9">
        <w:rPr>
          <w:rtl/>
        </w:rPr>
        <w:t xml:space="preserve"> </w:t>
      </w:r>
      <w:r w:rsidRPr="007F29C9">
        <w:rPr>
          <w:rFonts w:hint="cs"/>
          <w:rtl/>
        </w:rPr>
        <w:t>ולצורך</w:t>
      </w:r>
      <w:r w:rsidRPr="007F29C9">
        <w:rPr>
          <w:rtl/>
        </w:rPr>
        <w:t xml:space="preserve"> </w:t>
      </w:r>
      <w:r w:rsidRPr="007F29C9">
        <w:rPr>
          <w:rFonts w:hint="cs"/>
          <w:rtl/>
        </w:rPr>
        <w:t>ביצוע</w:t>
      </w:r>
      <w:r w:rsidRPr="007F29C9">
        <w:rPr>
          <w:rtl/>
        </w:rPr>
        <w:t xml:space="preserve"> </w:t>
      </w:r>
      <w:r w:rsidRPr="007F29C9">
        <w:rPr>
          <w:rFonts w:hint="cs"/>
          <w:rtl/>
        </w:rPr>
        <w:t>הסכם</w:t>
      </w:r>
      <w:r w:rsidRPr="007F29C9">
        <w:rPr>
          <w:rtl/>
        </w:rPr>
        <w:t xml:space="preserve"> </w:t>
      </w:r>
      <w:r w:rsidRPr="007F29C9">
        <w:rPr>
          <w:rFonts w:hint="cs"/>
          <w:rtl/>
        </w:rPr>
        <w:t>זה</w:t>
      </w:r>
      <w:r w:rsidRPr="007F29C9">
        <w:rPr>
          <w:rtl/>
        </w:rPr>
        <w:t xml:space="preserve"> (</w:t>
      </w:r>
      <w:r w:rsidRPr="007F29C9">
        <w:rPr>
          <w:rFonts w:hint="cs"/>
          <w:rtl/>
        </w:rPr>
        <w:t>להלן</w:t>
      </w:r>
      <w:r w:rsidRPr="007F29C9">
        <w:rPr>
          <w:rtl/>
        </w:rPr>
        <w:t>: "</w:t>
      </w:r>
      <w:r w:rsidRPr="007F29C9">
        <w:rPr>
          <w:rFonts w:hint="cs"/>
          <w:rtl/>
        </w:rPr>
        <w:t>ניגוד</w:t>
      </w:r>
      <w:r w:rsidRPr="007F29C9">
        <w:rPr>
          <w:rtl/>
        </w:rPr>
        <w:t xml:space="preserve"> </w:t>
      </w:r>
      <w:r w:rsidRPr="007F29C9">
        <w:rPr>
          <w:rFonts w:hint="cs"/>
          <w:rtl/>
        </w:rPr>
        <w:t>עניינים</w:t>
      </w:r>
      <w:r w:rsidRPr="007F29C9">
        <w:rPr>
          <w:rtl/>
        </w:rPr>
        <w:t xml:space="preserve">"). </w:t>
      </w:r>
      <w:r w:rsidRPr="007F29C9">
        <w:rPr>
          <w:b/>
          <w:bCs/>
          <w:rtl/>
        </w:rPr>
        <w:t>"</w:t>
      </w:r>
      <w:r w:rsidRPr="007F29C9">
        <w:rPr>
          <w:rFonts w:hint="cs"/>
          <w:b/>
          <w:bCs/>
          <w:rtl/>
        </w:rPr>
        <w:t>ניגוד</w:t>
      </w:r>
      <w:r w:rsidRPr="007F29C9">
        <w:rPr>
          <w:b/>
          <w:bCs/>
          <w:rtl/>
        </w:rPr>
        <w:t xml:space="preserve"> </w:t>
      </w:r>
      <w:r w:rsidRPr="007F29C9">
        <w:rPr>
          <w:rFonts w:hint="cs"/>
          <w:b/>
          <w:bCs/>
          <w:rtl/>
        </w:rPr>
        <w:t>עניינים</w:t>
      </w:r>
      <w:r w:rsidRPr="007F29C9">
        <w:rPr>
          <w:b/>
          <w:bCs/>
          <w:rtl/>
        </w:rPr>
        <w:t xml:space="preserve">" </w:t>
      </w:r>
      <w:r w:rsidRPr="007F29C9">
        <w:rPr>
          <w:rFonts w:hint="cs"/>
          <w:b/>
          <w:bCs/>
          <w:rtl/>
        </w:rPr>
        <w:t>בהסכם זה משמעו</w:t>
      </w:r>
      <w:r w:rsidRPr="007F29C9">
        <w:rPr>
          <w:b/>
          <w:bCs/>
          <w:rtl/>
        </w:rPr>
        <w:t xml:space="preserve"> </w:t>
      </w:r>
      <w:r w:rsidRPr="007F29C9">
        <w:rPr>
          <w:rFonts w:hint="cs"/>
          <w:b/>
          <w:bCs/>
          <w:rtl/>
        </w:rPr>
        <w:t>אף</w:t>
      </w:r>
      <w:r w:rsidRPr="007F29C9">
        <w:rPr>
          <w:b/>
          <w:bCs/>
          <w:rtl/>
        </w:rPr>
        <w:t xml:space="preserve"> </w:t>
      </w:r>
      <w:r w:rsidRPr="007F29C9">
        <w:rPr>
          <w:rFonts w:hint="cs"/>
          <w:b/>
          <w:bCs/>
          <w:rtl/>
        </w:rPr>
        <w:t>חשש</w:t>
      </w:r>
      <w:r w:rsidRPr="007F29C9">
        <w:rPr>
          <w:b/>
          <w:bCs/>
          <w:rtl/>
        </w:rPr>
        <w:t xml:space="preserve"> </w:t>
      </w:r>
      <w:r w:rsidRPr="007F29C9">
        <w:rPr>
          <w:rFonts w:hint="cs"/>
          <w:b/>
          <w:bCs/>
          <w:rtl/>
        </w:rPr>
        <w:t>לניגוד</w:t>
      </w:r>
      <w:r w:rsidRPr="007F29C9">
        <w:rPr>
          <w:b/>
          <w:bCs/>
          <w:rtl/>
        </w:rPr>
        <w:t xml:space="preserve"> </w:t>
      </w:r>
      <w:r w:rsidRPr="007F29C9">
        <w:rPr>
          <w:rFonts w:hint="cs"/>
          <w:b/>
          <w:bCs/>
          <w:rtl/>
        </w:rPr>
        <w:t>עניינים</w:t>
      </w:r>
      <w:r w:rsidRPr="007F29C9">
        <w:rPr>
          <w:b/>
          <w:bCs/>
          <w:rtl/>
        </w:rPr>
        <w:t xml:space="preserve"> </w:t>
      </w:r>
      <w:r w:rsidRPr="007F29C9">
        <w:rPr>
          <w:rFonts w:hint="cs"/>
          <w:b/>
          <w:bCs/>
          <w:rtl/>
        </w:rPr>
        <w:t>כאמור</w:t>
      </w:r>
      <w:r w:rsidRPr="007F29C9">
        <w:rPr>
          <w:b/>
          <w:bCs/>
          <w:rtl/>
        </w:rPr>
        <w:t>.</w:t>
      </w:r>
    </w:p>
    <w:p w14:paraId="026A88C5" w14:textId="77777777" w:rsidR="007F29C9" w:rsidRPr="007F29C9" w:rsidRDefault="00836DD8" w:rsidP="00EA6A5E">
      <w:pPr>
        <w:numPr>
          <w:ilvl w:val="1"/>
          <w:numId w:val="10"/>
        </w:numPr>
        <w:spacing w:line="360" w:lineRule="auto"/>
        <w:ind w:left="935" w:hanging="575"/>
        <w:jc w:val="both"/>
        <w:rPr>
          <w:rtl/>
        </w:rPr>
      </w:pPr>
      <w:r w:rsidRPr="007F29C9">
        <w:rPr>
          <w:rFonts w:hint="cs"/>
          <w:rtl/>
        </w:rPr>
        <w:t>נותן</w:t>
      </w:r>
      <w:r w:rsidRPr="007F29C9">
        <w:rPr>
          <w:rtl/>
        </w:rPr>
        <w:t xml:space="preserve"> </w:t>
      </w:r>
      <w:r w:rsidRPr="007F29C9">
        <w:rPr>
          <w:rFonts w:hint="cs"/>
          <w:rtl/>
        </w:rPr>
        <w:t>השירותים</w:t>
      </w:r>
      <w:r w:rsidRPr="007F29C9">
        <w:rPr>
          <w:rtl/>
        </w:rPr>
        <w:t xml:space="preserve"> </w:t>
      </w:r>
      <w:r w:rsidRPr="007F29C9">
        <w:rPr>
          <w:rFonts w:hint="cs"/>
          <w:rtl/>
        </w:rPr>
        <w:t>מתחייב</w:t>
      </w:r>
      <w:r w:rsidRPr="007F29C9">
        <w:rPr>
          <w:rtl/>
        </w:rPr>
        <w:t xml:space="preserve"> </w:t>
      </w:r>
      <w:r w:rsidRPr="007F29C9">
        <w:rPr>
          <w:rFonts w:hint="cs"/>
          <w:rtl/>
        </w:rPr>
        <w:t>כי</w:t>
      </w:r>
      <w:r w:rsidRPr="007F29C9">
        <w:rPr>
          <w:rtl/>
        </w:rPr>
        <w:t xml:space="preserve"> </w:t>
      </w:r>
      <w:r w:rsidRPr="007F29C9">
        <w:rPr>
          <w:rFonts w:hint="cs"/>
          <w:rtl/>
        </w:rPr>
        <w:t>ככל</w:t>
      </w:r>
      <w:r w:rsidRPr="007F29C9">
        <w:rPr>
          <w:rtl/>
        </w:rPr>
        <w:t xml:space="preserve"> </w:t>
      </w:r>
      <w:r w:rsidRPr="007F29C9">
        <w:rPr>
          <w:rFonts w:hint="cs"/>
          <w:rtl/>
        </w:rPr>
        <w:t>שיתעוררו</w:t>
      </w:r>
      <w:r w:rsidRPr="007F29C9">
        <w:rPr>
          <w:rtl/>
        </w:rPr>
        <w:t xml:space="preserve"> </w:t>
      </w:r>
      <w:r w:rsidRPr="007F29C9">
        <w:rPr>
          <w:rFonts w:hint="cs"/>
          <w:rtl/>
        </w:rPr>
        <w:t>סוגיות</w:t>
      </w:r>
      <w:r w:rsidRPr="007F29C9">
        <w:rPr>
          <w:rtl/>
        </w:rPr>
        <w:t xml:space="preserve"> </w:t>
      </w:r>
      <w:r w:rsidRPr="007F29C9">
        <w:rPr>
          <w:rFonts w:hint="cs"/>
          <w:rtl/>
        </w:rPr>
        <w:t>שלא</w:t>
      </w:r>
      <w:r w:rsidRPr="007F29C9">
        <w:rPr>
          <w:rtl/>
        </w:rPr>
        <w:t xml:space="preserve"> </w:t>
      </w:r>
      <w:r w:rsidRPr="007F29C9">
        <w:rPr>
          <w:rFonts w:hint="cs"/>
          <w:rtl/>
        </w:rPr>
        <w:t>נצפו</w:t>
      </w:r>
      <w:r w:rsidRPr="007F29C9">
        <w:rPr>
          <w:rtl/>
        </w:rPr>
        <w:t xml:space="preserve"> </w:t>
      </w:r>
      <w:r w:rsidRPr="007F29C9">
        <w:rPr>
          <w:rFonts w:hint="cs"/>
          <w:rtl/>
        </w:rPr>
        <w:t>במועד</w:t>
      </w:r>
      <w:r w:rsidRPr="007F29C9">
        <w:rPr>
          <w:rtl/>
        </w:rPr>
        <w:t xml:space="preserve"> </w:t>
      </w:r>
      <w:r w:rsidRPr="007F29C9">
        <w:rPr>
          <w:rFonts w:hint="cs"/>
          <w:rtl/>
        </w:rPr>
        <w:t>חתימת</w:t>
      </w:r>
      <w:r w:rsidRPr="007F29C9">
        <w:rPr>
          <w:rtl/>
        </w:rPr>
        <w:t xml:space="preserve"> </w:t>
      </w:r>
      <w:r w:rsidRPr="007F29C9">
        <w:rPr>
          <w:rFonts w:hint="cs"/>
          <w:rtl/>
        </w:rPr>
        <w:t>הצדדים</w:t>
      </w:r>
      <w:r w:rsidRPr="007F29C9">
        <w:rPr>
          <w:rtl/>
        </w:rPr>
        <w:t xml:space="preserve"> </w:t>
      </w:r>
      <w:r w:rsidRPr="007F29C9">
        <w:rPr>
          <w:rFonts w:hint="cs"/>
          <w:rtl/>
        </w:rPr>
        <w:t>על</w:t>
      </w:r>
      <w:r w:rsidRPr="007F29C9">
        <w:rPr>
          <w:rtl/>
        </w:rPr>
        <w:t xml:space="preserve"> </w:t>
      </w:r>
      <w:r w:rsidRPr="007F29C9">
        <w:rPr>
          <w:rFonts w:hint="cs"/>
          <w:rtl/>
        </w:rPr>
        <w:t>הסכם</w:t>
      </w:r>
      <w:r w:rsidRPr="007F29C9">
        <w:rPr>
          <w:rtl/>
        </w:rPr>
        <w:t xml:space="preserve"> </w:t>
      </w:r>
      <w:r w:rsidRPr="007F29C9">
        <w:rPr>
          <w:rFonts w:hint="cs"/>
          <w:rtl/>
        </w:rPr>
        <w:t>זה</w:t>
      </w:r>
      <w:r w:rsidRPr="007F29C9">
        <w:rPr>
          <w:rtl/>
        </w:rPr>
        <w:t xml:space="preserve">, </w:t>
      </w:r>
      <w:r w:rsidRPr="007F29C9">
        <w:rPr>
          <w:rFonts w:hint="cs"/>
          <w:rtl/>
        </w:rPr>
        <w:t>של</w:t>
      </w:r>
      <w:r w:rsidRPr="007F29C9">
        <w:rPr>
          <w:rtl/>
        </w:rPr>
        <w:t xml:space="preserve"> </w:t>
      </w:r>
      <w:r w:rsidRPr="007F29C9">
        <w:rPr>
          <w:rFonts w:hint="cs"/>
          <w:rtl/>
        </w:rPr>
        <w:t>נותן</w:t>
      </w:r>
      <w:r w:rsidRPr="007F29C9">
        <w:rPr>
          <w:rtl/>
        </w:rPr>
        <w:t xml:space="preserve"> </w:t>
      </w:r>
      <w:r w:rsidRPr="007F29C9">
        <w:rPr>
          <w:rFonts w:hint="cs"/>
          <w:rtl/>
        </w:rPr>
        <w:t>השירותים</w:t>
      </w:r>
      <w:r w:rsidRPr="007F29C9">
        <w:rPr>
          <w:rtl/>
        </w:rPr>
        <w:t xml:space="preserve"> </w:t>
      </w:r>
      <w:r w:rsidRPr="007F29C9">
        <w:rPr>
          <w:rFonts w:hint="cs"/>
          <w:rtl/>
        </w:rPr>
        <w:t>או</w:t>
      </w:r>
      <w:r w:rsidRPr="007F29C9">
        <w:rPr>
          <w:rtl/>
        </w:rPr>
        <w:t xml:space="preserve"> </w:t>
      </w:r>
      <w:r w:rsidRPr="007F29C9">
        <w:rPr>
          <w:rFonts w:hint="cs"/>
          <w:rtl/>
        </w:rPr>
        <w:t>מי</w:t>
      </w:r>
      <w:r w:rsidRPr="007F29C9">
        <w:rPr>
          <w:rtl/>
        </w:rPr>
        <w:t xml:space="preserve"> </w:t>
      </w:r>
      <w:r w:rsidRPr="007F29C9">
        <w:rPr>
          <w:rFonts w:hint="cs"/>
          <w:rtl/>
        </w:rPr>
        <w:t>מטעמו</w:t>
      </w:r>
      <w:r w:rsidRPr="007F29C9">
        <w:rPr>
          <w:rtl/>
        </w:rPr>
        <w:t xml:space="preserve">, </w:t>
      </w:r>
      <w:r w:rsidRPr="007F29C9">
        <w:rPr>
          <w:rFonts w:hint="cs"/>
          <w:rtl/>
        </w:rPr>
        <w:t>העלולות</w:t>
      </w:r>
      <w:r w:rsidRPr="007F29C9">
        <w:rPr>
          <w:rtl/>
        </w:rPr>
        <w:t xml:space="preserve"> </w:t>
      </w:r>
      <w:r w:rsidRPr="007F29C9">
        <w:rPr>
          <w:rFonts w:hint="cs"/>
          <w:rtl/>
        </w:rPr>
        <w:t>להעמידו</w:t>
      </w:r>
      <w:r w:rsidRPr="007F29C9">
        <w:rPr>
          <w:rtl/>
        </w:rPr>
        <w:t>/</w:t>
      </w:r>
      <w:r w:rsidRPr="007F29C9">
        <w:rPr>
          <w:rFonts w:hint="cs"/>
          <w:rtl/>
        </w:rPr>
        <w:t>ם</w:t>
      </w:r>
      <w:r w:rsidRPr="007F29C9">
        <w:rPr>
          <w:rtl/>
        </w:rPr>
        <w:t xml:space="preserve"> </w:t>
      </w:r>
      <w:r w:rsidRPr="007F29C9">
        <w:rPr>
          <w:rFonts w:hint="cs"/>
          <w:rtl/>
        </w:rPr>
        <w:t>במצב</w:t>
      </w:r>
      <w:r w:rsidRPr="007F29C9">
        <w:rPr>
          <w:rtl/>
        </w:rPr>
        <w:t xml:space="preserve"> </w:t>
      </w:r>
      <w:r w:rsidRPr="007F29C9">
        <w:rPr>
          <w:rFonts w:hint="cs"/>
          <w:rtl/>
        </w:rPr>
        <w:t>של</w:t>
      </w:r>
      <w:r w:rsidRPr="007F29C9">
        <w:rPr>
          <w:rtl/>
        </w:rPr>
        <w:t xml:space="preserve"> </w:t>
      </w:r>
      <w:r w:rsidRPr="007F29C9">
        <w:rPr>
          <w:rFonts w:hint="cs"/>
          <w:rtl/>
        </w:rPr>
        <w:t>ניגוד</w:t>
      </w:r>
      <w:r w:rsidRPr="007F29C9">
        <w:rPr>
          <w:rtl/>
        </w:rPr>
        <w:t xml:space="preserve"> </w:t>
      </w:r>
      <w:r w:rsidRPr="007F29C9">
        <w:rPr>
          <w:rFonts w:hint="cs"/>
          <w:rtl/>
        </w:rPr>
        <w:t>עניינים</w:t>
      </w:r>
      <w:r w:rsidRPr="007F29C9">
        <w:rPr>
          <w:rtl/>
        </w:rPr>
        <w:t xml:space="preserve"> </w:t>
      </w:r>
      <w:r w:rsidRPr="007F29C9">
        <w:rPr>
          <w:rFonts w:hint="cs"/>
          <w:rtl/>
        </w:rPr>
        <w:t>או</w:t>
      </w:r>
      <w:r w:rsidRPr="007F29C9">
        <w:rPr>
          <w:rtl/>
        </w:rPr>
        <w:t xml:space="preserve"> </w:t>
      </w:r>
      <w:r w:rsidRPr="007F29C9">
        <w:rPr>
          <w:rFonts w:hint="cs"/>
          <w:rtl/>
        </w:rPr>
        <w:t>במצב</w:t>
      </w:r>
      <w:r w:rsidRPr="007F29C9">
        <w:rPr>
          <w:rtl/>
        </w:rPr>
        <w:t xml:space="preserve"> </w:t>
      </w:r>
      <w:r w:rsidRPr="007F29C9">
        <w:rPr>
          <w:rFonts w:hint="cs"/>
          <w:rtl/>
        </w:rPr>
        <w:t>של</w:t>
      </w:r>
      <w:r w:rsidRPr="007F29C9">
        <w:rPr>
          <w:rtl/>
        </w:rPr>
        <w:t xml:space="preserve"> </w:t>
      </w:r>
      <w:r w:rsidRPr="007F29C9">
        <w:rPr>
          <w:rFonts w:hint="cs"/>
          <w:rtl/>
        </w:rPr>
        <w:t>חשש</w:t>
      </w:r>
      <w:r w:rsidRPr="007F29C9">
        <w:rPr>
          <w:rtl/>
        </w:rPr>
        <w:t xml:space="preserve"> </w:t>
      </w:r>
      <w:r w:rsidRPr="007F29C9">
        <w:rPr>
          <w:rFonts w:hint="cs"/>
          <w:rtl/>
        </w:rPr>
        <w:lastRenderedPageBreak/>
        <w:t>לניגוד</w:t>
      </w:r>
      <w:r w:rsidRPr="007F29C9">
        <w:rPr>
          <w:rtl/>
        </w:rPr>
        <w:t xml:space="preserve"> </w:t>
      </w:r>
      <w:r w:rsidRPr="007F29C9">
        <w:rPr>
          <w:rFonts w:hint="cs"/>
          <w:rtl/>
        </w:rPr>
        <w:t>עניינים</w:t>
      </w:r>
      <w:r w:rsidRPr="007F29C9">
        <w:rPr>
          <w:rtl/>
        </w:rPr>
        <w:t xml:space="preserve"> </w:t>
      </w:r>
      <w:r w:rsidRPr="007F29C9">
        <w:rPr>
          <w:rFonts w:hint="cs"/>
          <w:rtl/>
        </w:rPr>
        <w:t>או</w:t>
      </w:r>
      <w:r w:rsidRPr="007F29C9">
        <w:rPr>
          <w:rtl/>
        </w:rPr>
        <w:t xml:space="preserve"> </w:t>
      </w:r>
      <w:r w:rsidRPr="007F29C9">
        <w:rPr>
          <w:rFonts w:hint="cs"/>
          <w:rtl/>
        </w:rPr>
        <w:t>במראית</w:t>
      </w:r>
      <w:r w:rsidRPr="007F29C9">
        <w:rPr>
          <w:rtl/>
        </w:rPr>
        <w:t xml:space="preserve"> </w:t>
      </w:r>
      <w:r w:rsidRPr="007F29C9">
        <w:rPr>
          <w:rFonts w:hint="cs"/>
          <w:rtl/>
        </w:rPr>
        <w:t>עין</w:t>
      </w:r>
      <w:r w:rsidRPr="007F29C9">
        <w:rPr>
          <w:rtl/>
        </w:rPr>
        <w:t xml:space="preserve"> </w:t>
      </w:r>
      <w:r w:rsidRPr="007F29C9">
        <w:rPr>
          <w:rFonts w:hint="cs"/>
          <w:rtl/>
        </w:rPr>
        <w:t>של</w:t>
      </w:r>
      <w:r w:rsidRPr="007F29C9">
        <w:rPr>
          <w:rtl/>
        </w:rPr>
        <w:t xml:space="preserve"> </w:t>
      </w:r>
      <w:r w:rsidRPr="007F29C9">
        <w:rPr>
          <w:rFonts w:hint="cs"/>
          <w:rtl/>
        </w:rPr>
        <w:t>חשש</w:t>
      </w:r>
      <w:r w:rsidRPr="007F29C9">
        <w:rPr>
          <w:rtl/>
        </w:rPr>
        <w:t xml:space="preserve"> </w:t>
      </w:r>
      <w:r w:rsidRPr="007F29C9">
        <w:rPr>
          <w:rFonts w:hint="cs"/>
          <w:rtl/>
        </w:rPr>
        <w:t>כאמור</w:t>
      </w:r>
      <w:r w:rsidRPr="007F29C9">
        <w:rPr>
          <w:rtl/>
        </w:rPr>
        <w:t xml:space="preserve">, </w:t>
      </w:r>
      <w:r w:rsidRPr="007F29C9">
        <w:rPr>
          <w:rFonts w:hint="cs"/>
          <w:rtl/>
        </w:rPr>
        <w:t>יהיה</w:t>
      </w:r>
      <w:r w:rsidRPr="007F29C9">
        <w:rPr>
          <w:rtl/>
        </w:rPr>
        <w:t xml:space="preserve"> </w:t>
      </w:r>
      <w:r w:rsidRPr="007F29C9">
        <w:rPr>
          <w:rFonts w:hint="cs"/>
          <w:rtl/>
        </w:rPr>
        <w:t>עליו</w:t>
      </w:r>
      <w:r w:rsidRPr="007F29C9">
        <w:rPr>
          <w:rtl/>
        </w:rPr>
        <w:t xml:space="preserve"> </w:t>
      </w:r>
      <w:r w:rsidRPr="007F29C9">
        <w:rPr>
          <w:rFonts w:hint="cs"/>
          <w:rtl/>
        </w:rPr>
        <w:t>להביא</w:t>
      </w:r>
      <w:r w:rsidRPr="007F29C9">
        <w:rPr>
          <w:rtl/>
        </w:rPr>
        <w:t xml:space="preserve"> </w:t>
      </w:r>
      <w:r w:rsidRPr="007F29C9">
        <w:rPr>
          <w:rFonts w:hint="cs"/>
          <w:rtl/>
        </w:rPr>
        <w:t>את</w:t>
      </w:r>
      <w:r w:rsidRPr="007F29C9">
        <w:rPr>
          <w:rtl/>
        </w:rPr>
        <w:t xml:space="preserve"> </w:t>
      </w:r>
      <w:r w:rsidRPr="007F29C9">
        <w:rPr>
          <w:rFonts w:hint="cs"/>
          <w:rtl/>
        </w:rPr>
        <w:t>פרטי</w:t>
      </w:r>
      <w:r w:rsidRPr="007F29C9">
        <w:rPr>
          <w:rtl/>
        </w:rPr>
        <w:t xml:space="preserve"> </w:t>
      </w:r>
      <w:r w:rsidRPr="007F29C9">
        <w:rPr>
          <w:rFonts w:hint="cs"/>
          <w:rtl/>
        </w:rPr>
        <w:t>המקרה</w:t>
      </w:r>
      <w:r w:rsidRPr="007F29C9">
        <w:rPr>
          <w:rtl/>
        </w:rPr>
        <w:t xml:space="preserve"> </w:t>
      </w:r>
      <w:r w:rsidRPr="007F29C9">
        <w:rPr>
          <w:rFonts w:hint="cs"/>
          <w:rtl/>
        </w:rPr>
        <w:t>באופן</w:t>
      </w:r>
      <w:r w:rsidRPr="007F29C9">
        <w:rPr>
          <w:rtl/>
        </w:rPr>
        <w:t xml:space="preserve"> </w:t>
      </w:r>
      <w:r w:rsidRPr="007F29C9">
        <w:rPr>
          <w:rFonts w:hint="cs"/>
          <w:rtl/>
        </w:rPr>
        <w:t>מידי</w:t>
      </w:r>
      <w:r w:rsidRPr="007F29C9">
        <w:rPr>
          <w:rtl/>
        </w:rPr>
        <w:t xml:space="preserve"> </w:t>
      </w:r>
      <w:r w:rsidRPr="007F29C9">
        <w:rPr>
          <w:rFonts w:hint="cs"/>
          <w:rtl/>
        </w:rPr>
        <w:t>בפני</w:t>
      </w:r>
      <w:r w:rsidRPr="007F29C9">
        <w:rPr>
          <w:rtl/>
        </w:rPr>
        <w:t xml:space="preserve"> </w:t>
      </w:r>
      <w:r w:rsidRPr="007F29C9">
        <w:rPr>
          <w:rFonts w:hint="cs"/>
          <w:rtl/>
        </w:rPr>
        <w:t>נציג</w:t>
      </w:r>
      <w:r w:rsidRPr="007F29C9">
        <w:rPr>
          <w:rtl/>
        </w:rPr>
        <w:t xml:space="preserve"> </w:t>
      </w:r>
      <w:r w:rsidRPr="007F29C9">
        <w:rPr>
          <w:rFonts w:hint="cs"/>
          <w:rtl/>
        </w:rPr>
        <w:t>המשרד</w:t>
      </w:r>
      <w:r w:rsidRPr="007F29C9">
        <w:rPr>
          <w:rtl/>
        </w:rPr>
        <w:t xml:space="preserve"> </w:t>
      </w:r>
      <w:r w:rsidRPr="007F29C9">
        <w:rPr>
          <w:rFonts w:hint="cs"/>
          <w:rtl/>
        </w:rPr>
        <w:t>ולפעול</w:t>
      </w:r>
      <w:r w:rsidRPr="007F29C9">
        <w:rPr>
          <w:rtl/>
        </w:rPr>
        <w:t xml:space="preserve"> </w:t>
      </w:r>
      <w:r w:rsidRPr="007F29C9">
        <w:rPr>
          <w:rFonts w:hint="cs"/>
          <w:rtl/>
        </w:rPr>
        <w:t>על</w:t>
      </w:r>
      <w:r w:rsidRPr="007F29C9">
        <w:rPr>
          <w:rtl/>
        </w:rPr>
        <w:t xml:space="preserve"> </w:t>
      </w:r>
      <w:r w:rsidRPr="007F29C9">
        <w:rPr>
          <w:rFonts w:hint="cs"/>
          <w:rtl/>
        </w:rPr>
        <w:t>פי</w:t>
      </w:r>
      <w:r w:rsidRPr="007F29C9">
        <w:rPr>
          <w:rtl/>
        </w:rPr>
        <w:t xml:space="preserve"> </w:t>
      </w:r>
      <w:r w:rsidRPr="007F29C9">
        <w:rPr>
          <w:rFonts w:hint="cs"/>
          <w:rtl/>
        </w:rPr>
        <w:t>הנחיות</w:t>
      </w:r>
      <w:r w:rsidRPr="007F29C9">
        <w:rPr>
          <w:rtl/>
        </w:rPr>
        <w:t xml:space="preserve"> </w:t>
      </w:r>
      <w:r w:rsidRPr="007F29C9">
        <w:rPr>
          <w:rFonts w:hint="cs"/>
          <w:rtl/>
        </w:rPr>
        <w:t>המשרד</w:t>
      </w:r>
      <w:r w:rsidRPr="007F29C9">
        <w:rPr>
          <w:rtl/>
        </w:rPr>
        <w:t>.</w:t>
      </w:r>
    </w:p>
    <w:p w14:paraId="4C0D9042" w14:textId="701F6B86" w:rsidR="007F29C9" w:rsidRPr="007F29C9" w:rsidRDefault="00836DD8" w:rsidP="00EA6A5E">
      <w:pPr>
        <w:numPr>
          <w:ilvl w:val="1"/>
          <w:numId w:val="10"/>
        </w:numPr>
        <w:spacing w:line="360" w:lineRule="auto"/>
        <w:ind w:left="935" w:hanging="575"/>
        <w:jc w:val="both"/>
        <w:rPr>
          <w:rtl/>
        </w:rPr>
      </w:pPr>
      <w:r w:rsidRPr="007F29C9">
        <w:rPr>
          <w:rFonts w:hint="cs"/>
          <w:rtl/>
        </w:rPr>
        <w:t>נותן</w:t>
      </w:r>
      <w:r w:rsidRPr="007F29C9">
        <w:rPr>
          <w:rtl/>
        </w:rPr>
        <w:t xml:space="preserve"> </w:t>
      </w:r>
      <w:r w:rsidRPr="007F29C9">
        <w:rPr>
          <w:rFonts w:hint="cs"/>
          <w:rtl/>
        </w:rPr>
        <w:t>השירותים</w:t>
      </w:r>
      <w:r w:rsidRPr="007F29C9">
        <w:rPr>
          <w:rtl/>
        </w:rPr>
        <w:t xml:space="preserve"> </w:t>
      </w:r>
      <w:r w:rsidRPr="007F29C9">
        <w:rPr>
          <w:rFonts w:hint="cs"/>
          <w:rtl/>
        </w:rPr>
        <w:t>מתחייב</w:t>
      </w:r>
      <w:r w:rsidRPr="007F29C9">
        <w:rPr>
          <w:rtl/>
        </w:rPr>
        <w:t xml:space="preserve"> </w:t>
      </w:r>
      <w:r w:rsidRPr="007F29C9">
        <w:rPr>
          <w:rFonts w:hint="cs"/>
          <w:rtl/>
        </w:rPr>
        <w:t>לחתום</w:t>
      </w:r>
      <w:r w:rsidRPr="007F29C9">
        <w:rPr>
          <w:rtl/>
        </w:rPr>
        <w:t xml:space="preserve"> </w:t>
      </w:r>
      <w:r w:rsidRPr="007F29C9">
        <w:rPr>
          <w:rFonts w:hint="cs"/>
          <w:rtl/>
        </w:rPr>
        <w:t>ולהחתים</w:t>
      </w:r>
      <w:r w:rsidRPr="007F29C9">
        <w:rPr>
          <w:rtl/>
        </w:rPr>
        <w:t xml:space="preserve"> </w:t>
      </w:r>
      <w:r w:rsidRPr="007F29C9">
        <w:rPr>
          <w:rFonts w:hint="cs"/>
          <w:rtl/>
        </w:rPr>
        <w:t>כל</w:t>
      </w:r>
      <w:r w:rsidRPr="007F29C9">
        <w:rPr>
          <w:rtl/>
        </w:rPr>
        <w:t xml:space="preserve"> </w:t>
      </w:r>
      <w:r w:rsidRPr="007F29C9">
        <w:rPr>
          <w:rFonts w:hint="cs"/>
          <w:rtl/>
        </w:rPr>
        <w:t>מי</w:t>
      </w:r>
      <w:r w:rsidRPr="007F29C9">
        <w:rPr>
          <w:rtl/>
        </w:rPr>
        <w:t xml:space="preserve"> </w:t>
      </w:r>
      <w:r w:rsidRPr="007F29C9">
        <w:rPr>
          <w:rFonts w:hint="cs"/>
          <w:rtl/>
        </w:rPr>
        <w:t>שעתיד</w:t>
      </w:r>
      <w:r w:rsidRPr="007F29C9">
        <w:rPr>
          <w:rtl/>
        </w:rPr>
        <w:t xml:space="preserve"> </w:t>
      </w:r>
      <w:r w:rsidR="00196BFA" w:rsidRPr="007F29C9">
        <w:rPr>
          <w:rFonts w:hint="cs"/>
          <w:rtl/>
        </w:rPr>
        <w:t>ל</w:t>
      </w:r>
      <w:r w:rsidR="00196BFA">
        <w:rPr>
          <w:rFonts w:hint="cs"/>
          <w:rtl/>
        </w:rPr>
        <w:t xml:space="preserve">תת </w:t>
      </w:r>
      <w:r w:rsidRPr="007F29C9">
        <w:rPr>
          <w:rFonts w:hint="cs"/>
          <w:rtl/>
        </w:rPr>
        <w:t>שירותים</w:t>
      </w:r>
      <w:r w:rsidRPr="007F29C9">
        <w:rPr>
          <w:rtl/>
        </w:rPr>
        <w:t xml:space="preserve"> </w:t>
      </w:r>
      <w:r w:rsidRPr="007F29C9">
        <w:rPr>
          <w:rFonts w:hint="cs"/>
          <w:rtl/>
        </w:rPr>
        <w:t>מטעמו</w:t>
      </w:r>
      <w:r w:rsidRPr="007F29C9">
        <w:rPr>
          <w:rtl/>
        </w:rPr>
        <w:t xml:space="preserve"> </w:t>
      </w:r>
      <w:r w:rsidRPr="007F29C9">
        <w:rPr>
          <w:rFonts w:hint="cs"/>
          <w:rtl/>
        </w:rPr>
        <w:t>על</w:t>
      </w:r>
      <w:r w:rsidRPr="007F29C9">
        <w:rPr>
          <w:rtl/>
        </w:rPr>
        <w:t xml:space="preserve"> </w:t>
      </w:r>
      <w:r w:rsidR="00D02813">
        <w:rPr>
          <w:rFonts w:hint="cs"/>
          <w:rtl/>
        </w:rPr>
        <w:t xml:space="preserve">טופס </w:t>
      </w:r>
      <w:r w:rsidRPr="007F29C9">
        <w:rPr>
          <w:rtl/>
        </w:rPr>
        <w:t>"</w:t>
      </w:r>
      <w:r w:rsidRPr="007F29C9">
        <w:rPr>
          <w:rFonts w:hint="cs"/>
          <w:rtl/>
        </w:rPr>
        <w:t>התחייבות</w:t>
      </w:r>
      <w:r w:rsidRPr="007F29C9">
        <w:rPr>
          <w:rtl/>
        </w:rPr>
        <w:t xml:space="preserve"> </w:t>
      </w:r>
      <w:r w:rsidRPr="007F29C9">
        <w:rPr>
          <w:rFonts w:hint="cs"/>
          <w:rtl/>
        </w:rPr>
        <w:t>לשמירת</w:t>
      </w:r>
      <w:r w:rsidRPr="007F29C9">
        <w:rPr>
          <w:rtl/>
        </w:rPr>
        <w:t xml:space="preserve"> </w:t>
      </w:r>
      <w:r w:rsidRPr="007F29C9">
        <w:rPr>
          <w:rFonts w:hint="cs"/>
          <w:rtl/>
        </w:rPr>
        <w:t>סודיות</w:t>
      </w:r>
      <w:r w:rsidR="00DA7F50">
        <w:rPr>
          <w:rFonts w:hint="cs"/>
          <w:rtl/>
        </w:rPr>
        <w:t xml:space="preserve"> והעדר ניגוד ענינים</w:t>
      </w:r>
      <w:r w:rsidR="00D02813">
        <w:rPr>
          <w:rFonts w:hint="cs"/>
          <w:rtl/>
        </w:rPr>
        <w:t>"</w:t>
      </w:r>
      <w:r w:rsidRPr="007F29C9">
        <w:rPr>
          <w:rtl/>
        </w:rPr>
        <w:t xml:space="preserve"> </w:t>
      </w:r>
      <w:r w:rsidR="00DA7F50">
        <w:rPr>
          <w:rFonts w:hint="cs"/>
          <w:rtl/>
        </w:rPr>
        <w:t xml:space="preserve">בנוסח סעיף 4 </w:t>
      </w:r>
      <w:r w:rsidR="00D02813">
        <w:rPr>
          <w:rFonts w:hint="cs"/>
          <w:rtl/>
        </w:rPr>
        <w:t>'</w:t>
      </w:r>
      <w:r w:rsidRPr="007F29C9">
        <w:rPr>
          <w:rFonts w:hint="cs"/>
          <w:rtl/>
        </w:rPr>
        <w:t>להסכם זה</w:t>
      </w:r>
      <w:r w:rsidR="00D02813">
        <w:rPr>
          <w:rFonts w:hint="cs"/>
          <w:rtl/>
        </w:rPr>
        <w:t xml:space="preserve"> בהתאמה</w:t>
      </w:r>
      <w:r w:rsidRPr="007F29C9">
        <w:rPr>
          <w:rFonts w:hint="cs"/>
          <w:rtl/>
        </w:rPr>
        <w:t>.</w:t>
      </w:r>
    </w:p>
    <w:p w14:paraId="3F6411A4" w14:textId="77777777" w:rsidR="007F29C9" w:rsidRPr="007F29C9" w:rsidRDefault="00836DD8" w:rsidP="00EA6A5E">
      <w:pPr>
        <w:numPr>
          <w:ilvl w:val="1"/>
          <w:numId w:val="10"/>
        </w:numPr>
        <w:spacing w:line="360" w:lineRule="auto"/>
        <w:ind w:left="935" w:hanging="575"/>
        <w:jc w:val="both"/>
        <w:rPr>
          <w:rtl/>
        </w:rPr>
      </w:pPr>
      <w:r w:rsidRPr="007F29C9">
        <w:rPr>
          <w:rFonts w:hint="cs"/>
          <w:rtl/>
        </w:rPr>
        <w:t xml:space="preserve">במתן שירותיו, על פי הסכם זה, יפעל נותן השירותים למנוע כל מצב של ניגוד עניינים בין עבודתו על פי הסכם זה לבין כל עיסוק אחר, במישרין או בעקיפין, העלול ליצור מצב של ניגוד עניינים בין עבודתו על פי הסכם זה לבין יתר עיסוקיו. </w:t>
      </w:r>
    </w:p>
    <w:p w14:paraId="7D058D00" w14:textId="77777777" w:rsidR="007F29C9" w:rsidRPr="007F29C9" w:rsidRDefault="00836DD8" w:rsidP="007F29C9">
      <w:pPr>
        <w:spacing w:line="360" w:lineRule="auto"/>
        <w:ind w:left="720"/>
        <w:jc w:val="both"/>
        <w:rPr>
          <w:b/>
          <w:bCs/>
          <w:rtl/>
        </w:rPr>
      </w:pPr>
      <w:r w:rsidRPr="007F29C9">
        <w:rPr>
          <w:rFonts w:hint="cs"/>
          <w:b/>
          <w:bCs/>
          <w:rtl/>
        </w:rPr>
        <w:t xml:space="preserve">סעיף זה מהווה מעיקרי התקשרות הצדדים והפרתו תחשב הפרה יסודית של הסכם זה. </w:t>
      </w:r>
    </w:p>
    <w:p w14:paraId="23C4A344" w14:textId="77777777" w:rsidR="007F29C9" w:rsidRPr="007F29C9" w:rsidRDefault="007F29C9" w:rsidP="007F29C9">
      <w:pPr>
        <w:spacing w:line="360" w:lineRule="auto"/>
        <w:jc w:val="both"/>
        <w:rPr>
          <w:b/>
          <w:bCs/>
          <w:rtl/>
        </w:rPr>
      </w:pPr>
    </w:p>
    <w:p w14:paraId="49B83FE5" w14:textId="77777777" w:rsidR="007F29C9" w:rsidRPr="007F29C9" w:rsidRDefault="00836DD8" w:rsidP="00EA6A5E">
      <w:pPr>
        <w:pStyle w:val="37"/>
        <w:keepNext w:val="0"/>
        <w:numPr>
          <w:ilvl w:val="0"/>
          <w:numId w:val="10"/>
        </w:numPr>
        <w:spacing w:before="0" w:after="0" w:line="360" w:lineRule="auto"/>
        <w:ind w:left="509" w:hanging="425"/>
        <w:rPr>
          <w:rFonts w:cs="David"/>
          <w:sz w:val="24"/>
          <w:szCs w:val="24"/>
        </w:rPr>
      </w:pPr>
      <w:bookmarkStart w:id="92" w:name="_Ref407888187"/>
      <w:r w:rsidRPr="007F29C9">
        <w:rPr>
          <w:rFonts w:cs="David" w:hint="cs"/>
          <w:sz w:val="24"/>
          <w:szCs w:val="24"/>
          <w:rtl/>
        </w:rPr>
        <w:t>פיקוח, בקרה, דיווח ונהלי עבודה</w:t>
      </w:r>
      <w:bookmarkEnd w:id="92"/>
    </w:p>
    <w:p w14:paraId="3C780603" w14:textId="77777777" w:rsidR="003F34CD" w:rsidRPr="00D40681" w:rsidRDefault="00836DD8" w:rsidP="00EA6A5E">
      <w:pPr>
        <w:numPr>
          <w:ilvl w:val="1"/>
          <w:numId w:val="10"/>
        </w:numPr>
        <w:spacing w:line="360" w:lineRule="auto"/>
        <w:jc w:val="both"/>
        <w:rPr>
          <w:rFonts w:cs="Arial"/>
          <w:sz w:val="22"/>
          <w:szCs w:val="22"/>
          <w:rtl/>
        </w:rPr>
      </w:pP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מתחייב</w:t>
      </w:r>
      <w:r w:rsidRPr="00DB3242">
        <w:rPr>
          <w:rtl/>
        </w:rPr>
        <w:t xml:space="preserve"> </w:t>
      </w:r>
      <w:r w:rsidRPr="00DB3242">
        <w:rPr>
          <w:rFonts w:hint="cs"/>
          <w:rtl/>
        </w:rPr>
        <w:t>לאפשר</w:t>
      </w:r>
      <w:r w:rsidRPr="00DB3242">
        <w:rPr>
          <w:rtl/>
        </w:rPr>
        <w:t xml:space="preserve"> </w:t>
      </w:r>
      <w:r w:rsidRPr="00DB3242">
        <w:rPr>
          <w:rFonts w:hint="cs"/>
          <w:rtl/>
        </w:rPr>
        <w:t>לנציג</w:t>
      </w:r>
      <w:r w:rsidRPr="00DB3242">
        <w:rPr>
          <w:rtl/>
        </w:rPr>
        <w:t xml:space="preserve"> </w:t>
      </w:r>
      <w:r w:rsidRPr="00DB3242">
        <w:rPr>
          <w:rFonts w:hint="cs"/>
          <w:rtl/>
        </w:rPr>
        <w:t>המשרד</w:t>
      </w:r>
      <w:r w:rsidRPr="00DB3242">
        <w:rPr>
          <w:rtl/>
        </w:rPr>
        <w:t xml:space="preserve"> </w:t>
      </w:r>
      <w:r w:rsidRPr="00DB3242">
        <w:rPr>
          <w:rFonts w:hint="cs"/>
          <w:rtl/>
        </w:rPr>
        <w:t>או</w:t>
      </w:r>
      <w:r w:rsidRPr="00DB3242">
        <w:rPr>
          <w:rtl/>
        </w:rPr>
        <w:t xml:space="preserve"> </w:t>
      </w:r>
      <w:r w:rsidRPr="00DB3242">
        <w:rPr>
          <w:rFonts w:hint="cs"/>
          <w:rtl/>
        </w:rPr>
        <w:t>מי</w:t>
      </w:r>
      <w:r w:rsidRPr="00DB3242">
        <w:rPr>
          <w:rtl/>
        </w:rPr>
        <w:t xml:space="preserve"> </w:t>
      </w:r>
      <w:r w:rsidRPr="00DB3242">
        <w:rPr>
          <w:rFonts w:hint="cs"/>
          <w:rtl/>
        </w:rPr>
        <w:t>שבא</w:t>
      </w:r>
      <w:r w:rsidRPr="00DB3242">
        <w:rPr>
          <w:rtl/>
        </w:rPr>
        <w:t xml:space="preserve"> </w:t>
      </w:r>
      <w:r w:rsidRPr="00DB3242">
        <w:rPr>
          <w:rFonts w:hint="cs"/>
          <w:rtl/>
        </w:rPr>
        <w:t>מטעמו</w:t>
      </w:r>
      <w:r w:rsidRPr="00DB3242">
        <w:rPr>
          <w:rtl/>
        </w:rPr>
        <w:t xml:space="preserve"> </w:t>
      </w:r>
      <w:r w:rsidRPr="00DB3242">
        <w:rPr>
          <w:rFonts w:hint="cs"/>
          <w:rtl/>
        </w:rPr>
        <w:t>לבקר</w:t>
      </w:r>
      <w:r w:rsidRPr="00DB3242">
        <w:rPr>
          <w:rtl/>
        </w:rPr>
        <w:t xml:space="preserve"> </w:t>
      </w:r>
      <w:r w:rsidRPr="00DB3242">
        <w:rPr>
          <w:rFonts w:hint="cs"/>
          <w:rtl/>
        </w:rPr>
        <w:t>פעולותיו</w:t>
      </w:r>
      <w:r w:rsidRPr="00DB3242">
        <w:rPr>
          <w:rtl/>
        </w:rPr>
        <w:t xml:space="preserve">, </w:t>
      </w:r>
      <w:r w:rsidRPr="00DB3242">
        <w:rPr>
          <w:rFonts w:hint="cs"/>
          <w:rtl/>
        </w:rPr>
        <w:t>לפקח</w:t>
      </w:r>
      <w:r w:rsidRPr="00DB3242">
        <w:rPr>
          <w:rtl/>
        </w:rPr>
        <w:t xml:space="preserve"> </w:t>
      </w:r>
      <w:r w:rsidRPr="00DB3242">
        <w:rPr>
          <w:rFonts w:hint="cs"/>
          <w:rtl/>
        </w:rPr>
        <w:t>על</w:t>
      </w:r>
      <w:r w:rsidRPr="00DB3242">
        <w:rPr>
          <w:rtl/>
        </w:rPr>
        <w:t xml:space="preserve"> </w:t>
      </w:r>
      <w:r w:rsidRPr="00DB3242">
        <w:rPr>
          <w:rFonts w:hint="cs"/>
          <w:rtl/>
        </w:rPr>
        <w:t>ביצוע</w:t>
      </w:r>
      <w:r w:rsidRPr="00DB3242">
        <w:rPr>
          <w:rtl/>
        </w:rPr>
        <w:t xml:space="preserve"> </w:t>
      </w:r>
      <w:r w:rsidRPr="00DB3242">
        <w:rPr>
          <w:rFonts w:hint="cs"/>
          <w:rtl/>
        </w:rPr>
        <w:t>השירותים</w:t>
      </w:r>
      <w:r w:rsidRPr="00DB3242">
        <w:rPr>
          <w:rtl/>
        </w:rPr>
        <w:t xml:space="preserve"> </w:t>
      </w:r>
      <w:r w:rsidRPr="00DB3242">
        <w:rPr>
          <w:rFonts w:hint="cs"/>
          <w:rtl/>
        </w:rPr>
        <w:t>נשוא</w:t>
      </w:r>
      <w:r w:rsidRPr="00DB3242">
        <w:rPr>
          <w:rtl/>
        </w:rPr>
        <w:t xml:space="preserve"> </w:t>
      </w:r>
      <w:r w:rsidRPr="00DB3242">
        <w:rPr>
          <w:rFonts w:hint="cs"/>
          <w:rtl/>
        </w:rPr>
        <w:t>המכרז</w:t>
      </w:r>
      <w:r w:rsidRPr="00DB3242">
        <w:rPr>
          <w:rtl/>
        </w:rPr>
        <w:t xml:space="preserve">, </w:t>
      </w:r>
      <w:r w:rsidRPr="00DB3242">
        <w:rPr>
          <w:rFonts w:hint="cs"/>
          <w:rtl/>
        </w:rPr>
        <w:t>ההצעה</w:t>
      </w:r>
      <w:r w:rsidRPr="00DB3242">
        <w:rPr>
          <w:rtl/>
        </w:rPr>
        <w:t xml:space="preserve"> </w:t>
      </w:r>
      <w:r w:rsidRPr="00DB3242">
        <w:rPr>
          <w:rFonts w:hint="cs"/>
          <w:rtl/>
        </w:rPr>
        <w:t>וההסכם</w:t>
      </w:r>
      <w:r w:rsidRPr="00DB3242">
        <w:rPr>
          <w:rtl/>
        </w:rPr>
        <w:t>.</w:t>
      </w:r>
      <w:r w:rsidRPr="007B5B2D">
        <w:rPr>
          <w:rFonts w:hint="cs"/>
          <w:rtl/>
        </w:rPr>
        <w:t xml:space="preserve"> </w:t>
      </w:r>
      <w:r w:rsidRPr="00D40681">
        <w:rPr>
          <w:rFonts w:hint="cs"/>
          <w:rtl/>
        </w:rPr>
        <w:t>יצוין כי ייתכן שחלק מתקציב ההתקשרות יופנה לטובת ביצוע ביקורת וזאת על פי הוראות התכ"מ.</w:t>
      </w:r>
    </w:p>
    <w:p w14:paraId="638B886A" w14:textId="77777777" w:rsidR="003F34CD" w:rsidRPr="00DB3242" w:rsidRDefault="00836DD8" w:rsidP="00EA6A5E">
      <w:pPr>
        <w:numPr>
          <w:ilvl w:val="1"/>
          <w:numId w:val="10"/>
        </w:numPr>
        <w:spacing w:line="360" w:lineRule="auto"/>
        <w:jc w:val="both"/>
        <w:rPr>
          <w:rtl/>
        </w:rPr>
      </w:pPr>
      <w:r w:rsidRPr="00DB3242">
        <w:rPr>
          <w:rFonts w:hint="cs"/>
          <w:rtl/>
        </w:rPr>
        <w:t xml:space="preserve">כל צד ימנה נציג למימוש הסכם זה האחראי מטעמו לביצוע ההסכם. </w:t>
      </w:r>
    </w:p>
    <w:p w14:paraId="7AFD36DA" w14:textId="77777777" w:rsidR="003F34CD" w:rsidRPr="00DB3242" w:rsidRDefault="00836DD8" w:rsidP="00EA6A5E">
      <w:pPr>
        <w:numPr>
          <w:ilvl w:val="2"/>
          <w:numId w:val="10"/>
        </w:numPr>
        <w:spacing w:line="360" w:lineRule="auto"/>
        <w:jc w:val="both"/>
        <w:rPr>
          <w:rtl/>
        </w:rPr>
      </w:pPr>
      <w:r w:rsidRPr="00425345">
        <w:rPr>
          <w:rFonts w:hint="cs"/>
          <w:rtl/>
        </w:rPr>
        <w:tab/>
      </w:r>
      <w:r w:rsidRPr="00DB3242">
        <w:rPr>
          <w:rFonts w:hint="cs"/>
          <w:rtl/>
        </w:rPr>
        <w:t>נציג</w:t>
      </w:r>
      <w:r w:rsidR="00D02813">
        <w:rPr>
          <w:rFonts w:hint="cs"/>
          <w:rtl/>
        </w:rPr>
        <w:t>/ת</w:t>
      </w:r>
      <w:r w:rsidRPr="00DB3242">
        <w:rPr>
          <w:rFonts w:hint="cs"/>
          <w:rtl/>
        </w:rPr>
        <w:t xml:space="preserve"> </w:t>
      </w:r>
      <w:r>
        <w:rPr>
          <w:rFonts w:hint="cs"/>
          <w:rtl/>
        </w:rPr>
        <w:t>המשרד</w:t>
      </w:r>
      <w:r w:rsidRPr="00DB3242">
        <w:rPr>
          <w:rFonts w:hint="cs"/>
          <w:rtl/>
        </w:rPr>
        <w:t xml:space="preserve"> י</w:t>
      </w:r>
      <w:r w:rsidR="00D02813">
        <w:rPr>
          <w:rFonts w:hint="cs"/>
          <w:rtl/>
        </w:rPr>
        <w:t>/ת</w:t>
      </w:r>
      <w:r w:rsidRPr="00DB3242">
        <w:rPr>
          <w:rFonts w:hint="cs"/>
          <w:rtl/>
        </w:rPr>
        <w:t xml:space="preserve">היה: </w:t>
      </w:r>
      <w:r w:rsidR="00F57363">
        <w:rPr>
          <w:rFonts w:hint="cs"/>
          <w:rtl/>
        </w:rPr>
        <w:t>מנהל אגף רכש נכסים ולוגיסטיקה</w:t>
      </w:r>
      <w:r w:rsidRPr="00DB3242">
        <w:rPr>
          <w:rFonts w:hint="cs"/>
          <w:rtl/>
        </w:rPr>
        <w:t xml:space="preserve"> </w:t>
      </w:r>
      <w:r w:rsidRPr="00425345">
        <w:rPr>
          <w:rFonts w:hint="cs"/>
          <w:rtl/>
        </w:rPr>
        <w:t>_______________</w:t>
      </w:r>
      <w:r w:rsidRPr="00DB3242">
        <w:rPr>
          <w:rtl/>
        </w:rPr>
        <w:t xml:space="preserve"> </w:t>
      </w:r>
      <w:r w:rsidRPr="00DB3242">
        <w:rPr>
          <w:rFonts w:hint="cs"/>
          <w:rtl/>
        </w:rPr>
        <w:t>או</w:t>
      </w:r>
      <w:r w:rsidRPr="00DB3242">
        <w:rPr>
          <w:rtl/>
        </w:rPr>
        <w:t xml:space="preserve"> </w:t>
      </w:r>
      <w:r w:rsidRPr="00DB3242">
        <w:rPr>
          <w:rFonts w:hint="cs"/>
          <w:rtl/>
        </w:rPr>
        <w:t>עובד</w:t>
      </w:r>
      <w:r>
        <w:rPr>
          <w:rFonts w:hint="cs"/>
          <w:rtl/>
        </w:rPr>
        <w:t>/ת</w:t>
      </w:r>
      <w:r w:rsidRPr="00DB3242">
        <w:rPr>
          <w:rtl/>
        </w:rPr>
        <w:t xml:space="preserve"> </w:t>
      </w:r>
      <w:r w:rsidRPr="00DB3242">
        <w:rPr>
          <w:rFonts w:hint="cs"/>
          <w:rtl/>
        </w:rPr>
        <w:t>המשרד</w:t>
      </w:r>
      <w:r w:rsidRPr="00DB3242">
        <w:rPr>
          <w:rtl/>
        </w:rPr>
        <w:t xml:space="preserve"> </w:t>
      </w:r>
      <w:r w:rsidRPr="00DB3242">
        <w:rPr>
          <w:rFonts w:hint="cs"/>
          <w:rtl/>
        </w:rPr>
        <w:t>אשר</w:t>
      </w:r>
      <w:r w:rsidRPr="00DB3242">
        <w:rPr>
          <w:rtl/>
        </w:rPr>
        <w:t xml:space="preserve"> </w:t>
      </w:r>
      <w:r w:rsidRPr="00DB3242">
        <w:rPr>
          <w:rFonts w:hint="cs"/>
          <w:rtl/>
        </w:rPr>
        <w:t>הוסמך</w:t>
      </w:r>
      <w:r w:rsidRPr="00DB3242">
        <w:rPr>
          <w:rtl/>
        </w:rPr>
        <w:t xml:space="preserve"> </w:t>
      </w:r>
      <w:r w:rsidRPr="00DB3242">
        <w:rPr>
          <w:rFonts w:hint="cs"/>
          <w:rtl/>
        </w:rPr>
        <w:t>על</w:t>
      </w:r>
      <w:r w:rsidRPr="00DB3242">
        <w:rPr>
          <w:rtl/>
        </w:rPr>
        <w:t>-</w:t>
      </w:r>
      <w:r w:rsidRPr="00DB3242">
        <w:rPr>
          <w:rFonts w:hint="cs"/>
          <w:rtl/>
        </w:rPr>
        <w:t>ידו</w:t>
      </w:r>
      <w:r w:rsidRPr="00DB3242">
        <w:rPr>
          <w:rtl/>
        </w:rPr>
        <w:t xml:space="preserve"> (</w:t>
      </w:r>
      <w:r w:rsidRPr="00DB3242">
        <w:rPr>
          <w:rFonts w:hint="cs"/>
          <w:rtl/>
        </w:rPr>
        <w:t>להלן</w:t>
      </w:r>
      <w:r w:rsidRPr="00DB3242">
        <w:rPr>
          <w:rtl/>
        </w:rPr>
        <w:t>: "</w:t>
      </w:r>
      <w:r w:rsidRPr="00DB3242">
        <w:rPr>
          <w:rFonts w:hint="cs"/>
          <w:rtl/>
        </w:rPr>
        <w:t>הנציג</w:t>
      </w:r>
      <w:r w:rsidRPr="00DB3242">
        <w:rPr>
          <w:rtl/>
        </w:rPr>
        <w:t>").</w:t>
      </w:r>
    </w:p>
    <w:p w14:paraId="5F2E3C0F" w14:textId="77777777" w:rsidR="003F34CD" w:rsidRPr="00DB3242" w:rsidRDefault="00836DD8" w:rsidP="00EA6A5E">
      <w:pPr>
        <w:numPr>
          <w:ilvl w:val="2"/>
          <w:numId w:val="10"/>
        </w:numPr>
        <w:spacing w:line="360" w:lineRule="auto"/>
        <w:jc w:val="both"/>
        <w:rPr>
          <w:rtl/>
        </w:rPr>
      </w:pPr>
      <w:r w:rsidRPr="00DB3242">
        <w:rPr>
          <w:rFonts w:hint="cs"/>
          <w:rtl/>
        </w:rPr>
        <w:tab/>
        <w:t xml:space="preserve">נציג נותן השירותים יהיה: "איש קשר" </w:t>
      </w:r>
      <w:r w:rsidRPr="00425345">
        <w:rPr>
          <w:rFonts w:hint="cs"/>
          <w:rtl/>
        </w:rPr>
        <w:t>_______________</w:t>
      </w:r>
      <w:r w:rsidRPr="00DB3242">
        <w:rPr>
          <w:rFonts w:hint="cs"/>
          <w:rtl/>
        </w:rPr>
        <w:t xml:space="preserve"> אשר יהיה מהנהלת החברה (להלן: איש קשר). </w:t>
      </w:r>
    </w:p>
    <w:p w14:paraId="0BC2F6D3" w14:textId="77777777" w:rsidR="003F34CD" w:rsidRPr="00DB3242" w:rsidRDefault="00836DD8" w:rsidP="00EA6A5E">
      <w:pPr>
        <w:numPr>
          <w:ilvl w:val="2"/>
          <w:numId w:val="10"/>
        </w:numPr>
        <w:spacing w:line="360" w:lineRule="auto"/>
        <w:jc w:val="both"/>
        <w:rPr>
          <w:rtl/>
        </w:rPr>
      </w:pPr>
      <w:r w:rsidRPr="00DB3242">
        <w:rPr>
          <w:rFonts w:hint="cs"/>
          <w:rtl/>
        </w:rPr>
        <w:t>המשרד יודיע לנותן השירותים מי הם הגורמים המפקחים מטעמו ונותן השירותים ישתף פעולה עם הגורמים המפקחים בכל עת ובכל עניין</w:t>
      </w:r>
      <w:r>
        <w:rPr>
          <w:rFonts w:hint="cs"/>
          <w:rtl/>
        </w:rPr>
        <w:t>, כמפורט בהמשך הסעיף</w:t>
      </w:r>
      <w:r w:rsidRPr="00DB3242">
        <w:rPr>
          <w:rFonts w:hint="cs"/>
          <w:rtl/>
        </w:rPr>
        <w:t xml:space="preserve">. נותן השירותים יעמיד לרשות המשרד את כל המידע והנתונים הנדרשים, מעת לעת, ויפעל על פי הנחיותיהם, קביעותיהם, והגדרותיהם. </w:t>
      </w:r>
    </w:p>
    <w:p w14:paraId="5183BB4B" w14:textId="77777777" w:rsidR="003F34CD" w:rsidRPr="00DB3242" w:rsidRDefault="00836DD8" w:rsidP="00EA6A5E">
      <w:pPr>
        <w:numPr>
          <w:ilvl w:val="1"/>
          <w:numId w:val="10"/>
        </w:numPr>
        <w:spacing w:line="360" w:lineRule="auto"/>
        <w:ind w:hanging="504"/>
        <w:jc w:val="both"/>
        <w:rPr>
          <w:rtl/>
        </w:rPr>
      </w:pPr>
      <w:r w:rsidRPr="00DB3242">
        <w:rPr>
          <w:rFonts w:hint="cs"/>
          <w:rtl/>
        </w:rPr>
        <w:t xml:space="preserve">בכפוף לאמור להלן, מוצהר ומוסכם בזה, כי הנציג יהיה הגורם הקובע והמכריע בכל נושא ועניין הנוגע או קשור למתן השירותים על פי הקבוע בהסכם זה ובכלל זה לפרשנות המוסמכת של המפרט ושל הצעת נותן השירותים ונותן השירותים יפעל על פי הנחיותיו. </w:t>
      </w:r>
    </w:p>
    <w:p w14:paraId="45B50064" w14:textId="77777777" w:rsidR="003F34CD" w:rsidRDefault="00836DD8" w:rsidP="00EA6A5E">
      <w:pPr>
        <w:numPr>
          <w:ilvl w:val="1"/>
          <w:numId w:val="10"/>
        </w:numPr>
        <w:spacing w:line="360" w:lineRule="auto"/>
        <w:ind w:hanging="504"/>
        <w:jc w:val="both"/>
      </w:pPr>
      <w:r>
        <w:rPr>
          <w:rFonts w:hint="cs"/>
          <w:rtl/>
        </w:rPr>
        <w:t xml:space="preserve">כמצוין לעיל, </w:t>
      </w:r>
      <w:r w:rsidRPr="00DB3242">
        <w:rPr>
          <w:rFonts w:hint="cs"/>
          <w:rtl/>
        </w:rPr>
        <w:t>חשב</w:t>
      </w:r>
      <w:r w:rsidRPr="00DB3242">
        <w:rPr>
          <w:rtl/>
        </w:rPr>
        <w:t xml:space="preserve"> </w:t>
      </w:r>
      <w:r w:rsidRPr="00DB3242">
        <w:rPr>
          <w:rFonts w:hint="cs"/>
          <w:rtl/>
        </w:rPr>
        <w:t>המשרד</w:t>
      </w:r>
      <w:r w:rsidRPr="00DB3242">
        <w:rPr>
          <w:rtl/>
        </w:rPr>
        <w:t xml:space="preserve">, </w:t>
      </w:r>
      <w:r w:rsidRPr="00DB3242">
        <w:rPr>
          <w:rFonts w:hint="cs"/>
          <w:rtl/>
        </w:rPr>
        <w:t>המבקר</w:t>
      </w:r>
      <w:r w:rsidRPr="00DB3242">
        <w:rPr>
          <w:rtl/>
        </w:rPr>
        <w:t xml:space="preserve"> </w:t>
      </w:r>
      <w:r w:rsidRPr="00DB3242">
        <w:rPr>
          <w:rFonts w:hint="cs"/>
          <w:rtl/>
        </w:rPr>
        <w:t>הפנימי</w:t>
      </w:r>
      <w:r w:rsidRPr="00DB3242">
        <w:rPr>
          <w:rtl/>
        </w:rPr>
        <w:t xml:space="preserve"> </w:t>
      </w:r>
      <w:r w:rsidRPr="00DB3242">
        <w:rPr>
          <w:rFonts w:hint="cs"/>
          <w:rtl/>
        </w:rPr>
        <w:t>של</w:t>
      </w:r>
      <w:r w:rsidRPr="00DB3242">
        <w:rPr>
          <w:rtl/>
        </w:rPr>
        <w:t xml:space="preserve"> </w:t>
      </w:r>
      <w:r w:rsidRPr="00DB3242">
        <w:rPr>
          <w:rFonts w:hint="cs"/>
          <w:rtl/>
        </w:rPr>
        <w:t>המשרד</w:t>
      </w:r>
      <w:r w:rsidRPr="00DB3242">
        <w:rPr>
          <w:rtl/>
        </w:rPr>
        <w:t xml:space="preserve"> </w:t>
      </w:r>
      <w:r w:rsidRPr="00DB3242">
        <w:rPr>
          <w:rFonts w:hint="cs"/>
          <w:rtl/>
        </w:rPr>
        <w:t>או</w:t>
      </w:r>
      <w:r w:rsidRPr="00DB3242">
        <w:rPr>
          <w:rtl/>
        </w:rPr>
        <w:t xml:space="preserve"> </w:t>
      </w:r>
      <w:r w:rsidRPr="00DB3242">
        <w:rPr>
          <w:rFonts w:hint="cs"/>
          <w:rtl/>
        </w:rPr>
        <w:t>מי</w:t>
      </w:r>
      <w:r w:rsidRPr="00DB3242">
        <w:rPr>
          <w:rtl/>
        </w:rPr>
        <w:t xml:space="preserve"> </w:t>
      </w:r>
      <w:r w:rsidRPr="00DB3242">
        <w:rPr>
          <w:rFonts w:hint="cs"/>
          <w:rtl/>
        </w:rPr>
        <w:t>שמונה</w:t>
      </w:r>
      <w:r w:rsidRPr="00DB3242">
        <w:rPr>
          <w:rtl/>
        </w:rPr>
        <w:t xml:space="preserve"> </w:t>
      </w:r>
      <w:r w:rsidRPr="00DB3242">
        <w:rPr>
          <w:rFonts w:hint="cs"/>
          <w:rtl/>
        </w:rPr>
        <w:t>לכך</w:t>
      </w:r>
      <w:r w:rsidRPr="00DB3242">
        <w:rPr>
          <w:rtl/>
        </w:rPr>
        <w:t xml:space="preserve"> </w:t>
      </w:r>
      <w:r w:rsidRPr="00DB3242">
        <w:rPr>
          <w:rFonts w:hint="cs"/>
          <w:rtl/>
        </w:rPr>
        <w:t>על</w:t>
      </w:r>
      <w:r w:rsidRPr="00DB3242">
        <w:rPr>
          <w:rtl/>
        </w:rPr>
        <w:t xml:space="preserve"> </w:t>
      </w:r>
      <w:r w:rsidRPr="00DB3242">
        <w:rPr>
          <w:rFonts w:hint="cs"/>
          <w:rtl/>
        </w:rPr>
        <w:t>ידם</w:t>
      </w:r>
      <w:r w:rsidRPr="00DB3242">
        <w:rPr>
          <w:rtl/>
        </w:rPr>
        <w:t xml:space="preserve">, </w:t>
      </w:r>
      <w:r w:rsidRPr="00DB3242">
        <w:rPr>
          <w:rFonts w:hint="cs"/>
          <w:rtl/>
        </w:rPr>
        <w:t>יהיו</w:t>
      </w:r>
      <w:r w:rsidRPr="00DB3242">
        <w:rPr>
          <w:rtl/>
        </w:rPr>
        <w:t xml:space="preserve"> </w:t>
      </w:r>
      <w:r w:rsidRPr="00DB3242">
        <w:rPr>
          <w:rFonts w:hint="cs"/>
          <w:rtl/>
        </w:rPr>
        <w:t>רשאים</w:t>
      </w:r>
      <w:r w:rsidRPr="00DB3242">
        <w:rPr>
          <w:rtl/>
        </w:rPr>
        <w:t xml:space="preserve"> </w:t>
      </w:r>
      <w:r w:rsidRPr="00DB3242">
        <w:rPr>
          <w:rFonts w:hint="cs"/>
          <w:rtl/>
        </w:rPr>
        <w:t>לקיים</w:t>
      </w:r>
      <w:r w:rsidRPr="00DB3242">
        <w:rPr>
          <w:rtl/>
        </w:rPr>
        <w:t xml:space="preserve"> </w:t>
      </w:r>
      <w:r w:rsidRPr="00DB3242">
        <w:rPr>
          <w:rFonts w:hint="cs"/>
          <w:rtl/>
        </w:rPr>
        <w:t>בכל</w:t>
      </w:r>
      <w:r w:rsidRPr="00DB3242">
        <w:rPr>
          <w:rtl/>
        </w:rPr>
        <w:t xml:space="preserve"> </w:t>
      </w:r>
      <w:r w:rsidRPr="00DB3242">
        <w:rPr>
          <w:rFonts w:hint="cs"/>
          <w:rtl/>
        </w:rPr>
        <w:t>עת</w:t>
      </w:r>
      <w:r w:rsidRPr="00DB3242">
        <w:rPr>
          <w:rtl/>
        </w:rPr>
        <w:t xml:space="preserve">, </w:t>
      </w:r>
      <w:r w:rsidRPr="00DB3242">
        <w:rPr>
          <w:rFonts w:hint="cs"/>
          <w:rtl/>
        </w:rPr>
        <w:t>בין</w:t>
      </w:r>
      <w:r w:rsidRPr="00DB3242">
        <w:rPr>
          <w:rtl/>
        </w:rPr>
        <w:t xml:space="preserve"> </w:t>
      </w:r>
      <w:r w:rsidRPr="00DB3242">
        <w:rPr>
          <w:rFonts w:hint="cs"/>
          <w:rtl/>
        </w:rPr>
        <w:t>בתקופת</w:t>
      </w:r>
      <w:r w:rsidRPr="00DB3242">
        <w:rPr>
          <w:rtl/>
        </w:rPr>
        <w:t xml:space="preserve"> </w:t>
      </w:r>
      <w:r w:rsidRPr="00DB3242">
        <w:rPr>
          <w:rFonts w:hint="cs"/>
          <w:rtl/>
        </w:rPr>
        <w:t>ההסכם</w:t>
      </w:r>
      <w:r w:rsidRPr="00DB3242">
        <w:rPr>
          <w:rtl/>
        </w:rPr>
        <w:t xml:space="preserve"> </w:t>
      </w:r>
      <w:r w:rsidRPr="00DB3242">
        <w:rPr>
          <w:rFonts w:hint="cs"/>
          <w:rtl/>
        </w:rPr>
        <w:t>ובין</w:t>
      </w:r>
      <w:r w:rsidRPr="00DB3242">
        <w:rPr>
          <w:rtl/>
        </w:rPr>
        <w:t xml:space="preserve"> </w:t>
      </w:r>
      <w:r w:rsidRPr="00DB3242">
        <w:rPr>
          <w:rFonts w:hint="cs"/>
          <w:rtl/>
        </w:rPr>
        <w:t>לאחריה</w:t>
      </w:r>
      <w:r w:rsidRPr="00DB3242">
        <w:rPr>
          <w:rtl/>
        </w:rPr>
        <w:t xml:space="preserve">, </w:t>
      </w:r>
      <w:r w:rsidRPr="00DB3242">
        <w:rPr>
          <w:rFonts w:hint="cs"/>
          <w:rtl/>
        </w:rPr>
        <w:t>ביקורת</w:t>
      </w:r>
      <w:r w:rsidRPr="00DB3242">
        <w:rPr>
          <w:rtl/>
        </w:rPr>
        <w:t xml:space="preserve"> </w:t>
      </w:r>
      <w:r w:rsidRPr="00DB3242">
        <w:rPr>
          <w:rFonts w:hint="cs"/>
          <w:rtl/>
        </w:rPr>
        <w:t>ובדיקה</w:t>
      </w:r>
      <w:r w:rsidRPr="00DB3242">
        <w:rPr>
          <w:rtl/>
        </w:rPr>
        <w:t xml:space="preserve"> </w:t>
      </w:r>
      <w:r w:rsidRPr="00DB3242">
        <w:rPr>
          <w:rFonts w:hint="cs"/>
          <w:rtl/>
        </w:rPr>
        <w:t>אצל</w:t>
      </w:r>
      <w:r w:rsidRPr="00DB3242">
        <w:rPr>
          <w:rtl/>
        </w:rPr>
        <w:t xml:space="preserve"> </w:t>
      </w: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בכל</w:t>
      </w:r>
      <w:r w:rsidRPr="00DB3242">
        <w:rPr>
          <w:rtl/>
        </w:rPr>
        <w:t xml:space="preserve"> </w:t>
      </w:r>
      <w:r w:rsidRPr="00DB3242">
        <w:rPr>
          <w:rFonts w:hint="cs"/>
          <w:rtl/>
        </w:rPr>
        <w:t>הקשור</w:t>
      </w:r>
      <w:r w:rsidRPr="00DB3242">
        <w:rPr>
          <w:rtl/>
        </w:rPr>
        <w:t xml:space="preserve"> </w:t>
      </w:r>
      <w:r w:rsidRPr="00DB3242">
        <w:rPr>
          <w:rFonts w:hint="cs"/>
          <w:rtl/>
        </w:rPr>
        <w:t>במתן</w:t>
      </w:r>
      <w:r w:rsidRPr="00DB3242">
        <w:rPr>
          <w:rtl/>
        </w:rPr>
        <w:t xml:space="preserve"> </w:t>
      </w:r>
      <w:r w:rsidRPr="00DB3242">
        <w:rPr>
          <w:rFonts w:hint="cs"/>
          <w:rtl/>
        </w:rPr>
        <w:t>השירות</w:t>
      </w:r>
      <w:r w:rsidRPr="00DB3242">
        <w:rPr>
          <w:rtl/>
        </w:rPr>
        <w:t xml:space="preserve">, </w:t>
      </w:r>
      <w:r w:rsidRPr="00DB3242">
        <w:rPr>
          <w:rFonts w:hint="cs"/>
          <w:rtl/>
        </w:rPr>
        <w:t>או</w:t>
      </w:r>
      <w:r w:rsidRPr="00DB3242">
        <w:rPr>
          <w:rtl/>
        </w:rPr>
        <w:t xml:space="preserve"> </w:t>
      </w:r>
      <w:r w:rsidRPr="00DB3242">
        <w:rPr>
          <w:rFonts w:hint="cs"/>
          <w:rtl/>
        </w:rPr>
        <w:t>בתמורה</w:t>
      </w:r>
      <w:r w:rsidRPr="00DB3242">
        <w:rPr>
          <w:rtl/>
        </w:rPr>
        <w:t xml:space="preserve"> </w:t>
      </w:r>
      <w:r w:rsidRPr="00DB3242">
        <w:rPr>
          <w:rFonts w:hint="cs"/>
          <w:rtl/>
        </w:rPr>
        <w:t>הכספית</w:t>
      </w:r>
      <w:r w:rsidRPr="00DB3242">
        <w:rPr>
          <w:rtl/>
        </w:rPr>
        <w:t xml:space="preserve"> </w:t>
      </w:r>
      <w:r w:rsidRPr="00DB3242">
        <w:rPr>
          <w:rFonts w:hint="cs"/>
          <w:rtl/>
        </w:rPr>
        <w:t>נשוא</w:t>
      </w:r>
      <w:r w:rsidRPr="00DB3242">
        <w:rPr>
          <w:rtl/>
        </w:rPr>
        <w:t xml:space="preserve"> </w:t>
      </w:r>
      <w:r w:rsidRPr="00DB3242">
        <w:rPr>
          <w:rFonts w:hint="cs"/>
          <w:rtl/>
        </w:rPr>
        <w:t>הסכם</w:t>
      </w:r>
      <w:r w:rsidRPr="00DB3242">
        <w:rPr>
          <w:rtl/>
        </w:rPr>
        <w:t xml:space="preserve"> </w:t>
      </w:r>
      <w:r w:rsidRPr="00DB3242">
        <w:rPr>
          <w:rFonts w:hint="cs"/>
          <w:rtl/>
        </w:rPr>
        <w:t>זה</w:t>
      </w:r>
      <w:r w:rsidRPr="00DB3242">
        <w:rPr>
          <w:rtl/>
        </w:rPr>
        <w:t>.</w:t>
      </w:r>
    </w:p>
    <w:p w14:paraId="4BDCD57E" w14:textId="77777777" w:rsidR="003F34CD" w:rsidRPr="00EF1374" w:rsidRDefault="00836DD8" w:rsidP="00EA6A5E">
      <w:pPr>
        <w:numPr>
          <w:ilvl w:val="1"/>
          <w:numId w:val="10"/>
        </w:numPr>
        <w:spacing w:line="360" w:lineRule="auto"/>
        <w:ind w:hanging="504"/>
        <w:jc w:val="both"/>
        <w:rPr>
          <w:rtl/>
        </w:rPr>
      </w:pPr>
      <w:r w:rsidRPr="00DB3242">
        <w:rPr>
          <w:rFonts w:hint="cs"/>
          <w:rtl/>
        </w:rPr>
        <w:t xml:space="preserve">נותן השירותים ישתף פעולה באופן מלא עם ביקורות שיערכו מטעם המשרד או נציגו או מטעם יחידת הביקורת באגף החשב הכללי, מנהל ההסדרה והאכיפה במשרד הכלכלה, משרדי הממשלה וכל גורם מקצועי אשר ימונה לצורך שמירה על זכויות עובדים. </w:t>
      </w:r>
    </w:p>
    <w:p w14:paraId="71F72274" w14:textId="77777777" w:rsidR="003F34CD" w:rsidRDefault="00836DD8" w:rsidP="00EA6A5E">
      <w:pPr>
        <w:numPr>
          <w:ilvl w:val="1"/>
          <w:numId w:val="10"/>
        </w:numPr>
        <w:spacing w:line="360" w:lineRule="auto"/>
        <w:ind w:hanging="504"/>
        <w:jc w:val="both"/>
      </w:pPr>
      <w:r w:rsidRPr="00DB3242">
        <w:rPr>
          <w:rFonts w:hint="cs"/>
          <w:rtl/>
        </w:rPr>
        <w:t>ביקורת</w:t>
      </w:r>
      <w:r w:rsidRPr="00DB3242">
        <w:rPr>
          <w:rtl/>
        </w:rPr>
        <w:t xml:space="preserve"> </w:t>
      </w:r>
      <w:r w:rsidRPr="00DB3242">
        <w:rPr>
          <w:rFonts w:hint="cs"/>
          <w:rtl/>
        </w:rPr>
        <w:t>ובדיקה</w:t>
      </w:r>
      <w:r w:rsidRPr="00DB3242">
        <w:rPr>
          <w:rtl/>
        </w:rPr>
        <w:t xml:space="preserve"> </w:t>
      </w:r>
      <w:r w:rsidRPr="00DB3242">
        <w:rPr>
          <w:rFonts w:hint="cs"/>
          <w:rtl/>
        </w:rPr>
        <w:t>כמתואר</w:t>
      </w:r>
      <w:r w:rsidRPr="00DB3242">
        <w:rPr>
          <w:rtl/>
        </w:rPr>
        <w:t xml:space="preserve"> </w:t>
      </w:r>
      <w:r w:rsidRPr="00DB3242">
        <w:rPr>
          <w:rFonts w:hint="cs"/>
          <w:rtl/>
        </w:rPr>
        <w:t>לעיל</w:t>
      </w:r>
      <w:r w:rsidRPr="00DB3242">
        <w:rPr>
          <w:rtl/>
        </w:rPr>
        <w:t xml:space="preserve"> </w:t>
      </w:r>
      <w:r w:rsidRPr="00DB3242">
        <w:rPr>
          <w:rFonts w:hint="cs"/>
          <w:rtl/>
        </w:rPr>
        <w:t>יכללו</w:t>
      </w:r>
      <w:r w:rsidRPr="00DB3242">
        <w:rPr>
          <w:rtl/>
        </w:rPr>
        <w:t xml:space="preserve"> </w:t>
      </w:r>
      <w:r w:rsidRPr="00DB3242">
        <w:rPr>
          <w:rFonts w:hint="cs"/>
          <w:rtl/>
        </w:rPr>
        <w:t>עיון</w:t>
      </w:r>
      <w:r w:rsidRPr="00DB3242">
        <w:rPr>
          <w:rtl/>
        </w:rPr>
        <w:t xml:space="preserve"> </w:t>
      </w:r>
      <w:r w:rsidRPr="00DB3242">
        <w:rPr>
          <w:rFonts w:hint="cs"/>
          <w:rtl/>
        </w:rPr>
        <w:t>בספרי</w:t>
      </w:r>
      <w:r w:rsidRPr="00DB3242">
        <w:rPr>
          <w:rtl/>
        </w:rPr>
        <w:t xml:space="preserve"> </w:t>
      </w:r>
      <w:r w:rsidRPr="00DB3242">
        <w:rPr>
          <w:rFonts w:hint="cs"/>
          <w:rtl/>
        </w:rPr>
        <w:t>החשבונות</w:t>
      </w:r>
      <w:r w:rsidRPr="00DB3242">
        <w:rPr>
          <w:rtl/>
        </w:rPr>
        <w:t xml:space="preserve"> </w:t>
      </w:r>
      <w:r w:rsidRPr="00DB3242">
        <w:rPr>
          <w:rFonts w:hint="cs"/>
          <w:rtl/>
        </w:rPr>
        <w:t>ובמסמכים</w:t>
      </w:r>
      <w:r w:rsidRPr="00DB3242">
        <w:rPr>
          <w:rtl/>
        </w:rPr>
        <w:t xml:space="preserve"> </w:t>
      </w:r>
      <w:r w:rsidRPr="00DB3242">
        <w:rPr>
          <w:rFonts w:hint="cs"/>
          <w:rtl/>
        </w:rPr>
        <w:t>של</w:t>
      </w:r>
      <w:r w:rsidRPr="00DB3242">
        <w:rPr>
          <w:rtl/>
        </w:rPr>
        <w:t xml:space="preserve"> </w:t>
      </w: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לרבות</w:t>
      </w:r>
      <w:r w:rsidRPr="00DB3242">
        <w:rPr>
          <w:rtl/>
        </w:rPr>
        <w:t xml:space="preserve"> </w:t>
      </w:r>
      <w:r w:rsidRPr="00DB3242">
        <w:rPr>
          <w:rFonts w:hint="cs"/>
          <w:rtl/>
        </w:rPr>
        <w:t>אלה</w:t>
      </w:r>
      <w:r w:rsidRPr="00DB3242">
        <w:rPr>
          <w:rtl/>
        </w:rPr>
        <w:t xml:space="preserve"> </w:t>
      </w:r>
      <w:r w:rsidRPr="00DB3242">
        <w:rPr>
          <w:rFonts w:hint="cs"/>
          <w:rtl/>
        </w:rPr>
        <w:t>השמורים</w:t>
      </w:r>
      <w:r w:rsidRPr="00DB3242">
        <w:rPr>
          <w:rtl/>
        </w:rPr>
        <w:t xml:space="preserve"> </w:t>
      </w:r>
      <w:r w:rsidRPr="00DB3242">
        <w:rPr>
          <w:rFonts w:hint="cs"/>
          <w:rtl/>
        </w:rPr>
        <w:t>במדיה</w:t>
      </w:r>
      <w:r w:rsidRPr="00DB3242">
        <w:rPr>
          <w:rtl/>
        </w:rPr>
        <w:t xml:space="preserve"> </w:t>
      </w:r>
      <w:r w:rsidRPr="00DB3242">
        <w:rPr>
          <w:rFonts w:hint="cs"/>
          <w:rtl/>
        </w:rPr>
        <w:t>מגנטית</w:t>
      </w:r>
      <w:r w:rsidRPr="00DB3242">
        <w:rPr>
          <w:rtl/>
        </w:rPr>
        <w:t xml:space="preserve"> </w:t>
      </w:r>
      <w:r w:rsidRPr="00DB3242">
        <w:rPr>
          <w:rFonts w:hint="cs"/>
          <w:rtl/>
        </w:rPr>
        <w:t>והעתקתם</w:t>
      </w:r>
      <w:r w:rsidRPr="00DB3242">
        <w:rPr>
          <w:rtl/>
        </w:rPr>
        <w:t xml:space="preserve">. </w:t>
      </w:r>
      <w:r w:rsidRPr="00DB3242">
        <w:rPr>
          <w:rFonts w:hint="cs"/>
          <w:rtl/>
        </w:rPr>
        <w:t>בכלל</w:t>
      </w:r>
      <w:r w:rsidRPr="00DB3242">
        <w:rPr>
          <w:rtl/>
        </w:rPr>
        <w:t xml:space="preserve"> </w:t>
      </w:r>
      <w:r w:rsidRPr="00DB3242">
        <w:rPr>
          <w:rFonts w:hint="cs"/>
          <w:rtl/>
        </w:rPr>
        <w:t>זה</w:t>
      </w:r>
      <w:r w:rsidRPr="00DB3242">
        <w:rPr>
          <w:rtl/>
        </w:rPr>
        <w:t xml:space="preserve"> </w:t>
      </w:r>
      <w:r w:rsidRPr="00DB3242">
        <w:rPr>
          <w:rFonts w:hint="cs"/>
          <w:rtl/>
        </w:rPr>
        <w:t>תהיה</w:t>
      </w:r>
      <w:r w:rsidRPr="00DB3242">
        <w:rPr>
          <w:rtl/>
        </w:rPr>
        <w:t xml:space="preserve"> </w:t>
      </w:r>
      <w:r w:rsidRPr="00DB3242">
        <w:rPr>
          <w:rFonts w:hint="cs"/>
          <w:rtl/>
        </w:rPr>
        <w:t>הביקורת</w:t>
      </w:r>
      <w:r w:rsidRPr="00DB3242">
        <w:rPr>
          <w:rtl/>
        </w:rPr>
        <w:t xml:space="preserve"> </w:t>
      </w:r>
      <w:r w:rsidRPr="00DB3242">
        <w:rPr>
          <w:rFonts w:hint="cs"/>
          <w:rtl/>
        </w:rPr>
        <w:t>רשאית</w:t>
      </w:r>
      <w:r w:rsidRPr="00DB3242">
        <w:rPr>
          <w:rtl/>
        </w:rPr>
        <w:t xml:space="preserve"> </w:t>
      </w:r>
      <w:r w:rsidRPr="00DB3242">
        <w:rPr>
          <w:rFonts w:hint="cs"/>
          <w:rtl/>
        </w:rPr>
        <w:t>לדרוש</w:t>
      </w:r>
      <w:r w:rsidRPr="00DB3242">
        <w:rPr>
          <w:rtl/>
        </w:rPr>
        <w:t xml:space="preserve"> </w:t>
      </w:r>
      <w:r w:rsidRPr="00DB3242">
        <w:rPr>
          <w:rFonts w:hint="cs"/>
          <w:rtl/>
        </w:rPr>
        <w:t>הוכחות</w:t>
      </w:r>
      <w:r w:rsidRPr="00DB3242">
        <w:rPr>
          <w:rtl/>
        </w:rPr>
        <w:t xml:space="preserve"> </w:t>
      </w:r>
      <w:r w:rsidRPr="00DB3242">
        <w:rPr>
          <w:rFonts w:hint="cs"/>
          <w:rtl/>
        </w:rPr>
        <w:t>לתשלום</w:t>
      </w:r>
      <w:r w:rsidRPr="00DB3242">
        <w:rPr>
          <w:rtl/>
        </w:rPr>
        <w:t xml:space="preserve"> </w:t>
      </w:r>
      <w:r w:rsidRPr="00DB3242">
        <w:rPr>
          <w:rFonts w:hint="cs"/>
          <w:rtl/>
        </w:rPr>
        <w:t>שכר</w:t>
      </w:r>
      <w:r w:rsidRPr="00DB3242">
        <w:rPr>
          <w:rtl/>
        </w:rPr>
        <w:t xml:space="preserve"> </w:t>
      </w:r>
      <w:r w:rsidRPr="00DB3242">
        <w:rPr>
          <w:rFonts w:hint="cs"/>
          <w:rtl/>
        </w:rPr>
        <w:t>כנדרש</w:t>
      </w:r>
      <w:r w:rsidRPr="00DB3242">
        <w:rPr>
          <w:rtl/>
        </w:rPr>
        <w:t>.</w:t>
      </w:r>
    </w:p>
    <w:p w14:paraId="30F1BA9F" w14:textId="77777777" w:rsidR="003F34CD" w:rsidRPr="00EF1374" w:rsidRDefault="00836DD8" w:rsidP="00EA6A5E">
      <w:pPr>
        <w:numPr>
          <w:ilvl w:val="1"/>
          <w:numId w:val="10"/>
        </w:numPr>
        <w:spacing w:line="360" w:lineRule="auto"/>
        <w:ind w:hanging="504"/>
        <w:jc w:val="both"/>
        <w:rPr>
          <w:rtl/>
        </w:rPr>
      </w:pPr>
      <w:r w:rsidRPr="00DB3242">
        <w:rPr>
          <w:rFonts w:hint="cs"/>
          <w:rtl/>
        </w:rPr>
        <w:t xml:space="preserve">במסגרת הביקורת יידרש נותן השירותים להמציא, בין היתר, אישורים על תשלומים למס הכנסה, למוסד לביטוח לאומי, לקרנות פנסיה ולקופות גמל, תלושי שכר, דוחות נוכחות של העובדים המועסקים במשרדי הממשלה וכן כל מסמך אחר הרלוונטי לביקורת. </w:t>
      </w:r>
    </w:p>
    <w:p w14:paraId="4491309D" w14:textId="77777777" w:rsidR="003F34CD" w:rsidRPr="00026295" w:rsidRDefault="00836DD8" w:rsidP="00EA6A5E">
      <w:pPr>
        <w:numPr>
          <w:ilvl w:val="1"/>
          <w:numId w:val="10"/>
        </w:numPr>
        <w:spacing w:line="360" w:lineRule="auto"/>
        <w:ind w:hanging="504"/>
        <w:jc w:val="both"/>
        <w:rPr>
          <w:rtl/>
        </w:rPr>
      </w:pPr>
      <w:r w:rsidRPr="00DB3242">
        <w:rPr>
          <w:rFonts w:hint="cs"/>
          <w:rtl/>
        </w:rPr>
        <w:lastRenderedPageBreak/>
        <w:t>נותן</w:t>
      </w:r>
      <w:r w:rsidRPr="00DB3242">
        <w:rPr>
          <w:rtl/>
        </w:rPr>
        <w:t xml:space="preserve"> </w:t>
      </w:r>
      <w:r w:rsidRPr="00DB3242">
        <w:rPr>
          <w:rFonts w:hint="cs"/>
          <w:rtl/>
        </w:rPr>
        <w:t>השירותים</w:t>
      </w:r>
      <w:r w:rsidRPr="00DB3242">
        <w:rPr>
          <w:rtl/>
        </w:rPr>
        <w:t xml:space="preserve"> </w:t>
      </w:r>
      <w:r w:rsidRPr="00DB3242">
        <w:rPr>
          <w:rFonts w:hint="cs"/>
          <w:rtl/>
        </w:rPr>
        <w:t>מתחייב</w:t>
      </w:r>
      <w:r w:rsidRPr="00DB3242">
        <w:rPr>
          <w:rtl/>
        </w:rPr>
        <w:t xml:space="preserve"> </w:t>
      </w:r>
      <w:r w:rsidRPr="00DB3242">
        <w:rPr>
          <w:rFonts w:hint="cs"/>
          <w:rtl/>
        </w:rPr>
        <w:t>לאפשר</w:t>
      </w:r>
      <w:r w:rsidRPr="00DB3242">
        <w:rPr>
          <w:rtl/>
        </w:rPr>
        <w:t xml:space="preserve"> </w:t>
      </w:r>
      <w:r w:rsidRPr="00DB3242">
        <w:rPr>
          <w:rFonts w:hint="cs"/>
          <w:rtl/>
        </w:rPr>
        <w:t>ביצוע</w:t>
      </w:r>
      <w:r w:rsidRPr="00DB3242">
        <w:rPr>
          <w:rtl/>
        </w:rPr>
        <w:t xml:space="preserve"> </w:t>
      </w:r>
      <w:r w:rsidRPr="00DB3242">
        <w:rPr>
          <w:rFonts w:hint="cs"/>
          <w:rtl/>
        </w:rPr>
        <w:t>האמור</w:t>
      </w:r>
      <w:r w:rsidRPr="00DB3242">
        <w:rPr>
          <w:rtl/>
        </w:rPr>
        <w:t xml:space="preserve"> </w:t>
      </w:r>
      <w:r w:rsidRPr="00DB3242">
        <w:rPr>
          <w:rFonts w:hint="cs"/>
          <w:rtl/>
        </w:rPr>
        <w:t>ולמסור</w:t>
      </w:r>
      <w:r w:rsidRPr="00DB3242">
        <w:rPr>
          <w:rtl/>
        </w:rPr>
        <w:t xml:space="preserve"> </w:t>
      </w:r>
      <w:r w:rsidRPr="00DB3242">
        <w:rPr>
          <w:rFonts w:hint="cs"/>
          <w:rtl/>
        </w:rPr>
        <w:t>למבצעי</w:t>
      </w:r>
      <w:r w:rsidRPr="00DB3242">
        <w:rPr>
          <w:rtl/>
        </w:rPr>
        <w:t xml:space="preserve"> </w:t>
      </w:r>
      <w:r w:rsidRPr="00DB3242">
        <w:rPr>
          <w:rFonts w:hint="cs"/>
          <w:rtl/>
        </w:rPr>
        <w:t>הביקורת</w:t>
      </w:r>
      <w:r w:rsidRPr="00DB3242">
        <w:rPr>
          <w:rtl/>
        </w:rPr>
        <w:t xml:space="preserve"> </w:t>
      </w:r>
      <w:r w:rsidRPr="00DB3242">
        <w:rPr>
          <w:rFonts w:hint="cs"/>
          <w:rtl/>
        </w:rPr>
        <w:t>מיד</w:t>
      </w:r>
      <w:r w:rsidRPr="00DB3242">
        <w:rPr>
          <w:rtl/>
        </w:rPr>
        <w:t xml:space="preserve"> </w:t>
      </w:r>
      <w:r w:rsidRPr="00DB3242">
        <w:rPr>
          <w:rFonts w:hint="cs"/>
          <w:rtl/>
        </w:rPr>
        <w:t>עם</w:t>
      </w:r>
      <w:r w:rsidRPr="00DB3242">
        <w:rPr>
          <w:rtl/>
        </w:rPr>
        <w:t xml:space="preserve"> </w:t>
      </w:r>
      <w:r w:rsidRPr="00DB3242">
        <w:rPr>
          <w:rFonts w:hint="cs"/>
          <w:rtl/>
        </w:rPr>
        <w:t>דרישתם</w:t>
      </w:r>
      <w:r w:rsidRPr="00DB3242">
        <w:rPr>
          <w:rtl/>
        </w:rPr>
        <w:t xml:space="preserve"> </w:t>
      </w:r>
      <w:r w:rsidRPr="00DB3242">
        <w:rPr>
          <w:rFonts w:hint="cs"/>
          <w:rtl/>
        </w:rPr>
        <w:t>כל</w:t>
      </w:r>
      <w:r w:rsidRPr="00DB3242">
        <w:rPr>
          <w:rtl/>
        </w:rPr>
        <w:t xml:space="preserve"> </w:t>
      </w:r>
      <w:r w:rsidRPr="00DB3242">
        <w:rPr>
          <w:rFonts w:hint="cs"/>
          <w:rtl/>
        </w:rPr>
        <w:t>מידע</w:t>
      </w:r>
      <w:r w:rsidRPr="00DB3242">
        <w:rPr>
          <w:rtl/>
        </w:rPr>
        <w:t xml:space="preserve"> </w:t>
      </w:r>
      <w:r w:rsidRPr="00DB3242">
        <w:rPr>
          <w:rFonts w:hint="cs"/>
          <w:rtl/>
        </w:rPr>
        <w:t>או</w:t>
      </w:r>
      <w:r w:rsidRPr="00DB3242">
        <w:rPr>
          <w:rtl/>
        </w:rPr>
        <w:t xml:space="preserve"> </w:t>
      </w:r>
      <w:r w:rsidRPr="00DB3242">
        <w:rPr>
          <w:rFonts w:hint="cs"/>
          <w:rtl/>
        </w:rPr>
        <w:t>מסמך</w:t>
      </w:r>
      <w:r w:rsidRPr="00DB3242">
        <w:rPr>
          <w:rtl/>
        </w:rPr>
        <w:t xml:space="preserve"> </w:t>
      </w:r>
      <w:r w:rsidRPr="00DB3242">
        <w:rPr>
          <w:rFonts w:hint="cs"/>
          <w:rtl/>
        </w:rPr>
        <w:t>כמתואר</w:t>
      </w:r>
      <w:r w:rsidRPr="00DB3242">
        <w:rPr>
          <w:rtl/>
        </w:rPr>
        <w:t xml:space="preserve"> </w:t>
      </w:r>
      <w:r w:rsidRPr="00DB3242">
        <w:rPr>
          <w:rFonts w:hint="cs"/>
          <w:rtl/>
        </w:rPr>
        <w:t>לעיל</w:t>
      </w:r>
      <w:r w:rsidRPr="00DB3242">
        <w:rPr>
          <w:rtl/>
        </w:rPr>
        <w:t xml:space="preserve">, </w:t>
      </w:r>
      <w:r w:rsidRPr="00DB3242">
        <w:rPr>
          <w:rFonts w:hint="cs"/>
          <w:rtl/>
        </w:rPr>
        <w:t>וכן</w:t>
      </w:r>
      <w:r w:rsidRPr="00DB3242">
        <w:rPr>
          <w:rtl/>
        </w:rPr>
        <w:t xml:space="preserve"> </w:t>
      </w:r>
      <w:r w:rsidRPr="00DB3242">
        <w:rPr>
          <w:rFonts w:hint="cs"/>
          <w:rtl/>
        </w:rPr>
        <w:t>דוחות</w:t>
      </w:r>
      <w:r w:rsidRPr="00DB3242">
        <w:rPr>
          <w:rtl/>
        </w:rPr>
        <w:t xml:space="preserve"> </w:t>
      </w:r>
      <w:r w:rsidRPr="00DB3242">
        <w:rPr>
          <w:rFonts w:hint="cs"/>
          <w:rtl/>
        </w:rPr>
        <w:t>כספים</w:t>
      </w:r>
      <w:r w:rsidRPr="00DB3242">
        <w:rPr>
          <w:rtl/>
        </w:rPr>
        <w:t xml:space="preserve"> </w:t>
      </w:r>
      <w:r w:rsidRPr="00DB3242">
        <w:rPr>
          <w:rFonts w:hint="cs"/>
          <w:rtl/>
        </w:rPr>
        <w:t>מבוקרים</w:t>
      </w:r>
      <w:r w:rsidRPr="00DB3242">
        <w:rPr>
          <w:rtl/>
        </w:rPr>
        <w:t xml:space="preserve"> </w:t>
      </w:r>
      <w:r w:rsidRPr="00DB3242">
        <w:rPr>
          <w:rFonts w:hint="cs"/>
          <w:rtl/>
        </w:rPr>
        <w:t>על</w:t>
      </w:r>
      <w:r w:rsidRPr="00DB3242">
        <w:rPr>
          <w:rtl/>
        </w:rPr>
        <w:t xml:space="preserve"> </w:t>
      </w:r>
      <w:r w:rsidRPr="00DB3242">
        <w:rPr>
          <w:rFonts w:hint="cs"/>
          <w:rtl/>
        </w:rPr>
        <w:t>ידי</w:t>
      </w:r>
      <w:r w:rsidRPr="00DB3242">
        <w:rPr>
          <w:rtl/>
        </w:rPr>
        <w:t xml:space="preserve"> </w:t>
      </w:r>
      <w:r w:rsidRPr="00DB3242">
        <w:rPr>
          <w:rFonts w:hint="cs"/>
          <w:rtl/>
        </w:rPr>
        <w:t>רואה</w:t>
      </w:r>
      <w:r w:rsidRPr="00DB3242">
        <w:rPr>
          <w:rtl/>
        </w:rPr>
        <w:t xml:space="preserve"> </w:t>
      </w:r>
      <w:r w:rsidRPr="00DB3242">
        <w:rPr>
          <w:rFonts w:hint="cs"/>
          <w:rtl/>
        </w:rPr>
        <w:t>חשבון</w:t>
      </w:r>
      <w:r w:rsidRPr="00DB3242">
        <w:rPr>
          <w:rtl/>
        </w:rPr>
        <w:t xml:space="preserve">, </w:t>
      </w:r>
      <w:r w:rsidRPr="00DB3242">
        <w:rPr>
          <w:rFonts w:hint="cs"/>
          <w:rtl/>
        </w:rPr>
        <w:t>ככל</w:t>
      </w:r>
      <w:r w:rsidRPr="00DB3242">
        <w:rPr>
          <w:rtl/>
        </w:rPr>
        <w:t xml:space="preserve"> </w:t>
      </w:r>
      <w:r w:rsidRPr="00DB3242">
        <w:rPr>
          <w:rFonts w:hint="cs"/>
          <w:rtl/>
        </w:rPr>
        <w:t>שישנם</w:t>
      </w:r>
      <w:r w:rsidRPr="00DB3242">
        <w:rPr>
          <w:rtl/>
        </w:rPr>
        <w:t xml:space="preserve"> </w:t>
      </w:r>
      <w:r w:rsidRPr="00DB3242">
        <w:rPr>
          <w:rFonts w:hint="cs"/>
          <w:rtl/>
        </w:rPr>
        <w:t>בידו</w:t>
      </w:r>
      <w:r w:rsidRPr="00DB3242">
        <w:rPr>
          <w:rtl/>
        </w:rPr>
        <w:t xml:space="preserve">. </w:t>
      </w: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מוותר</w:t>
      </w:r>
      <w:r w:rsidRPr="00DB3242">
        <w:rPr>
          <w:rtl/>
        </w:rPr>
        <w:t xml:space="preserve"> </w:t>
      </w:r>
      <w:r w:rsidRPr="00DB3242">
        <w:rPr>
          <w:rFonts w:hint="cs"/>
          <w:rtl/>
        </w:rPr>
        <w:t>בזאת</w:t>
      </w:r>
      <w:r w:rsidRPr="00DB3242">
        <w:rPr>
          <w:rtl/>
        </w:rPr>
        <w:t xml:space="preserve"> </w:t>
      </w:r>
      <w:r w:rsidRPr="00DB3242">
        <w:rPr>
          <w:rFonts w:hint="cs"/>
          <w:rtl/>
        </w:rPr>
        <w:t>על</w:t>
      </w:r>
      <w:r w:rsidRPr="00DB3242">
        <w:rPr>
          <w:rtl/>
        </w:rPr>
        <w:t xml:space="preserve"> </w:t>
      </w:r>
      <w:r w:rsidRPr="00DB3242">
        <w:rPr>
          <w:rFonts w:hint="cs"/>
          <w:rtl/>
        </w:rPr>
        <w:t>כל</w:t>
      </w:r>
      <w:r w:rsidRPr="00DB3242">
        <w:rPr>
          <w:rtl/>
        </w:rPr>
        <w:t xml:space="preserve"> </w:t>
      </w:r>
      <w:r w:rsidRPr="00DB3242">
        <w:rPr>
          <w:rFonts w:hint="cs"/>
          <w:rtl/>
        </w:rPr>
        <w:t>טענה</w:t>
      </w:r>
      <w:r w:rsidRPr="00DB3242">
        <w:rPr>
          <w:rtl/>
        </w:rPr>
        <w:t xml:space="preserve"> </w:t>
      </w:r>
      <w:r w:rsidRPr="00DB3242">
        <w:rPr>
          <w:rFonts w:hint="cs"/>
          <w:rtl/>
        </w:rPr>
        <w:t>בדבר</w:t>
      </w:r>
      <w:r w:rsidRPr="00DB3242">
        <w:rPr>
          <w:rtl/>
        </w:rPr>
        <w:t xml:space="preserve"> </w:t>
      </w:r>
      <w:r w:rsidRPr="00DB3242">
        <w:rPr>
          <w:rFonts w:hint="cs"/>
          <w:rtl/>
        </w:rPr>
        <w:t>סודיות</w:t>
      </w:r>
      <w:r w:rsidRPr="00DB3242">
        <w:rPr>
          <w:rtl/>
        </w:rPr>
        <w:t xml:space="preserve"> </w:t>
      </w:r>
      <w:r w:rsidRPr="00DB3242">
        <w:rPr>
          <w:rFonts w:hint="cs"/>
          <w:rtl/>
        </w:rPr>
        <w:t>או</w:t>
      </w:r>
      <w:r w:rsidRPr="00DB3242">
        <w:rPr>
          <w:rtl/>
        </w:rPr>
        <w:t xml:space="preserve"> </w:t>
      </w:r>
      <w:r w:rsidRPr="00DB3242">
        <w:rPr>
          <w:rFonts w:hint="cs"/>
          <w:rtl/>
        </w:rPr>
        <w:t>חיסיון</w:t>
      </w:r>
      <w:r w:rsidRPr="00DB3242">
        <w:rPr>
          <w:rtl/>
        </w:rPr>
        <w:t xml:space="preserve"> </w:t>
      </w:r>
      <w:r w:rsidRPr="00DB3242">
        <w:rPr>
          <w:rFonts w:hint="cs"/>
          <w:rtl/>
        </w:rPr>
        <w:t>או</w:t>
      </w:r>
      <w:r w:rsidRPr="00DB3242">
        <w:rPr>
          <w:rtl/>
        </w:rPr>
        <w:t xml:space="preserve"> </w:t>
      </w:r>
      <w:r w:rsidRPr="00DB3242">
        <w:rPr>
          <w:rFonts w:hint="cs"/>
          <w:rtl/>
        </w:rPr>
        <w:t>הגנת</w:t>
      </w:r>
      <w:r w:rsidRPr="00DB3242">
        <w:rPr>
          <w:rtl/>
        </w:rPr>
        <w:t xml:space="preserve"> </w:t>
      </w:r>
      <w:r w:rsidRPr="00DB3242">
        <w:rPr>
          <w:rFonts w:hint="cs"/>
          <w:rtl/>
        </w:rPr>
        <w:t>פרטיות</w:t>
      </w:r>
      <w:r w:rsidRPr="00DB3242">
        <w:rPr>
          <w:rtl/>
        </w:rPr>
        <w:t xml:space="preserve"> </w:t>
      </w:r>
      <w:r w:rsidRPr="00DB3242">
        <w:rPr>
          <w:rFonts w:hint="cs"/>
          <w:rtl/>
        </w:rPr>
        <w:t>בנוגע</w:t>
      </w:r>
      <w:r w:rsidRPr="00DB3242">
        <w:rPr>
          <w:rtl/>
        </w:rPr>
        <w:t xml:space="preserve"> </w:t>
      </w:r>
      <w:r w:rsidRPr="00DB3242">
        <w:rPr>
          <w:rFonts w:hint="cs"/>
          <w:rtl/>
        </w:rPr>
        <w:t>למידע</w:t>
      </w:r>
      <w:r w:rsidRPr="00DB3242">
        <w:rPr>
          <w:rtl/>
        </w:rPr>
        <w:t xml:space="preserve"> </w:t>
      </w:r>
      <w:r w:rsidRPr="00DB3242">
        <w:rPr>
          <w:rFonts w:hint="cs"/>
          <w:rtl/>
        </w:rPr>
        <w:t>או</w:t>
      </w:r>
      <w:r w:rsidRPr="00DB3242">
        <w:rPr>
          <w:rtl/>
        </w:rPr>
        <w:t xml:space="preserve"> </w:t>
      </w:r>
      <w:r w:rsidRPr="00DB3242">
        <w:rPr>
          <w:rFonts w:hint="cs"/>
          <w:rtl/>
        </w:rPr>
        <w:t>לרשומות</w:t>
      </w:r>
      <w:r w:rsidRPr="00DB3242">
        <w:rPr>
          <w:rtl/>
        </w:rPr>
        <w:t xml:space="preserve"> </w:t>
      </w:r>
      <w:r w:rsidRPr="00DB3242">
        <w:rPr>
          <w:rFonts w:hint="cs"/>
          <w:rtl/>
        </w:rPr>
        <w:t>שיידרשו</w:t>
      </w:r>
      <w:r w:rsidRPr="00DB3242">
        <w:rPr>
          <w:rtl/>
        </w:rPr>
        <w:t xml:space="preserve"> </w:t>
      </w:r>
      <w:r w:rsidRPr="00DB3242">
        <w:rPr>
          <w:rFonts w:hint="cs"/>
          <w:rtl/>
        </w:rPr>
        <w:t>על</w:t>
      </w:r>
      <w:r w:rsidRPr="00DB3242">
        <w:rPr>
          <w:rtl/>
        </w:rPr>
        <w:t xml:space="preserve"> </w:t>
      </w:r>
      <w:r w:rsidRPr="00DB3242">
        <w:rPr>
          <w:rFonts w:hint="cs"/>
          <w:rtl/>
        </w:rPr>
        <w:t>ידי</w:t>
      </w:r>
      <w:r w:rsidRPr="00DB3242">
        <w:rPr>
          <w:rtl/>
        </w:rPr>
        <w:t xml:space="preserve"> </w:t>
      </w:r>
      <w:r w:rsidRPr="00DB3242">
        <w:rPr>
          <w:rFonts w:hint="cs"/>
          <w:rtl/>
        </w:rPr>
        <w:t>המשרד</w:t>
      </w:r>
      <w:r w:rsidRPr="00DB3242">
        <w:rPr>
          <w:rtl/>
        </w:rPr>
        <w:t>.</w:t>
      </w:r>
      <w:r w:rsidR="00C530E8">
        <w:rPr>
          <w:rFonts w:hint="cs"/>
          <w:rtl/>
        </w:rPr>
        <w:t xml:space="preserve"> </w:t>
      </w: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מתחייב</w:t>
      </w:r>
      <w:r w:rsidRPr="00DB3242">
        <w:rPr>
          <w:rtl/>
        </w:rPr>
        <w:t xml:space="preserve"> </w:t>
      </w:r>
      <w:r w:rsidRPr="00DB3242">
        <w:rPr>
          <w:rFonts w:hint="cs"/>
          <w:rtl/>
        </w:rPr>
        <w:t>לקיים</w:t>
      </w:r>
      <w:r w:rsidRPr="00DB3242">
        <w:rPr>
          <w:rtl/>
        </w:rPr>
        <w:t xml:space="preserve"> </w:t>
      </w:r>
      <w:r w:rsidRPr="00DB3242">
        <w:rPr>
          <w:rFonts w:hint="cs"/>
          <w:rtl/>
        </w:rPr>
        <w:t>את</w:t>
      </w:r>
      <w:r w:rsidRPr="00DB3242">
        <w:rPr>
          <w:rtl/>
        </w:rPr>
        <w:t xml:space="preserve"> </w:t>
      </w:r>
      <w:r w:rsidRPr="00DB3242">
        <w:rPr>
          <w:rFonts w:hint="cs"/>
          <w:rtl/>
        </w:rPr>
        <w:t>האמור</w:t>
      </w:r>
      <w:r w:rsidRPr="00DB3242">
        <w:rPr>
          <w:rtl/>
        </w:rPr>
        <w:t xml:space="preserve"> </w:t>
      </w:r>
      <w:r w:rsidRPr="00DB3242">
        <w:rPr>
          <w:rFonts w:hint="cs"/>
          <w:rtl/>
        </w:rPr>
        <w:t>לעיל</w:t>
      </w:r>
      <w:r w:rsidRPr="00DB3242">
        <w:rPr>
          <w:rtl/>
        </w:rPr>
        <w:t xml:space="preserve"> </w:t>
      </w:r>
      <w:r w:rsidRPr="00DB3242">
        <w:rPr>
          <w:rFonts w:hint="cs"/>
          <w:rtl/>
        </w:rPr>
        <w:t>גם</w:t>
      </w:r>
      <w:r w:rsidRPr="00DB3242">
        <w:rPr>
          <w:rtl/>
        </w:rPr>
        <w:t xml:space="preserve"> </w:t>
      </w:r>
      <w:r w:rsidRPr="00DB3242">
        <w:rPr>
          <w:rFonts w:hint="cs"/>
          <w:rtl/>
        </w:rPr>
        <w:t>בכל</w:t>
      </w:r>
      <w:r w:rsidRPr="00DB3242">
        <w:rPr>
          <w:rtl/>
        </w:rPr>
        <w:t xml:space="preserve"> </w:t>
      </w:r>
      <w:r w:rsidRPr="00DB3242">
        <w:rPr>
          <w:rFonts w:hint="cs"/>
          <w:rtl/>
        </w:rPr>
        <w:t>הקשור</w:t>
      </w:r>
      <w:r w:rsidRPr="00DB3242">
        <w:rPr>
          <w:rtl/>
        </w:rPr>
        <w:t xml:space="preserve"> </w:t>
      </w:r>
      <w:r w:rsidRPr="00DB3242">
        <w:rPr>
          <w:rFonts w:hint="cs"/>
          <w:rtl/>
        </w:rPr>
        <w:t>למידע</w:t>
      </w:r>
      <w:r w:rsidRPr="00DB3242">
        <w:rPr>
          <w:rtl/>
        </w:rPr>
        <w:t xml:space="preserve"> </w:t>
      </w:r>
      <w:r w:rsidRPr="00DB3242">
        <w:rPr>
          <w:rFonts w:hint="cs"/>
          <w:rtl/>
        </w:rPr>
        <w:t>הקשור</w:t>
      </w:r>
      <w:r w:rsidRPr="00DB3242">
        <w:rPr>
          <w:rtl/>
        </w:rPr>
        <w:t xml:space="preserve"> </w:t>
      </w:r>
      <w:r w:rsidRPr="00DB3242">
        <w:rPr>
          <w:rFonts w:hint="cs"/>
          <w:rtl/>
        </w:rPr>
        <w:t>לביצוע</w:t>
      </w:r>
      <w:r w:rsidRPr="00DB3242">
        <w:rPr>
          <w:rtl/>
        </w:rPr>
        <w:t xml:space="preserve"> </w:t>
      </w:r>
      <w:r w:rsidRPr="00DB3242">
        <w:rPr>
          <w:rFonts w:hint="cs"/>
          <w:rtl/>
        </w:rPr>
        <w:t>ההסכם</w:t>
      </w:r>
      <w:r w:rsidRPr="00DB3242">
        <w:rPr>
          <w:rtl/>
        </w:rPr>
        <w:t xml:space="preserve"> </w:t>
      </w:r>
      <w:r w:rsidRPr="00DB3242">
        <w:rPr>
          <w:rFonts w:hint="cs"/>
          <w:rtl/>
        </w:rPr>
        <w:t>ומצוי</w:t>
      </w:r>
      <w:r w:rsidRPr="00DB3242">
        <w:rPr>
          <w:rtl/>
        </w:rPr>
        <w:t xml:space="preserve"> </w:t>
      </w:r>
      <w:r w:rsidRPr="00DB3242">
        <w:rPr>
          <w:rFonts w:hint="cs"/>
          <w:rtl/>
        </w:rPr>
        <w:t>בידי</w:t>
      </w:r>
      <w:r w:rsidRPr="00DB3242">
        <w:rPr>
          <w:rtl/>
        </w:rPr>
        <w:t xml:space="preserve"> </w:t>
      </w:r>
      <w:r w:rsidRPr="00DB3242">
        <w:rPr>
          <w:rFonts w:hint="cs"/>
          <w:rtl/>
        </w:rPr>
        <w:t>צד</w:t>
      </w:r>
      <w:r w:rsidRPr="00DB3242">
        <w:rPr>
          <w:rtl/>
        </w:rPr>
        <w:t xml:space="preserve"> </w:t>
      </w:r>
      <w:r w:rsidRPr="00DB3242">
        <w:rPr>
          <w:rFonts w:hint="cs"/>
          <w:rtl/>
        </w:rPr>
        <w:t>שלישי</w:t>
      </w:r>
      <w:r w:rsidRPr="00DB3242">
        <w:rPr>
          <w:rtl/>
        </w:rPr>
        <w:t>.</w:t>
      </w:r>
    </w:p>
    <w:p w14:paraId="1102E27C" w14:textId="77777777" w:rsidR="003F34CD" w:rsidRPr="00DB3242" w:rsidRDefault="00836DD8" w:rsidP="00EA6A5E">
      <w:pPr>
        <w:numPr>
          <w:ilvl w:val="1"/>
          <w:numId w:val="10"/>
        </w:numPr>
        <w:spacing w:line="360" w:lineRule="auto"/>
        <w:ind w:hanging="504"/>
        <w:jc w:val="both"/>
        <w:rPr>
          <w:rtl/>
        </w:rPr>
      </w:pPr>
      <w:r w:rsidRPr="00DB3242">
        <w:rPr>
          <w:rFonts w:hint="cs"/>
          <w:rtl/>
        </w:rPr>
        <w:t xml:space="preserve">במקרים שבהם נמצאה בביקורת הפרה של זכויות עובדים, יועברו כל הממצאים בכתב לנותן השירותים והעתקים למשרד שבו התבצעה העבודה, למנהל הרכש הממשלתי ולמנהל ההסדרה והאכיפה בתמ"ת. נותן השירותים יתחייב להמציא בתוך 30 ימים תצהיר בכתב בחתימת רואה חשבון המפרט תיקון מלא של הליקויים, כולל התחייבותו לביצוע תשלום רטרואקטיבי לעובדים שזכויותיהם הופרו ולאחר מכן דווח חתום על ידי רואה חשבון ונותן השירותים על ביצוע בפועל של התשלומים. התשלום הבא לקבלן יושהה עד למילוי תנאי זה. מובהר בזאת כי בהפקת ההתקשרות לא יהיה משום ויתור כלשהו על טענה או על תביעה למיצוי מלוא זכויות המשרד על פי תנאי ההתקשרות וכל דין. </w:t>
      </w:r>
    </w:p>
    <w:p w14:paraId="36B774A8" w14:textId="77777777" w:rsidR="003F34CD" w:rsidRPr="00DB3242" w:rsidRDefault="00836DD8" w:rsidP="00EA6A5E">
      <w:pPr>
        <w:numPr>
          <w:ilvl w:val="1"/>
          <w:numId w:val="10"/>
        </w:numPr>
        <w:spacing w:line="360" w:lineRule="auto"/>
        <w:ind w:hanging="504"/>
        <w:jc w:val="both"/>
        <w:rPr>
          <w:rtl/>
        </w:rPr>
      </w:pPr>
      <w:r w:rsidRPr="00DB3242">
        <w:rPr>
          <w:rFonts w:hint="cs"/>
          <w:rtl/>
        </w:rPr>
        <w:t xml:space="preserve">נותן השירותים ישיב בכתב בתוך 30 ימים על כל תלונה שתועבר אליו מהמשרד המתקשר בדבר פגיעה בזכויות העובדים המועסקים על ידו במשרד. בתשובתו יפרט הקבלן את הליך בדיקת התלונה ואת האופן שבו טופלה. </w:t>
      </w:r>
    </w:p>
    <w:p w14:paraId="3703210E" w14:textId="77777777" w:rsidR="003F34CD" w:rsidRPr="00DB3242" w:rsidRDefault="00836DD8" w:rsidP="00EA6A5E">
      <w:pPr>
        <w:numPr>
          <w:ilvl w:val="1"/>
          <w:numId w:val="10"/>
        </w:numPr>
        <w:spacing w:line="360" w:lineRule="auto"/>
        <w:ind w:hanging="504"/>
        <w:jc w:val="both"/>
        <w:rPr>
          <w:rtl/>
        </w:rPr>
      </w:pP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מתחייב</w:t>
      </w:r>
      <w:r w:rsidRPr="00DB3242">
        <w:rPr>
          <w:rtl/>
        </w:rPr>
        <w:t xml:space="preserve"> </w:t>
      </w:r>
      <w:r w:rsidRPr="00DB3242">
        <w:rPr>
          <w:rFonts w:hint="cs"/>
          <w:rtl/>
        </w:rPr>
        <w:t>להישמע</w:t>
      </w:r>
      <w:r w:rsidRPr="00DB3242">
        <w:rPr>
          <w:rtl/>
        </w:rPr>
        <w:t xml:space="preserve"> </w:t>
      </w:r>
      <w:r w:rsidRPr="00DB3242">
        <w:rPr>
          <w:rFonts w:hint="cs"/>
          <w:rtl/>
        </w:rPr>
        <w:t>להוראות</w:t>
      </w:r>
      <w:r w:rsidRPr="00DB3242">
        <w:rPr>
          <w:rtl/>
        </w:rPr>
        <w:t xml:space="preserve"> </w:t>
      </w:r>
      <w:r w:rsidRPr="00DB3242">
        <w:rPr>
          <w:rFonts w:hint="cs"/>
          <w:rtl/>
        </w:rPr>
        <w:t>המשרד</w:t>
      </w:r>
      <w:r w:rsidRPr="00DB3242">
        <w:rPr>
          <w:rtl/>
        </w:rPr>
        <w:t xml:space="preserve"> </w:t>
      </w:r>
      <w:r w:rsidRPr="00DB3242">
        <w:rPr>
          <w:rFonts w:hint="cs"/>
          <w:rtl/>
        </w:rPr>
        <w:t>או</w:t>
      </w:r>
      <w:r w:rsidRPr="00DB3242">
        <w:rPr>
          <w:rtl/>
        </w:rPr>
        <w:t xml:space="preserve"> </w:t>
      </w:r>
      <w:r w:rsidRPr="00DB3242">
        <w:rPr>
          <w:rFonts w:hint="cs"/>
          <w:rtl/>
        </w:rPr>
        <w:t>מי</w:t>
      </w:r>
      <w:r w:rsidRPr="00DB3242">
        <w:rPr>
          <w:rtl/>
        </w:rPr>
        <w:t xml:space="preserve"> </w:t>
      </w:r>
      <w:r w:rsidRPr="00DB3242">
        <w:rPr>
          <w:rFonts w:hint="cs"/>
          <w:rtl/>
        </w:rPr>
        <w:t>שבא</w:t>
      </w:r>
      <w:r w:rsidRPr="00DB3242">
        <w:rPr>
          <w:rtl/>
        </w:rPr>
        <w:t xml:space="preserve"> </w:t>
      </w:r>
      <w:r w:rsidRPr="00DB3242">
        <w:rPr>
          <w:rFonts w:hint="cs"/>
          <w:rtl/>
        </w:rPr>
        <w:t>מטעמו</w:t>
      </w:r>
      <w:r w:rsidRPr="00DB3242">
        <w:rPr>
          <w:rtl/>
        </w:rPr>
        <w:t xml:space="preserve"> </w:t>
      </w:r>
      <w:r w:rsidRPr="00DB3242">
        <w:rPr>
          <w:rFonts w:hint="cs"/>
          <w:rtl/>
        </w:rPr>
        <w:t>בכל</w:t>
      </w:r>
      <w:r>
        <w:rPr>
          <w:rFonts w:hint="cs"/>
          <w:rtl/>
        </w:rPr>
        <w:t xml:space="preserve"> </w:t>
      </w:r>
      <w:r w:rsidRPr="00DB3242">
        <w:rPr>
          <w:rFonts w:hint="cs"/>
          <w:rtl/>
        </w:rPr>
        <w:t>העניינים</w:t>
      </w:r>
      <w:r w:rsidRPr="00DB3242">
        <w:rPr>
          <w:rtl/>
        </w:rPr>
        <w:t xml:space="preserve"> </w:t>
      </w:r>
      <w:r w:rsidRPr="00DB3242">
        <w:rPr>
          <w:rFonts w:hint="cs"/>
          <w:rtl/>
        </w:rPr>
        <w:t>הקשורים</w:t>
      </w:r>
      <w:r w:rsidRPr="00DB3242">
        <w:rPr>
          <w:rtl/>
        </w:rPr>
        <w:t xml:space="preserve"> </w:t>
      </w:r>
      <w:r w:rsidRPr="00DB3242">
        <w:rPr>
          <w:rFonts w:hint="cs"/>
          <w:rtl/>
        </w:rPr>
        <w:t>במתן</w:t>
      </w:r>
      <w:r w:rsidRPr="00DB3242">
        <w:rPr>
          <w:rtl/>
        </w:rPr>
        <w:t xml:space="preserve"> </w:t>
      </w:r>
      <w:r w:rsidRPr="00DB3242">
        <w:rPr>
          <w:rFonts w:hint="cs"/>
          <w:rtl/>
        </w:rPr>
        <w:t xml:space="preserve">השירותים. </w:t>
      </w:r>
    </w:p>
    <w:p w14:paraId="0E17EFA1" w14:textId="77777777" w:rsidR="003F34CD" w:rsidRDefault="00836DD8" w:rsidP="00EA6A5E">
      <w:pPr>
        <w:numPr>
          <w:ilvl w:val="1"/>
          <w:numId w:val="10"/>
        </w:numPr>
        <w:spacing w:line="360" w:lineRule="auto"/>
        <w:ind w:hanging="504"/>
        <w:jc w:val="both"/>
      </w:pPr>
      <w:r w:rsidRPr="00DB3242">
        <w:rPr>
          <w:rFonts w:hint="cs"/>
          <w:rtl/>
        </w:rPr>
        <w:t>מוסכם</w:t>
      </w:r>
      <w:r w:rsidRPr="00DB3242">
        <w:rPr>
          <w:rtl/>
        </w:rPr>
        <w:t xml:space="preserve"> </w:t>
      </w:r>
      <w:r w:rsidRPr="00DB3242">
        <w:rPr>
          <w:rFonts w:hint="cs"/>
          <w:rtl/>
        </w:rPr>
        <w:t>ומוצהר</w:t>
      </w:r>
      <w:r w:rsidRPr="00DB3242">
        <w:rPr>
          <w:rtl/>
        </w:rPr>
        <w:t xml:space="preserve"> </w:t>
      </w:r>
      <w:r w:rsidRPr="00DB3242">
        <w:rPr>
          <w:rFonts w:hint="cs"/>
          <w:rtl/>
        </w:rPr>
        <w:t>בזה</w:t>
      </w:r>
      <w:r w:rsidRPr="00DB3242">
        <w:rPr>
          <w:rtl/>
        </w:rPr>
        <w:t xml:space="preserve"> </w:t>
      </w:r>
      <w:r w:rsidRPr="00DB3242">
        <w:rPr>
          <w:rFonts w:hint="cs"/>
          <w:rtl/>
        </w:rPr>
        <w:t>כי</w:t>
      </w:r>
      <w:r w:rsidRPr="00DB3242">
        <w:rPr>
          <w:rtl/>
        </w:rPr>
        <w:t xml:space="preserve"> </w:t>
      </w:r>
      <w:r w:rsidRPr="00DB3242">
        <w:rPr>
          <w:rFonts w:hint="cs"/>
          <w:rtl/>
        </w:rPr>
        <w:t>כל</w:t>
      </w:r>
      <w:r w:rsidRPr="00DB3242">
        <w:rPr>
          <w:rtl/>
        </w:rPr>
        <w:t xml:space="preserve"> </w:t>
      </w:r>
      <w:r w:rsidRPr="00DB3242">
        <w:rPr>
          <w:rFonts w:hint="cs"/>
          <w:rtl/>
        </w:rPr>
        <w:t>זכות</w:t>
      </w:r>
      <w:r w:rsidRPr="00DB3242">
        <w:rPr>
          <w:rtl/>
        </w:rPr>
        <w:t xml:space="preserve"> </w:t>
      </w:r>
      <w:r w:rsidRPr="00DB3242">
        <w:rPr>
          <w:rFonts w:hint="cs"/>
          <w:rtl/>
        </w:rPr>
        <w:t>הניתנת</w:t>
      </w:r>
      <w:r w:rsidRPr="00DB3242">
        <w:rPr>
          <w:rtl/>
        </w:rPr>
        <w:t xml:space="preserve"> </w:t>
      </w:r>
      <w:r w:rsidRPr="00DB3242">
        <w:rPr>
          <w:rFonts w:hint="cs"/>
          <w:rtl/>
        </w:rPr>
        <w:t>על</w:t>
      </w:r>
      <w:r w:rsidRPr="00DB3242">
        <w:rPr>
          <w:rtl/>
        </w:rPr>
        <w:t xml:space="preserve"> </w:t>
      </w:r>
      <w:r w:rsidRPr="00DB3242">
        <w:rPr>
          <w:rFonts w:hint="cs"/>
          <w:rtl/>
        </w:rPr>
        <w:t>פי</w:t>
      </w:r>
      <w:r w:rsidRPr="00DB3242">
        <w:rPr>
          <w:rtl/>
        </w:rPr>
        <w:t xml:space="preserve"> </w:t>
      </w:r>
      <w:r w:rsidRPr="00DB3242">
        <w:rPr>
          <w:rFonts w:hint="cs"/>
          <w:rtl/>
        </w:rPr>
        <w:t>הסכם</w:t>
      </w:r>
      <w:r w:rsidRPr="00DB3242">
        <w:rPr>
          <w:rtl/>
        </w:rPr>
        <w:t xml:space="preserve"> </w:t>
      </w:r>
      <w:r w:rsidRPr="00DB3242">
        <w:rPr>
          <w:rFonts w:hint="cs"/>
          <w:rtl/>
        </w:rPr>
        <w:t>זה</w:t>
      </w:r>
      <w:r w:rsidRPr="00DB3242">
        <w:rPr>
          <w:rtl/>
        </w:rPr>
        <w:t xml:space="preserve"> </w:t>
      </w:r>
      <w:r w:rsidRPr="00DB3242">
        <w:rPr>
          <w:rFonts w:hint="cs"/>
          <w:rtl/>
        </w:rPr>
        <w:t>למשרד</w:t>
      </w:r>
      <w:r w:rsidRPr="00DB3242">
        <w:rPr>
          <w:rtl/>
        </w:rPr>
        <w:t xml:space="preserve"> </w:t>
      </w:r>
      <w:r w:rsidRPr="00DB3242">
        <w:rPr>
          <w:rFonts w:hint="cs"/>
          <w:rtl/>
        </w:rPr>
        <w:t>לפקח</w:t>
      </w:r>
      <w:r w:rsidRPr="00DB3242">
        <w:rPr>
          <w:rtl/>
        </w:rPr>
        <w:t xml:space="preserve">, </w:t>
      </w:r>
      <w:r w:rsidRPr="00DB3242">
        <w:rPr>
          <w:rFonts w:hint="cs"/>
          <w:rtl/>
        </w:rPr>
        <w:t>להדריך</w:t>
      </w:r>
      <w:r w:rsidRPr="00DB3242">
        <w:rPr>
          <w:rtl/>
        </w:rPr>
        <w:t xml:space="preserve"> </w:t>
      </w:r>
      <w:r w:rsidRPr="00DB3242">
        <w:rPr>
          <w:rFonts w:hint="cs"/>
          <w:rtl/>
        </w:rPr>
        <w:t>או</w:t>
      </w:r>
      <w:r w:rsidRPr="00DB3242">
        <w:rPr>
          <w:rtl/>
        </w:rPr>
        <w:t xml:space="preserve"> </w:t>
      </w:r>
      <w:r w:rsidRPr="00DB3242">
        <w:rPr>
          <w:rFonts w:hint="cs"/>
          <w:rtl/>
        </w:rPr>
        <w:t>להורות</w:t>
      </w:r>
      <w:r w:rsidRPr="00DB3242">
        <w:rPr>
          <w:rtl/>
        </w:rPr>
        <w:t xml:space="preserve"> </w:t>
      </w:r>
      <w:r w:rsidRPr="00DB3242">
        <w:rPr>
          <w:rFonts w:hint="cs"/>
          <w:rtl/>
        </w:rPr>
        <w:t>לנותן</w:t>
      </w:r>
      <w:r w:rsidRPr="00DB3242">
        <w:rPr>
          <w:rtl/>
        </w:rPr>
        <w:t xml:space="preserve"> </w:t>
      </w:r>
      <w:r w:rsidRPr="00DB3242">
        <w:rPr>
          <w:rFonts w:hint="cs"/>
          <w:rtl/>
        </w:rPr>
        <w:t>השירותים</w:t>
      </w:r>
      <w:r w:rsidRPr="00DB3242">
        <w:rPr>
          <w:rtl/>
        </w:rPr>
        <w:t xml:space="preserve">, </w:t>
      </w:r>
      <w:r w:rsidRPr="00DB3242">
        <w:rPr>
          <w:rFonts w:hint="cs"/>
          <w:rtl/>
        </w:rPr>
        <w:t>הנם</w:t>
      </w:r>
      <w:r w:rsidRPr="00DB3242">
        <w:rPr>
          <w:rtl/>
        </w:rPr>
        <w:t xml:space="preserve"> </w:t>
      </w:r>
      <w:r w:rsidRPr="00DB3242">
        <w:rPr>
          <w:rFonts w:hint="cs"/>
          <w:rtl/>
        </w:rPr>
        <w:t>אמצעי</w:t>
      </w:r>
      <w:r w:rsidRPr="00DB3242">
        <w:rPr>
          <w:rtl/>
        </w:rPr>
        <w:t xml:space="preserve"> </w:t>
      </w:r>
      <w:r w:rsidRPr="00DB3242">
        <w:rPr>
          <w:rFonts w:hint="cs"/>
          <w:rtl/>
        </w:rPr>
        <w:t>להבטיח</w:t>
      </w:r>
      <w:r w:rsidRPr="00DB3242">
        <w:rPr>
          <w:rtl/>
        </w:rPr>
        <w:t xml:space="preserve"> </w:t>
      </w:r>
      <w:r w:rsidRPr="00DB3242">
        <w:rPr>
          <w:rFonts w:hint="cs"/>
          <w:rtl/>
        </w:rPr>
        <w:t>ביצוע</w:t>
      </w:r>
      <w:r w:rsidRPr="00DB3242">
        <w:rPr>
          <w:rtl/>
        </w:rPr>
        <w:t xml:space="preserve"> </w:t>
      </w:r>
      <w:r w:rsidRPr="00DB3242">
        <w:rPr>
          <w:rFonts w:hint="cs"/>
          <w:rtl/>
        </w:rPr>
        <w:t>הוראות</w:t>
      </w:r>
      <w:r w:rsidRPr="00DB3242">
        <w:rPr>
          <w:rtl/>
        </w:rPr>
        <w:t xml:space="preserve"> </w:t>
      </w:r>
      <w:r w:rsidRPr="00DB3242">
        <w:rPr>
          <w:rFonts w:hint="cs"/>
          <w:rtl/>
        </w:rPr>
        <w:t xml:space="preserve">ההסכם במלואו. </w:t>
      </w:r>
    </w:p>
    <w:p w14:paraId="4750A949" w14:textId="77777777" w:rsidR="003F34CD" w:rsidRPr="00F66E23" w:rsidRDefault="00836DD8" w:rsidP="00EA6A5E">
      <w:pPr>
        <w:numPr>
          <w:ilvl w:val="1"/>
          <w:numId w:val="10"/>
        </w:numPr>
        <w:spacing w:line="360" w:lineRule="auto"/>
        <w:ind w:hanging="504"/>
        <w:jc w:val="both"/>
        <w:rPr>
          <w:rtl/>
        </w:rPr>
      </w:pPr>
      <w:r w:rsidRPr="00DB3242">
        <w:rPr>
          <w:rFonts w:hint="cs"/>
          <w:rtl/>
        </w:rPr>
        <w:t xml:space="preserve">המשרד יהא רשאי לדרוש מנותן השירותים, מעת לעת, דיווח על פי שיקול דעתו בהתייחס לשלבי הביצוע של הסכם זה ולצורך זה יעמיד נותן השירותים את כל המידע, החומרים והנתונים שברשותו לרשות המשרד או לרשות נציגו. </w:t>
      </w:r>
    </w:p>
    <w:p w14:paraId="7C7B3F64" w14:textId="77777777" w:rsidR="003F34CD" w:rsidRPr="00DB3242" w:rsidRDefault="00836DD8" w:rsidP="003F34CD">
      <w:pPr>
        <w:ind w:left="720"/>
        <w:jc w:val="both"/>
        <w:rPr>
          <w:b/>
          <w:bCs/>
          <w:rtl/>
        </w:rPr>
      </w:pPr>
      <w:r w:rsidRPr="00DB3242">
        <w:rPr>
          <w:rFonts w:hint="cs"/>
          <w:b/>
          <w:bCs/>
          <w:rtl/>
        </w:rPr>
        <w:t xml:space="preserve">סעיף זה מהווה מעיקרי התקשרות הצדדים והפרתו תחשב הפרה יסודית של הסכם זה. </w:t>
      </w:r>
    </w:p>
    <w:p w14:paraId="1F3BD26C" w14:textId="77777777" w:rsidR="007F29C9" w:rsidRPr="007F29C9" w:rsidRDefault="007F29C9" w:rsidP="007F29C9">
      <w:pPr>
        <w:spacing w:line="360" w:lineRule="auto"/>
        <w:jc w:val="both"/>
        <w:rPr>
          <w:rtl/>
        </w:rPr>
      </w:pPr>
    </w:p>
    <w:p w14:paraId="55042CB6" w14:textId="77777777" w:rsidR="007F29C9" w:rsidRPr="007F29C9" w:rsidRDefault="00836DD8" w:rsidP="00EA6A5E">
      <w:pPr>
        <w:pStyle w:val="37"/>
        <w:keepNext w:val="0"/>
        <w:numPr>
          <w:ilvl w:val="0"/>
          <w:numId w:val="10"/>
        </w:numPr>
        <w:spacing w:before="0" w:after="0" w:line="360" w:lineRule="auto"/>
        <w:ind w:left="509" w:hanging="425"/>
        <w:rPr>
          <w:rFonts w:cs="David"/>
          <w:sz w:val="24"/>
          <w:szCs w:val="24"/>
          <w:rtl/>
        </w:rPr>
      </w:pPr>
      <w:bookmarkStart w:id="93" w:name="_Ref155039986"/>
      <w:r w:rsidRPr="007F29C9">
        <w:rPr>
          <w:rFonts w:cs="David" w:hint="cs"/>
          <w:sz w:val="24"/>
          <w:szCs w:val="24"/>
          <w:rtl/>
        </w:rPr>
        <w:t>התמורה</w:t>
      </w:r>
      <w:bookmarkEnd w:id="93"/>
    </w:p>
    <w:p w14:paraId="1C3413CB" w14:textId="3634EA5A" w:rsidR="00A62193" w:rsidRPr="005F23B9" w:rsidRDefault="00836DD8" w:rsidP="005F23B9">
      <w:pPr>
        <w:numPr>
          <w:ilvl w:val="1"/>
          <w:numId w:val="10"/>
        </w:numPr>
        <w:spacing w:line="360" w:lineRule="auto"/>
        <w:ind w:left="930" w:hanging="573"/>
        <w:jc w:val="both"/>
      </w:pPr>
      <w:r>
        <w:rPr>
          <w:rFonts w:hint="cs"/>
          <w:rtl/>
        </w:rPr>
        <w:t>על מתן השירותים יהיה זכאי נותן השירותים לתמורה כספית מאת המשרד</w:t>
      </w:r>
      <w:r w:rsidR="009F4DD7">
        <w:rPr>
          <w:rFonts w:hint="cs"/>
          <w:rtl/>
        </w:rPr>
        <w:t xml:space="preserve"> </w:t>
      </w:r>
      <w:r w:rsidR="00B97334">
        <w:rPr>
          <w:rFonts w:hint="cs"/>
          <w:rtl/>
        </w:rPr>
        <w:t>בהתאם לתשלום שכ"ט במכרז זה</w:t>
      </w:r>
      <w:r>
        <w:rPr>
          <w:rFonts w:hint="cs"/>
          <w:rtl/>
        </w:rPr>
        <w:t>. שיעור ומועד מתן התמורה</w:t>
      </w:r>
      <w:r w:rsidR="007F29C9" w:rsidRPr="007F29C9">
        <w:rPr>
          <w:rFonts w:hint="cs"/>
          <w:rtl/>
        </w:rPr>
        <w:t xml:space="preserve"> </w:t>
      </w:r>
      <w:r>
        <w:rPr>
          <w:rFonts w:hint="cs"/>
          <w:rtl/>
        </w:rPr>
        <w:t>י</w:t>
      </w:r>
      <w:r w:rsidRPr="007F29C9">
        <w:rPr>
          <w:rFonts w:hint="cs"/>
          <w:rtl/>
        </w:rPr>
        <w:t>הי</w:t>
      </w:r>
      <w:r>
        <w:rPr>
          <w:rFonts w:hint="cs"/>
          <w:rtl/>
        </w:rPr>
        <w:t>ו</w:t>
      </w:r>
      <w:r w:rsidRPr="007F29C9">
        <w:rPr>
          <w:rFonts w:hint="cs"/>
          <w:rtl/>
        </w:rPr>
        <w:t xml:space="preserve"> </w:t>
      </w:r>
      <w:r w:rsidR="007F29C9" w:rsidRPr="007F29C9">
        <w:rPr>
          <w:rFonts w:hint="cs"/>
          <w:rtl/>
        </w:rPr>
        <w:t>כמפורט במסמכי המכרז</w:t>
      </w:r>
      <w:r w:rsidR="008767F4">
        <w:rPr>
          <w:rFonts w:hint="cs"/>
          <w:rtl/>
        </w:rPr>
        <w:t>,</w:t>
      </w:r>
      <w:r w:rsidR="007F29C9" w:rsidRPr="007F29C9">
        <w:rPr>
          <w:rFonts w:hint="cs"/>
          <w:rtl/>
        </w:rPr>
        <w:t xml:space="preserve"> בהתאם לביצוע בפועל של שירותים שיספק למשרד</w:t>
      </w:r>
      <w:r w:rsidR="008767F4">
        <w:rPr>
          <w:rFonts w:hint="cs"/>
          <w:rtl/>
        </w:rPr>
        <w:t>.</w:t>
      </w:r>
      <w:r w:rsidRPr="00507524">
        <w:rPr>
          <w:rFonts w:hint="cs"/>
          <w:rtl/>
        </w:rPr>
        <w:t xml:space="preserve"> </w:t>
      </w:r>
    </w:p>
    <w:p w14:paraId="14E805C6" w14:textId="77777777" w:rsidR="007F29C9" w:rsidRPr="007F29C9" w:rsidRDefault="00836DD8" w:rsidP="00EA6A5E">
      <w:pPr>
        <w:numPr>
          <w:ilvl w:val="1"/>
          <w:numId w:val="10"/>
        </w:numPr>
        <w:spacing w:line="360" w:lineRule="auto"/>
        <w:ind w:left="930" w:hanging="573"/>
        <w:jc w:val="both"/>
        <w:rPr>
          <w:rtl/>
        </w:rPr>
      </w:pPr>
      <w:r w:rsidRPr="007F29C9">
        <w:rPr>
          <w:rFonts w:hint="cs"/>
          <w:rtl/>
        </w:rPr>
        <w:t>מובהר</w:t>
      </w:r>
      <w:r w:rsidRPr="007F29C9">
        <w:rPr>
          <w:rtl/>
        </w:rPr>
        <w:t xml:space="preserve"> </w:t>
      </w:r>
      <w:r w:rsidRPr="007F29C9">
        <w:rPr>
          <w:rFonts w:hint="cs"/>
          <w:rtl/>
        </w:rPr>
        <w:t>ומוסכם</w:t>
      </w:r>
      <w:r w:rsidRPr="007F29C9">
        <w:rPr>
          <w:rtl/>
        </w:rPr>
        <w:t xml:space="preserve"> </w:t>
      </w:r>
      <w:r w:rsidRPr="007F29C9">
        <w:rPr>
          <w:rFonts w:hint="cs"/>
          <w:rtl/>
        </w:rPr>
        <w:t>בזאת</w:t>
      </w:r>
      <w:r w:rsidRPr="007F29C9">
        <w:rPr>
          <w:rtl/>
        </w:rPr>
        <w:t xml:space="preserve"> </w:t>
      </w:r>
      <w:r w:rsidRPr="007F29C9">
        <w:rPr>
          <w:rFonts w:hint="cs"/>
          <w:rtl/>
        </w:rPr>
        <w:t>כי</w:t>
      </w:r>
      <w:r w:rsidRPr="007F29C9">
        <w:rPr>
          <w:rtl/>
        </w:rPr>
        <w:t xml:space="preserve"> </w:t>
      </w:r>
      <w:r w:rsidRPr="007F29C9">
        <w:rPr>
          <w:rFonts w:hint="cs"/>
          <w:rtl/>
        </w:rPr>
        <w:t>התמורה</w:t>
      </w:r>
      <w:r w:rsidRPr="007F29C9">
        <w:rPr>
          <w:rtl/>
        </w:rPr>
        <w:t xml:space="preserve"> </w:t>
      </w:r>
      <w:r w:rsidRPr="007F29C9">
        <w:rPr>
          <w:rFonts w:hint="cs"/>
          <w:rtl/>
        </w:rPr>
        <w:t>דלעיל</w:t>
      </w:r>
      <w:r w:rsidRPr="007F29C9">
        <w:rPr>
          <w:rtl/>
        </w:rPr>
        <w:t xml:space="preserve"> </w:t>
      </w:r>
      <w:r w:rsidRPr="007F29C9">
        <w:rPr>
          <w:rFonts w:hint="cs"/>
          <w:rtl/>
        </w:rPr>
        <w:t>היא</w:t>
      </w:r>
      <w:r w:rsidRPr="007F29C9">
        <w:rPr>
          <w:rtl/>
        </w:rPr>
        <w:t xml:space="preserve"> </w:t>
      </w:r>
      <w:r w:rsidRPr="007F29C9">
        <w:rPr>
          <w:rFonts w:hint="cs"/>
          <w:rtl/>
        </w:rPr>
        <w:t>התמורה</w:t>
      </w:r>
      <w:r w:rsidRPr="007F29C9">
        <w:rPr>
          <w:rtl/>
        </w:rPr>
        <w:t xml:space="preserve"> </w:t>
      </w:r>
      <w:r w:rsidRPr="007F29C9">
        <w:rPr>
          <w:rFonts w:hint="cs"/>
          <w:rtl/>
        </w:rPr>
        <w:t>היחידה</w:t>
      </w:r>
      <w:r w:rsidRPr="007F29C9">
        <w:rPr>
          <w:rtl/>
        </w:rPr>
        <w:t xml:space="preserve"> </w:t>
      </w:r>
      <w:r w:rsidRPr="007F29C9">
        <w:rPr>
          <w:rFonts w:hint="cs"/>
          <w:rtl/>
        </w:rPr>
        <w:t>שתשולם</w:t>
      </w:r>
      <w:r w:rsidRPr="007F29C9">
        <w:rPr>
          <w:rtl/>
        </w:rPr>
        <w:t xml:space="preserve"> </w:t>
      </w:r>
      <w:r w:rsidRPr="007F29C9">
        <w:rPr>
          <w:rFonts w:hint="cs"/>
          <w:rtl/>
        </w:rPr>
        <w:t>לנותן</w:t>
      </w:r>
      <w:r w:rsidRPr="007F29C9">
        <w:rPr>
          <w:rtl/>
        </w:rPr>
        <w:t xml:space="preserve"> </w:t>
      </w:r>
      <w:r w:rsidRPr="007F29C9">
        <w:rPr>
          <w:rFonts w:hint="cs"/>
          <w:rtl/>
        </w:rPr>
        <w:t>השירותים</w:t>
      </w:r>
      <w:r w:rsidRPr="007F29C9">
        <w:rPr>
          <w:rtl/>
        </w:rPr>
        <w:t xml:space="preserve"> </w:t>
      </w:r>
      <w:r w:rsidRPr="007F29C9">
        <w:rPr>
          <w:rFonts w:hint="cs"/>
          <w:rtl/>
        </w:rPr>
        <w:t>עבור</w:t>
      </w:r>
      <w:r w:rsidRPr="007F29C9">
        <w:rPr>
          <w:rtl/>
        </w:rPr>
        <w:t xml:space="preserve"> </w:t>
      </w:r>
      <w:r w:rsidRPr="007F29C9">
        <w:rPr>
          <w:rFonts w:hint="cs"/>
          <w:rtl/>
        </w:rPr>
        <w:t>אספקת</w:t>
      </w:r>
      <w:r w:rsidRPr="007F29C9">
        <w:rPr>
          <w:rtl/>
        </w:rPr>
        <w:t xml:space="preserve"> </w:t>
      </w:r>
      <w:r w:rsidRPr="007F29C9">
        <w:rPr>
          <w:rFonts w:hint="cs"/>
          <w:rtl/>
        </w:rPr>
        <w:t>השירותים</w:t>
      </w:r>
      <w:r w:rsidRPr="007F29C9">
        <w:rPr>
          <w:rtl/>
        </w:rPr>
        <w:t xml:space="preserve"> </w:t>
      </w:r>
      <w:r w:rsidRPr="007F29C9">
        <w:rPr>
          <w:rFonts w:hint="cs"/>
          <w:rtl/>
        </w:rPr>
        <w:t>כמפורט</w:t>
      </w:r>
      <w:r w:rsidRPr="007F29C9">
        <w:rPr>
          <w:rtl/>
        </w:rPr>
        <w:t xml:space="preserve"> </w:t>
      </w:r>
      <w:r w:rsidRPr="007F29C9">
        <w:rPr>
          <w:rFonts w:hint="cs"/>
          <w:rtl/>
        </w:rPr>
        <w:t>בהסכם</w:t>
      </w:r>
      <w:r w:rsidRPr="007F29C9">
        <w:rPr>
          <w:rtl/>
        </w:rPr>
        <w:t xml:space="preserve">. </w:t>
      </w:r>
      <w:r w:rsidRPr="007F29C9">
        <w:rPr>
          <w:rFonts w:hint="cs"/>
          <w:rtl/>
        </w:rPr>
        <w:t>שום</w:t>
      </w:r>
      <w:r w:rsidRPr="007F29C9">
        <w:rPr>
          <w:rtl/>
        </w:rPr>
        <w:t xml:space="preserve"> </w:t>
      </w:r>
      <w:r w:rsidRPr="007F29C9">
        <w:rPr>
          <w:rFonts w:hint="cs"/>
          <w:rtl/>
        </w:rPr>
        <w:t>תשלום</w:t>
      </w:r>
      <w:r w:rsidRPr="007F29C9">
        <w:rPr>
          <w:rtl/>
        </w:rPr>
        <w:t xml:space="preserve"> </w:t>
      </w:r>
      <w:r w:rsidRPr="007F29C9">
        <w:rPr>
          <w:rFonts w:hint="cs"/>
          <w:rtl/>
        </w:rPr>
        <w:t>אחר</w:t>
      </w:r>
      <w:r w:rsidRPr="007F29C9">
        <w:rPr>
          <w:rtl/>
        </w:rPr>
        <w:t xml:space="preserve"> </w:t>
      </w:r>
      <w:r w:rsidRPr="007F29C9">
        <w:rPr>
          <w:rFonts w:hint="cs"/>
          <w:rtl/>
        </w:rPr>
        <w:t>או</w:t>
      </w:r>
      <w:r w:rsidRPr="007F29C9">
        <w:rPr>
          <w:rtl/>
        </w:rPr>
        <w:t xml:space="preserve"> </w:t>
      </w:r>
      <w:r w:rsidRPr="007F29C9">
        <w:rPr>
          <w:rFonts w:hint="cs"/>
          <w:rtl/>
        </w:rPr>
        <w:t>נוסף</w:t>
      </w:r>
      <w:r w:rsidRPr="007F29C9">
        <w:rPr>
          <w:rtl/>
        </w:rPr>
        <w:t xml:space="preserve"> </w:t>
      </w:r>
      <w:r w:rsidRPr="007F29C9">
        <w:rPr>
          <w:rFonts w:hint="cs"/>
          <w:rtl/>
        </w:rPr>
        <w:t>פרט</w:t>
      </w:r>
      <w:r w:rsidRPr="007F29C9">
        <w:rPr>
          <w:rtl/>
        </w:rPr>
        <w:t xml:space="preserve"> </w:t>
      </w:r>
      <w:r w:rsidRPr="007F29C9">
        <w:rPr>
          <w:rFonts w:hint="cs"/>
          <w:rtl/>
        </w:rPr>
        <w:t>לתמורה</w:t>
      </w:r>
      <w:r w:rsidRPr="007F29C9">
        <w:rPr>
          <w:rtl/>
        </w:rPr>
        <w:t xml:space="preserve"> </w:t>
      </w:r>
      <w:r w:rsidRPr="007F29C9">
        <w:rPr>
          <w:rFonts w:hint="cs"/>
          <w:rtl/>
        </w:rPr>
        <w:t>לא</w:t>
      </w:r>
      <w:r w:rsidRPr="007F29C9">
        <w:rPr>
          <w:rtl/>
        </w:rPr>
        <w:t xml:space="preserve"> </w:t>
      </w:r>
      <w:r w:rsidRPr="007F29C9">
        <w:rPr>
          <w:rFonts w:hint="cs"/>
          <w:rtl/>
        </w:rPr>
        <w:t>ישולמו</w:t>
      </w:r>
      <w:r w:rsidRPr="007F29C9">
        <w:rPr>
          <w:rtl/>
        </w:rPr>
        <w:t xml:space="preserve"> </w:t>
      </w:r>
      <w:r w:rsidRPr="007F29C9">
        <w:rPr>
          <w:rFonts w:hint="cs"/>
          <w:rtl/>
        </w:rPr>
        <w:t>על</w:t>
      </w:r>
      <w:r w:rsidRPr="007F29C9">
        <w:rPr>
          <w:rtl/>
        </w:rPr>
        <w:t xml:space="preserve"> </w:t>
      </w:r>
      <w:r w:rsidRPr="007F29C9">
        <w:rPr>
          <w:rFonts w:hint="cs"/>
          <w:rtl/>
        </w:rPr>
        <w:t>ידי</w:t>
      </w:r>
      <w:r w:rsidRPr="007F29C9">
        <w:rPr>
          <w:rtl/>
        </w:rPr>
        <w:t xml:space="preserve"> </w:t>
      </w:r>
      <w:r w:rsidRPr="007F29C9">
        <w:rPr>
          <w:rFonts w:hint="cs"/>
          <w:rtl/>
        </w:rPr>
        <w:t>המשרד</w:t>
      </w:r>
      <w:r w:rsidRPr="007F29C9">
        <w:rPr>
          <w:rtl/>
        </w:rPr>
        <w:t xml:space="preserve"> </w:t>
      </w:r>
      <w:r w:rsidRPr="007F29C9">
        <w:rPr>
          <w:rFonts w:hint="cs"/>
          <w:rtl/>
        </w:rPr>
        <w:t>לא</w:t>
      </w:r>
      <w:r w:rsidRPr="007F29C9">
        <w:rPr>
          <w:rtl/>
        </w:rPr>
        <w:t xml:space="preserve"> </w:t>
      </w:r>
      <w:r w:rsidRPr="007F29C9">
        <w:rPr>
          <w:rFonts w:hint="cs"/>
          <w:rtl/>
        </w:rPr>
        <w:t>במהלך</w:t>
      </w:r>
      <w:r w:rsidRPr="007F29C9">
        <w:rPr>
          <w:rtl/>
        </w:rPr>
        <w:t xml:space="preserve"> </w:t>
      </w:r>
      <w:r w:rsidRPr="007F29C9">
        <w:rPr>
          <w:rFonts w:hint="cs"/>
          <w:rtl/>
        </w:rPr>
        <w:t>תקופת</w:t>
      </w:r>
      <w:r w:rsidRPr="007F29C9">
        <w:rPr>
          <w:rtl/>
        </w:rPr>
        <w:t xml:space="preserve"> </w:t>
      </w:r>
      <w:r w:rsidRPr="007F29C9">
        <w:rPr>
          <w:rFonts w:hint="cs"/>
          <w:rtl/>
        </w:rPr>
        <w:t>הסכם</w:t>
      </w:r>
      <w:r w:rsidRPr="007F29C9">
        <w:rPr>
          <w:rtl/>
        </w:rPr>
        <w:t xml:space="preserve"> </w:t>
      </w:r>
      <w:r w:rsidRPr="007F29C9">
        <w:rPr>
          <w:rFonts w:hint="cs"/>
          <w:rtl/>
        </w:rPr>
        <w:t>זה</w:t>
      </w:r>
      <w:r w:rsidRPr="007F29C9">
        <w:rPr>
          <w:rtl/>
        </w:rPr>
        <w:t xml:space="preserve"> </w:t>
      </w:r>
      <w:r w:rsidRPr="007F29C9">
        <w:rPr>
          <w:rFonts w:hint="cs"/>
          <w:rtl/>
        </w:rPr>
        <w:t>ולא</w:t>
      </w:r>
      <w:r w:rsidRPr="007F29C9">
        <w:rPr>
          <w:rtl/>
        </w:rPr>
        <w:t xml:space="preserve"> </w:t>
      </w:r>
      <w:r w:rsidRPr="007F29C9">
        <w:rPr>
          <w:rFonts w:hint="cs"/>
          <w:rtl/>
        </w:rPr>
        <w:t>אחריה</w:t>
      </w:r>
      <w:r w:rsidRPr="007F29C9">
        <w:rPr>
          <w:rtl/>
        </w:rPr>
        <w:t xml:space="preserve"> </w:t>
      </w:r>
      <w:r w:rsidRPr="007F29C9">
        <w:rPr>
          <w:rFonts w:hint="cs"/>
          <w:rtl/>
        </w:rPr>
        <w:t>עבור</w:t>
      </w:r>
      <w:r w:rsidRPr="007F29C9">
        <w:rPr>
          <w:rtl/>
        </w:rPr>
        <w:t xml:space="preserve"> </w:t>
      </w:r>
      <w:r w:rsidRPr="007F29C9">
        <w:rPr>
          <w:rFonts w:hint="cs"/>
          <w:rtl/>
        </w:rPr>
        <w:t>מתן</w:t>
      </w:r>
      <w:r w:rsidRPr="007F29C9">
        <w:rPr>
          <w:rtl/>
        </w:rPr>
        <w:t xml:space="preserve"> </w:t>
      </w:r>
      <w:r w:rsidRPr="007F29C9">
        <w:rPr>
          <w:rFonts w:hint="cs"/>
          <w:rtl/>
        </w:rPr>
        <w:t>השירותים</w:t>
      </w:r>
      <w:r w:rsidRPr="007F29C9">
        <w:rPr>
          <w:rtl/>
        </w:rPr>
        <w:t xml:space="preserve"> </w:t>
      </w:r>
      <w:r w:rsidRPr="007F29C9">
        <w:rPr>
          <w:rFonts w:hint="cs"/>
          <w:rtl/>
        </w:rPr>
        <w:t>או</w:t>
      </w:r>
      <w:r w:rsidRPr="007F29C9">
        <w:rPr>
          <w:rtl/>
        </w:rPr>
        <w:t xml:space="preserve"> </w:t>
      </w:r>
      <w:r w:rsidRPr="007F29C9">
        <w:rPr>
          <w:rFonts w:hint="cs"/>
          <w:rtl/>
        </w:rPr>
        <w:t>בקשר</w:t>
      </w:r>
      <w:r w:rsidRPr="007F29C9">
        <w:rPr>
          <w:rtl/>
        </w:rPr>
        <w:t xml:space="preserve"> </w:t>
      </w:r>
      <w:r w:rsidRPr="007F29C9">
        <w:rPr>
          <w:rFonts w:hint="cs"/>
          <w:rtl/>
        </w:rPr>
        <w:t>ישיר</w:t>
      </w:r>
      <w:r w:rsidRPr="007F29C9">
        <w:rPr>
          <w:rtl/>
        </w:rPr>
        <w:t xml:space="preserve"> </w:t>
      </w:r>
      <w:r w:rsidRPr="007F29C9">
        <w:rPr>
          <w:rFonts w:hint="cs"/>
          <w:rtl/>
        </w:rPr>
        <w:t>או</w:t>
      </w:r>
      <w:r w:rsidRPr="007F29C9">
        <w:rPr>
          <w:rtl/>
        </w:rPr>
        <w:t xml:space="preserve"> </w:t>
      </w:r>
      <w:r w:rsidRPr="007F29C9">
        <w:rPr>
          <w:rFonts w:hint="cs"/>
          <w:rtl/>
        </w:rPr>
        <w:t>עקיף</w:t>
      </w:r>
      <w:r w:rsidRPr="007F29C9">
        <w:rPr>
          <w:rtl/>
        </w:rPr>
        <w:t xml:space="preserve"> </w:t>
      </w:r>
      <w:r w:rsidRPr="007F29C9">
        <w:rPr>
          <w:rFonts w:hint="cs"/>
          <w:rtl/>
        </w:rPr>
        <w:t>למתן</w:t>
      </w:r>
      <w:r w:rsidRPr="007F29C9">
        <w:rPr>
          <w:rtl/>
        </w:rPr>
        <w:t xml:space="preserve"> </w:t>
      </w:r>
      <w:r w:rsidRPr="007F29C9">
        <w:rPr>
          <w:rFonts w:hint="cs"/>
          <w:rtl/>
        </w:rPr>
        <w:t>השירותים</w:t>
      </w:r>
      <w:r w:rsidRPr="007F29C9">
        <w:rPr>
          <w:rtl/>
        </w:rPr>
        <w:t xml:space="preserve">, </w:t>
      </w:r>
      <w:r w:rsidRPr="007F29C9">
        <w:rPr>
          <w:rFonts w:hint="cs"/>
          <w:rtl/>
        </w:rPr>
        <w:t>לא</w:t>
      </w:r>
      <w:r w:rsidRPr="007F29C9">
        <w:rPr>
          <w:rtl/>
        </w:rPr>
        <w:t xml:space="preserve"> </w:t>
      </w:r>
      <w:r w:rsidRPr="007F29C9">
        <w:rPr>
          <w:rFonts w:hint="cs"/>
          <w:rtl/>
        </w:rPr>
        <w:t>לנותן</w:t>
      </w:r>
      <w:r w:rsidRPr="007F29C9">
        <w:rPr>
          <w:rtl/>
        </w:rPr>
        <w:t xml:space="preserve"> </w:t>
      </w:r>
      <w:r w:rsidRPr="007F29C9">
        <w:rPr>
          <w:rFonts w:hint="cs"/>
          <w:rtl/>
        </w:rPr>
        <w:t>השירותים</w:t>
      </w:r>
      <w:r w:rsidRPr="007F29C9">
        <w:rPr>
          <w:rtl/>
        </w:rPr>
        <w:t xml:space="preserve"> </w:t>
      </w:r>
      <w:r w:rsidRPr="007F29C9">
        <w:rPr>
          <w:rFonts w:hint="cs"/>
          <w:rtl/>
        </w:rPr>
        <w:t>ולא</w:t>
      </w:r>
      <w:r w:rsidRPr="007F29C9">
        <w:rPr>
          <w:rtl/>
        </w:rPr>
        <w:t xml:space="preserve"> </w:t>
      </w:r>
      <w:r w:rsidRPr="007F29C9">
        <w:rPr>
          <w:rFonts w:hint="cs"/>
          <w:rtl/>
        </w:rPr>
        <w:t>לאדם</w:t>
      </w:r>
      <w:r w:rsidRPr="007F29C9">
        <w:rPr>
          <w:rtl/>
        </w:rPr>
        <w:t xml:space="preserve"> </w:t>
      </w:r>
      <w:r w:rsidRPr="007F29C9">
        <w:rPr>
          <w:rFonts w:hint="cs"/>
          <w:rtl/>
        </w:rPr>
        <w:t>אחר</w:t>
      </w:r>
      <w:r w:rsidRPr="007F29C9">
        <w:rPr>
          <w:rtl/>
        </w:rPr>
        <w:t>.</w:t>
      </w:r>
    </w:p>
    <w:p w14:paraId="24324B28" w14:textId="0B43D1FD" w:rsidR="007F29C9" w:rsidRPr="00207C74" w:rsidRDefault="00836DD8" w:rsidP="00EA6A5E">
      <w:pPr>
        <w:numPr>
          <w:ilvl w:val="1"/>
          <w:numId w:val="10"/>
        </w:numPr>
        <w:spacing w:line="360" w:lineRule="auto"/>
        <w:ind w:left="930" w:hanging="573"/>
        <w:jc w:val="both"/>
      </w:pPr>
      <w:r w:rsidRPr="007F29C9">
        <w:rPr>
          <w:rFonts w:hint="cs"/>
          <w:rtl/>
        </w:rPr>
        <w:t>נותן</w:t>
      </w:r>
      <w:r w:rsidRPr="007F29C9">
        <w:rPr>
          <w:rtl/>
        </w:rPr>
        <w:t xml:space="preserve"> </w:t>
      </w:r>
      <w:r w:rsidRPr="007F29C9">
        <w:rPr>
          <w:rFonts w:hint="cs"/>
          <w:rtl/>
        </w:rPr>
        <w:t>השירותים</w:t>
      </w:r>
      <w:r w:rsidRPr="007F29C9">
        <w:rPr>
          <w:rtl/>
        </w:rPr>
        <w:t xml:space="preserve"> </w:t>
      </w:r>
      <w:r w:rsidRPr="007F29C9">
        <w:rPr>
          <w:rFonts w:hint="cs"/>
          <w:rtl/>
        </w:rPr>
        <w:t>מתחייב</w:t>
      </w:r>
      <w:r w:rsidRPr="007F29C9">
        <w:rPr>
          <w:rtl/>
        </w:rPr>
        <w:t xml:space="preserve"> </w:t>
      </w:r>
      <w:r w:rsidRPr="007F29C9">
        <w:rPr>
          <w:rFonts w:hint="cs"/>
          <w:rtl/>
        </w:rPr>
        <w:t>לשאת</w:t>
      </w:r>
      <w:r w:rsidRPr="007F29C9">
        <w:rPr>
          <w:rtl/>
        </w:rPr>
        <w:t xml:space="preserve"> </w:t>
      </w:r>
      <w:r w:rsidRPr="007F29C9">
        <w:rPr>
          <w:rFonts w:hint="cs"/>
          <w:rtl/>
        </w:rPr>
        <w:t>על</w:t>
      </w:r>
      <w:r w:rsidRPr="007F29C9">
        <w:rPr>
          <w:rtl/>
        </w:rPr>
        <w:t xml:space="preserve"> </w:t>
      </w:r>
      <w:r w:rsidRPr="007F29C9">
        <w:rPr>
          <w:rFonts w:hint="cs"/>
          <w:rtl/>
        </w:rPr>
        <w:t>חשבונו</w:t>
      </w:r>
      <w:r w:rsidRPr="007F29C9">
        <w:rPr>
          <w:rtl/>
        </w:rPr>
        <w:t xml:space="preserve"> </w:t>
      </w:r>
      <w:r w:rsidRPr="007F29C9">
        <w:rPr>
          <w:rFonts w:hint="cs"/>
          <w:rtl/>
        </w:rPr>
        <w:t>בכל</w:t>
      </w:r>
      <w:r w:rsidRPr="007F29C9">
        <w:rPr>
          <w:rtl/>
        </w:rPr>
        <w:t xml:space="preserve"> </w:t>
      </w:r>
      <w:r w:rsidRPr="007F29C9">
        <w:rPr>
          <w:rFonts w:hint="cs"/>
          <w:rtl/>
        </w:rPr>
        <w:t>התשלומים</w:t>
      </w:r>
      <w:r w:rsidRPr="007F29C9">
        <w:rPr>
          <w:rtl/>
        </w:rPr>
        <w:t xml:space="preserve"> </w:t>
      </w:r>
      <w:r w:rsidRPr="007F29C9">
        <w:rPr>
          <w:rFonts w:hint="cs"/>
          <w:rtl/>
        </w:rPr>
        <w:t>החלים</w:t>
      </w:r>
      <w:r w:rsidRPr="007F29C9">
        <w:rPr>
          <w:rtl/>
        </w:rPr>
        <w:t xml:space="preserve"> </w:t>
      </w:r>
      <w:r w:rsidRPr="007F29C9">
        <w:rPr>
          <w:rFonts w:hint="cs"/>
          <w:rtl/>
        </w:rPr>
        <w:t>עליו</w:t>
      </w:r>
      <w:r w:rsidRPr="007F29C9">
        <w:rPr>
          <w:rtl/>
        </w:rPr>
        <w:t xml:space="preserve"> </w:t>
      </w:r>
      <w:r w:rsidRPr="007F29C9">
        <w:rPr>
          <w:rFonts w:hint="cs"/>
          <w:rtl/>
        </w:rPr>
        <w:t>מכוח</w:t>
      </w:r>
      <w:r w:rsidRPr="007F29C9">
        <w:rPr>
          <w:rtl/>
        </w:rPr>
        <w:t xml:space="preserve"> </w:t>
      </w:r>
      <w:r w:rsidRPr="007F29C9">
        <w:rPr>
          <w:rFonts w:hint="cs"/>
          <w:rtl/>
        </w:rPr>
        <w:t>הוראות</w:t>
      </w:r>
      <w:r w:rsidRPr="007F29C9">
        <w:rPr>
          <w:rtl/>
        </w:rPr>
        <w:t xml:space="preserve"> </w:t>
      </w:r>
      <w:r w:rsidRPr="007F29C9">
        <w:rPr>
          <w:rFonts w:hint="cs"/>
          <w:rtl/>
        </w:rPr>
        <w:t>כל</w:t>
      </w:r>
      <w:r w:rsidRPr="007F29C9">
        <w:rPr>
          <w:rtl/>
        </w:rPr>
        <w:t xml:space="preserve"> </w:t>
      </w:r>
      <w:r w:rsidRPr="007F29C9">
        <w:rPr>
          <w:rFonts w:hint="cs"/>
          <w:rtl/>
        </w:rPr>
        <w:t>דין</w:t>
      </w:r>
      <w:r w:rsidRPr="007F29C9">
        <w:rPr>
          <w:rtl/>
        </w:rPr>
        <w:t xml:space="preserve"> </w:t>
      </w:r>
      <w:r w:rsidRPr="007F29C9">
        <w:rPr>
          <w:rFonts w:hint="cs"/>
          <w:rtl/>
        </w:rPr>
        <w:t>או</w:t>
      </w:r>
      <w:r w:rsidRPr="007F29C9">
        <w:rPr>
          <w:rtl/>
        </w:rPr>
        <w:t xml:space="preserve"> </w:t>
      </w:r>
      <w:r w:rsidRPr="007F29C9">
        <w:rPr>
          <w:rFonts w:hint="cs"/>
          <w:rtl/>
        </w:rPr>
        <w:t>הסכם</w:t>
      </w:r>
      <w:r w:rsidRPr="007F29C9">
        <w:rPr>
          <w:rtl/>
        </w:rPr>
        <w:t xml:space="preserve"> </w:t>
      </w:r>
      <w:r w:rsidRPr="007F29C9">
        <w:rPr>
          <w:rFonts w:hint="cs"/>
          <w:rtl/>
        </w:rPr>
        <w:t>במסגרת</w:t>
      </w:r>
      <w:r w:rsidRPr="007F29C9">
        <w:rPr>
          <w:rtl/>
        </w:rPr>
        <w:t xml:space="preserve"> </w:t>
      </w:r>
      <w:r w:rsidRPr="007F29C9">
        <w:rPr>
          <w:rFonts w:hint="cs"/>
          <w:rtl/>
        </w:rPr>
        <w:t>מתן</w:t>
      </w:r>
      <w:r w:rsidRPr="007F29C9">
        <w:rPr>
          <w:rtl/>
        </w:rPr>
        <w:t xml:space="preserve"> </w:t>
      </w:r>
      <w:r w:rsidRPr="007F29C9">
        <w:rPr>
          <w:rFonts w:hint="cs"/>
          <w:rtl/>
        </w:rPr>
        <w:t>השירותים</w:t>
      </w:r>
      <w:r w:rsidRPr="007F29C9">
        <w:rPr>
          <w:rtl/>
        </w:rPr>
        <w:t xml:space="preserve"> </w:t>
      </w:r>
      <w:r w:rsidRPr="007F29C9">
        <w:rPr>
          <w:rFonts w:hint="cs"/>
          <w:rtl/>
        </w:rPr>
        <w:t>לרבות</w:t>
      </w:r>
      <w:r w:rsidRPr="007F29C9">
        <w:rPr>
          <w:rtl/>
        </w:rPr>
        <w:t xml:space="preserve"> </w:t>
      </w:r>
      <w:r w:rsidR="00FD2310">
        <w:rPr>
          <w:rFonts w:hint="cs"/>
          <w:rtl/>
        </w:rPr>
        <w:t>ה</w:t>
      </w:r>
      <w:r w:rsidRPr="007F29C9">
        <w:rPr>
          <w:rFonts w:hint="cs"/>
          <w:rtl/>
        </w:rPr>
        <w:t>תשלומים</w:t>
      </w:r>
      <w:r w:rsidRPr="007F29C9">
        <w:rPr>
          <w:rtl/>
        </w:rPr>
        <w:t xml:space="preserve"> </w:t>
      </w:r>
      <w:r w:rsidRPr="007F29C9">
        <w:rPr>
          <w:rFonts w:hint="cs"/>
          <w:rtl/>
        </w:rPr>
        <w:t>בגין</w:t>
      </w:r>
      <w:r w:rsidRPr="007F29C9">
        <w:rPr>
          <w:rtl/>
        </w:rPr>
        <w:t xml:space="preserve"> </w:t>
      </w:r>
      <w:r w:rsidRPr="007F29C9">
        <w:rPr>
          <w:rFonts w:hint="cs"/>
          <w:rtl/>
        </w:rPr>
        <w:t>העסקת</w:t>
      </w:r>
      <w:r w:rsidRPr="007F29C9">
        <w:rPr>
          <w:rtl/>
        </w:rPr>
        <w:t xml:space="preserve"> </w:t>
      </w:r>
      <w:r w:rsidRPr="007F29C9">
        <w:rPr>
          <w:rFonts w:hint="cs"/>
          <w:rtl/>
        </w:rPr>
        <w:t>כוח</w:t>
      </w:r>
      <w:r w:rsidRPr="007F29C9">
        <w:rPr>
          <w:rtl/>
        </w:rPr>
        <w:t xml:space="preserve"> </w:t>
      </w:r>
      <w:r w:rsidRPr="007F29C9">
        <w:rPr>
          <w:rFonts w:hint="cs"/>
          <w:rtl/>
        </w:rPr>
        <w:t>אדם</w:t>
      </w:r>
      <w:r w:rsidRPr="007F29C9">
        <w:rPr>
          <w:rtl/>
        </w:rPr>
        <w:t>,</w:t>
      </w:r>
      <w:r w:rsidRPr="007F29C9">
        <w:rPr>
          <w:rFonts w:hint="cs"/>
          <w:rtl/>
        </w:rPr>
        <w:t xml:space="preserve"> </w:t>
      </w:r>
      <w:r w:rsidR="00FD2310">
        <w:rPr>
          <w:rFonts w:hint="cs"/>
          <w:rtl/>
        </w:rPr>
        <w:t xml:space="preserve">ובהתאם לדרוש לפי כל דין כאמור בסעיף </w:t>
      </w:r>
      <w:r w:rsidR="00FD2310">
        <w:rPr>
          <w:rtl/>
        </w:rPr>
        <w:fldChar w:fldCharType="begin"/>
      </w:r>
      <w:r w:rsidR="00FD2310">
        <w:rPr>
          <w:rtl/>
        </w:rPr>
        <w:instrText xml:space="preserve"> </w:instrText>
      </w:r>
      <w:r w:rsidR="00FD2310">
        <w:instrText>REF</w:instrText>
      </w:r>
      <w:r w:rsidR="00FD2310">
        <w:rPr>
          <w:rtl/>
        </w:rPr>
        <w:instrText xml:space="preserve"> _</w:instrText>
      </w:r>
      <w:r w:rsidR="00FD2310">
        <w:instrText>Ref407888148 \r \h</w:instrText>
      </w:r>
      <w:r w:rsidR="00FD2310">
        <w:rPr>
          <w:rtl/>
        </w:rPr>
        <w:instrText xml:space="preserve"> </w:instrText>
      </w:r>
      <w:r w:rsidR="00FD2310">
        <w:rPr>
          <w:rtl/>
        </w:rPr>
      </w:r>
      <w:r w:rsidR="00FD2310">
        <w:rPr>
          <w:rtl/>
        </w:rPr>
        <w:fldChar w:fldCharType="separate"/>
      </w:r>
      <w:r w:rsidR="00D718C6">
        <w:rPr>
          <w:rtl/>
        </w:rPr>
        <w:t>‏8</w:t>
      </w:r>
      <w:r w:rsidR="00FD2310">
        <w:rPr>
          <w:rtl/>
        </w:rPr>
        <w:fldChar w:fldCharType="end"/>
      </w:r>
      <w:r w:rsidR="00FD2310">
        <w:rPr>
          <w:rFonts w:hint="cs"/>
          <w:rtl/>
        </w:rPr>
        <w:t xml:space="preserve"> לעיל ומעבר לאמור בו, </w:t>
      </w:r>
      <w:r w:rsidRPr="007F29C9">
        <w:rPr>
          <w:rFonts w:hint="cs"/>
          <w:rtl/>
        </w:rPr>
        <w:t>ובכלל זה הוצאות משרדיות,</w:t>
      </w:r>
      <w:r w:rsidR="00EA2072">
        <w:rPr>
          <w:rFonts w:hint="cs"/>
          <w:rtl/>
        </w:rPr>
        <w:t xml:space="preserve"> ביטול זמן</w:t>
      </w:r>
      <w:r w:rsidRPr="007F29C9">
        <w:rPr>
          <w:rFonts w:hint="cs"/>
          <w:rtl/>
        </w:rPr>
        <w:t xml:space="preserve"> וכל תשלום הכרוך בשירות אשר לא הוחרג במפורש בהסכם זה או בנספחים לו</w:t>
      </w:r>
      <w:r w:rsidRPr="007F29C9">
        <w:rPr>
          <w:rtl/>
        </w:rPr>
        <w:t>.</w:t>
      </w:r>
      <w:r w:rsidRPr="00FD2310">
        <w:rPr>
          <w:b/>
          <w:bCs/>
          <w:rtl/>
        </w:rPr>
        <w:t xml:space="preserve"> </w:t>
      </w:r>
    </w:p>
    <w:p w14:paraId="387A0949" w14:textId="77777777" w:rsidR="007F29C9" w:rsidRPr="007F29C9" w:rsidRDefault="00836DD8" w:rsidP="00EA6A5E">
      <w:pPr>
        <w:numPr>
          <w:ilvl w:val="1"/>
          <w:numId w:val="10"/>
        </w:numPr>
        <w:spacing w:line="360" w:lineRule="auto"/>
        <w:ind w:left="935" w:hanging="575"/>
        <w:jc w:val="both"/>
        <w:rPr>
          <w:rtl/>
        </w:rPr>
      </w:pPr>
      <w:r w:rsidRPr="007F29C9">
        <w:rPr>
          <w:rFonts w:hint="cs"/>
          <w:rtl/>
        </w:rPr>
        <w:t>כל התשלומים שעל חשבון התמורה ישולמו על פי חשבונות מפורטים שיוגשו על ידי נותן השירותים כמפורט במסמכי המכרז ועל גבי טפסים שיקבע המשרד, בצירוף חשבון /חשבונית מס כדין בהתאם להוראות רשות המיסים ובהתאם לביצוע השירותים בפועל. החשבו</w:t>
      </w:r>
      <w:r w:rsidRPr="007F29C9">
        <w:rPr>
          <w:rFonts w:hint="eastAsia"/>
          <w:rtl/>
        </w:rPr>
        <w:t>ן</w:t>
      </w:r>
      <w:r w:rsidRPr="007F29C9">
        <w:rPr>
          <w:rFonts w:hint="cs"/>
          <w:rtl/>
        </w:rPr>
        <w:t xml:space="preserve">/ החשבונית בצירוף </w:t>
      </w:r>
      <w:r w:rsidRPr="007F29C9">
        <w:rPr>
          <w:rFonts w:hint="cs"/>
          <w:rtl/>
        </w:rPr>
        <w:lastRenderedPageBreak/>
        <w:t xml:space="preserve">האסמכתאות לבצוע השרות יוגשו לידי חשב משרד המשפטים או נציגו באמצעות הנציג. תשלום התמורה מותנה בהמצאת כל האישורים הנדרשים מהרשויות המוסמכות על ידי נותן השירותים, לרבות אישורים כי נותן השירותים מנהל ספרים כדין ורשום כעוסק במס ערך מוסף. </w:t>
      </w:r>
    </w:p>
    <w:p w14:paraId="3CC3017F" w14:textId="77777777" w:rsidR="007F29C9" w:rsidRPr="007F29C9" w:rsidRDefault="00836DD8" w:rsidP="00EA6A5E">
      <w:pPr>
        <w:numPr>
          <w:ilvl w:val="1"/>
          <w:numId w:val="10"/>
        </w:numPr>
        <w:spacing w:line="360" w:lineRule="auto"/>
        <w:ind w:left="935" w:hanging="575"/>
        <w:jc w:val="both"/>
        <w:rPr>
          <w:rtl/>
        </w:rPr>
      </w:pPr>
      <w:r w:rsidRPr="007F29C9">
        <w:rPr>
          <w:rFonts w:hint="cs"/>
          <w:rtl/>
        </w:rPr>
        <w:t xml:space="preserve">כל תשלום לא יבוצע אלא לאחר קבלת אישורו בכתב של הנציג, בכפוף לאמור לעיל. היה והנציג לא יאשר כי השירות בוצע על ידי נותן השירותים או יאשר כי השירות בוצע על ידי נותן השירותים באופן חלקי בלבד או באיחור ישולם חלק יחסי. </w:t>
      </w:r>
    </w:p>
    <w:p w14:paraId="201D4605" w14:textId="77777777" w:rsidR="007F29C9" w:rsidRPr="007F29C9" w:rsidRDefault="00836DD8" w:rsidP="00EA6A5E">
      <w:pPr>
        <w:numPr>
          <w:ilvl w:val="1"/>
          <w:numId w:val="10"/>
        </w:numPr>
        <w:spacing w:line="360" w:lineRule="auto"/>
        <w:ind w:left="935" w:hanging="575"/>
        <w:jc w:val="both"/>
        <w:rPr>
          <w:rtl/>
        </w:rPr>
      </w:pPr>
      <w:r w:rsidRPr="007F29C9">
        <w:rPr>
          <w:rFonts w:hint="cs"/>
          <w:rtl/>
        </w:rPr>
        <w:t>כל התשלומים על חשבון התמורה</w:t>
      </w:r>
      <w:r w:rsidRPr="007F29C9">
        <w:rPr>
          <w:rFonts w:hint="cs"/>
          <w:b/>
          <w:bCs/>
          <w:rtl/>
        </w:rPr>
        <w:t xml:space="preserve"> </w:t>
      </w:r>
      <w:r w:rsidRPr="007F29C9">
        <w:rPr>
          <w:rFonts w:hint="cs"/>
          <w:rtl/>
        </w:rPr>
        <w:t xml:space="preserve">ישולמו, בהתאם להוראת </w:t>
      </w:r>
      <w:r w:rsidRPr="00207C74">
        <w:rPr>
          <w:rFonts w:hint="eastAsia"/>
          <w:rtl/>
        </w:rPr>
        <w:t>תכ</w:t>
      </w:r>
      <w:r w:rsidRPr="00207C74">
        <w:rPr>
          <w:rtl/>
        </w:rPr>
        <w:t>"מ 1.4.3 "ביצוע תשלומים בגין התחייבויות".</w:t>
      </w:r>
      <w:r w:rsidR="001471A8">
        <w:rPr>
          <w:rFonts w:hint="cs"/>
          <w:rtl/>
        </w:rPr>
        <w:t xml:space="preserve"> כפי שתעודכן מעת לעת. </w:t>
      </w:r>
    </w:p>
    <w:p w14:paraId="1E140257" w14:textId="77777777" w:rsidR="007F29C9" w:rsidRPr="007F29C9" w:rsidRDefault="00836DD8" w:rsidP="00EA6A5E">
      <w:pPr>
        <w:numPr>
          <w:ilvl w:val="1"/>
          <w:numId w:val="10"/>
        </w:numPr>
        <w:spacing w:line="360" w:lineRule="auto"/>
        <w:ind w:left="935" w:hanging="575"/>
        <w:jc w:val="both"/>
      </w:pPr>
      <w:r w:rsidRPr="007F29C9">
        <w:rPr>
          <w:rFonts w:hint="cs"/>
          <w:rtl/>
        </w:rPr>
        <w:t>על אף האמור לעיל, התשלום האחרון על חשבון התמורה ישולם לנותן השירותים רק לאחר שהמשרד אישר כי נותן השירותים עמד בכל התחייבויותיו על בסיס המכרז והסכם זה. למען הסר ספק, מובהר כי הסכום הנקוב בחשבון הינו סופי ומוחלט, ולא יתווספו עליו הפרשים כלשהם או ריבית או הפרשי הצמדה מיום הגשת החשבון ועד מועד התשלום בפועל.</w:t>
      </w:r>
      <w:r w:rsidRPr="007F29C9">
        <w:rPr>
          <w:rtl/>
        </w:rPr>
        <w:t xml:space="preserve"> </w:t>
      </w:r>
    </w:p>
    <w:p w14:paraId="00AA72E4" w14:textId="77777777" w:rsidR="007F29C9" w:rsidRPr="007F29C9" w:rsidRDefault="00836DD8" w:rsidP="00EA6A5E">
      <w:pPr>
        <w:numPr>
          <w:ilvl w:val="1"/>
          <w:numId w:val="10"/>
        </w:numPr>
        <w:spacing w:line="360" w:lineRule="auto"/>
        <w:ind w:left="935" w:hanging="575"/>
        <w:jc w:val="both"/>
        <w:rPr>
          <w:rtl/>
        </w:rPr>
      </w:pPr>
      <w:r w:rsidRPr="007F29C9">
        <w:rPr>
          <w:rFonts w:hint="cs"/>
          <w:rtl/>
        </w:rPr>
        <w:t xml:space="preserve">איחור בהגשת החשבון או חשבונית כאמור לעיל או איחור בהשלמת ביצוע משימה או שלב שנקבע בהוראה לביצועה שנגרם בגינו של נותן השירותים, לא יזכה את נותן השירותים בהצמדה בכל הנוגע לתקופת האיחור. </w:t>
      </w:r>
    </w:p>
    <w:p w14:paraId="2606398B" w14:textId="77777777" w:rsidR="007F29C9" w:rsidRPr="007F29C9" w:rsidRDefault="00836DD8" w:rsidP="00EA6A5E">
      <w:pPr>
        <w:numPr>
          <w:ilvl w:val="1"/>
          <w:numId w:val="10"/>
        </w:numPr>
        <w:spacing w:line="360" w:lineRule="auto"/>
        <w:ind w:left="935" w:hanging="575"/>
        <w:jc w:val="both"/>
      </w:pPr>
      <w:r w:rsidRPr="007F29C9">
        <w:rPr>
          <w:rFonts w:hint="cs"/>
          <w:rtl/>
        </w:rPr>
        <w:t xml:space="preserve">שירות כל שהוא שיינתן על ידי נותן השירותים שלא על דרך הזמנתו על ידי מי שהוסמך לכך על פי הוראות ההסכם </w:t>
      </w:r>
      <w:r w:rsidRPr="007F29C9">
        <w:rPr>
          <w:rtl/>
        </w:rPr>
        <w:t>–</w:t>
      </w:r>
      <w:r w:rsidRPr="007F29C9">
        <w:rPr>
          <w:rFonts w:hint="cs"/>
          <w:rtl/>
        </w:rPr>
        <w:t xml:space="preserve"> לא תשולם בעדו תמורה</w:t>
      </w:r>
      <w:r w:rsidR="00DD623F">
        <w:rPr>
          <w:rFonts w:hint="cs"/>
          <w:rtl/>
        </w:rPr>
        <w:t>, זאת ללא שהספק קיבל הזמנת עבודה חתומה על ידי המורשים להתחייב מטעם המשרד.</w:t>
      </w:r>
    </w:p>
    <w:p w14:paraId="57DA637C" w14:textId="77777777" w:rsidR="007F29C9" w:rsidRPr="007F29C9" w:rsidRDefault="00836DD8" w:rsidP="00EA6A5E">
      <w:pPr>
        <w:numPr>
          <w:ilvl w:val="1"/>
          <w:numId w:val="10"/>
        </w:numPr>
        <w:spacing w:line="360" w:lineRule="auto"/>
        <w:ind w:left="935" w:hanging="575"/>
        <w:jc w:val="both"/>
      </w:pPr>
      <w:r w:rsidRPr="007F29C9">
        <w:rPr>
          <w:rFonts w:hint="cs"/>
          <w:rtl/>
        </w:rPr>
        <w:t>אחת</w:t>
      </w:r>
      <w:r w:rsidRPr="007F29C9">
        <w:rPr>
          <w:rtl/>
        </w:rPr>
        <w:t xml:space="preserve"> </w:t>
      </w:r>
      <w:r w:rsidRPr="007F29C9">
        <w:rPr>
          <w:rFonts w:hint="cs"/>
          <w:rtl/>
        </w:rPr>
        <w:t>לחודש</w:t>
      </w:r>
      <w:r w:rsidRPr="007F29C9">
        <w:rPr>
          <w:rtl/>
        </w:rPr>
        <w:t xml:space="preserve"> </w:t>
      </w:r>
      <w:r w:rsidRPr="007F29C9">
        <w:rPr>
          <w:rFonts w:hint="cs"/>
          <w:rtl/>
        </w:rPr>
        <w:t>במהלך</w:t>
      </w:r>
      <w:r w:rsidRPr="007F29C9">
        <w:rPr>
          <w:rtl/>
        </w:rPr>
        <w:t xml:space="preserve"> </w:t>
      </w:r>
      <w:r w:rsidRPr="007F29C9">
        <w:rPr>
          <w:rFonts w:hint="cs"/>
          <w:rtl/>
        </w:rPr>
        <w:t>תקופת</w:t>
      </w:r>
      <w:r w:rsidRPr="007F29C9">
        <w:rPr>
          <w:rtl/>
        </w:rPr>
        <w:t xml:space="preserve"> </w:t>
      </w:r>
      <w:r w:rsidRPr="007F29C9">
        <w:rPr>
          <w:rFonts w:hint="cs"/>
          <w:rtl/>
        </w:rPr>
        <w:t>הסכם</w:t>
      </w:r>
      <w:r w:rsidRPr="007F29C9">
        <w:rPr>
          <w:rtl/>
        </w:rPr>
        <w:t xml:space="preserve"> </w:t>
      </w:r>
      <w:r w:rsidRPr="007F29C9">
        <w:rPr>
          <w:rFonts w:hint="cs"/>
          <w:rtl/>
        </w:rPr>
        <w:t>זה</w:t>
      </w:r>
      <w:r w:rsidRPr="007F29C9">
        <w:rPr>
          <w:rtl/>
        </w:rPr>
        <w:t xml:space="preserve"> </w:t>
      </w:r>
      <w:r w:rsidRPr="007F29C9">
        <w:rPr>
          <w:rFonts w:hint="cs"/>
          <w:rtl/>
        </w:rPr>
        <w:t>יעביר</w:t>
      </w:r>
      <w:r w:rsidRPr="007F29C9">
        <w:rPr>
          <w:rtl/>
        </w:rPr>
        <w:t xml:space="preserve"> </w:t>
      </w:r>
      <w:r w:rsidRPr="007F29C9">
        <w:rPr>
          <w:rFonts w:hint="cs"/>
          <w:rtl/>
        </w:rPr>
        <w:t>נותן</w:t>
      </w:r>
      <w:r w:rsidRPr="007F29C9">
        <w:rPr>
          <w:rtl/>
        </w:rPr>
        <w:t xml:space="preserve"> </w:t>
      </w:r>
      <w:r w:rsidRPr="007F29C9">
        <w:rPr>
          <w:rFonts w:hint="cs"/>
          <w:rtl/>
        </w:rPr>
        <w:t>השירותים</w:t>
      </w:r>
      <w:r w:rsidRPr="007F29C9">
        <w:rPr>
          <w:rtl/>
        </w:rPr>
        <w:t xml:space="preserve"> </w:t>
      </w:r>
      <w:r w:rsidRPr="007F29C9">
        <w:rPr>
          <w:rFonts w:hint="cs"/>
          <w:rtl/>
        </w:rPr>
        <w:t>למשרד</w:t>
      </w:r>
      <w:r w:rsidRPr="007F29C9">
        <w:rPr>
          <w:rtl/>
        </w:rPr>
        <w:t xml:space="preserve"> </w:t>
      </w:r>
      <w:r w:rsidRPr="007F29C9">
        <w:rPr>
          <w:rFonts w:hint="cs"/>
          <w:rtl/>
        </w:rPr>
        <w:t>חשבון</w:t>
      </w:r>
      <w:r w:rsidRPr="007F29C9">
        <w:rPr>
          <w:rtl/>
        </w:rPr>
        <w:t xml:space="preserve"> </w:t>
      </w:r>
      <w:r w:rsidRPr="007F29C9">
        <w:rPr>
          <w:rFonts w:hint="cs"/>
          <w:rtl/>
        </w:rPr>
        <w:t>מלווה</w:t>
      </w:r>
      <w:r w:rsidRPr="007F29C9">
        <w:rPr>
          <w:rtl/>
        </w:rPr>
        <w:t xml:space="preserve"> </w:t>
      </w:r>
      <w:r w:rsidRPr="007F29C9">
        <w:rPr>
          <w:rFonts w:hint="cs"/>
          <w:rtl/>
        </w:rPr>
        <w:t>בדין</w:t>
      </w:r>
      <w:r w:rsidRPr="007F29C9">
        <w:rPr>
          <w:rtl/>
        </w:rPr>
        <w:t xml:space="preserve"> </w:t>
      </w:r>
      <w:r w:rsidRPr="007F29C9">
        <w:rPr>
          <w:rFonts w:hint="cs"/>
          <w:rtl/>
        </w:rPr>
        <w:t>וחשבון</w:t>
      </w:r>
      <w:r w:rsidRPr="007F29C9">
        <w:rPr>
          <w:rtl/>
        </w:rPr>
        <w:t xml:space="preserve"> </w:t>
      </w:r>
      <w:r w:rsidRPr="007F29C9">
        <w:rPr>
          <w:rFonts w:hint="cs"/>
          <w:rtl/>
        </w:rPr>
        <w:t>על</w:t>
      </w:r>
      <w:r w:rsidRPr="007F29C9">
        <w:rPr>
          <w:rtl/>
        </w:rPr>
        <w:t xml:space="preserve"> </w:t>
      </w:r>
      <w:r w:rsidRPr="007F29C9">
        <w:rPr>
          <w:rFonts w:hint="cs"/>
          <w:rtl/>
        </w:rPr>
        <w:t>אספקת</w:t>
      </w:r>
      <w:r w:rsidRPr="007F29C9">
        <w:rPr>
          <w:rtl/>
        </w:rPr>
        <w:t xml:space="preserve"> </w:t>
      </w:r>
      <w:r w:rsidRPr="007F29C9">
        <w:rPr>
          <w:rFonts w:hint="cs"/>
          <w:rtl/>
        </w:rPr>
        <w:t>השירותים</w:t>
      </w:r>
      <w:r w:rsidRPr="007F29C9">
        <w:rPr>
          <w:rtl/>
        </w:rPr>
        <w:t xml:space="preserve"> </w:t>
      </w:r>
      <w:r w:rsidRPr="007F29C9">
        <w:rPr>
          <w:rFonts w:hint="cs"/>
          <w:rtl/>
        </w:rPr>
        <w:t>על</w:t>
      </w:r>
      <w:r w:rsidRPr="007F29C9">
        <w:rPr>
          <w:rtl/>
        </w:rPr>
        <w:t xml:space="preserve"> </w:t>
      </w:r>
      <w:r w:rsidRPr="007F29C9">
        <w:rPr>
          <w:rFonts w:hint="cs"/>
          <w:rtl/>
        </w:rPr>
        <w:t xml:space="preserve">ידו </w:t>
      </w:r>
      <w:r w:rsidRPr="007F29C9">
        <w:rPr>
          <w:rtl/>
        </w:rPr>
        <w:t>(</w:t>
      </w:r>
      <w:r w:rsidRPr="007F29C9">
        <w:rPr>
          <w:rFonts w:hint="cs"/>
          <w:rtl/>
        </w:rPr>
        <w:t>להלן</w:t>
      </w:r>
      <w:r w:rsidRPr="007F29C9">
        <w:rPr>
          <w:rtl/>
        </w:rPr>
        <w:t>: "</w:t>
      </w:r>
      <w:r w:rsidRPr="007F29C9">
        <w:rPr>
          <w:rFonts w:hint="cs"/>
          <w:rtl/>
        </w:rPr>
        <w:t>דרישת</w:t>
      </w:r>
      <w:r w:rsidRPr="007F29C9">
        <w:rPr>
          <w:rtl/>
        </w:rPr>
        <w:t xml:space="preserve"> </w:t>
      </w:r>
      <w:r w:rsidRPr="007F29C9">
        <w:rPr>
          <w:rFonts w:hint="cs"/>
          <w:rtl/>
        </w:rPr>
        <w:t>תשלום</w:t>
      </w:r>
      <w:r w:rsidRPr="007F29C9">
        <w:rPr>
          <w:rtl/>
        </w:rPr>
        <w:t xml:space="preserve">"). </w:t>
      </w:r>
      <w:r w:rsidRPr="007F29C9">
        <w:rPr>
          <w:rFonts w:hint="cs"/>
          <w:rtl/>
        </w:rPr>
        <w:t>בידי</w:t>
      </w:r>
      <w:r w:rsidRPr="007F29C9">
        <w:rPr>
          <w:rtl/>
        </w:rPr>
        <w:t xml:space="preserve"> </w:t>
      </w:r>
      <w:r w:rsidRPr="007F29C9">
        <w:rPr>
          <w:rFonts w:hint="cs"/>
          <w:rtl/>
        </w:rPr>
        <w:t>המשרד</w:t>
      </w:r>
      <w:r w:rsidRPr="007F29C9">
        <w:rPr>
          <w:rtl/>
        </w:rPr>
        <w:t xml:space="preserve"> </w:t>
      </w:r>
      <w:r w:rsidRPr="007F29C9">
        <w:rPr>
          <w:rFonts w:hint="cs"/>
          <w:rtl/>
        </w:rPr>
        <w:t>הרשות</w:t>
      </w:r>
      <w:r w:rsidRPr="007F29C9">
        <w:rPr>
          <w:rtl/>
        </w:rPr>
        <w:t xml:space="preserve"> </w:t>
      </w:r>
      <w:r w:rsidRPr="007F29C9">
        <w:rPr>
          <w:rFonts w:hint="cs"/>
          <w:rtl/>
        </w:rPr>
        <w:t>כאמור לעיל, לאשר</w:t>
      </w:r>
      <w:r w:rsidRPr="007F29C9">
        <w:rPr>
          <w:rtl/>
        </w:rPr>
        <w:t xml:space="preserve"> </w:t>
      </w:r>
      <w:r w:rsidRPr="007F29C9">
        <w:rPr>
          <w:rFonts w:hint="cs"/>
          <w:rtl/>
        </w:rPr>
        <w:t>את</w:t>
      </w:r>
      <w:r w:rsidRPr="007F29C9">
        <w:rPr>
          <w:rtl/>
        </w:rPr>
        <w:t xml:space="preserve"> </w:t>
      </w:r>
      <w:r w:rsidRPr="007F29C9">
        <w:rPr>
          <w:rFonts w:hint="cs"/>
          <w:rtl/>
        </w:rPr>
        <w:t>דרישת</w:t>
      </w:r>
      <w:r w:rsidRPr="007F29C9">
        <w:rPr>
          <w:rtl/>
        </w:rPr>
        <w:t xml:space="preserve"> </w:t>
      </w:r>
      <w:r w:rsidRPr="007F29C9">
        <w:rPr>
          <w:rFonts w:hint="cs"/>
          <w:rtl/>
        </w:rPr>
        <w:t>התשלום</w:t>
      </w:r>
      <w:r w:rsidRPr="007F29C9">
        <w:rPr>
          <w:rtl/>
        </w:rPr>
        <w:t xml:space="preserve"> </w:t>
      </w:r>
      <w:r w:rsidRPr="007F29C9">
        <w:rPr>
          <w:rFonts w:hint="cs"/>
          <w:rtl/>
        </w:rPr>
        <w:t>ואת</w:t>
      </w:r>
      <w:r w:rsidRPr="007F29C9">
        <w:rPr>
          <w:rtl/>
        </w:rPr>
        <w:t xml:space="preserve"> </w:t>
      </w:r>
      <w:r w:rsidRPr="007F29C9">
        <w:rPr>
          <w:rFonts w:hint="cs"/>
          <w:rtl/>
        </w:rPr>
        <w:t>הדין</w:t>
      </w:r>
      <w:r w:rsidRPr="007F29C9">
        <w:rPr>
          <w:rtl/>
        </w:rPr>
        <w:t xml:space="preserve"> </w:t>
      </w:r>
      <w:r w:rsidRPr="007F29C9">
        <w:rPr>
          <w:rFonts w:hint="cs"/>
          <w:rtl/>
        </w:rPr>
        <w:t>וחשבון</w:t>
      </w:r>
      <w:r w:rsidRPr="007F29C9">
        <w:rPr>
          <w:rtl/>
        </w:rPr>
        <w:t xml:space="preserve"> </w:t>
      </w:r>
      <w:r w:rsidRPr="007F29C9">
        <w:rPr>
          <w:rFonts w:hint="cs"/>
          <w:rtl/>
        </w:rPr>
        <w:t>במלואן</w:t>
      </w:r>
      <w:r w:rsidRPr="007F29C9">
        <w:rPr>
          <w:rtl/>
        </w:rPr>
        <w:t xml:space="preserve"> </w:t>
      </w:r>
      <w:r w:rsidRPr="007F29C9">
        <w:rPr>
          <w:rFonts w:hint="cs"/>
          <w:rtl/>
        </w:rPr>
        <w:t>או</w:t>
      </w:r>
      <w:r w:rsidRPr="007F29C9">
        <w:rPr>
          <w:rtl/>
        </w:rPr>
        <w:t xml:space="preserve"> </w:t>
      </w:r>
      <w:r w:rsidRPr="007F29C9">
        <w:rPr>
          <w:rFonts w:hint="cs"/>
          <w:rtl/>
        </w:rPr>
        <w:t>בחלקן.</w:t>
      </w:r>
    </w:p>
    <w:p w14:paraId="70277727" w14:textId="77777777" w:rsidR="007F29C9" w:rsidRPr="007F29C9" w:rsidRDefault="00836DD8" w:rsidP="00EA6A5E">
      <w:pPr>
        <w:numPr>
          <w:ilvl w:val="1"/>
          <w:numId w:val="10"/>
        </w:numPr>
        <w:spacing w:line="360" w:lineRule="auto"/>
        <w:ind w:left="935" w:hanging="575"/>
        <w:jc w:val="both"/>
      </w:pPr>
      <w:r w:rsidRPr="007F29C9">
        <w:rPr>
          <w:rFonts w:hint="cs"/>
          <w:rtl/>
        </w:rPr>
        <w:t>על</w:t>
      </w:r>
      <w:r w:rsidRPr="007F29C9">
        <w:rPr>
          <w:rtl/>
        </w:rPr>
        <w:t xml:space="preserve"> </w:t>
      </w:r>
      <w:r w:rsidRPr="007F29C9">
        <w:rPr>
          <w:rFonts w:hint="cs"/>
          <w:rtl/>
        </w:rPr>
        <w:t>המשרד</w:t>
      </w:r>
      <w:r w:rsidRPr="007F29C9">
        <w:rPr>
          <w:rtl/>
        </w:rPr>
        <w:t xml:space="preserve"> </w:t>
      </w:r>
      <w:r w:rsidRPr="007F29C9">
        <w:rPr>
          <w:rFonts w:hint="cs"/>
          <w:rtl/>
        </w:rPr>
        <w:t>להודיע</w:t>
      </w:r>
      <w:r w:rsidRPr="007F29C9">
        <w:rPr>
          <w:rtl/>
        </w:rPr>
        <w:t xml:space="preserve"> </w:t>
      </w:r>
      <w:r w:rsidRPr="007F29C9">
        <w:rPr>
          <w:rFonts w:hint="cs"/>
          <w:rtl/>
        </w:rPr>
        <w:t>לנותן</w:t>
      </w:r>
      <w:r w:rsidRPr="007F29C9">
        <w:rPr>
          <w:rtl/>
        </w:rPr>
        <w:t xml:space="preserve"> </w:t>
      </w:r>
      <w:r w:rsidRPr="007F29C9">
        <w:rPr>
          <w:rFonts w:hint="cs"/>
          <w:rtl/>
        </w:rPr>
        <w:t>השירותים</w:t>
      </w:r>
      <w:r w:rsidRPr="007F29C9">
        <w:rPr>
          <w:rtl/>
        </w:rPr>
        <w:t xml:space="preserve"> </w:t>
      </w:r>
      <w:r w:rsidRPr="007F29C9">
        <w:rPr>
          <w:rFonts w:hint="cs"/>
          <w:rtl/>
        </w:rPr>
        <w:t>בתוך</w:t>
      </w:r>
      <w:r w:rsidRPr="007F29C9">
        <w:rPr>
          <w:rtl/>
        </w:rPr>
        <w:t xml:space="preserve"> </w:t>
      </w:r>
      <w:r w:rsidRPr="007F29C9">
        <w:rPr>
          <w:rFonts w:hint="cs"/>
          <w:rtl/>
        </w:rPr>
        <w:t>שלושים</w:t>
      </w:r>
      <w:r w:rsidRPr="007F29C9">
        <w:rPr>
          <w:rtl/>
        </w:rPr>
        <w:t xml:space="preserve"> </w:t>
      </w:r>
      <w:r w:rsidRPr="007F29C9">
        <w:rPr>
          <w:rFonts w:hint="cs"/>
          <w:rtl/>
        </w:rPr>
        <w:t>יום</w:t>
      </w:r>
      <w:r w:rsidRPr="007F29C9">
        <w:rPr>
          <w:rtl/>
        </w:rPr>
        <w:t xml:space="preserve"> </w:t>
      </w:r>
      <w:r w:rsidRPr="007F29C9">
        <w:rPr>
          <w:rFonts w:hint="cs"/>
          <w:rtl/>
        </w:rPr>
        <w:t>מיום</w:t>
      </w:r>
      <w:r w:rsidRPr="007F29C9">
        <w:rPr>
          <w:rtl/>
        </w:rPr>
        <w:t xml:space="preserve"> </w:t>
      </w:r>
      <w:r w:rsidRPr="007F29C9">
        <w:rPr>
          <w:rFonts w:hint="cs"/>
          <w:rtl/>
        </w:rPr>
        <w:t>קבלת</w:t>
      </w:r>
      <w:r w:rsidRPr="007F29C9">
        <w:rPr>
          <w:rtl/>
        </w:rPr>
        <w:t xml:space="preserve"> </w:t>
      </w:r>
      <w:r w:rsidRPr="007F29C9">
        <w:rPr>
          <w:rFonts w:hint="cs"/>
          <w:rtl/>
        </w:rPr>
        <w:t>הדין</w:t>
      </w:r>
      <w:r w:rsidRPr="007F29C9">
        <w:rPr>
          <w:rtl/>
        </w:rPr>
        <w:t xml:space="preserve"> </w:t>
      </w:r>
      <w:r w:rsidRPr="007F29C9">
        <w:rPr>
          <w:rFonts w:hint="cs"/>
          <w:rtl/>
        </w:rPr>
        <w:t>וחשבון</w:t>
      </w:r>
      <w:r w:rsidRPr="007F29C9">
        <w:rPr>
          <w:rtl/>
        </w:rPr>
        <w:t xml:space="preserve">, </w:t>
      </w:r>
      <w:r w:rsidRPr="007F29C9">
        <w:rPr>
          <w:rFonts w:hint="cs"/>
          <w:rtl/>
        </w:rPr>
        <w:t>איזה</w:t>
      </w:r>
      <w:r w:rsidRPr="007F29C9">
        <w:rPr>
          <w:rtl/>
        </w:rPr>
        <w:t xml:space="preserve"> </w:t>
      </w:r>
      <w:r w:rsidRPr="007F29C9">
        <w:rPr>
          <w:rFonts w:hint="cs"/>
          <w:rtl/>
        </w:rPr>
        <w:t>חלק</w:t>
      </w:r>
      <w:r w:rsidRPr="007F29C9">
        <w:rPr>
          <w:rtl/>
        </w:rPr>
        <w:t xml:space="preserve"> </w:t>
      </w:r>
      <w:r w:rsidRPr="007F29C9">
        <w:rPr>
          <w:rFonts w:hint="cs"/>
          <w:rtl/>
        </w:rPr>
        <w:t>מדרישת</w:t>
      </w:r>
      <w:r w:rsidRPr="007F29C9">
        <w:rPr>
          <w:rtl/>
        </w:rPr>
        <w:t xml:space="preserve"> </w:t>
      </w:r>
      <w:r w:rsidRPr="007F29C9">
        <w:rPr>
          <w:rFonts w:hint="cs"/>
          <w:rtl/>
        </w:rPr>
        <w:t>התשלום</w:t>
      </w:r>
      <w:r w:rsidRPr="007F29C9">
        <w:rPr>
          <w:rtl/>
        </w:rPr>
        <w:t xml:space="preserve"> </w:t>
      </w:r>
      <w:r w:rsidRPr="007F29C9">
        <w:rPr>
          <w:rFonts w:hint="cs"/>
          <w:rtl/>
        </w:rPr>
        <w:t>מקובל</w:t>
      </w:r>
      <w:r w:rsidRPr="007F29C9">
        <w:rPr>
          <w:rtl/>
        </w:rPr>
        <w:t xml:space="preserve"> </w:t>
      </w:r>
      <w:r w:rsidRPr="007F29C9">
        <w:rPr>
          <w:rFonts w:hint="cs"/>
          <w:rtl/>
        </w:rPr>
        <w:t>עליו</w:t>
      </w:r>
      <w:r w:rsidRPr="007F29C9">
        <w:rPr>
          <w:rtl/>
        </w:rPr>
        <w:t xml:space="preserve">, </w:t>
      </w:r>
      <w:r w:rsidRPr="007F29C9">
        <w:rPr>
          <w:rFonts w:hint="cs"/>
          <w:rtl/>
        </w:rPr>
        <w:t>ולנמק</w:t>
      </w:r>
      <w:r w:rsidRPr="007F29C9">
        <w:rPr>
          <w:rtl/>
        </w:rPr>
        <w:t xml:space="preserve"> </w:t>
      </w:r>
      <w:r w:rsidRPr="007F29C9">
        <w:rPr>
          <w:rFonts w:hint="cs"/>
          <w:rtl/>
        </w:rPr>
        <w:t>מדוע</w:t>
      </w:r>
      <w:r w:rsidRPr="007F29C9">
        <w:rPr>
          <w:rtl/>
        </w:rPr>
        <w:t xml:space="preserve"> </w:t>
      </w:r>
      <w:r w:rsidRPr="007F29C9">
        <w:rPr>
          <w:rFonts w:hint="cs"/>
          <w:rtl/>
        </w:rPr>
        <w:t>לא</w:t>
      </w:r>
      <w:r w:rsidRPr="007F29C9">
        <w:rPr>
          <w:rtl/>
        </w:rPr>
        <w:t xml:space="preserve"> </w:t>
      </w:r>
      <w:r w:rsidRPr="007F29C9">
        <w:rPr>
          <w:rFonts w:hint="cs"/>
          <w:rtl/>
        </w:rPr>
        <w:t>קיבל</w:t>
      </w:r>
      <w:r w:rsidRPr="007F29C9">
        <w:rPr>
          <w:rtl/>
        </w:rPr>
        <w:t xml:space="preserve"> </w:t>
      </w:r>
      <w:r w:rsidRPr="007F29C9">
        <w:rPr>
          <w:rFonts w:hint="cs"/>
          <w:rtl/>
        </w:rPr>
        <w:t>את</w:t>
      </w:r>
      <w:r w:rsidRPr="007F29C9">
        <w:rPr>
          <w:rtl/>
        </w:rPr>
        <w:t xml:space="preserve"> </w:t>
      </w:r>
      <w:r w:rsidRPr="007F29C9">
        <w:rPr>
          <w:rFonts w:hint="cs"/>
          <w:rtl/>
        </w:rPr>
        <w:t>החלקים</w:t>
      </w:r>
      <w:r w:rsidRPr="007F29C9">
        <w:rPr>
          <w:rtl/>
        </w:rPr>
        <w:t xml:space="preserve"> </w:t>
      </w:r>
      <w:r w:rsidRPr="007F29C9">
        <w:rPr>
          <w:rFonts w:hint="cs"/>
          <w:rtl/>
        </w:rPr>
        <w:t>שאינם</w:t>
      </w:r>
      <w:r w:rsidRPr="007F29C9">
        <w:rPr>
          <w:rtl/>
        </w:rPr>
        <w:t xml:space="preserve"> </w:t>
      </w:r>
      <w:r w:rsidRPr="007F29C9">
        <w:rPr>
          <w:rFonts w:hint="cs"/>
          <w:rtl/>
        </w:rPr>
        <w:t>מקובלים</w:t>
      </w:r>
      <w:r w:rsidRPr="007F29C9">
        <w:rPr>
          <w:rtl/>
        </w:rPr>
        <w:t xml:space="preserve"> </w:t>
      </w:r>
      <w:r w:rsidRPr="007F29C9">
        <w:rPr>
          <w:rFonts w:hint="cs"/>
          <w:rtl/>
        </w:rPr>
        <w:t>עליו</w:t>
      </w:r>
      <w:r w:rsidRPr="007F29C9">
        <w:rPr>
          <w:rtl/>
        </w:rPr>
        <w:t>.</w:t>
      </w:r>
    </w:p>
    <w:p w14:paraId="3513194A" w14:textId="77777777" w:rsidR="007F29C9" w:rsidRPr="007F29C9" w:rsidRDefault="00836DD8" w:rsidP="00EA6A5E">
      <w:pPr>
        <w:numPr>
          <w:ilvl w:val="1"/>
          <w:numId w:val="10"/>
        </w:numPr>
        <w:spacing w:line="360" w:lineRule="auto"/>
        <w:ind w:left="935" w:hanging="575"/>
        <w:jc w:val="both"/>
      </w:pPr>
      <w:r w:rsidRPr="007F29C9">
        <w:rPr>
          <w:rFonts w:hint="cs"/>
          <w:rtl/>
        </w:rPr>
        <w:t>על</w:t>
      </w:r>
      <w:r w:rsidRPr="007F29C9">
        <w:rPr>
          <w:rtl/>
        </w:rPr>
        <w:t xml:space="preserve"> </w:t>
      </w:r>
      <w:r w:rsidRPr="007F29C9">
        <w:rPr>
          <w:rFonts w:hint="cs"/>
          <w:rtl/>
        </w:rPr>
        <w:t>נותן</w:t>
      </w:r>
      <w:r w:rsidRPr="007F29C9">
        <w:rPr>
          <w:rtl/>
        </w:rPr>
        <w:t xml:space="preserve"> </w:t>
      </w:r>
      <w:r w:rsidRPr="007F29C9">
        <w:rPr>
          <w:rFonts w:hint="cs"/>
          <w:rtl/>
        </w:rPr>
        <w:t>השירותים</w:t>
      </w:r>
      <w:r w:rsidRPr="007F29C9">
        <w:rPr>
          <w:rtl/>
        </w:rPr>
        <w:t xml:space="preserve"> </w:t>
      </w:r>
      <w:r w:rsidRPr="007F29C9">
        <w:rPr>
          <w:rFonts w:hint="cs"/>
          <w:rtl/>
        </w:rPr>
        <w:t>להגיש</w:t>
      </w:r>
      <w:r w:rsidRPr="007F29C9">
        <w:rPr>
          <w:rtl/>
        </w:rPr>
        <w:t xml:space="preserve"> </w:t>
      </w:r>
      <w:r w:rsidRPr="007F29C9">
        <w:rPr>
          <w:rFonts w:hint="cs"/>
          <w:rtl/>
        </w:rPr>
        <w:t>למשרד</w:t>
      </w:r>
      <w:r w:rsidRPr="007F29C9">
        <w:rPr>
          <w:rtl/>
        </w:rPr>
        <w:t xml:space="preserve"> </w:t>
      </w:r>
      <w:r w:rsidRPr="007F29C9">
        <w:rPr>
          <w:rFonts w:hint="cs"/>
          <w:rtl/>
        </w:rPr>
        <w:t>חשבונית</w:t>
      </w:r>
      <w:r w:rsidRPr="007F29C9">
        <w:rPr>
          <w:rtl/>
        </w:rPr>
        <w:t xml:space="preserve"> </w:t>
      </w:r>
      <w:r w:rsidRPr="007F29C9">
        <w:rPr>
          <w:rFonts w:hint="cs"/>
          <w:rtl/>
        </w:rPr>
        <w:t>לאחר</w:t>
      </w:r>
      <w:r w:rsidRPr="007F29C9">
        <w:rPr>
          <w:rtl/>
        </w:rPr>
        <w:t xml:space="preserve"> </w:t>
      </w:r>
      <w:r w:rsidRPr="007F29C9">
        <w:rPr>
          <w:rFonts w:hint="cs"/>
          <w:rtl/>
        </w:rPr>
        <w:t>אישור</w:t>
      </w:r>
      <w:r w:rsidRPr="007F29C9">
        <w:rPr>
          <w:rtl/>
        </w:rPr>
        <w:t xml:space="preserve"> </w:t>
      </w:r>
      <w:r w:rsidRPr="007F29C9">
        <w:rPr>
          <w:rFonts w:hint="cs"/>
          <w:rtl/>
        </w:rPr>
        <w:t>דרישת</w:t>
      </w:r>
      <w:r w:rsidRPr="007F29C9">
        <w:rPr>
          <w:rtl/>
        </w:rPr>
        <w:t xml:space="preserve"> </w:t>
      </w:r>
      <w:r w:rsidRPr="007F29C9">
        <w:rPr>
          <w:rFonts w:hint="cs"/>
          <w:rtl/>
        </w:rPr>
        <w:t>התשלום</w:t>
      </w:r>
      <w:r w:rsidRPr="007F29C9">
        <w:rPr>
          <w:rtl/>
        </w:rPr>
        <w:t xml:space="preserve"> </w:t>
      </w:r>
      <w:r w:rsidRPr="007F29C9">
        <w:rPr>
          <w:rFonts w:hint="cs"/>
          <w:rtl/>
        </w:rPr>
        <w:t>על</w:t>
      </w:r>
      <w:r w:rsidRPr="007F29C9">
        <w:rPr>
          <w:rtl/>
        </w:rPr>
        <w:t>-</w:t>
      </w:r>
      <w:r w:rsidRPr="007F29C9">
        <w:rPr>
          <w:rFonts w:hint="cs"/>
          <w:rtl/>
        </w:rPr>
        <w:t>ידי</w:t>
      </w:r>
      <w:r w:rsidRPr="007F29C9">
        <w:rPr>
          <w:rtl/>
        </w:rPr>
        <w:t xml:space="preserve"> </w:t>
      </w:r>
      <w:r w:rsidRPr="007F29C9">
        <w:rPr>
          <w:rFonts w:hint="cs"/>
          <w:rtl/>
        </w:rPr>
        <w:t>נציג</w:t>
      </w:r>
      <w:r w:rsidRPr="007F29C9">
        <w:rPr>
          <w:rtl/>
        </w:rPr>
        <w:t xml:space="preserve"> </w:t>
      </w:r>
      <w:r w:rsidRPr="007F29C9">
        <w:rPr>
          <w:rFonts w:hint="cs"/>
          <w:rtl/>
        </w:rPr>
        <w:t>המשרד</w:t>
      </w:r>
      <w:r w:rsidRPr="007F29C9">
        <w:rPr>
          <w:rtl/>
        </w:rPr>
        <w:t>.</w:t>
      </w:r>
    </w:p>
    <w:p w14:paraId="38BE0B1E" w14:textId="77777777" w:rsidR="007F29C9" w:rsidRPr="007F29C9" w:rsidRDefault="00836DD8" w:rsidP="00EA6A5E">
      <w:pPr>
        <w:numPr>
          <w:ilvl w:val="1"/>
          <w:numId w:val="10"/>
        </w:numPr>
        <w:spacing w:line="360" w:lineRule="auto"/>
        <w:ind w:left="935" w:hanging="575"/>
        <w:jc w:val="both"/>
      </w:pPr>
      <w:r w:rsidRPr="007F29C9">
        <w:rPr>
          <w:rFonts w:hint="cs"/>
          <w:rtl/>
        </w:rPr>
        <w:t>לנותן</w:t>
      </w:r>
      <w:r w:rsidRPr="007F29C9">
        <w:rPr>
          <w:rtl/>
        </w:rPr>
        <w:t xml:space="preserve"> </w:t>
      </w:r>
      <w:r w:rsidRPr="007F29C9">
        <w:rPr>
          <w:rFonts w:hint="cs"/>
          <w:rtl/>
        </w:rPr>
        <w:t>השירותים</w:t>
      </w:r>
      <w:r w:rsidRPr="007F29C9">
        <w:rPr>
          <w:rtl/>
        </w:rPr>
        <w:t xml:space="preserve"> </w:t>
      </w:r>
      <w:r w:rsidRPr="007F29C9">
        <w:rPr>
          <w:rFonts w:hint="cs"/>
          <w:rtl/>
        </w:rPr>
        <w:t>לא</w:t>
      </w:r>
      <w:r w:rsidRPr="007F29C9">
        <w:rPr>
          <w:rtl/>
        </w:rPr>
        <w:t xml:space="preserve"> </w:t>
      </w:r>
      <w:r w:rsidRPr="007F29C9">
        <w:rPr>
          <w:rFonts w:hint="cs"/>
          <w:rtl/>
        </w:rPr>
        <w:t>תהיינה</w:t>
      </w:r>
      <w:r w:rsidRPr="007F29C9">
        <w:rPr>
          <w:rtl/>
        </w:rPr>
        <w:t xml:space="preserve"> </w:t>
      </w:r>
      <w:r w:rsidRPr="007F29C9">
        <w:rPr>
          <w:rFonts w:hint="cs"/>
          <w:rtl/>
        </w:rPr>
        <w:t>כל</w:t>
      </w:r>
      <w:r w:rsidRPr="007F29C9">
        <w:rPr>
          <w:rtl/>
        </w:rPr>
        <w:t xml:space="preserve"> </w:t>
      </w:r>
      <w:r w:rsidRPr="007F29C9">
        <w:rPr>
          <w:rFonts w:hint="cs"/>
          <w:rtl/>
        </w:rPr>
        <w:t>דרישות</w:t>
      </w:r>
      <w:r w:rsidRPr="007F29C9">
        <w:rPr>
          <w:rtl/>
        </w:rPr>
        <w:t xml:space="preserve"> </w:t>
      </w:r>
      <w:r w:rsidRPr="007F29C9">
        <w:rPr>
          <w:rFonts w:hint="cs"/>
          <w:rtl/>
        </w:rPr>
        <w:t>וטענות</w:t>
      </w:r>
      <w:r w:rsidRPr="007F29C9">
        <w:rPr>
          <w:rtl/>
        </w:rPr>
        <w:t xml:space="preserve"> </w:t>
      </w:r>
      <w:r w:rsidRPr="007F29C9">
        <w:rPr>
          <w:rFonts w:hint="cs"/>
          <w:rtl/>
        </w:rPr>
        <w:t>למשרד</w:t>
      </w:r>
      <w:r w:rsidRPr="007F29C9">
        <w:rPr>
          <w:rtl/>
        </w:rPr>
        <w:t xml:space="preserve"> </w:t>
      </w:r>
      <w:r w:rsidRPr="007F29C9">
        <w:rPr>
          <w:rFonts w:hint="cs"/>
          <w:rtl/>
        </w:rPr>
        <w:t>בגלל</w:t>
      </w:r>
      <w:r w:rsidRPr="007F29C9">
        <w:rPr>
          <w:rtl/>
        </w:rPr>
        <w:t xml:space="preserve"> </w:t>
      </w:r>
      <w:r w:rsidRPr="007F29C9">
        <w:rPr>
          <w:rFonts w:hint="cs"/>
          <w:rtl/>
        </w:rPr>
        <w:t>עיכובים</w:t>
      </w:r>
      <w:r w:rsidRPr="007F29C9">
        <w:rPr>
          <w:rtl/>
        </w:rPr>
        <w:t xml:space="preserve"> </w:t>
      </w:r>
      <w:r w:rsidRPr="007F29C9">
        <w:rPr>
          <w:rFonts w:hint="cs"/>
          <w:rtl/>
        </w:rPr>
        <w:t>בתשלום</w:t>
      </w:r>
      <w:r w:rsidRPr="007F29C9">
        <w:rPr>
          <w:rtl/>
        </w:rPr>
        <w:t xml:space="preserve"> </w:t>
      </w:r>
      <w:r w:rsidRPr="007F29C9">
        <w:rPr>
          <w:rFonts w:hint="cs"/>
          <w:rtl/>
        </w:rPr>
        <w:t>התמורה</w:t>
      </w:r>
      <w:r w:rsidRPr="007F29C9">
        <w:rPr>
          <w:rtl/>
        </w:rPr>
        <w:t xml:space="preserve"> </w:t>
      </w:r>
      <w:r w:rsidRPr="007F29C9">
        <w:rPr>
          <w:rFonts w:hint="cs"/>
          <w:rtl/>
        </w:rPr>
        <w:t>כולה</w:t>
      </w:r>
      <w:r w:rsidRPr="007F29C9">
        <w:rPr>
          <w:rtl/>
        </w:rPr>
        <w:t xml:space="preserve"> </w:t>
      </w:r>
      <w:r w:rsidRPr="007F29C9">
        <w:rPr>
          <w:rFonts w:hint="cs"/>
          <w:rtl/>
        </w:rPr>
        <w:t>או</w:t>
      </w:r>
      <w:r w:rsidRPr="007F29C9">
        <w:rPr>
          <w:rtl/>
        </w:rPr>
        <w:t xml:space="preserve"> </w:t>
      </w:r>
      <w:r w:rsidRPr="007F29C9">
        <w:rPr>
          <w:rFonts w:hint="cs"/>
          <w:rtl/>
        </w:rPr>
        <w:t>חלק</w:t>
      </w:r>
      <w:r w:rsidRPr="007F29C9">
        <w:rPr>
          <w:rtl/>
        </w:rPr>
        <w:t xml:space="preserve"> </w:t>
      </w:r>
      <w:r w:rsidRPr="007F29C9">
        <w:rPr>
          <w:rFonts w:hint="cs"/>
          <w:rtl/>
        </w:rPr>
        <w:t>הימנה</w:t>
      </w:r>
      <w:r w:rsidRPr="007F29C9">
        <w:rPr>
          <w:rtl/>
        </w:rPr>
        <w:t xml:space="preserve">, </w:t>
      </w:r>
      <w:r w:rsidRPr="007F29C9">
        <w:rPr>
          <w:rFonts w:hint="cs"/>
          <w:rtl/>
        </w:rPr>
        <w:t>אשר</w:t>
      </w:r>
      <w:r w:rsidRPr="007F29C9">
        <w:rPr>
          <w:rtl/>
        </w:rPr>
        <w:t xml:space="preserve"> </w:t>
      </w:r>
      <w:r w:rsidRPr="007F29C9">
        <w:rPr>
          <w:rFonts w:hint="cs"/>
          <w:rtl/>
        </w:rPr>
        <w:t>נבעו</w:t>
      </w:r>
      <w:r w:rsidRPr="007F29C9">
        <w:rPr>
          <w:rtl/>
        </w:rPr>
        <w:t xml:space="preserve"> </w:t>
      </w:r>
      <w:r w:rsidRPr="007F29C9">
        <w:rPr>
          <w:rFonts w:hint="cs"/>
          <w:rtl/>
        </w:rPr>
        <w:t>מחוסר</w:t>
      </w:r>
      <w:r w:rsidRPr="007F29C9">
        <w:rPr>
          <w:rtl/>
        </w:rPr>
        <w:t xml:space="preserve"> </w:t>
      </w:r>
      <w:r w:rsidRPr="007F29C9">
        <w:rPr>
          <w:rFonts w:hint="cs"/>
          <w:rtl/>
        </w:rPr>
        <w:t>פרטים</w:t>
      </w:r>
      <w:r w:rsidRPr="007F29C9">
        <w:rPr>
          <w:rtl/>
        </w:rPr>
        <w:t xml:space="preserve"> </w:t>
      </w:r>
      <w:r w:rsidRPr="007F29C9">
        <w:rPr>
          <w:rFonts w:hint="cs"/>
          <w:rtl/>
        </w:rPr>
        <w:t>בדרישת</w:t>
      </w:r>
      <w:r w:rsidRPr="007F29C9">
        <w:rPr>
          <w:rtl/>
        </w:rPr>
        <w:t xml:space="preserve"> </w:t>
      </w:r>
      <w:r w:rsidRPr="007F29C9">
        <w:rPr>
          <w:rFonts w:hint="cs"/>
          <w:rtl/>
        </w:rPr>
        <w:t>התשלום.</w:t>
      </w:r>
    </w:p>
    <w:p w14:paraId="6DBD5291" w14:textId="77777777" w:rsidR="007F29C9" w:rsidRPr="007F29C9" w:rsidRDefault="00836DD8" w:rsidP="00EA6A5E">
      <w:pPr>
        <w:numPr>
          <w:ilvl w:val="1"/>
          <w:numId w:val="10"/>
        </w:numPr>
        <w:spacing w:line="360" w:lineRule="auto"/>
        <w:ind w:left="935" w:hanging="575"/>
        <w:jc w:val="both"/>
      </w:pPr>
      <w:r w:rsidRPr="007F29C9">
        <w:rPr>
          <w:rFonts w:hint="cs"/>
          <w:rtl/>
        </w:rPr>
        <w:t>חשבונית המס המועברת תיבדק ובמידה וימצא שהתמורה המבוקשת תקינה ומוסכמת, התמורה בגינה תועבר לזוכה בשקלים חדשים במועד הפקת ההזמנה על ידי המשרד ובתוספת מע"מ בהתאם לשיעורו במועד הפקת ההזמנה</w:t>
      </w:r>
      <w:r w:rsidR="00E459B3">
        <w:rPr>
          <w:rFonts w:hint="cs"/>
          <w:rtl/>
        </w:rPr>
        <w:t xml:space="preserve"> </w:t>
      </w:r>
      <w:r w:rsidR="00E459B3" w:rsidRPr="007F29C9">
        <w:rPr>
          <w:rFonts w:hint="cs"/>
          <w:rtl/>
        </w:rPr>
        <w:t xml:space="preserve">בהתאם להוראת </w:t>
      </w:r>
      <w:r w:rsidR="00E459B3" w:rsidRPr="00C4073E">
        <w:rPr>
          <w:rFonts w:hint="eastAsia"/>
          <w:rtl/>
        </w:rPr>
        <w:t>תכ</w:t>
      </w:r>
      <w:r w:rsidR="00E459B3" w:rsidRPr="00C4073E">
        <w:rPr>
          <w:rtl/>
        </w:rPr>
        <w:t>"מ 1.4.3</w:t>
      </w:r>
      <w:r w:rsidRPr="007F29C9">
        <w:rPr>
          <w:rFonts w:hint="cs"/>
          <w:rtl/>
        </w:rPr>
        <w:t>. אחרת, תוחזר חשבונית המס והזוכה יידרש להמציא חשבונית מס מתוקנת.</w:t>
      </w:r>
    </w:p>
    <w:p w14:paraId="13156842" w14:textId="77777777" w:rsidR="007F29C9" w:rsidRDefault="00836DD8" w:rsidP="00EA6A5E">
      <w:pPr>
        <w:numPr>
          <w:ilvl w:val="1"/>
          <w:numId w:val="10"/>
        </w:numPr>
        <w:spacing w:line="360" w:lineRule="auto"/>
        <w:ind w:left="935" w:hanging="575"/>
        <w:jc w:val="both"/>
      </w:pPr>
      <w:r w:rsidRPr="007F29C9">
        <w:rPr>
          <w:rFonts w:hint="cs"/>
          <w:rtl/>
        </w:rPr>
        <w:t>נותן</w:t>
      </w:r>
      <w:r w:rsidRPr="007F29C9">
        <w:rPr>
          <w:rtl/>
        </w:rPr>
        <w:t xml:space="preserve"> </w:t>
      </w:r>
      <w:r w:rsidRPr="007F29C9">
        <w:rPr>
          <w:rFonts w:hint="cs"/>
          <w:rtl/>
        </w:rPr>
        <w:t>השירותים</w:t>
      </w:r>
      <w:r w:rsidRPr="007F29C9">
        <w:rPr>
          <w:rtl/>
        </w:rPr>
        <w:t xml:space="preserve"> </w:t>
      </w:r>
      <w:r w:rsidRPr="007F29C9">
        <w:rPr>
          <w:rFonts w:hint="cs"/>
          <w:rtl/>
        </w:rPr>
        <w:t>מתחייב</w:t>
      </w:r>
      <w:r w:rsidRPr="007F29C9">
        <w:rPr>
          <w:rtl/>
        </w:rPr>
        <w:t xml:space="preserve"> </w:t>
      </w:r>
      <w:r w:rsidRPr="007F29C9">
        <w:rPr>
          <w:rFonts w:hint="cs"/>
          <w:rtl/>
        </w:rPr>
        <w:t>להחזיר</w:t>
      </w:r>
      <w:r w:rsidRPr="007F29C9">
        <w:rPr>
          <w:rtl/>
        </w:rPr>
        <w:t xml:space="preserve"> </w:t>
      </w:r>
      <w:r w:rsidRPr="007F29C9">
        <w:rPr>
          <w:rFonts w:hint="cs"/>
          <w:rtl/>
        </w:rPr>
        <w:t>למשרד</w:t>
      </w:r>
      <w:r w:rsidRPr="007F29C9">
        <w:rPr>
          <w:rtl/>
        </w:rPr>
        <w:t xml:space="preserve"> </w:t>
      </w:r>
      <w:r w:rsidRPr="007F29C9">
        <w:rPr>
          <w:rFonts w:hint="cs"/>
          <w:rtl/>
        </w:rPr>
        <w:t>מיד</w:t>
      </w:r>
      <w:r w:rsidRPr="007F29C9">
        <w:rPr>
          <w:rtl/>
        </w:rPr>
        <w:t xml:space="preserve"> </w:t>
      </w:r>
      <w:r w:rsidRPr="007F29C9">
        <w:rPr>
          <w:rFonts w:hint="cs"/>
          <w:rtl/>
        </w:rPr>
        <w:t>כל</w:t>
      </w:r>
      <w:r w:rsidRPr="007F29C9">
        <w:rPr>
          <w:rtl/>
        </w:rPr>
        <w:t xml:space="preserve"> </w:t>
      </w:r>
      <w:r w:rsidRPr="007F29C9">
        <w:rPr>
          <w:rFonts w:hint="cs"/>
          <w:rtl/>
        </w:rPr>
        <w:t>סכום</w:t>
      </w:r>
      <w:r w:rsidRPr="007F29C9">
        <w:rPr>
          <w:rtl/>
        </w:rPr>
        <w:t xml:space="preserve"> </w:t>
      </w:r>
      <w:r w:rsidRPr="007F29C9">
        <w:rPr>
          <w:rFonts w:hint="cs"/>
          <w:rtl/>
        </w:rPr>
        <w:t>ביתר שקיבל</w:t>
      </w:r>
      <w:r w:rsidRPr="007F29C9">
        <w:rPr>
          <w:rtl/>
        </w:rPr>
        <w:t xml:space="preserve"> </w:t>
      </w:r>
      <w:r w:rsidRPr="007F29C9">
        <w:rPr>
          <w:rFonts w:hint="cs"/>
          <w:rtl/>
        </w:rPr>
        <w:t>מהמשרד בערכו הריאלי</w:t>
      </w:r>
      <w:r w:rsidR="000957FA">
        <w:rPr>
          <w:rFonts w:hint="cs"/>
          <w:rtl/>
        </w:rPr>
        <w:t>.</w:t>
      </w:r>
    </w:p>
    <w:p w14:paraId="30A3DC2C" w14:textId="77777777" w:rsidR="000957FA" w:rsidRPr="007F29C9" w:rsidRDefault="000957FA" w:rsidP="00D44E6C">
      <w:pPr>
        <w:spacing w:line="360" w:lineRule="auto"/>
        <w:ind w:left="935"/>
        <w:jc w:val="both"/>
      </w:pPr>
    </w:p>
    <w:p w14:paraId="214742A3" w14:textId="6C130D10" w:rsidR="00EA2072" w:rsidRDefault="00836DD8" w:rsidP="00EA6A5E">
      <w:pPr>
        <w:numPr>
          <w:ilvl w:val="0"/>
          <w:numId w:val="10"/>
        </w:numPr>
        <w:spacing w:line="360" w:lineRule="auto"/>
        <w:jc w:val="both"/>
        <w:rPr>
          <w:bCs/>
        </w:rPr>
      </w:pPr>
      <w:bookmarkStart w:id="94" w:name="_Ref155101559"/>
      <w:r>
        <w:rPr>
          <w:rFonts w:hint="cs"/>
          <w:bCs/>
          <w:rtl/>
        </w:rPr>
        <w:t xml:space="preserve">- </w:t>
      </w:r>
      <w:r w:rsidR="008156BA">
        <w:rPr>
          <w:rFonts w:hint="cs"/>
          <w:bCs/>
          <w:rtl/>
        </w:rPr>
        <w:t>הצמדה</w:t>
      </w:r>
      <w:bookmarkEnd w:id="94"/>
    </w:p>
    <w:p w14:paraId="27A7F100" w14:textId="7FDCC945" w:rsidR="00E10F6F" w:rsidRPr="00E06B53" w:rsidRDefault="00E10F6F" w:rsidP="00EA6A5E">
      <w:pPr>
        <w:numPr>
          <w:ilvl w:val="1"/>
          <w:numId w:val="10"/>
        </w:numPr>
        <w:spacing w:line="360" w:lineRule="auto"/>
        <w:jc w:val="both"/>
        <w:rPr>
          <w:b/>
          <w:bCs/>
        </w:rPr>
      </w:pPr>
      <w:bookmarkStart w:id="95" w:name="_Ref433532258"/>
      <w:bookmarkStart w:id="96" w:name="_Ref435702879"/>
      <w:r w:rsidRPr="00E06B53">
        <w:rPr>
          <w:rFonts w:hint="eastAsia"/>
          <w:b/>
          <w:bCs/>
          <w:rtl/>
        </w:rPr>
        <w:t>הצמדה</w:t>
      </w:r>
      <w:r w:rsidRPr="00E06B53">
        <w:rPr>
          <w:b/>
          <w:bCs/>
          <w:rtl/>
        </w:rPr>
        <w:t xml:space="preserve"> ל</w:t>
      </w:r>
      <w:r w:rsidR="00D72561">
        <w:rPr>
          <w:rFonts w:hint="cs"/>
          <w:b/>
          <w:bCs/>
          <w:rtl/>
        </w:rPr>
        <w:t>כלל ה</w:t>
      </w:r>
      <w:r w:rsidRPr="00E06B53">
        <w:rPr>
          <w:b/>
          <w:bCs/>
          <w:rtl/>
        </w:rPr>
        <w:t xml:space="preserve">תעריפים </w:t>
      </w:r>
      <w:r>
        <w:rPr>
          <w:rFonts w:hint="cs"/>
          <w:b/>
          <w:bCs/>
          <w:rtl/>
        </w:rPr>
        <w:t>הנקובים במחירון</w:t>
      </w:r>
      <w:r w:rsidR="00D72561">
        <w:rPr>
          <w:rFonts w:hint="cs"/>
          <w:b/>
          <w:bCs/>
          <w:rtl/>
        </w:rPr>
        <w:t xml:space="preserve"> המכרז למעט </w:t>
      </w:r>
      <w:r w:rsidR="002D2C43">
        <w:rPr>
          <w:rFonts w:hint="cs"/>
          <w:b/>
          <w:bCs/>
          <w:rtl/>
        </w:rPr>
        <w:t xml:space="preserve">לאלו המצוינים בסעיף </w:t>
      </w:r>
      <w:r w:rsidR="00F97E69">
        <w:rPr>
          <w:b/>
          <w:bCs/>
        </w:rPr>
        <w:fldChar w:fldCharType="begin"/>
      </w:r>
      <w:r w:rsidR="00F97E69">
        <w:rPr>
          <w:b/>
          <w:bCs/>
          <w:rtl/>
        </w:rPr>
        <w:instrText xml:space="preserve"> </w:instrText>
      </w:r>
      <w:r w:rsidR="00F97E69">
        <w:rPr>
          <w:rFonts w:hint="cs"/>
          <w:b/>
          <w:bCs/>
        </w:rPr>
        <w:instrText>REF</w:instrText>
      </w:r>
      <w:r w:rsidR="00F97E69">
        <w:rPr>
          <w:rFonts w:hint="cs"/>
          <w:b/>
          <w:bCs/>
          <w:rtl/>
        </w:rPr>
        <w:instrText xml:space="preserve"> _</w:instrText>
      </w:r>
      <w:r w:rsidR="00F97E69">
        <w:rPr>
          <w:rFonts w:hint="cs"/>
          <w:b/>
          <w:bCs/>
        </w:rPr>
        <w:instrText>Ref155101462 \r \h</w:instrText>
      </w:r>
      <w:r w:rsidR="00F97E69">
        <w:rPr>
          <w:b/>
          <w:bCs/>
          <w:rtl/>
        </w:rPr>
        <w:instrText xml:space="preserve"> </w:instrText>
      </w:r>
      <w:r w:rsidR="00F97E69">
        <w:rPr>
          <w:b/>
          <w:bCs/>
        </w:rPr>
      </w:r>
      <w:r w:rsidR="00F97E69">
        <w:rPr>
          <w:b/>
          <w:bCs/>
        </w:rPr>
        <w:fldChar w:fldCharType="separate"/>
      </w:r>
      <w:r w:rsidR="00D718C6">
        <w:rPr>
          <w:b/>
          <w:bCs/>
          <w:rtl/>
        </w:rPr>
        <w:t>‏13.2</w:t>
      </w:r>
      <w:r w:rsidR="00F97E69">
        <w:rPr>
          <w:b/>
          <w:bCs/>
        </w:rPr>
        <w:fldChar w:fldCharType="end"/>
      </w:r>
      <w:r w:rsidR="002D2C43">
        <w:rPr>
          <w:rFonts w:hint="cs"/>
          <w:b/>
          <w:bCs/>
        </w:rPr>
        <w:t xml:space="preserve"> </w:t>
      </w:r>
      <w:r w:rsidR="002D2C43">
        <w:rPr>
          <w:rFonts w:hint="cs"/>
          <w:b/>
          <w:bCs/>
          <w:rtl/>
        </w:rPr>
        <w:t>להלן</w:t>
      </w:r>
    </w:p>
    <w:p w14:paraId="70D542CC" w14:textId="44830EDB" w:rsidR="00E10F6F" w:rsidRPr="00E06B53" w:rsidRDefault="00E10F6F" w:rsidP="00EA6A5E">
      <w:pPr>
        <w:numPr>
          <w:ilvl w:val="2"/>
          <w:numId w:val="10"/>
        </w:numPr>
        <w:spacing w:line="360" w:lineRule="auto"/>
        <w:jc w:val="both"/>
        <w:rPr>
          <w:b/>
          <w:bCs/>
          <w:rtl/>
        </w:rPr>
      </w:pPr>
      <w:r w:rsidRPr="00E06B53">
        <w:rPr>
          <w:b/>
          <w:bCs/>
          <w:rtl/>
        </w:rPr>
        <w:t xml:space="preserve">תנאי ההצמדה </w:t>
      </w:r>
    </w:p>
    <w:p w14:paraId="4070817C" w14:textId="77777777" w:rsidR="00E10F6F" w:rsidRPr="00E06B53" w:rsidRDefault="00E10F6F" w:rsidP="00EA6A5E">
      <w:pPr>
        <w:numPr>
          <w:ilvl w:val="3"/>
          <w:numId w:val="10"/>
        </w:numPr>
        <w:spacing w:line="360" w:lineRule="auto"/>
        <w:jc w:val="both"/>
      </w:pPr>
      <w:r w:rsidRPr="00E06B53">
        <w:rPr>
          <w:rtl/>
        </w:rPr>
        <w:t xml:space="preserve">הצמדה –הצמדה מחושבת על ידי השוואת ערך המדד בתאריך הקובע ביחס לתאריך הבסיס. </w:t>
      </w:r>
    </w:p>
    <w:p w14:paraId="37244D89" w14:textId="77777777" w:rsidR="00E10F6F" w:rsidRPr="00E06B53" w:rsidRDefault="00E10F6F" w:rsidP="00EA6A5E">
      <w:pPr>
        <w:numPr>
          <w:ilvl w:val="3"/>
          <w:numId w:val="10"/>
        </w:numPr>
        <w:spacing w:line="360" w:lineRule="auto"/>
        <w:jc w:val="both"/>
        <w:rPr>
          <w:rtl/>
        </w:rPr>
      </w:pPr>
      <w:r w:rsidRPr="00E06B53">
        <w:rPr>
          <w:rtl/>
        </w:rPr>
        <w:t xml:space="preserve">תאריך הבסיס – המועד האחרון להגשת הצעת המחיר הסופית. </w:t>
      </w:r>
    </w:p>
    <w:p w14:paraId="06BF524C" w14:textId="77777777" w:rsidR="00E10F6F" w:rsidRPr="00E06B53" w:rsidRDefault="00E10F6F" w:rsidP="00EA6A5E">
      <w:pPr>
        <w:numPr>
          <w:ilvl w:val="3"/>
          <w:numId w:val="10"/>
        </w:numPr>
        <w:spacing w:line="360" w:lineRule="auto"/>
        <w:jc w:val="both"/>
        <w:rPr>
          <w:rtl/>
        </w:rPr>
      </w:pPr>
      <w:r w:rsidRPr="00E06B53">
        <w:rPr>
          <w:rtl/>
        </w:rPr>
        <w:t xml:space="preserve">התאריך הקובע – תאריך החשבונית. </w:t>
      </w:r>
    </w:p>
    <w:p w14:paraId="74C4D2B2" w14:textId="77777777" w:rsidR="00E10F6F" w:rsidRPr="00E06B53" w:rsidRDefault="00E10F6F" w:rsidP="00EA6A5E">
      <w:pPr>
        <w:numPr>
          <w:ilvl w:val="3"/>
          <w:numId w:val="10"/>
        </w:numPr>
        <w:spacing w:line="360" w:lineRule="auto"/>
        <w:jc w:val="both"/>
        <w:rPr>
          <w:rtl/>
        </w:rPr>
      </w:pPr>
      <w:r w:rsidRPr="00E06B53">
        <w:rPr>
          <w:rtl/>
        </w:rPr>
        <w:lastRenderedPageBreak/>
        <w:t>מדד</w:t>
      </w:r>
      <w:r w:rsidRPr="00E06B53">
        <w:rPr>
          <w:rFonts w:hint="cs"/>
          <w:rtl/>
        </w:rPr>
        <w:t xml:space="preserve"> </w:t>
      </w:r>
      <w:r w:rsidRPr="00E06B53">
        <w:rPr>
          <w:rtl/>
        </w:rPr>
        <w:t>– מדד המחירים לצרכן</w:t>
      </w:r>
      <w:r>
        <w:rPr>
          <w:rFonts w:hint="cs"/>
          <w:rtl/>
        </w:rPr>
        <w:t xml:space="preserve"> האחרון שפורסם באופן רשמי במועד חישוב ההצמדה.</w:t>
      </w:r>
    </w:p>
    <w:p w14:paraId="3DD3F37F" w14:textId="0FEFA251" w:rsidR="00E10F6F" w:rsidRPr="00E06B53" w:rsidRDefault="00E10F6F" w:rsidP="00EA6A5E">
      <w:pPr>
        <w:numPr>
          <w:ilvl w:val="3"/>
          <w:numId w:val="10"/>
        </w:numPr>
        <w:spacing w:line="360" w:lineRule="auto"/>
        <w:jc w:val="both"/>
        <w:rPr>
          <w:rtl/>
        </w:rPr>
      </w:pPr>
      <w:r w:rsidRPr="00E06B53">
        <w:rPr>
          <w:rtl/>
        </w:rPr>
        <w:t xml:space="preserve">תדירות ההצמדה – </w:t>
      </w:r>
      <w:r w:rsidRPr="00E06B53">
        <w:rPr>
          <w:rFonts w:hint="cs"/>
          <w:rtl/>
        </w:rPr>
        <w:t xml:space="preserve">אחת </w:t>
      </w:r>
      <w:r w:rsidR="00D72561">
        <w:rPr>
          <w:rFonts w:hint="cs"/>
          <w:rtl/>
        </w:rPr>
        <w:t xml:space="preserve"> לחצי שנה.</w:t>
      </w:r>
    </w:p>
    <w:p w14:paraId="07311A4B" w14:textId="77777777" w:rsidR="00E10F6F" w:rsidRPr="00E06B53" w:rsidRDefault="00E10F6F" w:rsidP="00EA6A5E">
      <w:pPr>
        <w:numPr>
          <w:ilvl w:val="3"/>
          <w:numId w:val="10"/>
        </w:numPr>
        <w:spacing w:line="360" w:lineRule="auto"/>
        <w:jc w:val="both"/>
        <w:rPr>
          <w:rtl/>
        </w:rPr>
      </w:pPr>
      <w:r w:rsidRPr="00E06B53">
        <w:rPr>
          <w:rtl/>
        </w:rPr>
        <w:t xml:space="preserve">חלקיות ההצמדה – 100%. </w:t>
      </w:r>
    </w:p>
    <w:p w14:paraId="01CA69D8" w14:textId="77777777" w:rsidR="00E10F6F" w:rsidRPr="00E06B53" w:rsidRDefault="00E10F6F" w:rsidP="00EA6A5E">
      <w:pPr>
        <w:numPr>
          <w:ilvl w:val="2"/>
          <w:numId w:val="10"/>
        </w:numPr>
        <w:spacing w:line="360" w:lineRule="auto"/>
        <w:jc w:val="both"/>
        <w:rPr>
          <w:b/>
          <w:bCs/>
          <w:rtl/>
        </w:rPr>
      </w:pPr>
      <w:r w:rsidRPr="00E06B53">
        <w:rPr>
          <w:b/>
          <w:bCs/>
          <w:rtl/>
        </w:rPr>
        <w:t>ביצוע ההצמדה</w:t>
      </w:r>
    </w:p>
    <w:p w14:paraId="4D4B3898" w14:textId="77777777" w:rsidR="00E10F6F" w:rsidRPr="00E06B53" w:rsidRDefault="00E10F6F" w:rsidP="00EA6A5E">
      <w:pPr>
        <w:numPr>
          <w:ilvl w:val="3"/>
          <w:numId w:val="10"/>
        </w:numPr>
        <w:spacing w:line="360" w:lineRule="auto"/>
        <w:jc w:val="both"/>
        <w:rPr>
          <w:rtl/>
        </w:rPr>
      </w:pPr>
      <w:r w:rsidRPr="00E06B53">
        <w:rPr>
          <w:rtl/>
        </w:rPr>
        <w:t>ביצוע ההצמדה יחל מהחשבונית הראשונה להתקשרות.</w:t>
      </w:r>
    </w:p>
    <w:p w14:paraId="59C6F0BE" w14:textId="6ABD6839" w:rsidR="00E10F6F" w:rsidRPr="00E06B53" w:rsidRDefault="00E10F6F" w:rsidP="00EA6A5E">
      <w:pPr>
        <w:numPr>
          <w:ilvl w:val="3"/>
          <w:numId w:val="10"/>
        </w:numPr>
        <w:spacing w:line="360" w:lineRule="auto"/>
        <w:jc w:val="both"/>
        <w:rPr>
          <w:rtl/>
        </w:rPr>
      </w:pPr>
      <w:r w:rsidRPr="00E06B53">
        <w:rPr>
          <w:rtl/>
        </w:rPr>
        <w:t xml:space="preserve">חישוב ההצמדה יבוצע אחת </w:t>
      </w:r>
      <w:r w:rsidRPr="00E06B53">
        <w:rPr>
          <w:rFonts w:hint="cs"/>
          <w:rtl/>
        </w:rPr>
        <w:t>ל</w:t>
      </w:r>
      <w:r w:rsidR="00D72561">
        <w:rPr>
          <w:rFonts w:hint="cs"/>
          <w:rtl/>
        </w:rPr>
        <w:t xml:space="preserve">חצי שנה </w:t>
      </w:r>
      <w:r w:rsidRPr="00E06B53">
        <w:rPr>
          <w:rFonts w:hint="cs"/>
          <w:rtl/>
        </w:rPr>
        <w:t>קלנדרי</w:t>
      </w:r>
      <w:r w:rsidR="00D72561">
        <w:rPr>
          <w:rFonts w:hint="cs"/>
          <w:rtl/>
        </w:rPr>
        <w:t>ת</w:t>
      </w:r>
      <w:r w:rsidRPr="00E06B53">
        <w:rPr>
          <w:rFonts w:hint="cs"/>
          <w:rtl/>
        </w:rPr>
        <w:t xml:space="preserve"> ויחול על החשבוניות העוקבות לאחר חישוב ההצמדה</w:t>
      </w:r>
      <w:r w:rsidRPr="00E06B53">
        <w:rPr>
          <w:rtl/>
        </w:rPr>
        <w:t xml:space="preserve">. </w:t>
      </w:r>
    </w:p>
    <w:p w14:paraId="400E8B7B" w14:textId="77777777" w:rsidR="00E10F6F" w:rsidRPr="00E06B53" w:rsidRDefault="00E10F6F" w:rsidP="00EA6A5E">
      <w:pPr>
        <w:numPr>
          <w:ilvl w:val="3"/>
          <w:numId w:val="10"/>
        </w:numPr>
        <w:spacing w:line="360" w:lineRule="auto"/>
        <w:jc w:val="both"/>
        <w:rPr>
          <w:rtl/>
        </w:rPr>
      </w:pPr>
      <w:r w:rsidRPr="00E06B53">
        <w:rPr>
          <w:rtl/>
        </w:rPr>
        <w:t xml:space="preserve">ההצמדה תתבצע בהתאם </w:t>
      </w:r>
      <w:r w:rsidRPr="00E06B53">
        <w:rPr>
          <w:rFonts w:hint="cs"/>
          <w:rtl/>
        </w:rPr>
        <w:t>למדד הידוע ביחס למדד הבסיס.</w:t>
      </w:r>
    </w:p>
    <w:p w14:paraId="0909BB17" w14:textId="410AF6C7" w:rsidR="00E10F6F" w:rsidRPr="00E06B53" w:rsidRDefault="00E10F6F" w:rsidP="00EA6A5E">
      <w:pPr>
        <w:numPr>
          <w:ilvl w:val="3"/>
          <w:numId w:val="10"/>
        </w:numPr>
        <w:spacing w:line="360" w:lineRule="auto"/>
        <w:jc w:val="both"/>
        <w:rPr>
          <w:rtl/>
        </w:rPr>
      </w:pPr>
      <w:r w:rsidRPr="00E06B53">
        <w:rPr>
          <w:rtl/>
        </w:rPr>
        <w:t>סכום ההצמדה שיחושב יתווסף או יופחת</w:t>
      </w:r>
      <w:r w:rsidRPr="00E06B53">
        <w:rPr>
          <w:rFonts w:hint="cs"/>
          <w:rtl/>
        </w:rPr>
        <w:t xml:space="preserve"> מה</w:t>
      </w:r>
      <w:r w:rsidRPr="00E06B53">
        <w:rPr>
          <w:rtl/>
        </w:rPr>
        <w:t>תעריפים שנקבעו בהתקשרות.</w:t>
      </w:r>
    </w:p>
    <w:p w14:paraId="555B06D2" w14:textId="73D2E1DC" w:rsidR="00E10F6F" w:rsidRPr="00E06B53" w:rsidRDefault="00E10F6F" w:rsidP="00EA6A5E">
      <w:pPr>
        <w:numPr>
          <w:ilvl w:val="1"/>
          <w:numId w:val="10"/>
        </w:numPr>
        <w:spacing w:line="360" w:lineRule="auto"/>
        <w:jc w:val="both"/>
        <w:rPr>
          <w:b/>
          <w:bCs/>
        </w:rPr>
      </w:pPr>
      <w:bookmarkStart w:id="97" w:name="_Ref155101462"/>
      <w:r w:rsidRPr="00E06B53">
        <w:rPr>
          <w:rFonts w:hint="eastAsia"/>
          <w:b/>
          <w:bCs/>
          <w:rtl/>
        </w:rPr>
        <w:t>הצמדה</w:t>
      </w:r>
      <w:r w:rsidRPr="00E06B53">
        <w:rPr>
          <w:b/>
          <w:bCs/>
          <w:rtl/>
        </w:rPr>
        <w:t xml:space="preserve"> לתערי</w:t>
      </w:r>
      <w:r w:rsidR="002D2C43">
        <w:rPr>
          <w:rFonts w:hint="cs"/>
          <w:b/>
          <w:bCs/>
          <w:rtl/>
        </w:rPr>
        <w:t xml:space="preserve">פים </w:t>
      </w:r>
      <w:r w:rsidR="00EF13D6">
        <w:rPr>
          <w:b/>
          <w:bCs/>
        </w:rPr>
        <w:fldChar w:fldCharType="begin"/>
      </w:r>
      <w:r w:rsidR="00EF13D6">
        <w:rPr>
          <w:b/>
          <w:bCs/>
          <w:rtl/>
        </w:rPr>
        <w:instrText xml:space="preserve"> </w:instrText>
      </w:r>
      <w:r w:rsidR="00EF13D6">
        <w:rPr>
          <w:rFonts w:hint="cs"/>
          <w:b/>
          <w:bCs/>
        </w:rPr>
        <w:instrText>REF</w:instrText>
      </w:r>
      <w:r w:rsidR="00EF13D6">
        <w:rPr>
          <w:rFonts w:hint="cs"/>
          <w:b/>
          <w:bCs/>
          <w:rtl/>
        </w:rPr>
        <w:instrText xml:space="preserve"> _</w:instrText>
      </w:r>
      <w:r w:rsidR="00EF13D6">
        <w:rPr>
          <w:rFonts w:hint="cs"/>
          <w:b/>
          <w:bCs/>
        </w:rPr>
        <w:instrText>Ref155101632 \r \h</w:instrText>
      </w:r>
      <w:r w:rsidR="00EF13D6">
        <w:rPr>
          <w:b/>
          <w:bCs/>
          <w:rtl/>
        </w:rPr>
        <w:instrText xml:space="preserve"> </w:instrText>
      </w:r>
      <w:r w:rsidR="00EF13D6">
        <w:rPr>
          <w:b/>
          <w:bCs/>
        </w:rPr>
      </w:r>
      <w:r w:rsidR="00EF13D6">
        <w:rPr>
          <w:b/>
          <w:bCs/>
        </w:rPr>
        <w:fldChar w:fldCharType="separate"/>
      </w:r>
      <w:r w:rsidR="00D718C6">
        <w:rPr>
          <w:b/>
          <w:bCs/>
          <w:rtl/>
        </w:rPr>
        <w:t>‏28</w:t>
      </w:r>
      <w:r w:rsidR="00EF13D6">
        <w:rPr>
          <w:b/>
          <w:bCs/>
        </w:rPr>
        <w:fldChar w:fldCharType="end"/>
      </w:r>
      <w:r w:rsidR="002D2C43">
        <w:rPr>
          <w:rFonts w:hint="cs"/>
          <w:b/>
          <w:bCs/>
          <w:rtl/>
        </w:rPr>
        <w:t xml:space="preserve"> ו </w:t>
      </w:r>
      <w:r w:rsidR="00EF13D6">
        <w:rPr>
          <w:b/>
          <w:bCs/>
        </w:rPr>
        <w:fldChar w:fldCharType="begin"/>
      </w:r>
      <w:r w:rsidR="00EF13D6">
        <w:rPr>
          <w:b/>
          <w:bCs/>
          <w:rtl/>
        </w:rPr>
        <w:instrText xml:space="preserve"> </w:instrText>
      </w:r>
      <w:r w:rsidR="00EF13D6">
        <w:rPr>
          <w:rFonts w:hint="cs"/>
          <w:b/>
          <w:bCs/>
        </w:rPr>
        <w:instrText>REF</w:instrText>
      </w:r>
      <w:r w:rsidR="00EF13D6">
        <w:rPr>
          <w:rFonts w:hint="cs"/>
          <w:b/>
          <w:bCs/>
          <w:rtl/>
        </w:rPr>
        <w:instrText xml:space="preserve"> _</w:instrText>
      </w:r>
      <w:r w:rsidR="00EF13D6">
        <w:rPr>
          <w:rFonts w:hint="cs"/>
          <w:b/>
          <w:bCs/>
        </w:rPr>
        <w:instrText>Ref155101638 \r \h</w:instrText>
      </w:r>
      <w:r w:rsidR="00EF13D6">
        <w:rPr>
          <w:b/>
          <w:bCs/>
          <w:rtl/>
        </w:rPr>
        <w:instrText xml:space="preserve"> </w:instrText>
      </w:r>
      <w:r w:rsidR="00EF13D6">
        <w:rPr>
          <w:b/>
          <w:bCs/>
        </w:rPr>
      </w:r>
      <w:r w:rsidR="00EF13D6">
        <w:rPr>
          <w:b/>
          <w:bCs/>
        </w:rPr>
        <w:fldChar w:fldCharType="separate"/>
      </w:r>
      <w:r w:rsidR="00D718C6">
        <w:rPr>
          <w:b/>
          <w:bCs/>
          <w:rtl/>
        </w:rPr>
        <w:t>‏30</w:t>
      </w:r>
      <w:r w:rsidR="00EF13D6">
        <w:rPr>
          <w:b/>
          <w:bCs/>
        </w:rPr>
        <w:fldChar w:fldCharType="end"/>
      </w:r>
      <w:r w:rsidR="002D2C43">
        <w:rPr>
          <w:rFonts w:hint="cs"/>
          <w:b/>
          <w:bCs/>
          <w:rtl/>
        </w:rPr>
        <w:t xml:space="preserve"> לנספח</w:t>
      </w:r>
      <w:r w:rsidR="00EF13D6">
        <w:rPr>
          <w:rFonts w:hint="cs"/>
          <w:b/>
          <w:bCs/>
          <w:rtl/>
        </w:rPr>
        <w:t xml:space="preserve"> רכיבי</w:t>
      </w:r>
      <w:r w:rsidR="002D2C43">
        <w:rPr>
          <w:rFonts w:hint="cs"/>
          <w:b/>
          <w:bCs/>
          <w:rtl/>
        </w:rPr>
        <w:t xml:space="preserve"> התמ</w:t>
      </w:r>
      <w:bookmarkEnd w:id="97"/>
      <w:r w:rsidR="00EF13D6">
        <w:rPr>
          <w:rFonts w:hint="cs"/>
          <w:b/>
          <w:bCs/>
          <w:rtl/>
        </w:rPr>
        <w:t>ורה</w:t>
      </w:r>
      <w:r w:rsidR="00891A23">
        <w:rPr>
          <w:rFonts w:hint="cs"/>
          <w:b/>
          <w:bCs/>
          <w:rtl/>
        </w:rPr>
        <w:t>.</w:t>
      </w:r>
    </w:p>
    <w:p w14:paraId="2021793D" w14:textId="19269886" w:rsidR="00E10F6F" w:rsidRPr="00E06B53" w:rsidRDefault="00E10F6F" w:rsidP="00EA6A5E">
      <w:pPr>
        <w:numPr>
          <w:ilvl w:val="2"/>
          <w:numId w:val="10"/>
        </w:numPr>
        <w:spacing w:line="360" w:lineRule="auto"/>
        <w:jc w:val="both"/>
      </w:pPr>
      <w:r w:rsidRPr="00E06B53">
        <w:rPr>
          <w:rFonts w:hint="cs"/>
          <w:rtl/>
        </w:rPr>
        <w:t>תעריף השעה</w:t>
      </w:r>
      <w:r w:rsidRPr="00E06B53">
        <w:rPr>
          <w:rtl/>
        </w:rPr>
        <w:t xml:space="preserve"> יוצמד לשיעור השינוי בתעריפי ההתקשרות עם </w:t>
      </w:r>
      <w:r w:rsidR="00B1070A">
        <w:rPr>
          <w:rFonts w:hint="cs"/>
          <w:rtl/>
        </w:rPr>
        <w:t>שירותים משפטיים חיצוניים</w:t>
      </w:r>
      <w:r w:rsidRPr="00E06B53">
        <w:rPr>
          <w:rtl/>
        </w:rPr>
        <w:t xml:space="preserve"> בהתאם </w:t>
      </w:r>
      <w:r w:rsidRPr="00E06B53">
        <w:rPr>
          <w:rFonts w:hint="cs"/>
          <w:rtl/>
        </w:rPr>
        <w:t>לשינויים שיחולו בהוראת תכ</w:t>
      </w:r>
      <w:r w:rsidRPr="00E06B53">
        <w:rPr>
          <w:rtl/>
        </w:rPr>
        <w:t>"</w:t>
      </w:r>
      <w:r w:rsidRPr="00E06B53">
        <w:rPr>
          <w:rFonts w:hint="cs"/>
          <w:rtl/>
        </w:rPr>
        <w:t>מ 8.1.1 ככל שיחולו</w:t>
      </w:r>
      <w:r w:rsidRPr="00E06B53">
        <w:rPr>
          <w:rtl/>
        </w:rPr>
        <w:t>.</w:t>
      </w:r>
    </w:p>
    <w:p w14:paraId="43738459" w14:textId="7E4FF1E8" w:rsidR="00E10F6F" w:rsidRPr="00436B0C" w:rsidRDefault="00E10F6F" w:rsidP="00864E3B">
      <w:pPr>
        <w:numPr>
          <w:ilvl w:val="3"/>
          <w:numId w:val="10"/>
        </w:numPr>
        <w:spacing w:line="360" w:lineRule="auto"/>
        <w:jc w:val="both"/>
        <w:rPr>
          <w:bCs/>
        </w:rPr>
      </w:pPr>
      <w:r w:rsidRPr="00E06B53">
        <w:rPr>
          <w:rFonts w:hint="cs"/>
          <w:rtl/>
        </w:rPr>
        <w:t>הצמדת תעריפי ההתקשרות</w:t>
      </w:r>
      <w:r w:rsidR="00864E3B">
        <w:rPr>
          <w:rFonts w:hint="cs"/>
          <w:rtl/>
        </w:rPr>
        <w:t xml:space="preserve"> של רכיבים אלו</w:t>
      </w:r>
      <w:r w:rsidRPr="00E06B53">
        <w:rPr>
          <w:rFonts w:hint="cs"/>
          <w:rtl/>
        </w:rPr>
        <w:t xml:space="preserve"> תחושב על פי הנוהל המפורט</w:t>
      </w:r>
      <w:bookmarkEnd w:id="95"/>
      <w:bookmarkEnd w:id="96"/>
      <w:r w:rsidR="00436B0C">
        <w:rPr>
          <w:rFonts w:hint="cs"/>
          <w:rtl/>
        </w:rPr>
        <w:t xml:space="preserve"> </w:t>
      </w:r>
      <w:hyperlink r:id="rId22" w:history="1">
        <w:r w:rsidR="00436B0C" w:rsidRPr="00864E3B">
          <w:rPr>
            <w:rStyle w:val="Hyperlink"/>
            <w:rFonts w:hint="cs"/>
            <w:rtl/>
          </w:rPr>
          <w:t>להצמדת תעריפי התקשרות קיימת</w:t>
        </w:r>
      </w:hyperlink>
      <w:r w:rsidR="00864E3B">
        <w:rPr>
          <w:rFonts w:hint="cs"/>
          <w:rtl/>
        </w:rPr>
        <w:t>.</w:t>
      </w:r>
    </w:p>
    <w:p w14:paraId="79385A1E" w14:textId="77777777" w:rsidR="007F29C9" w:rsidRPr="007F29C9" w:rsidRDefault="007F29C9" w:rsidP="002D1491">
      <w:pPr>
        <w:spacing w:line="360" w:lineRule="auto"/>
        <w:ind w:left="935"/>
        <w:jc w:val="both"/>
      </w:pPr>
    </w:p>
    <w:p w14:paraId="01E63A65" w14:textId="77777777" w:rsidR="007F29C9" w:rsidRPr="007F29C9" w:rsidRDefault="00836DD8" w:rsidP="00EA6A5E">
      <w:pPr>
        <w:pStyle w:val="37"/>
        <w:keepNext w:val="0"/>
        <w:numPr>
          <w:ilvl w:val="0"/>
          <w:numId w:val="10"/>
        </w:numPr>
        <w:spacing w:before="0" w:after="0" w:line="360" w:lineRule="auto"/>
        <w:ind w:left="509" w:hanging="425"/>
        <w:rPr>
          <w:rFonts w:cs="David"/>
          <w:sz w:val="24"/>
          <w:szCs w:val="24"/>
          <w:rtl/>
        </w:rPr>
      </w:pPr>
      <w:r w:rsidRPr="007F29C9">
        <w:rPr>
          <w:rFonts w:cs="David" w:hint="cs"/>
          <w:sz w:val="24"/>
          <w:szCs w:val="24"/>
          <w:rtl/>
        </w:rPr>
        <w:t xml:space="preserve">קיזוז ועכבון </w:t>
      </w:r>
    </w:p>
    <w:p w14:paraId="785AF427" w14:textId="77777777" w:rsidR="007F29C9" w:rsidRPr="007F29C9" w:rsidRDefault="00836DD8" w:rsidP="00EA6A5E">
      <w:pPr>
        <w:numPr>
          <w:ilvl w:val="1"/>
          <w:numId w:val="10"/>
        </w:numPr>
        <w:spacing w:line="360" w:lineRule="auto"/>
        <w:ind w:left="935" w:hanging="575"/>
        <w:jc w:val="both"/>
        <w:rPr>
          <w:rtl/>
        </w:rPr>
      </w:pPr>
      <w:r w:rsidRPr="007F29C9">
        <w:rPr>
          <w:rFonts w:hint="cs"/>
          <w:rtl/>
        </w:rPr>
        <w:t xml:space="preserve">מבלי לגרוע מהאמור, מוצהר ומוסכם כי למשרד </w:t>
      </w:r>
      <w:r w:rsidR="00A404B0">
        <w:rPr>
          <w:rFonts w:hint="cs"/>
          <w:rtl/>
        </w:rPr>
        <w:t xml:space="preserve">קיימת </w:t>
      </w:r>
      <w:r w:rsidRPr="007F29C9">
        <w:rPr>
          <w:rFonts w:hint="cs"/>
          <w:rtl/>
        </w:rPr>
        <w:t xml:space="preserve">הזכות לקזז מכל תמורה כספית לה זכאי נותן השירותים על פי הסכם זה, כל חוב, הוצאה או תשלום שנעשו על ידי </w:t>
      </w:r>
      <w:r w:rsidR="00A404B0" w:rsidRPr="007F29C9">
        <w:rPr>
          <w:rFonts w:hint="cs"/>
          <w:rtl/>
        </w:rPr>
        <w:t>המ</w:t>
      </w:r>
      <w:r w:rsidR="00A404B0">
        <w:rPr>
          <w:rFonts w:hint="cs"/>
          <w:rtl/>
        </w:rPr>
        <w:t>שרד</w:t>
      </w:r>
      <w:r w:rsidR="00A404B0" w:rsidRPr="007F29C9">
        <w:rPr>
          <w:rFonts w:hint="cs"/>
          <w:rtl/>
        </w:rPr>
        <w:t xml:space="preserve"> </w:t>
      </w:r>
      <w:r w:rsidRPr="007F29C9">
        <w:rPr>
          <w:rFonts w:hint="cs"/>
          <w:rtl/>
        </w:rPr>
        <w:t>או שה</w:t>
      </w:r>
      <w:r w:rsidR="00A404B0">
        <w:rPr>
          <w:rFonts w:hint="cs"/>
          <w:rtl/>
        </w:rPr>
        <w:t>ו</w:t>
      </w:r>
      <w:r w:rsidRPr="007F29C9">
        <w:rPr>
          <w:rFonts w:hint="cs"/>
          <w:rtl/>
        </w:rPr>
        <w:t xml:space="preserve">א נדרש לבצעם והם מוטלים על פי הסכם זה על נותן השירותים, לרבות כל פיצוי המגיע לה על פי הסכם זה. </w:t>
      </w:r>
    </w:p>
    <w:p w14:paraId="5455769A" w14:textId="66530F5F" w:rsidR="007F29C9" w:rsidRPr="007F29C9" w:rsidRDefault="00836DD8" w:rsidP="00EA6A5E">
      <w:pPr>
        <w:numPr>
          <w:ilvl w:val="1"/>
          <w:numId w:val="10"/>
        </w:numPr>
        <w:spacing w:line="360" w:lineRule="auto"/>
        <w:ind w:left="935" w:hanging="575"/>
        <w:jc w:val="both"/>
      </w:pPr>
      <w:r w:rsidRPr="007F29C9">
        <w:rPr>
          <w:rFonts w:hint="cs"/>
          <w:rtl/>
        </w:rPr>
        <w:t xml:space="preserve">על אף האמור בכל דין ובהתחשב </w:t>
      </w:r>
      <w:r w:rsidR="00BD30A8">
        <w:rPr>
          <w:rFonts w:hint="cs"/>
          <w:rtl/>
        </w:rPr>
        <w:t>ב</w:t>
      </w:r>
      <w:r w:rsidRPr="007F29C9">
        <w:rPr>
          <w:rFonts w:hint="cs"/>
          <w:rtl/>
        </w:rPr>
        <w:t>מהות השירותים וחיוניותם, נותן השירותים מוותר בזאת על זכות עיכבון העומדת לזכותו על פי כל דין.</w:t>
      </w:r>
    </w:p>
    <w:p w14:paraId="6DB3DB38" w14:textId="77777777" w:rsidR="007F29C9" w:rsidRPr="00BD30A8" w:rsidRDefault="007F29C9" w:rsidP="007F29C9">
      <w:pPr>
        <w:spacing w:line="360" w:lineRule="auto"/>
        <w:ind w:left="720"/>
        <w:jc w:val="both"/>
        <w:rPr>
          <w:rtl/>
        </w:rPr>
      </w:pPr>
    </w:p>
    <w:p w14:paraId="27EDD50D" w14:textId="77777777" w:rsidR="007F29C9" w:rsidRPr="007F29C9" w:rsidRDefault="00836DD8" w:rsidP="00EA6A5E">
      <w:pPr>
        <w:pStyle w:val="37"/>
        <w:keepNext w:val="0"/>
        <w:numPr>
          <w:ilvl w:val="0"/>
          <w:numId w:val="10"/>
        </w:numPr>
        <w:spacing w:before="0" w:after="0" w:line="360" w:lineRule="auto"/>
        <w:ind w:left="509" w:hanging="425"/>
        <w:rPr>
          <w:rFonts w:cs="David"/>
          <w:sz w:val="24"/>
          <w:szCs w:val="24"/>
          <w:rtl/>
        </w:rPr>
      </w:pPr>
      <w:bookmarkStart w:id="98" w:name="_Ref407888228"/>
      <w:r w:rsidRPr="007F29C9">
        <w:rPr>
          <w:rFonts w:cs="David" w:hint="cs"/>
          <w:sz w:val="24"/>
          <w:szCs w:val="24"/>
          <w:rtl/>
        </w:rPr>
        <w:t>אחריות לנזקים, שיפוי</w:t>
      </w:r>
      <w:bookmarkEnd w:id="98"/>
      <w:r w:rsidRPr="007F29C9">
        <w:rPr>
          <w:rFonts w:cs="David" w:hint="cs"/>
          <w:sz w:val="24"/>
          <w:szCs w:val="24"/>
          <w:rtl/>
        </w:rPr>
        <w:t xml:space="preserve"> </w:t>
      </w:r>
    </w:p>
    <w:p w14:paraId="6A13282A" w14:textId="77777777" w:rsidR="007F29C9" w:rsidRPr="007F29C9" w:rsidRDefault="00836DD8" w:rsidP="00EA6A5E">
      <w:pPr>
        <w:numPr>
          <w:ilvl w:val="1"/>
          <w:numId w:val="10"/>
        </w:numPr>
        <w:spacing w:line="360" w:lineRule="auto"/>
        <w:ind w:left="935" w:hanging="575"/>
        <w:jc w:val="both"/>
        <w:rPr>
          <w:rtl/>
        </w:rPr>
      </w:pPr>
      <w:r w:rsidRPr="007F29C9">
        <w:rPr>
          <w:rFonts w:hint="cs"/>
          <w:rtl/>
        </w:rPr>
        <w:t>מבלי לגרוע מהאמור, נותן</w:t>
      </w:r>
      <w:r w:rsidRPr="007F29C9">
        <w:rPr>
          <w:rtl/>
        </w:rPr>
        <w:t xml:space="preserve"> </w:t>
      </w:r>
      <w:r w:rsidRPr="007F29C9">
        <w:rPr>
          <w:rFonts w:hint="cs"/>
          <w:rtl/>
        </w:rPr>
        <w:t>השירותים</w:t>
      </w:r>
      <w:r w:rsidRPr="007F29C9">
        <w:rPr>
          <w:rtl/>
        </w:rPr>
        <w:t xml:space="preserve"> </w:t>
      </w:r>
      <w:r w:rsidRPr="007F29C9">
        <w:rPr>
          <w:rFonts w:hint="cs"/>
          <w:rtl/>
        </w:rPr>
        <w:t>ייש</w:t>
      </w:r>
      <w:r w:rsidRPr="007F29C9">
        <w:rPr>
          <w:rFonts w:hint="eastAsia"/>
          <w:rtl/>
        </w:rPr>
        <w:t>א</w:t>
      </w:r>
      <w:r w:rsidRPr="007F29C9">
        <w:rPr>
          <w:rtl/>
        </w:rPr>
        <w:t xml:space="preserve"> </w:t>
      </w:r>
      <w:r w:rsidRPr="007F29C9">
        <w:rPr>
          <w:rFonts w:hint="cs"/>
          <w:rtl/>
        </w:rPr>
        <w:t>באחריות</w:t>
      </w:r>
      <w:r w:rsidRPr="007F29C9">
        <w:rPr>
          <w:rtl/>
        </w:rPr>
        <w:t xml:space="preserve"> </w:t>
      </w:r>
      <w:r w:rsidRPr="007F29C9">
        <w:rPr>
          <w:rFonts w:hint="cs"/>
          <w:rtl/>
        </w:rPr>
        <w:t>בגין</w:t>
      </w:r>
      <w:r w:rsidRPr="007F29C9">
        <w:rPr>
          <w:rtl/>
        </w:rPr>
        <w:t xml:space="preserve"> </w:t>
      </w:r>
      <w:r w:rsidRPr="007F29C9">
        <w:rPr>
          <w:rFonts w:hint="cs"/>
          <w:rtl/>
        </w:rPr>
        <w:t>כל</w:t>
      </w:r>
      <w:r w:rsidRPr="007F29C9">
        <w:rPr>
          <w:rtl/>
        </w:rPr>
        <w:t xml:space="preserve"> </w:t>
      </w:r>
      <w:r w:rsidRPr="007F29C9">
        <w:rPr>
          <w:rFonts w:hint="cs"/>
          <w:rtl/>
        </w:rPr>
        <w:t>פגיעה</w:t>
      </w:r>
      <w:r w:rsidRPr="007F29C9">
        <w:rPr>
          <w:rtl/>
        </w:rPr>
        <w:t xml:space="preserve">, </w:t>
      </w:r>
      <w:r w:rsidRPr="007F29C9">
        <w:rPr>
          <w:rFonts w:hint="cs"/>
          <w:rtl/>
        </w:rPr>
        <w:t>הפסד</w:t>
      </w:r>
      <w:r w:rsidRPr="007F29C9">
        <w:rPr>
          <w:rtl/>
        </w:rPr>
        <w:t xml:space="preserve">, </w:t>
      </w:r>
      <w:r w:rsidRPr="007F29C9">
        <w:rPr>
          <w:rFonts w:hint="cs"/>
          <w:rtl/>
        </w:rPr>
        <w:t>אובדן</w:t>
      </w:r>
      <w:r w:rsidRPr="007F29C9">
        <w:rPr>
          <w:rtl/>
        </w:rPr>
        <w:t xml:space="preserve"> </w:t>
      </w:r>
      <w:r w:rsidRPr="007F29C9">
        <w:rPr>
          <w:rFonts w:hint="cs"/>
          <w:rtl/>
        </w:rPr>
        <w:t>או</w:t>
      </w:r>
      <w:r w:rsidRPr="007F29C9">
        <w:rPr>
          <w:rtl/>
        </w:rPr>
        <w:t xml:space="preserve"> </w:t>
      </w:r>
      <w:r w:rsidR="00AC2DB6">
        <w:rPr>
          <w:rFonts w:hint="cs"/>
          <w:rtl/>
        </w:rPr>
        <w:t xml:space="preserve">וכל נזק (לרבות בגין נזק פיננסי טהור) </w:t>
      </w:r>
      <w:r w:rsidRPr="007F29C9">
        <w:rPr>
          <w:rFonts w:hint="cs"/>
          <w:rtl/>
        </w:rPr>
        <w:t>שייגרמו</w:t>
      </w:r>
      <w:r w:rsidRPr="007F29C9">
        <w:rPr>
          <w:rtl/>
        </w:rPr>
        <w:t xml:space="preserve"> </w:t>
      </w:r>
      <w:r w:rsidRPr="007F29C9">
        <w:rPr>
          <w:rFonts w:hint="cs"/>
          <w:rtl/>
        </w:rPr>
        <w:t>מכל</w:t>
      </w:r>
      <w:r w:rsidRPr="007F29C9">
        <w:rPr>
          <w:rtl/>
        </w:rPr>
        <w:t xml:space="preserve"> </w:t>
      </w:r>
      <w:r w:rsidRPr="007F29C9">
        <w:rPr>
          <w:rFonts w:hint="cs"/>
          <w:rtl/>
        </w:rPr>
        <w:t>סיבה</w:t>
      </w:r>
      <w:r w:rsidRPr="007F29C9">
        <w:rPr>
          <w:rtl/>
        </w:rPr>
        <w:t xml:space="preserve"> </w:t>
      </w:r>
      <w:r w:rsidRPr="007F29C9">
        <w:rPr>
          <w:rFonts w:hint="cs"/>
          <w:rtl/>
        </w:rPr>
        <w:t>שהיא</w:t>
      </w:r>
      <w:r w:rsidRPr="007F29C9">
        <w:rPr>
          <w:rtl/>
        </w:rPr>
        <w:t xml:space="preserve"> </w:t>
      </w:r>
      <w:r w:rsidRPr="007F29C9">
        <w:rPr>
          <w:rFonts w:hint="cs"/>
          <w:rtl/>
        </w:rPr>
        <w:t>לגופו</w:t>
      </w:r>
      <w:r w:rsidRPr="007F29C9">
        <w:rPr>
          <w:rtl/>
        </w:rPr>
        <w:t xml:space="preserve"> </w:t>
      </w:r>
      <w:r w:rsidRPr="007F29C9">
        <w:rPr>
          <w:rFonts w:hint="cs"/>
          <w:rtl/>
        </w:rPr>
        <w:t>או</w:t>
      </w:r>
      <w:r w:rsidRPr="007F29C9">
        <w:rPr>
          <w:rtl/>
        </w:rPr>
        <w:t xml:space="preserve"> </w:t>
      </w:r>
      <w:r w:rsidRPr="007F29C9">
        <w:rPr>
          <w:rFonts w:hint="cs"/>
          <w:rtl/>
        </w:rPr>
        <w:t>רכושו</w:t>
      </w:r>
      <w:r w:rsidRPr="007F29C9">
        <w:rPr>
          <w:rtl/>
        </w:rPr>
        <w:t xml:space="preserve"> </w:t>
      </w:r>
      <w:r w:rsidRPr="007F29C9">
        <w:rPr>
          <w:rFonts w:hint="cs"/>
          <w:rtl/>
        </w:rPr>
        <w:t>שלו</w:t>
      </w:r>
      <w:r w:rsidRPr="007F29C9">
        <w:rPr>
          <w:rtl/>
        </w:rPr>
        <w:t xml:space="preserve"> </w:t>
      </w:r>
      <w:r w:rsidRPr="007F29C9">
        <w:rPr>
          <w:rFonts w:hint="cs"/>
          <w:rtl/>
        </w:rPr>
        <w:t>או</w:t>
      </w:r>
      <w:r w:rsidRPr="007F29C9">
        <w:rPr>
          <w:rtl/>
        </w:rPr>
        <w:t xml:space="preserve"> </w:t>
      </w:r>
      <w:r w:rsidRPr="007F29C9">
        <w:rPr>
          <w:rFonts w:hint="cs"/>
          <w:rtl/>
        </w:rPr>
        <w:t>של</w:t>
      </w:r>
      <w:r w:rsidRPr="007F29C9">
        <w:rPr>
          <w:rtl/>
        </w:rPr>
        <w:t xml:space="preserve"> </w:t>
      </w:r>
      <w:r w:rsidRPr="007F29C9">
        <w:rPr>
          <w:rFonts w:hint="cs"/>
          <w:rtl/>
        </w:rPr>
        <w:t>מי</w:t>
      </w:r>
      <w:r w:rsidRPr="007F29C9">
        <w:rPr>
          <w:rtl/>
        </w:rPr>
        <w:t xml:space="preserve"> </w:t>
      </w:r>
      <w:r w:rsidRPr="007F29C9">
        <w:rPr>
          <w:rFonts w:hint="cs"/>
          <w:rtl/>
        </w:rPr>
        <w:t>מטעמו</w:t>
      </w:r>
      <w:r w:rsidRPr="007F29C9">
        <w:rPr>
          <w:rtl/>
        </w:rPr>
        <w:t xml:space="preserve"> </w:t>
      </w:r>
      <w:r w:rsidRPr="007F29C9">
        <w:rPr>
          <w:rFonts w:hint="cs"/>
          <w:rtl/>
        </w:rPr>
        <w:t>או</w:t>
      </w:r>
      <w:r w:rsidRPr="007F29C9">
        <w:rPr>
          <w:rtl/>
        </w:rPr>
        <w:t xml:space="preserve"> </w:t>
      </w:r>
      <w:r w:rsidRPr="007F29C9">
        <w:rPr>
          <w:rFonts w:hint="cs"/>
          <w:rtl/>
        </w:rPr>
        <w:t>לגוף</w:t>
      </w:r>
      <w:r w:rsidRPr="007F29C9">
        <w:rPr>
          <w:rtl/>
        </w:rPr>
        <w:t xml:space="preserve"> </w:t>
      </w:r>
      <w:r w:rsidRPr="007F29C9">
        <w:rPr>
          <w:rFonts w:hint="cs"/>
          <w:rtl/>
        </w:rPr>
        <w:t>או</w:t>
      </w:r>
      <w:r w:rsidRPr="007F29C9">
        <w:rPr>
          <w:rtl/>
        </w:rPr>
        <w:t xml:space="preserve"> </w:t>
      </w:r>
      <w:r w:rsidRPr="007F29C9">
        <w:rPr>
          <w:rFonts w:hint="cs"/>
          <w:rtl/>
        </w:rPr>
        <w:t>רכוש</w:t>
      </w:r>
      <w:r w:rsidRPr="007F29C9">
        <w:rPr>
          <w:rtl/>
        </w:rPr>
        <w:t xml:space="preserve"> </w:t>
      </w:r>
      <w:r w:rsidRPr="007F29C9">
        <w:rPr>
          <w:rFonts w:hint="cs"/>
          <w:rtl/>
        </w:rPr>
        <w:t>עובדיו</w:t>
      </w:r>
      <w:r w:rsidRPr="007F29C9">
        <w:rPr>
          <w:rtl/>
        </w:rPr>
        <w:t xml:space="preserve"> </w:t>
      </w:r>
      <w:r w:rsidRPr="007F29C9">
        <w:rPr>
          <w:rFonts w:hint="cs"/>
          <w:rtl/>
        </w:rPr>
        <w:t>או</w:t>
      </w:r>
      <w:r w:rsidRPr="007F29C9">
        <w:rPr>
          <w:rtl/>
        </w:rPr>
        <w:t xml:space="preserve"> </w:t>
      </w:r>
      <w:r w:rsidRPr="007F29C9">
        <w:rPr>
          <w:rFonts w:hint="cs"/>
          <w:rtl/>
        </w:rPr>
        <w:t>של מי</w:t>
      </w:r>
      <w:r w:rsidRPr="007F29C9">
        <w:rPr>
          <w:rtl/>
        </w:rPr>
        <w:t xml:space="preserve"> </w:t>
      </w:r>
      <w:r w:rsidRPr="007F29C9">
        <w:rPr>
          <w:rFonts w:hint="cs"/>
          <w:rtl/>
        </w:rPr>
        <w:t>מטעמו</w:t>
      </w:r>
      <w:r w:rsidRPr="007F29C9">
        <w:rPr>
          <w:rtl/>
        </w:rPr>
        <w:t xml:space="preserve">, </w:t>
      </w:r>
      <w:r w:rsidRPr="007F29C9">
        <w:rPr>
          <w:rFonts w:hint="cs"/>
          <w:rtl/>
        </w:rPr>
        <w:t>או</w:t>
      </w:r>
      <w:r w:rsidRPr="007F29C9">
        <w:rPr>
          <w:rtl/>
        </w:rPr>
        <w:t xml:space="preserve"> </w:t>
      </w:r>
      <w:r w:rsidRPr="007F29C9">
        <w:rPr>
          <w:rFonts w:hint="cs"/>
          <w:rtl/>
        </w:rPr>
        <w:t>לרכוש</w:t>
      </w:r>
      <w:r w:rsidRPr="007F29C9">
        <w:rPr>
          <w:rtl/>
        </w:rPr>
        <w:t xml:space="preserve"> </w:t>
      </w:r>
      <w:r w:rsidRPr="007F29C9">
        <w:rPr>
          <w:rFonts w:hint="cs"/>
          <w:rtl/>
        </w:rPr>
        <w:t>המשרד</w:t>
      </w:r>
      <w:r w:rsidRPr="007F29C9">
        <w:rPr>
          <w:rtl/>
        </w:rPr>
        <w:t xml:space="preserve"> </w:t>
      </w:r>
      <w:r w:rsidRPr="007F29C9">
        <w:rPr>
          <w:rFonts w:hint="cs"/>
          <w:rtl/>
        </w:rPr>
        <w:t>או</w:t>
      </w:r>
      <w:r w:rsidRPr="007F29C9">
        <w:rPr>
          <w:rtl/>
        </w:rPr>
        <w:t xml:space="preserve"> </w:t>
      </w:r>
      <w:r w:rsidRPr="007F29C9">
        <w:rPr>
          <w:rFonts w:hint="cs"/>
          <w:rtl/>
        </w:rPr>
        <w:t>לגופו</w:t>
      </w:r>
      <w:r w:rsidRPr="007F29C9">
        <w:rPr>
          <w:rtl/>
        </w:rPr>
        <w:t xml:space="preserve"> </w:t>
      </w:r>
      <w:r w:rsidRPr="007F29C9">
        <w:rPr>
          <w:rFonts w:hint="cs"/>
          <w:rtl/>
        </w:rPr>
        <w:t>או</w:t>
      </w:r>
      <w:r w:rsidRPr="007F29C9">
        <w:rPr>
          <w:rtl/>
        </w:rPr>
        <w:t xml:space="preserve"> </w:t>
      </w:r>
      <w:r w:rsidRPr="007F29C9">
        <w:rPr>
          <w:rFonts w:hint="cs"/>
          <w:rtl/>
        </w:rPr>
        <w:t>רכושו</w:t>
      </w:r>
      <w:r w:rsidRPr="007F29C9">
        <w:rPr>
          <w:rtl/>
        </w:rPr>
        <w:t xml:space="preserve"> </w:t>
      </w:r>
      <w:r w:rsidRPr="007F29C9">
        <w:rPr>
          <w:rFonts w:hint="cs"/>
          <w:rtl/>
        </w:rPr>
        <w:t>של</w:t>
      </w:r>
      <w:r w:rsidRPr="007F29C9">
        <w:rPr>
          <w:rtl/>
        </w:rPr>
        <w:t xml:space="preserve"> </w:t>
      </w:r>
      <w:r w:rsidRPr="007F29C9">
        <w:rPr>
          <w:rFonts w:hint="cs"/>
          <w:rtl/>
        </w:rPr>
        <w:t>כל</w:t>
      </w:r>
      <w:r w:rsidRPr="007F29C9">
        <w:rPr>
          <w:rtl/>
        </w:rPr>
        <w:t xml:space="preserve"> </w:t>
      </w:r>
      <w:r w:rsidRPr="007F29C9">
        <w:rPr>
          <w:rFonts w:hint="cs"/>
          <w:rtl/>
        </w:rPr>
        <w:t>אדם</w:t>
      </w:r>
      <w:r w:rsidRPr="007F29C9">
        <w:rPr>
          <w:rtl/>
        </w:rPr>
        <w:t xml:space="preserve"> </w:t>
      </w:r>
      <w:r w:rsidRPr="007F29C9">
        <w:rPr>
          <w:rFonts w:hint="cs"/>
          <w:rtl/>
        </w:rPr>
        <w:t>אחר</w:t>
      </w:r>
      <w:r w:rsidRPr="007F29C9">
        <w:rPr>
          <w:rtl/>
        </w:rPr>
        <w:t xml:space="preserve"> </w:t>
      </w:r>
      <w:r w:rsidRPr="007F29C9">
        <w:rPr>
          <w:rFonts w:hint="cs"/>
          <w:rtl/>
        </w:rPr>
        <w:t>כתוצאה</w:t>
      </w:r>
      <w:r w:rsidRPr="007F29C9">
        <w:rPr>
          <w:rtl/>
        </w:rPr>
        <w:t xml:space="preserve"> </w:t>
      </w:r>
      <w:r w:rsidRPr="007F29C9">
        <w:rPr>
          <w:rFonts w:hint="cs"/>
          <w:rtl/>
        </w:rPr>
        <w:t>ישירה</w:t>
      </w:r>
      <w:r w:rsidRPr="007F29C9">
        <w:rPr>
          <w:rtl/>
        </w:rPr>
        <w:t xml:space="preserve"> </w:t>
      </w:r>
      <w:r w:rsidRPr="007F29C9">
        <w:rPr>
          <w:rFonts w:hint="cs"/>
          <w:rtl/>
        </w:rPr>
        <w:t>או</w:t>
      </w:r>
      <w:r w:rsidRPr="007F29C9">
        <w:rPr>
          <w:rtl/>
        </w:rPr>
        <w:t xml:space="preserve"> </w:t>
      </w:r>
      <w:r w:rsidRPr="007F29C9">
        <w:rPr>
          <w:rFonts w:hint="cs"/>
          <w:rtl/>
        </w:rPr>
        <w:t>עקיפה</w:t>
      </w:r>
      <w:r w:rsidRPr="007F29C9">
        <w:rPr>
          <w:rtl/>
        </w:rPr>
        <w:t xml:space="preserve"> </w:t>
      </w:r>
      <w:r w:rsidRPr="007F29C9">
        <w:rPr>
          <w:rFonts w:hint="cs"/>
          <w:rtl/>
        </w:rPr>
        <w:t>מהפעלתו</w:t>
      </w:r>
      <w:r w:rsidRPr="007F29C9">
        <w:rPr>
          <w:rtl/>
        </w:rPr>
        <w:t xml:space="preserve"> </w:t>
      </w:r>
      <w:r w:rsidRPr="007F29C9">
        <w:rPr>
          <w:rFonts w:hint="cs"/>
          <w:rtl/>
        </w:rPr>
        <w:t>של</w:t>
      </w:r>
      <w:r w:rsidRPr="007F29C9">
        <w:rPr>
          <w:rtl/>
        </w:rPr>
        <w:t xml:space="preserve"> </w:t>
      </w:r>
      <w:r w:rsidRPr="007F29C9">
        <w:rPr>
          <w:rFonts w:hint="cs"/>
          <w:rtl/>
        </w:rPr>
        <w:t>הסכם</w:t>
      </w:r>
      <w:r w:rsidRPr="007F29C9">
        <w:rPr>
          <w:rtl/>
        </w:rPr>
        <w:t xml:space="preserve"> </w:t>
      </w:r>
      <w:r w:rsidRPr="007F29C9">
        <w:rPr>
          <w:rFonts w:hint="cs"/>
          <w:rtl/>
        </w:rPr>
        <w:t>זה</w:t>
      </w:r>
      <w:r w:rsidR="00210920">
        <w:rPr>
          <w:rFonts w:hint="cs"/>
          <w:rtl/>
        </w:rPr>
        <w:t xml:space="preserve"> וכן לכל נזק לרבות נזק פיננסי טהור, פיצויים</w:t>
      </w:r>
      <w:r w:rsidR="00C530E8">
        <w:rPr>
          <w:rFonts w:hint="cs"/>
          <w:rtl/>
        </w:rPr>
        <w:t xml:space="preserve"> </w:t>
      </w:r>
      <w:r w:rsidR="00210920">
        <w:rPr>
          <w:rFonts w:hint="cs"/>
          <w:rtl/>
        </w:rPr>
        <w:t>בגין הפרת חוזה וכיו"ב</w:t>
      </w:r>
      <w:r w:rsidRPr="007F29C9">
        <w:rPr>
          <w:rtl/>
        </w:rPr>
        <w:t>.</w:t>
      </w:r>
    </w:p>
    <w:p w14:paraId="7BF8C84B" w14:textId="77777777" w:rsidR="007F29C9" w:rsidRPr="007F29C9" w:rsidRDefault="00836DD8" w:rsidP="00EA6A5E">
      <w:pPr>
        <w:numPr>
          <w:ilvl w:val="1"/>
          <w:numId w:val="10"/>
        </w:numPr>
        <w:spacing w:line="360" w:lineRule="auto"/>
        <w:ind w:left="935" w:hanging="575"/>
        <w:jc w:val="both"/>
        <w:rPr>
          <w:rtl/>
        </w:rPr>
      </w:pPr>
      <w:r w:rsidRPr="007F29C9">
        <w:rPr>
          <w:rFonts w:hint="cs"/>
          <w:rtl/>
        </w:rPr>
        <w:t>מוסכם</w:t>
      </w:r>
      <w:r w:rsidRPr="007F29C9">
        <w:rPr>
          <w:rtl/>
        </w:rPr>
        <w:t xml:space="preserve"> </w:t>
      </w:r>
      <w:r w:rsidRPr="007F29C9">
        <w:rPr>
          <w:rFonts w:hint="cs"/>
          <w:rtl/>
        </w:rPr>
        <w:t>בין</w:t>
      </w:r>
      <w:r w:rsidRPr="007F29C9">
        <w:rPr>
          <w:rtl/>
        </w:rPr>
        <w:t xml:space="preserve"> </w:t>
      </w:r>
      <w:r w:rsidRPr="007F29C9">
        <w:rPr>
          <w:rFonts w:hint="cs"/>
          <w:rtl/>
        </w:rPr>
        <w:t>הצדדים</w:t>
      </w:r>
      <w:r w:rsidRPr="007F29C9">
        <w:rPr>
          <w:rtl/>
        </w:rPr>
        <w:t xml:space="preserve"> </w:t>
      </w:r>
      <w:r w:rsidRPr="007F29C9">
        <w:rPr>
          <w:rFonts w:hint="cs"/>
          <w:rtl/>
        </w:rPr>
        <w:t>כי</w:t>
      </w:r>
      <w:r w:rsidRPr="007F29C9">
        <w:rPr>
          <w:rtl/>
        </w:rPr>
        <w:t xml:space="preserve"> </w:t>
      </w:r>
      <w:r w:rsidRPr="007F29C9">
        <w:rPr>
          <w:rFonts w:hint="cs"/>
          <w:rtl/>
        </w:rPr>
        <w:t>המשרד</w:t>
      </w:r>
      <w:r w:rsidRPr="007F29C9">
        <w:rPr>
          <w:rtl/>
        </w:rPr>
        <w:t xml:space="preserve"> </w:t>
      </w:r>
      <w:r w:rsidRPr="007F29C9">
        <w:rPr>
          <w:rFonts w:hint="cs"/>
          <w:rtl/>
        </w:rPr>
        <w:t>לא</w:t>
      </w:r>
      <w:r w:rsidRPr="007F29C9">
        <w:rPr>
          <w:rtl/>
        </w:rPr>
        <w:t xml:space="preserve"> </w:t>
      </w:r>
      <w:r w:rsidRPr="007F29C9">
        <w:rPr>
          <w:rFonts w:hint="cs"/>
          <w:rtl/>
        </w:rPr>
        <w:t>ייש</w:t>
      </w:r>
      <w:r w:rsidRPr="007F29C9">
        <w:rPr>
          <w:rFonts w:hint="eastAsia"/>
          <w:rtl/>
        </w:rPr>
        <w:t>א</w:t>
      </w:r>
      <w:r w:rsidRPr="007F29C9">
        <w:rPr>
          <w:rtl/>
        </w:rPr>
        <w:t xml:space="preserve"> </w:t>
      </w:r>
      <w:r w:rsidRPr="007F29C9">
        <w:rPr>
          <w:rFonts w:hint="cs"/>
          <w:rtl/>
        </w:rPr>
        <w:t>בכל</w:t>
      </w:r>
      <w:r w:rsidRPr="007F29C9">
        <w:rPr>
          <w:rtl/>
        </w:rPr>
        <w:t xml:space="preserve"> </w:t>
      </w:r>
      <w:r w:rsidRPr="007F29C9">
        <w:rPr>
          <w:rFonts w:hint="cs"/>
          <w:rtl/>
        </w:rPr>
        <w:t>תשלום</w:t>
      </w:r>
      <w:r w:rsidRPr="007F29C9">
        <w:rPr>
          <w:rtl/>
        </w:rPr>
        <w:t xml:space="preserve">, </w:t>
      </w:r>
      <w:r w:rsidRPr="007F29C9">
        <w:rPr>
          <w:rFonts w:hint="cs"/>
          <w:rtl/>
        </w:rPr>
        <w:t>הוצאה</w:t>
      </w:r>
      <w:r w:rsidRPr="007F29C9">
        <w:rPr>
          <w:rtl/>
        </w:rPr>
        <w:t xml:space="preserve"> </w:t>
      </w:r>
      <w:r w:rsidRPr="007F29C9">
        <w:rPr>
          <w:rFonts w:hint="cs"/>
          <w:rtl/>
        </w:rPr>
        <w:t>או</w:t>
      </w:r>
      <w:r w:rsidRPr="007F29C9">
        <w:rPr>
          <w:rtl/>
        </w:rPr>
        <w:t xml:space="preserve"> </w:t>
      </w:r>
      <w:r w:rsidRPr="007F29C9">
        <w:rPr>
          <w:rFonts w:hint="cs"/>
          <w:rtl/>
        </w:rPr>
        <w:t>נזק</w:t>
      </w:r>
      <w:r w:rsidRPr="007F29C9">
        <w:rPr>
          <w:rtl/>
        </w:rPr>
        <w:t xml:space="preserve"> </w:t>
      </w:r>
      <w:r w:rsidRPr="007F29C9">
        <w:rPr>
          <w:rFonts w:hint="cs"/>
          <w:rtl/>
        </w:rPr>
        <w:t>מכל</w:t>
      </w:r>
      <w:r w:rsidRPr="007F29C9">
        <w:rPr>
          <w:rtl/>
        </w:rPr>
        <w:t xml:space="preserve"> </w:t>
      </w:r>
      <w:r w:rsidR="00210920">
        <w:rPr>
          <w:rFonts w:hint="cs"/>
          <w:rtl/>
        </w:rPr>
        <w:t xml:space="preserve">סוג או </w:t>
      </w:r>
      <w:r w:rsidRPr="007F29C9">
        <w:rPr>
          <w:rFonts w:hint="cs"/>
          <w:rtl/>
        </w:rPr>
        <w:t>סיבה</w:t>
      </w:r>
      <w:r w:rsidR="00210920">
        <w:rPr>
          <w:rFonts w:hint="cs"/>
          <w:rtl/>
        </w:rPr>
        <w:t xml:space="preserve"> שהיא</w:t>
      </w:r>
      <w:r w:rsidRPr="007F29C9">
        <w:rPr>
          <w:rtl/>
        </w:rPr>
        <w:t xml:space="preserve"> </w:t>
      </w:r>
      <w:r w:rsidR="00210920">
        <w:rPr>
          <w:rFonts w:hint="cs"/>
          <w:rtl/>
        </w:rPr>
        <w:t xml:space="preserve">לרבות </w:t>
      </w:r>
      <w:r w:rsidRPr="007F29C9">
        <w:rPr>
          <w:rFonts w:hint="cs"/>
          <w:rtl/>
        </w:rPr>
        <w:t>שייגרמו</w:t>
      </w:r>
      <w:r w:rsidRPr="007F29C9">
        <w:rPr>
          <w:rtl/>
        </w:rPr>
        <w:t xml:space="preserve"> </w:t>
      </w:r>
      <w:r w:rsidRPr="007F29C9">
        <w:rPr>
          <w:rFonts w:hint="cs"/>
          <w:rtl/>
        </w:rPr>
        <w:t>לגופו</w:t>
      </w:r>
      <w:r w:rsidRPr="007F29C9">
        <w:rPr>
          <w:rtl/>
        </w:rPr>
        <w:t xml:space="preserve"> </w:t>
      </w:r>
      <w:r w:rsidRPr="007F29C9">
        <w:rPr>
          <w:rFonts w:hint="cs"/>
          <w:rtl/>
        </w:rPr>
        <w:t>או</w:t>
      </w:r>
      <w:r w:rsidRPr="007F29C9">
        <w:rPr>
          <w:rtl/>
        </w:rPr>
        <w:t xml:space="preserve"> </w:t>
      </w:r>
      <w:r w:rsidRPr="007F29C9">
        <w:rPr>
          <w:rFonts w:hint="cs"/>
          <w:rtl/>
        </w:rPr>
        <w:t>רכושו</w:t>
      </w:r>
      <w:r w:rsidRPr="007F29C9">
        <w:rPr>
          <w:rtl/>
        </w:rPr>
        <w:t xml:space="preserve"> </w:t>
      </w:r>
      <w:r w:rsidRPr="007F29C9">
        <w:rPr>
          <w:rFonts w:hint="cs"/>
          <w:rtl/>
        </w:rPr>
        <w:t>של</w:t>
      </w:r>
      <w:r w:rsidRPr="007F29C9">
        <w:rPr>
          <w:rtl/>
        </w:rPr>
        <w:t xml:space="preserve"> </w:t>
      </w:r>
      <w:r w:rsidRPr="007F29C9">
        <w:rPr>
          <w:rFonts w:hint="cs"/>
          <w:rtl/>
        </w:rPr>
        <w:t>נותן</w:t>
      </w:r>
      <w:r w:rsidRPr="007F29C9">
        <w:rPr>
          <w:rtl/>
        </w:rPr>
        <w:t xml:space="preserve"> </w:t>
      </w:r>
      <w:r w:rsidRPr="007F29C9">
        <w:rPr>
          <w:rFonts w:hint="cs"/>
          <w:rtl/>
        </w:rPr>
        <w:t>השירותים</w:t>
      </w:r>
      <w:r w:rsidRPr="007F29C9">
        <w:rPr>
          <w:rtl/>
        </w:rPr>
        <w:t xml:space="preserve"> </w:t>
      </w:r>
      <w:r w:rsidRPr="007F29C9">
        <w:rPr>
          <w:rFonts w:hint="cs"/>
          <w:rtl/>
        </w:rPr>
        <w:t>או</w:t>
      </w:r>
      <w:r w:rsidRPr="007F29C9">
        <w:rPr>
          <w:rtl/>
        </w:rPr>
        <w:t xml:space="preserve"> </w:t>
      </w:r>
      <w:r w:rsidRPr="007F29C9">
        <w:rPr>
          <w:rFonts w:hint="cs"/>
          <w:rtl/>
        </w:rPr>
        <w:t>מי</w:t>
      </w:r>
      <w:r w:rsidRPr="007F29C9">
        <w:rPr>
          <w:rtl/>
        </w:rPr>
        <w:t xml:space="preserve"> </w:t>
      </w:r>
      <w:r w:rsidRPr="007F29C9">
        <w:rPr>
          <w:rFonts w:hint="cs"/>
          <w:rtl/>
        </w:rPr>
        <w:t>מטעמו</w:t>
      </w:r>
      <w:r w:rsidRPr="007F29C9">
        <w:rPr>
          <w:rtl/>
        </w:rPr>
        <w:t xml:space="preserve"> </w:t>
      </w:r>
      <w:r w:rsidRPr="007F29C9">
        <w:rPr>
          <w:rFonts w:hint="cs"/>
          <w:rtl/>
        </w:rPr>
        <w:t>או</w:t>
      </w:r>
      <w:r w:rsidRPr="007F29C9">
        <w:rPr>
          <w:rtl/>
        </w:rPr>
        <w:t xml:space="preserve"> </w:t>
      </w:r>
      <w:r w:rsidRPr="007F29C9">
        <w:rPr>
          <w:rFonts w:hint="cs"/>
          <w:rtl/>
        </w:rPr>
        <w:t>לגוף</w:t>
      </w:r>
      <w:r w:rsidRPr="007F29C9">
        <w:rPr>
          <w:rtl/>
        </w:rPr>
        <w:t xml:space="preserve"> </w:t>
      </w:r>
      <w:r w:rsidRPr="007F29C9">
        <w:rPr>
          <w:rFonts w:hint="cs"/>
          <w:rtl/>
        </w:rPr>
        <w:t>או</w:t>
      </w:r>
      <w:r w:rsidRPr="007F29C9">
        <w:rPr>
          <w:rtl/>
        </w:rPr>
        <w:t xml:space="preserve"> </w:t>
      </w:r>
      <w:r w:rsidRPr="007F29C9">
        <w:rPr>
          <w:rFonts w:hint="cs"/>
          <w:rtl/>
        </w:rPr>
        <w:t>רכוש</w:t>
      </w:r>
      <w:r w:rsidRPr="007F29C9">
        <w:rPr>
          <w:rtl/>
        </w:rPr>
        <w:t xml:space="preserve"> </w:t>
      </w:r>
      <w:r w:rsidRPr="007F29C9">
        <w:rPr>
          <w:rFonts w:hint="cs"/>
          <w:rtl/>
        </w:rPr>
        <w:t>עובדיו</w:t>
      </w:r>
      <w:r w:rsidRPr="007F29C9">
        <w:rPr>
          <w:rtl/>
        </w:rPr>
        <w:t xml:space="preserve"> </w:t>
      </w:r>
      <w:r w:rsidRPr="007F29C9">
        <w:rPr>
          <w:rFonts w:hint="cs"/>
          <w:rtl/>
        </w:rPr>
        <w:t>או</w:t>
      </w:r>
      <w:r w:rsidRPr="007F29C9">
        <w:rPr>
          <w:rtl/>
        </w:rPr>
        <w:t xml:space="preserve"> </w:t>
      </w:r>
      <w:r w:rsidRPr="007F29C9">
        <w:rPr>
          <w:rFonts w:hint="cs"/>
          <w:rtl/>
        </w:rPr>
        <w:t>של</w:t>
      </w:r>
      <w:r w:rsidRPr="007F29C9">
        <w:rPr>
          <w:rtl/>
        </w:rPr>
        <w:t xml:space="preserve"> </w:t>
      </w:r>
      <w:r w:rsidRPr="007F29C9">
        <w:rPr>
          <w:rFonts w:hint="cs"/>
          <w:rtl/>
        </w:rPr>
        <w:t>מי</w:t>
      </w:r>
      <w:r w:rsidRPr="007F29C9">
        <w:rPr>
          <w:rtl/>
        </w:rPr>
        <w:t xml:space="preserve"> </w:t>
      </w:r>
      <w:r w:rsidRPr="007F29C9">
        <w:rPr>
          <w:rFonts w:hint="cs"/>
          <w:rtl/>
        </w:rPr>
        <w:t>מטעמו</w:t>
      </w:r>
      <w:r w:rsidRPr="007F29C9">
        <w:rPr>
          <w:rtl/>
        </w:rPr>
        <w:t xml:space="preserve"> </w:t>
      </w:r>
      <w:r w:rsidRPr="007F29C9">
        <w:rPr>
          <w:rFonts w:hint="cs"/>
          <w:rtl/>
        </w:rPr>
        <w:t>או</w:t>
      </w:r>
      <w:r w:rsidRPr="007F29C9">
        <w:rPr>
          <w:rtl/>
        </w:rPr>
        <w:t xml:space="preserve"> </w:t>
      </w:r>
      <w:r w:rsidRPr="007F29C9">
        <w:rPr>
          <w:rFonts w:hint="cs"/>
          <w:rtl/>
        </w:rPr>
        <w:t>לרכוש</w:t>
      </w:r>
      <w:r w:rsidRPr="007F29C9">
        <w:rPr>
          <w:rtl/>
        </w:rPr>
        <w:t xml:space="preserve"> </w:t>
      </w:r>
      <w:r w:rsidRPr="007F29C9">
        <w:rPr>
          <w:rFonts w:hint="cs"/>
          <w:rtl/>
        </w:rPr>
        <w:t>המשרד</w:t>
      </w:r>
      <w:r w:rsidRPr="007F29C9">
        <w:rPr>
          <w:rtl/>
        </w:rPr>
        <w:t xml:space="preserve"> </w:t>
      </w:r>
      <w:r w:rsidRPr="007F29C9">
        <w:rPr>
          <w:rFonts w:hint="cs"/>
          <w:rtl/>
        </w:rPr>
        <w:t>או</w:t>
      </w:r>
      <w:r w:rsidRPr="007F29C9">
        <w:rPr>
          <w:rtl/>
        </w:rPr>
        <w:t xml:space="preserve"> </w:t>
      </w:r>
      <w:r w:rsidRPr="007F29C9">
        <w:rPr>
          <w:rFonts w:hint="cs"/>
          <w:rtl/>
        </w:rPr>
        <w:t>לגופו</w:t>
      </w:r>
      <w:r w:rsidRPr="007F29C9">
        <w:rPr>
          <w:rtl/>
        </w:rPr>
        <w:t xml:space="preserve"> </w:t>
      </w:r>
      <w:r w:rsidRPr="007F29C9">
        <w:rPr>
          <w:rFonts w:hint="cs"/>
          <w:rtl/>
        </w:rPr>
        <w:t>או</w:t>
      </w:r>
      <w:r w:rsidRPr="007F29C9">
        <w:rPr>
          <w:rtl/>
        </w:rPr>
        <w:t xml:space="preserve"> </w:t>
      </w:r>
      <w:r w:rsidRPr="007F29C9">
        <w:rPr>
          <w:rFonts w:hint="cs"/>
          <w:rtl/>
        </w:rPr>
        <w:t>רכושו</w:t>
      </w:r>
      <w:r w:rsidRPr="007F29C9">
        <w:rPr>
          <w:rtl/>
        </w:rPr>
        <w:t xml:space="preserve"> </w:t>
      </w:r>
      <w:r w:rsidRPr="007F29C9">
        <w:rPr>
          <w:rFonts w:hint="cs"/>
          <w:rtl/>
        </w:rPr>
        <w:t>של</w:t>
      </w:r>
      <w:r w:rsidRPr="007F29C9">
        <w:rPr>
          <w:rtl/>
        </w:rPr>
        <w:t xml:space="preserve"> </w:t>
      </w:r>
      <w:r w:rsidRPr="007F29C9">
        <w:rPr>
          <w:rFonts w:hint="cs"/>
          <w:rtl/>
        </w:rPr>
        <w:t>כל</w:t>
      </w:r>
      <w:r w:rsidRPr="007F29C9">
        <w:rPr>
          <w:rtl/>
        </w:rPr>
        <w:t xml:space="preserve"> </w:t>
      </w:r>
      <w:r w:rsidRPr="007F29C9">
        <w:rPr>
          <w:rFonts w:hint="cs"/>
          <w:rtl/>
        </w:rPr>
        <w:t>אדם</w:t>
      </w:r>
      <w:r w:rsidRPr="007F29C9">
        <w:rPr>
          <w:rtl/>
        </w:rPr>
        <w:t xml:space="preserve"> </w:t>
      </w:r>
      <w:r w:rsidRPr="007F29C9">
        <w:rPr>
          <w:rFonts w:hint="cs"/>
          <w:rtl/>
        </w:rPr>
        <w:t>אחר</w:t>
      </w:r>
      <w:r w:rsidRPr="007F29C9">
        <w:rPr>
          <w:rtl/>
        </w:rPr>
        <w:t xml:space="preserve"> </w:t>
      </w:r>
      <w:r w:rsidRPr="007F29C9">
        <w:rPr>
          <w:rFonts w:hint="cs"/>
          <w:rtl/>
        </w:rPr>
        <w:t>כתוצאה</w:t>
      </w:r>
      <w:r w:rsidRPr="007F29C9">
        <w:rPr>
          <w:rtl/>
        </w:rPr>
        <w:t xml:space="preserve"> </w:t>
      </w:r>
      <w:r w:rsidRPr="007F29C9">
        <w:rPr>
          <w:rFonts w:hint="cs"/>
          <w:rtl/>
        </w:rPr>
        <w:t>ישירה</w:t>
      </w:r>
      <w:r w:rsidRPr="007F29C9">
        <w:rPr>
          <w:rtl/>
        </w:rPr>
        <w:t xml:space="preserve"> </w:t>
      </w:r>
      <w:r w:rsidRPr="007F29C9">
        <w:rPr>
          <w:rFonts w:hint="cs"/>
          <w:rtl/>
        </w:rPr>
        <w:t>או</w:t>
      </w:r>
      <w:r w:rsidRPr="007F29C9">
        <w:rPr>
          <w:rtl/>
        </w:rPr>
        <w:t xml:space="preserve"> </w:t>
      </w:r>
      <w:r w:rsidRPr="007F29C9">
        <w:rPr>
          <w:rFonts w:hint="cs"/>
          <w:rtl/>
        </w:rPr>
        <w:t>עקיפה</w:t>
      </w:r>
      <w:r w:rsidRPr="007F29C9">
        <w:rPr>
          <w:rtl/>
        </w:rPr>
        <w:t xml:space="preserve"> </w:t>
      </w:r>
      <w:r w:rsidRPr="007F29C9">
        <w:rPr>
          <w:rFonts w:hint="cs"/>
          <w:rtl/>
        </w:rPr>
        <w:t>מהפעלתו</w:t>
      </w:r>
      <w:r w:rsidRPr="007F29C9">
        <w:rPr>
          <w:rtl/>
        </w:rPr>
        <w:t xml:space="preserve"> </w:t>
      </w:r>
      <w:r w:rsidRPr="007F29C9">
        <w:rPr>
          <w:rFonts w:hint="cs"/>
          <w:rtl/>
        </w:rPr>
        <w:t>של</w:t>
      </w:r>
      <w:r w:rsidRPr="007F29C9">
        <w:rPr>
          <w:rtl/>
        </w:rPr>
        <w:t xml:space="preserve"> </w:t>
      </w:r>
      <w:r w:rsidRPr="007F29C9">
        <w:rPr>
          <w:rFonts w:hint="cs"/>
          <w:rtl/>
        </w:rPr>
        <w:t>הסכם</w:t>
      </w:r>
      <w:r w:rsidRPr="007F29C9">
        <w:rPr>
          <w:rtl/>
        </w:rPr>
        <w:t xml:space="preserve"> </w:t>
      </w:r>
      <w:r w:rsidRPr="007F29C9">
        <w:rPr>
          <w:rFonts w:hint="cs"/>
          <w:rtl/>
        </w:rPr>
        <w:t>זה</w:t>
      </w:r>
      <w:r w:rsidRPr="007F29C9">
        <w:rPr>
          <w:rtl/>
        </w:rPr>
        <w:t xml:space="preserve"> </w:t>
      </w:r>
      <w:r w:rsidRPr="007F29C9">
        <w:rPr>
          <w:rFonts w:hint="cs"/>
          <w:rtl/>
        </w:rPr>
        <w:t>וכי</w:t>
      </w:r>
      <w:r w:rsidRPr="007F29C9">
        <w:rPr>
          <w:rtl/>
        </w:rPr>
        <w:t xml:space="preserve"> </w:t>
      </w:r>
      <w:r w:rsidRPr="007F29C9">
        <w:rPr>
          <w:rFonts w:hint="cs"/>
          <w:rtl/>
        </w:rPr>
        <w:t>אחריות</w:t>
      </w:r>
      <w:r w:rsidRPr="007F29C9">
        <w:rPr>
          <w:rtl/>
        </w:rPr>
        <w:t xml:space="preserve"> </w:t>
      </w:r>
      <w:r w:rsidRPr="007F29C9">
        <w:rPr>
          <w:rFonts w:hint="cs"/>
          <w:rtl/>
        </w:rPr>
        <w:t>זו</w:t>
      </w:r>
      <w:r w:rsidRPr="007F29C9">
        <w:rPr>
          <w:rtl/>
        </w:rPr>
        <w:t xml:space="preserve"> </w:t>
      </w:r>
      <w:r w:rsidRPr="007F29C9">
        <w:rPr>
          <w:rFonts w:hint="cs"/>
          <w:rtl/>
        </w:rPr>
        <w:t>תחול</w:t>
      </w:r>
      <w:r w:rsidRPr="007F29C9">
        <w:rPr>
          <w:rtl/>
        </w:rPr>
        <w:t xml:space="preserve"> </w:t>
      </w:r>
      <w:r w:rsidRPr="007F29C9">
        <w:rPr>
          <w:rFonts w:hint="cs"/>
          <w:rtl/>
        </w:rPr>
        <w:t>על</w:t>
      </w:r>
      <w:r w:rsidRPr="007F29C9">
        <w:rPr>
          <w:rtl/>
        </w:rPr>
        <w:t xml:space="preserve"> </w:t>
      </w:r>
      <w:r w:rsidRPr="007F29C9">
        <w:rPr>
          <w:rFonts w:hint="cs"/>
          <w:rtl/>
        </w:rPr>
        <w:t>נותן</w:t>
      </w:r>
      <w:r w:rsidRPr="007F29C9">
        <w:rPr>
          <w:rtl/>
        </w:rPr>
        <w:t xml:space="preserve"> </w:t>
      </w:r>
      <w:r w:rsidRPr="007F29C9">
        <w:rPr>
          <w:rFonts w:hint="cs"/>
          <w:rtl/>
        </w:rPr>
        <w:t>השירותים</w:t>
      </w:r>
      <w:r w:rsidRPr="007F29C9">
        <w:rPr>
          <w:rtl/>
        </w:rPr>
        <w:t xml:space="preserve"> </w:t>
      </w:r>
      <w:r w:rsidRPr="007F29C9">
        <w:rPr>
          <w:rFonts w:hint="cs"/>
          <w:rtl/>
        </w:rPr>
        <w:t>בלבד</w:t>
      </w:r>
      <w:r w:rsidRPr="007F29C9">
        <w:rPr>
          <w:rtl/>
        </w:rPr>
        <w:t>.</w:t>
      </w:r>
    </w:p>
    <w:p w14:paraId="1228DAD0" w14:textId="77777777" w:rsidR="007F29C9" w:rsidRPr="007F29C9" w:rsidRDefault="00836DD8" w:rsidP="00EA6A5E">
      <w:pPr>
        <w:numPr>
          <w:ilvl w:val="1"/>
          <w:numId w:val="10"/>
        </w:numPr>
        <w:spacing w:line="360" w:lineRule="auto"/>
        <w:ind w:left="935" w:hanging="575"/>
        <w:jc w:val="both"/>
        <w:rPr>
          <w:rtl/>
        </w:rPr>
      </w:pPr>
      <w:r w:rsidRPr="007F29C9">
        <w:rPr>
          <w:rFonts w:hint="cs"/>
          <w:rtl/>
        </w:rPr>
        <w:t>נותן</w:t>
      </w:r>
      <w:r w:rsidRPr="007F29C9">
        <w:rPr>
          <w:rtl/>
        </w:rPr>
        <w:t xml:space="preserve"> </w:t>
      </w:r>
      <w:r w:rsidRPr="007F29C9">
        <w:rPr>
          <w:rFonts w:hint="cs"/>
          <w:rtl/>
        </w:rPr>
        <w:t>השירותים</w:t>
      </w:r>
      <w:r w:rsidRPr="007F29C9">
        <w:rPr>
          <w:rtl/>
        </w:rPr>
        <w:t xml:space="preserve"> </w:t>
      </w:r>
      <w:r w:rsidRPr="007F29C9">
        <w:rPr>
          <w:rFonts w:hint="cs"/>
          <w:rtl/>
        </w:rPr>
        <w:t>מתחייב</w:t>
      </w:r>
      <w:r w:rsidRPr="007F29C9">
        <w:rPr>
          <w:rtl/>
        </w:rPr>
        <w:t xml:space="preserve"> </w:t>
      </w:r>
      <w:r w:rsidRPr="007F29C9">
        <w:rPr>
          <w:rFonts w:hint="cs"/>
          <w:rtl/>
        </w:rPr>
        <w:t>לשפות</w:t>
      </w:r>
      <w:r w:rsidRPr="007F29C9">
        <w:rPr>
          <w:rtl/>
        </w:rPr>
        <w:t xml:space="preserve"> </w:t>
      </w:r>
      <w:r w:rsidRPr="007F29C9">
        <w:rPr>
          <w:rFonts w:hint="cs"/>
          <w:rtl/>
        </w:rPr>
        <w:t>את</w:t>
      </w:r>
      <w:r w:rsidRPr="007F29C9">
        <w:rPr>
          <w:rtl/>
        </w:rPr>
        <w:t xml:space="preserve"> </w:t>
      </w:r>
      <w:r w:rsidRPr="007F29C9">
        <w:rPr>
          <w:rFonts w:hint="cs"/>
          <w:rtl/>
        </w:rPr>
        <w:t>המשרד</w:t>
      </w:r>
      <w:r w:rsidRPr="007F29C9">
        <w:rPr>
          <w:rtl/>
        </w:rPr>
        <w:t xml:space="preserve"> </w:t>
      </w:r>
      <w:r w:rsidRPr="007F29C9">
        <w:rPr>
          <w:rFonts w:hint="cs"/>
          <w:rtl/>
        </w:rPr>
        <w:t>על</w:t>
      </w:r>
      <w:r w:rsidRPr="007F29C9">
        <w:rPr>
          <w:rtl/>
        </w:rPr>
        <w:t xml:space="preserve"> </w:t>
      </w:r>
      <w:r w:rsidRPr="007F29C9">
        <w:rPr>
          <w:rFonts w:hint="cs"/>
          <w:rtl/>
        </w:rPr>
        <w:t>כל</w:t>
      </w:r>
      <w:r w:rsidRPr="007F29C9">
        <w:rPr>
          <w:rtl/>
        </w:rPr>
        <w:t xml:space="preserve"> </w:t>
      </w:r>
      <w:r w:rsidRPr="007F29C9">
        <w:rPr>
          <w:rFonts w:hint="cs"/>
          <w:rtl/>
        </w:rPr>
        <w:t>נזק</w:t>
      </w:r>
      <w:r w:rsidR="00210920">
        <w:rPr>
          <w:rFonts w:hint="cs"/>
          <w:rtl/>
        </w:rPr>
        <w:t xml:space="preserve"> מכל סוג</w:t>
      </w:r>
      <w:r w:rsidRPr="007F29C9">
        <w:rPr>
          <w:rtl/>
        </w:rPr>
        <w:t xml:space="preserve">, </w:t>
      </w:r>
      <w:r w:rsidRPr="007F29C9">
        <w:rPr>
          <w:rFonts w:hint="cs"/>
          <w:rtl/>
        </w:rPr>
        <w:t>תשלום</w:t>
      </w:r>
      <w:r w:rsidRPr="007F29C9">
        <w:rPr>
          <w:rtl/>
        </w:rPr>
        <w:t xml:space="preserve"> </w:t>
      </w:r>
      <w:r w:rsidRPr="007F29C9">
        <w:rPr>
          <w:rFonts w:hint="cs"/>
          <w:rtl/>
        </w:rPr>
        <w:t>או</w:t>
      </w:r>
      <w:r w:rsidRPr="007F29C9">
        <w:rPr>
          <w:rtl/>
        </w:rPr>
        <w:t xml:space="preserve"> </w:t>
      </w:r>
      <w:r w:rsidRPr="007F29C9">
        <w:rPr>
          <w:rFonts w:hint="cs"/>
          <w:rtl/>
        </w:rPr>
        <w:t>הוצאה</w:t>
      </w:r>
      <w:r w:rsidRPr="007F29C9">
        <w:rPr>
          <w:rtl/>
        </w:rPr>
        <w:t xml:space="preserve"> </w:t>
      </w:r>
      <w:r w:rsidRPr="007F29C9">
        <w:rPr>
          <w:rFonts w:hint="cs"/>
          <w:rtl/>
        </w:rPr>
        <w:t>שייגרמו</w:t>
      </w:r>
      <w:r w:rsidRPr="007F29C9">
        <w:rPr>
          <w:rtl/>
        </w:rPr>
        <w:t xml:space="preserve"> </w:t>
      </w:r>
      <w:r w:rsidRPr="007F29C9">
        <w:rPr>
          <w:rFonts w:hint="cs"/>
          <w:rtl/>
        </w:rPr>
        <w:t>לו</w:t>
      </w:r>
      <w:r w:rsidRPr="007F29C9">
        <w:rPr>
          <w:rtl/>
        </w:rPr>
        <w:t xml:space="preserve"> </w:t>
      </w:r>
      <w:r w:rsidRPr="007F29C9">
        <w:rPr>
          <w:rFonts w:hint="cs"/>
          <w:rtl/>
        </w:rPr>
        <w:t>מכל</w:t>
      </w:r>
      <w:r w:rsidRPr="007F29C9">
        <w:rPr>
          <w:rtl/>
        </w:rPr>
        <w:t xml:space="preserve"> </w:t>
      </w:r>
      <w:r w:rsidRPr="007F29C9">
        <w:rPr>
          <w:rFonts w:hint="cs"/>
          <w:rtl/>
        </w:rPr>
        <w:t>סיבה</w:t>
      </w:r>
      <w:r w:rsidRPr="007F29C9">
        <w:rPr>
          <w:rtl/>
        </w:rPr>
        <w:t xml:space="preserve"> </w:t>
      </w:r>
      <w:r w:rsidRPr="007F29C9">
        <w:rPr>
          <w:rFonts w:hint="cs"/>
          <w:rtl/>
        </w:rPr>
        <w:t>שהיא</w:t>
      </w:r>
      <w:r w:rsidRPr="007F29C9">
        <w:rPr>
          <w:rtl/>
        </w:rPr>
        <w:t xml:space="preserve"> </w:t>
      </w:r>
      <w:r w:rsidRPr="007F29C9">
        <w:rPr>
          <w:rFonts w:hint="cs"/>
          <w:rtl/>
        </w:rPr>
        <w:t>הנובעים</w:t>
      </w:r>
      <w:r w:rsidRPr="007F29C9">
        <w:rPr>
          <w:rtl/>
        </w:rPr>
        <w:t xml:space="preserve"> </w:t>
      </w:r>
      <w:r w:rsidRPr="007F29C9">
        <w:rPr>
          <w:rFonts w:hint="cs"/>
          <w:rtl/>
        </w:rPr>
        <w:t>ממעשיו</w:t>
      </w:r>
      <w:r w:rsidRPr="007F29C9">
        <w:rPr>
          <w:rtl/>
        </w:rPr>
        <w:t xml:space="preserve"> </w:t>
      </w:r>
      <w:r w:rsidRPr="007F29C9">
        <w:rPr>
          <w:rFonts w:hint="cs"/>
          <w:rtl/>
        </w:rPr>
        <w:t>או</w:t>
      </w:r>
      <w:r w:rsidRPr="007F29C9">
        <w:rPr>
          <w:rtl/>
        </w:rPr>
        <w:t xml:space="preserve"> </w:t>
      </w:r>
      <w:r w:rsidRPr="007F29C9">
        <w:rPr>
          <w:rFonts w:hint="cs"/>
          <w:rtl/>
        </w:rPr>
        <w:t>מחדליו</w:t>
      </w:r>
      <w:r w:rsidRPr="007F29C9">
        <w:rPr>
          <w:rtl/>
        </w:rPr>
        <w:t xml:space="preserve"> </w:t>
      </w:r>
      <w:r w:rsidRPr="007F29C9">
        <w:rPr>
          <w:rFonts w:hint="cs"/>
          <w:rtl/>
        </w:rPr>
        <w:t>של</w:t>
      </w:r>
      <w:r w:rsidRPr="007F29C9">
        <w:rPr>
          <w:rtl/>
        </w:rPr>
        <w:t xml:space="preserve"> </w:t>
      </w:r>
      <w:r w:rsidRPr="007F29C9">
        <w:rPr>
          <w:rFonts w:hint="cs"/>
          <w:rtl/>
        </w:rPr>
        <w:t>נותן</w:t>
      </w:r>
      <w:r w:rsidRPr="007F29C9">
        <w:rPr>
          <w:rtl/>
        </w:rPr>
        <w:t xml:space="preserve"> </w:t>
      </w:r>
      <w:r w:rsidRPr="007F29C9">
        <w:rPr>
          <w:rFonts w:hint="cs"/>
          <w:rtl/>
        </w:rPr>
        <w:t>השירותים</w:t>
      </w:r>
      <w:r w:rsidRPr="007F29C9">
        <w:rPr>
          <w:rtl/>
        </w:rPr>
        <w:t xml:space="preserve"> </w:t>
      </w:r>
      <w:r w:rsidRPr="007F29C9">
        <w:rPr>
          <w:rFonts w:hint="cs"/>
          <w:rtl/>
        </w:rPr>
        <w:t>כתוצאה</w:t>
      </w:r>
      <w:r w:rsidRPr="007F29C9">
        <w:rPr>
          <w:rtl/>
        </w:rPr>
        <w:t xml:space="preserve"> </w:t>
      </w:r>
      <w:r w:rsidRPr="007F29C9">
        <w:rPr>
          <w:rFonts w:hint="cs"/>
          <w:rtl/>
        </w:rPr>
        <w:t>ישירה</w:t>
      </w:r>
      <w:r w:rsidRPr="007F29C9">
        <w:rPr>
          <w:rtl/>
        </w:rPr>
        <w:t xml:space="preserve"> </w:t>
      </w:r>
      <w:r w:rsidRPr="007F29C9">
        <w:rPr>
          <w:rFonts w:hint="cs"/>
          <w:rtl/>
        </w:rPr>
        <w:t>או</w:t>
      </w:r>
      <w:r w:rsidRPr="007F29C9">
        <w:rPr>
          <w:rtl/>
        </w:rPr>
        <w:t xml:space="preserve"> </w:t>
      </w:r>
      <w:r w:rsidRPr="007F29C9">
        <w:rPr>
          <w:rFonts w:hint="cs"/>
          <w:rtl/>
        </w:rPr>
        <w:t>עקיפה</w:t>
      </w:r>
      <w:r w:rsidRPr="007F29C9">
        <w:rPr>
          <w:rtl/>
        </w:rPr>
        <w:t xml:space="preserve"> </w:t>
      </w:r>
      <w:r w:rsidRPr="007F29C9">
        <w:rPr>
          <w:rFonts w:hint="cs"/>
          <w:rtl/>
        </w:rPr>
        <w:t>מהפעלתו</w:t>
      </w:r>
      <w:r w:rsidRPr="007F29C9">
        <w:rPr>
          <w:rtl/>
        </w:rPr>
        <w:t xml:space="preserve"> </w:t>
      </w:r>
      <w:r w:rsidRPr="007F29C9">
        <w:rPr>
          <w:rFonts w:hint="cs"/>
          <w:rtl/>
        </w:rPr>
        <w:t>של</w:t>
      </w:r>
      <w:r w:rsidRPr="007F29C9">
        <w:rPr>
          <w:rtl/>
        </w:rPr>
        <w:t xml:space="preserve"> </w:t>
      </w:r>
      <w:r w:rsidRPr="007F29C9">
        <w:rPr>
          <w:rFonts w:hint="cs"/>
          <w:rtl/>
        </w:rPr>
        <w:t>הסכם</w:t>
      </w:r>
      <w:r w:rsidRPr="007F29C9">
        <w:rPr>
          <w:rtl/>
        </w:rPr>
        <w:t xml:space="preserve"> </w:t>
      </w:r>
      <w:r w:rsidRPr="007F29C9">
        <w:rPr>
          <w:rFonts w:hint="cs"/>
          <w:rtl/>
        </w:rPr>
        <w:t>זה</w:t>
      </w:r>
      <w:r w:rsidRPr="007F29C9">
        <w:rPr>
          <w:rtl/>
        </w:rPr>
        <w:t xml:space="preserve">, </w:t>
      </w:r>
      <w:r w:rsidRPr="007F29C9">
        <w:rPr>
          <w:rFonts w:hint="cs"/>
          <w:rtl/>
        </w:rPr>
        <w:t>מיד</w:t>
      </w:r>
      <w:r w:rsidRPr="007F29C9">
        <w:rPr>
          <w:rtl/>
        </w:rPr>
        <w:t xml:space="preserve"> </w:t>
      </w:r>
      <w:r w:rsidRPr="007F29C9">
        <w:rPr>
          <w:rFonts w:hint="cs"/>
          <w:rtl/>
        </w:rPr>
        <w:t>עם</w:t>
      </w:r>
      <w:r w:rsidRPr="007F29C9">
        <w:rPr>
          <w:rtl/>
        </w:rPr>
        <w:t xml:space="preserve"> </w:t>
      </w:r>
      <w:r w:rsidRPr="007F29C9">
        <w:rPr>
          <w:rFonts w:hint="cs"/>
          <w:rtl/>
        </w:rPr>
        <w:t>קבלת</w:t>
      </w:r>
      <w:r w:rsidRPr="007F29C9">
        <w:rPr>
          <w:rtl/>
        </w:rPr>
        <w:t xml:space="preserve"> </w:t>
      </w:r>
      <w:r w:rsidRPr="007F29C9">
        <w:rPr>
          <w:rFonts w:hint="cs"/>
          <w:rtl/>
        </w:rPr>
        <w:t>הודעה</w:t>
      </w:r>
      <w:r w:rsidRPr="007F29C9">
        <w:rPr>
          <w:rtl/>
        </w:rPr>
        <w:t xml:space="preserve"> </w:t>
      </w:r>
      <w:r w:rsidRPr="007F29C9">
        <w:rPr>
          <w:rFonts w:hint="cs"/>
          <w:rtl/>
        </w:rPr>
        <w:t>על</w:t>
      </w:r>
      <w:r w:rsidRPr="007F29C9">
        <w:rPr>
          <w:rtl/>
        </w:rPr>
        <w:t xml:space="preserve"> </w:t>
      </w:r>
      <w:r w:rsidRPr="007F29C9">
        <w:rPr>
          <w:rFonts w:hint="cs"/>
          <w:rtl/>
        </w:rPr>
        <w:t>כך</w:t>
      </w:r>
      <w:r w:rsidRPr="007F29C9">
        <w:rPr>
          <w:rtl/>
        </w:rPr>
        <w:t xml:space="preserve"> </w:t>
      </w:r>
      <w:r w:rsidRPr="007F29C9">
        <w:rPr>
          <w:rFonts w:hint="cs"/>
          <w:rtl/>
        </w:rPr>
        <w:t>מאת</w:t>
      </w:r>
      <w:r w:rsidRPr="007F29C9">
        <w:rPr>
          <w:rtl/>
        </w:rPr>
        <w:t xml:space="preserve"> </w:t>
      </w:r>
      <w:r w:rsidRPr="007F29C9">
        <w:rPr>
          <w:rFonts w:hint="cs"/>
          <w:rtl/>
        </w:rPr>
        <w:t xml:space="preserve">המשרד לרבות שכר טרחת עורך דין והוצאות משפט. </w:t>
      </w:r>
    </w:p>
    <w:p w14:paraId="445F10E3" w14:textId="77777777" w:rsidR="007F29C9" w:rsidRDefault="00836DD8" w:rsidP="00EA6A5E">
      <w:pPr>
        <w:numPr>
          <w:ilvl w:val="1"/>
          <w:numId w:val="10"/>
        </w:numPr>
        <w:spacing w:line="360" w:lineRule="auto"/>
        <w:ind w:left="935" w:hanging="575"/>
        <w:jc w:val="both"/>
      </w:pPr>
      <w:r w:rsidRPr="007F29C9">
        <w:rPr>
          <w:rFonts w:hint="cs"/>
          <w:rtl/>
        </w:rPr>
        <w:lastRenderedPageBreak/>
        <w:t xml:space="preserve">חלה חובת שיפוי כאמור, יודיע המשרד לנותן השירותים על דרישה או תביעה שהוגשה בפניו וזאת בסמוך למועד הגעת הדרישה או התביעה. המשרד יאפשר לנותן השירותים לנהל את הגנתו בפני התביעה כאמור אך בתאום מראש עמו. </w:t>
      </w:r>
    </w:p>
    <w:p w14:paraId="0E17BE91" w14:textId="77777777" w:rsidR="00B328E0" w:rsidRPr="007F29C9" w:rsidRDefault="00836DD8" w:rsidP="00EA6A5E">
      <w:pPr>
        <w:numPr>
          <w:ilvl w:val="1"/>
          <w:numId w:val="10"/>
        </w:numPr>
        <w:spacing w:line="360" w:lineRule="auto"/>
        <w:jc w:val="both"/>
        <w:rPr>
          <w:rtl/>
        </w:rPr>
      </w:pPr>
      <w:r>
        <w:rPr>
          <w:rFonts w:hint="cs"/>
          <w:rtl/>
        </w:rPr>
        <w:t xml:space="preserve">למען הסר ספק, </w:t>
      </w:r>
      <w:r w:rsidRPr="00B328E0">
        <w:rPr>
          <w:rtl/>
        </w:rPr>
        <w:t>אחריותו של נותן השירותים הינה בגין "כל נזק", לרבות נזק פיננסי טהור, פיצויים בגין הפרת חוזה וכו'</w:t>
      </w:r>
      <w:r w:rsidR="009E2CF2">
        <w:rPr>
          <w:rFonts w:hint="cs"/>
          <w:rtl/>
        </w:rPr>
        <w:t>.</w:t>
      </w:r>
    </w:p>
    <w:p w14:paraId="3FF67BF2" w14:textId="77777777" w:rsidR="007F29C9" w:rsidRPr="007F29C9" w:rsidRDefault="00836DD8" w:rsidP="007F29C9">
      <w:pPr>
        <w:spacing w:line="360" w:lineRule="auto"/>
        <w:ind w:left="720"/>
        <w:jc w:val="both"/>
        <w:rPr>
          <w:b/>
          <w:bCs/>
          <w:rtl/>
        </w:rPr>
      </w:pPr>
      <w:r w:rsidRPr="007F29C9">
        <w:rPr>
          <w:rFonts w:hint="cs"/>
          <w:b/>
          <w:bCs/>
          <w:rtl/>
        </w:rPr>
        <w:t xml:space="preserve">סעיף זה מהווה מעיקרי התקשרות הצדדים והפרתו תחשב הפרה יסודית של הסכם זה. </w:t>
      </w:r>
    </w:p>
    <w:p w14:paraId="6DFDC063" w14:textId="77777777" w:rsidR="00425730" w:rsidRDefault="00425730" w:rsidP="00425730">
      <w:pPr>
        <w:pStyle w:val="37"/>
        <w:keepNext w:val="0"/>
        <w:spacing w:before="0" w:after="0" w:line="360" w:lineRule="auto"/>
        <w:ind w:left="84"/>
        <w:rPr>
          <w:rFonts w:cs="David"/>
          <w:sz w:val="24"/>
          <w:szCs w:val="24"/>
        </w:rPr>
      </w:pPr>
    </w:p>
    <w:p w14:paraId="3ACA8F20" w14:textId="77777777" w:rsidR="007F29C9" w:rsidRPr="007F29C9" w:rsidRDefault="00836DD8" w:rsidP="00EA6A5E">
      <w:pPr>
        <w:pStyle w:val="37"/>
        <w:keepNext w:val="0"/>
        <w:numPr>
          <w:ilvl w:val="0"/>
          <w:numId w:val="10"/>
        </w:numPr>
        <w:spacing w:before="0" w:after="0" w:line="360" w:lineRule="auto"/>
        <w:ind w:left="509" w:hanging="425"/>
        <w:rPr>
          <w:rFonts w:cs="David"/>
          <w:sz w:val="24"/>
          <w:szCs w:val="24"/>
          <w:rtl/>
        </w:rPr>
      </w:pPr>
      <w:bookmarkStart w:id="99" w:name="_Ref507587611"/>
      <w:r w:rsidRPr="007F29C9">
        <w:rPr>
          <w:rFonts w:cs="David" w:hint="cs"/>
          <w:sz w:val="24"/>
          <w:szCs w:val="24"/>
          <w:rtl/>
        </w:rPr>
        <w:t>חובת</w:t>
      </w:r>
      <w:r w:rsidRPr="007F29C9">
        <w:rPr>
          <w:rFonts w:cs="David"/>
          <w:sz w:val="24"/>
          <w:szCs w:val="24"/>
          <w:rtl/>
        </w:rPr>
        <w:t xml:space="preserve"> </w:t>
      </w:r>
      <w:r w:rsidRPr="007F29C9">
        <w:rPr>
          <w:rFonts w:cs="David" w:hint="cs"/>
          <w:sz w:val="24"/>
          <w:szCs w:val="24"/>
          <w:rtl/>
        </w:rPr>
        <w:t>ביטוח</w:t>
      </w:r>
      <w:bookmarkEnd w:id="99"/>
    </w:p>
    <w:p w14:paraId="4325B945" w14:textId="77777777" w:rsidR="008941A3" w:rsidRPr="008941A3" w:rsidRDefault="008941A3" w:rsidP="008941A3">
      <w:pPr>
        <w:ind w:hanging="17"/>
        <w:jc w:val="both"/>
        <w:rPr>
          <w:rFonts w:ascii="Times New Roman" w:hAnsi="Times New Roman"/>
          <w:rtl/>
        </w:rPr>
      </w:pPr>
    </w:p>
    <w:p w14:paraId="19417066" w14:textId="77777777" w:rsidR="0019638B" w:rsidRPr="0041043F" w:rsidRDefault="00836DD8" w:rsidP="00EA6A5E">
      <w:pPr>
        <w:numPr>
          <w:ilvl w:val="1"/>
          <w:numId w:val="10"/>
        </w:numPr>
        <w:spacing w:line="360" w:lineRule="auto"/>
        <w:ind w:hanging="504"/>
        <w:jc w:val="both"/>
      </w:pPr>
      <w:r w:rsidRPr="0041043F">
        <w:rPr>
          <w:rtl/>
        </w:rPr>
        <w:t>הספק מתחייב לערוך ולקיים ביטוחים הולמים, ככל שנהוגים בתחום פעילותו (לפי העניין: ביטוח חבות מעבידים, ביטוח אחריות כלפי צד שלישי, ביטוח רכוש, ביטוח אחריות מקצועית, ביטוח חבות מוצר, ביטוח עבודות קבלניות, ביטוח משולב אחריות מקצועית/ מוצר, ביטוחי כלי רכב), בגבולות אחריות סבירים בהתאם לאופיים והיקפם של השירותים המבוצעים על ידו.</w:t>
      </w:r>
      <w:r w:rsidRPr="0041043F">
        <w:rPr>
          <w:rFonts w:hint="cs"/>
          <w:rtl/>
        </w:rPr>
        <w:t xml:space="preserve"> </w:t>
      </w:r>
      <w:r w:rsidRPr="0041043F">
        <w:rPr>
          <w:rtl/>
        </w:rPr>
        <w:t>ככל שיועסקו ע</w:t>
      </w:r>
      <w:r w:rsidRPr="0041043F">
        <w:rPr>
          <w:rFonts w:hint="cs"/>
          <w:rtl/>
        </w:rPr>
        <w:t xml:space="preserve">ל </w:t>
      </w:r>
      <w:r w:rsidRPr="0041043F">
        <w:rPr>
          <w:rtl/>
        </w:rPr>
        <w:t>י</w:t>
      </w:r>
      <w:r w:rsidRPr="0041043F">
        <w:rPr>
          <w:rFonts w:hint="cs"/>
          <w:rtl/>
        </w:rPr>
        <w:t>די</w:t>
      </w:r>
      <w:r>
        <w:rPr>
          <w:rtl/>
        </w:rPr>
        <w:t xml:space="preserve"> הספק</w:t>
      </w:r>
      <w:r w:rsidRPr="0041043F">
        <w:rPr>
          <w:rtl/>
        </w:rPr>
        <w:t xml:space="preserve"> קבלני משנה, עליו לדרוש כי הללו יערכו ביטוחים כנ"ל או לחילופין לכלול בביטוחיו כיסוי לפעילותם.</w:t>
      </w:r>
    </w:p>
    <w:p w14:paraId="7E81B4D8" w14:textId="77777777" w:rsidR="0019638B" w:rsidRPr="0041043F" w:rsidRDefault="00836DD8" w:rsidP="00EA6A5E">
      <w:pPr>
        <w:numPr>
          <w:ilvl w:val="1"/>
          <w:numId w:val="10"/>
        </w:numPr>
        <w:spacing w:line="360" w:lineRule="auto"/>
        <w:ind w:hanging="504"/>
        <w:jc w:val="both"/>
        <w:rPr>
          <w:rtl/>
        </w:rPr>
      </w:pPr>
      <w:r w:rsidRPr="0041043F">
        <w:rPr>
          <w:rtl/>
        </w:rPr>
        <w:t xml:space="preserve">הספק/ הקבלן/ נותן השירותים יוודא כי בכל ביטוחיו המתייחסים לשירותים נשוא ההתקשרות (למעט ביטוח מסוג עבודות קבלניות/הקמה) תיכלל הרחבת שיפוי כלפי מדינת ישראל – משרד </w:t>
      </w:r>
      <w:r>
        <w:rPr>
          <w:rFonts w:hint="cs"/>
          <w:rtl/>
        </w:rPr>
        <w:t>המשפטים</w:t>
      </w:r>
      <w:r w:rsidR="00C530E8">
        <w:rPr>
          <w:rFonts w:hint="cs"/>
          <w:rtl/>
        </w:rPr>
        <w:t xml:space="preserve"> </w:t>
      </w:r>
      <w:r w:rsidRPr="0041043F">
        <w:rPr>
          <w:rtl/>
        </w:rPr>
        <w:t xml:space="preserve">בגין אחריותם למעשי ו/או מחדלי הספק. </w:t>
      </w:r>
    </w:p>
    <w:p w14:paraId="5103C0B9" w14:textId="77777777" w:rsidR="0019638B" w:rsidRPr="0041043F" w:rsidRDefault="00836DD8" w:rsidP="00EA6A5E">
      <w:pPr>
        <w:numPr>
          <w:ilvl w:val="1"/>
          <w:numId w:val="10"/>
        </w:numPr>
        <w:spacing w:line="360" w:lineRule="auto"/>
        <w:ind w:hanging="504"/>
        <w:jc w:val="both"/>
        <w:rPr>
          <w:rtl/>
        </w:rPr>
      </w:pPr>
      <w:r w:rsidRPr="0041043F">
        <w:rPr>
          <w:rtl/>
        </w:rPr>
        <w:t xml:space="preserve">הספק יוודא כי בכל ביטוחיו המתייחסים לשירותים נשוא ההתקשרות ייכלל סעיף ויתור על זכות התחלוף/השיבוב כלפי מדינת ישראל– </w:t>
      </w:r>
      <w:r>
        <w:rPr>
          <w:rFonts w:hint="cs"/>
          <w:rtl/>
        </w:rPr>
        <w:t xml:space="preserve">משרד המשפטים, </w:t>
      </w:r>
      <w:r w:rsidRPr="0041043F">
        <w:rPr>
          <w:rtl/>
        </w:rPr>
        <w:t xml:space="preserve">עובדיה והפועלים מטעמה (ויתור כאמור לא יחול בגין נזק בזדון). </w:t>
      </w:r>
    </w:p>
    <w:p w14:paraId="18055599" w14:textId="77777777" w:rsidR="0019638B" w:rsidRPr="0041043F" w:rsidRDefault="00836DD8" w:rsidP="00EA6A5E">
      <w:pPr>
        <w:numPr>
          <w:ilvl w:val="1"/>
          <w:numId w:val="10"/>
        </w:numPr>
        <w:spacing w:line="360" w:lineRule="auto"/>
        <w:ind w:hanging="504"/>
        <w:jc w:val="both"/>
      </w:pPr>
      <w:r w:rsidRPr="0041043F">
        <w:rPr>
          <w:rtl/>
        </w:rPr>
        <w:t>המדינה שומרת לעצמה את הזכות לקבל מהספק אישור על קיום ביטוח או העתקי פוליסות, לפי דרישה.</w:t>
      </w:r>
    </w:p>
    <w:p w14:paraId="1FB180A3" w14:textId="77777777" w:rsidR="0019638B" w:rsidRPr="0041043F" w:rsidRDefault="00836DD8" w:rsidP="00EA6A5E">
      <w:pPr>
        <w:numPr>
          <w:ilvl w:val="1"/>
          <w:numId w:val="10"/>
        </w:numPr>
        <w:spacing w:line="360" w:lineRule="auto"/>
        <w:ind w:hanging="504"/>
        <w:jc w:val="both"/>
        <w:rPr>
          <w:rtl/>
        </w:rPr>
      </w:pPr>
      <w:r w:rsidRPr="0041043F">
        <w:rPr>
          <w:rtl/>
        </w:rPr>
        <w:t>אי עמידה בתנאי סעיף זה מהווה הפרה של הסכם זה.</w:t>
      </w:r>
    </w:p>
    <w:p w14:paraId="77A0AD93" w14:textId="77777777" w:rsidR="0041043F" w:rsidRDefault="0041043F" w:rsidP="0041043F">
      <w:pPr>
        <w:widowControl w:val="0"/>
        <w:tabs>
          <w:tab w:val="left" w:pos="893"/>
        </w:tabs>
        <w:spacing w:line="360" w:lineRule="auto"/>
        <w:ind w:left="893"/>
        <w:jc w:val="both"/>
        <w:rPr>
          <w:b/>
          <w:bCs/>
        </w:rPr>
      </w:pPr>
    </w:p>
    <w:p w14:paraId="6A2FE1BA" w14:textId="77777777" w:rsidR="007712B7" w:rsidRDefault="007712B7" w:rsidP="007712B7">
      <w:pPr>
        <w:ind w:hanging="17"/>
        <w:jc w:val="both"/>
        <w:rPr>
          <w:rtl/>
        </w:rPr>
      </w:pPr>
    </w:p>
    <w:p w14:paraId="49F38A31" w14:textId="77777777" w:rsidR="007F29C9" w:rsidRPr="007F29C9" w:rsidRDefault="00836DD8" w:rsidP="00EA6A5E">
      <w:pPr>
        <w:pStyle w:val="37"/>
        <w:keepNext w:val="0"/>
        <w:numPr>
          <w:ilvl w:val="0"/>
          <w:numId w:val="10"/>
        </w:numPr>
        <w:spacing w:before="0" w:after="0" w:line="360" w:lineRule="auto"/>
        <w:ind w:left="509" w:hanging="425"/>
        <w:rPr>
          <w:rFonts w:cs="David"/>
          <w:sz w:val="24"/>
          <w:szCs w:val="24"/>
          <w:rtl/>
        </w:rPr>
      </w:pPr>
      <w:r w:rsidRPr="007F29C9">
        <w:rPr>
          <w:rFonts w:cs="David" w:hint="cs"/>
          <w:sz w:val="24"/>
          <w:szCs w:val="24"/>
          <w:rtl/>
        </w:rPr>
        <w:t>קניין רוחני</w:t>
      </w:r>
    </w:p>
    <w:p w14:paraId="1F0949AD" w14:textId="77777777" w:rsidR="007F29C9" w:rsidRPr="007F29C9" w:rsidRDefault="00836DD8" w:rsidP="00425730">
      <w:pPr>
        <w:pStyle w:val="Normal1"/>
        <w:spacing w:before="0" w:line="360" w:lineRule="auto"/>
        <w:ind w:left="893"/>
        <w:rPr>
          <w:rFonts w:ascii="Calibri" w:eastAsia="Calibri" w:hAnsi="Calibri"/>
          <w:sz w:val="24"/>
          <w:rtl/>
          <w:lang w:eastAsia="en-US"/>
        </w:rPr>
      </w:pPr>
      <w:r w:rsidRPr="007F29C9">
        <w:rPr>
          <w:rFonts w:ascii="Calibri" w:eastAsia="Calibri" w:hAnsi="Calibri"/>
          <w:sz w:val="24"/>
          <w:rtl/>
          <w:lang w:eastAsia="en-US"/>
        </w:rPr>
        <w:t>ב</w:t>
      </w:r>
      <w:r w:rsidRPr="007F29C9">
        <w:rPr>
          <w:rFonts w:ascii="Calibri" w:eastAsia="Calibri" w:hAnsi="Calibri" w:hint="cs"/>
          <w:sz w:val="24"/>
          <w:rtl/>
          <w:lang w:eastAsia="en-US"/>
        </w:rPr>
        <w:t xml:space="preserve">סעיף </w:t>
      </w:r>
      <w:r w:rsidRPr="007F29C9">
        <w:rPr>
          <w:rFonts w:ascii="Calibri" w:eastAsia="Calibri" w:hAnsi="Calibri"/>
          <w:sz w:val="24"/>
          <w:rtl/>
          <w:lang w:eastAsia="en-US"/>
        </w:rPr>
        <w:t xml:space="preserve">זה "תוצרי </w:t>
      </w:r>
      <w:r w:rsidRPr="007F29C9">
        <w:rPr>
          <w:rFonts w:ascii="Calibri" w:eastAsia="Calibri" w:hAnsi="Calibri" w:hint="cs"/>
          <w:sz w:val="24"/>
          <w:rtl/>
          <w:lang w:eastAsia="en-US"/>
        </w:rPr>
        <w:t>העבודה</w:t>
      </w:r>
      <w:r w:rsidRPr="007F29C9">
        <w:rPr>
          <w:rFonts w:ascii="Calibri" w:eastAsia="Calibri" w:hAnsi="Calibri"/>
          <w:sz w:val="24"/>
          <w:rtl/>
          <w:lang w:eastAsia="en-US"/>
        </w:rPr>
        <w:t xml:space="preserve">" – </w:t>
      </w:r>
      <w:r w:rsidRPr="007F29C9">
        <w:rPr>
          <w:rFonts w:ascii="Calibri" w:eastAsia="Calibri" w:hAnsi="Calibri" w:hint="cs"/>
          <w:sz w:val="24"/>
          <w:rtl/>
          <w:lang w:eastAsia="en-US"/>
        </w:rPr>
        <w:t xml:space="preserve">כל </w:t>
      </w:r>
      <w:r w:rsidRPr="007F29C9">
        <w:rPr>
          <w:rFonts w:ascii="Calibri" w:eastAsia="Calibri" w:hAnsi="Calibri"/>
          <w:sz w:val="24"/>
          <w:rtl/>
          <w:lang w:eastAsia="en-US"/>
        </w:rPr>
        <w:t xml:space="preserve">נכס בלתי מוחשי </w:t>
      </w:r>
      <w:r w:rsidRPr="007F29C9">
        <w:rPr>
          <w:rFonts w:ascii="Calibri" w:eastAsia="Calibri" w:hAnsi="Calibri" w:hint="cs"/>
          <w:sz w:val="24"/>
          <w:rtl/>
          <w:lang w:eastAsia="en-US"/>
        </w:rPr>
        <w:t xml:space="preserve">אשר נוצר </w:t>
      </w:r>
      <w:r w:rsidRPr="00B839F5">
        <w:rPr>
          <w:rFonts w:ascii="Calibri" w:eastAsia="Calibri" w:hAnsi="Calibri" w:hint="eastAsia"/>
          <w:sz w:val="24"/>
          <w:rtl/>
          <w:lang w:eastAsia="en-US"/>
        </w:rPr>
        <w:t>במהלך</w:t>
      </w:r>
      <w:r w:rsidRPr="00B47EAF">
        <w:rPr>
          <w:rFonts w:ascii="Calibri" w:eastAsia="Calibri" w:hAnsi="Calibri" w:hint="cs"/>
          <w:sz w:val="24"/>
          <w:rtl/>
          <w:lang w:eastAsia="en-US"/>
        </w:rPr>
        <w:t xml:space="preserve"> </w:t>
      </w:r>
      <w:r w:rsidRPr="007F29C9">
        <w:rPr>
          <w:rFonts w:ascii="Calibri" w:eastAsia="Calibri" w:hAnsi="Calibri" w:hint="cs"/>
          <w:sz w:val="24"/>
          <w:rtl/>
          <w:lang w:eastAsia="en-US"/>
        </w:rPr>
        <w:t>ביצוע השירותים נשוא הסכם זה, ו</w:t>
      </w:r>
      <w:r w:rsidRPr="007F29C9">
        <w:rPr>
          <w:rFonts w:ascii="Calibri" w:eastAsia="Calibri" w:hAnsi="Calibri"/>
          <w:sz w:val="24"/>
          <w:rtl/>
          <w:lang w:eastAsia="en-US"/>
        </w:rPr>
        <w:t>אשר ניתן להגנה באמצעות זכויות קניין רוחני (</w:t>
      </w:r>
      <w:r w:rsidRPr="007F29C9">
        <w:rPr>
          <w:rFonts w:ascii="Calibri" w:eastAsia="Calibri" w:hAnsi="Calibri"/>
          <w:sz w:val="24"/>
          <w:lang w:eastAsia="en-US"/>
        </w:rPr>
        <w:t>IPR- Intellectual Property Rights</w:t>
      </w:r>
      <w:r w:rsidRPr="007F29C9">
        <w:rPr>
          <w:rFonts w:ascii="Calibri" w:eastAsia="Calibri" w:hAnsi="Calibri"/>
          <w:sz w:val="24"/>
          <w:rtl/>
          <w:lang w:eastAsia="en-US"/>
        </w:rPr>
        <w:t>)</w:t>
      </w:r>
      <w:r w:rsidRPr="007F29C9">
        <w:rPr>
          <w:rFonts w:ascii="Calibri" w:eastAsia="Calibri" w:hAnsi="Calibri" w:hint="cs"/>
          <w:sz w:val="24"/>
          <w:rtl/>
          <w:lang w:eastAsia="en-US"/>
        </w:rPr>
        <w:t>, וכן עותקים פיזיים</w:t>
      </w:r>
      <w:r w:rsidRPr="007F29C9">
        <w:rPr>
          <w:rFonts w:ascii="Calibri" w:eastAsia="Calibri" w:hAnsi="Calibri"/>
          <w:sz w:val="24"/>
          <w:rtl/>
          <w:lang w:eastAsia="en-US"/>
        </w:rPr>
        <w:t>; "זכויות קניין רוחני" – לרבות זכויות לפי חוק זכות יוצרים, התשס"ח- 2007, זכויות בסוד מסחרי לפי חוק עוולות מסחריות, התשנ"ט- 1999, זכויות לפי חוק הפטנטים, התשכ"ז- 1967, זכויות לפי פקודת סימני מסחר [נוסח חדש], התשל"ב- 1972, זכויות</w:t>
      </w:r>
      <w:r w:rsidR="003445D0">
        <w:rPr>
          <w:rFonts w:ascii="Calibri" w:eastAsia="Calibri" w:hAnsi="Calibri"/>
          <w:sz w:val="24"/>
          <w:rtl/>
          <w:lang w:eastAsia="en-US"/>
        </w:rPr>
        <w:t xml:space="preserve"> </w:t>
      </w:r>
      <w:r w:rsidRPr="007F29C9">
        <w:rPr>
          <w:rFonts w:ascii="Calibri" w:eastAsia="Calibri" w:hAnsi="Calibri"/>
          <w:sz w:val="24"/>
          <w:rtl/>
          <w:lang w:eastAsia="en-US"/>
        </w:rPr>
        <w:t>לפי פקודת הפטנטים והמדגמים או כל זכות קניין רוחני אחרת</w:t>
      </w:r>
      <w:r w:rsidRPr="007F29C9">
        <w:rPr>
          <w:sz w:val="24"/>
          <w:rtl/>
        </w:rPr>
        <w:t>.</w:t>
      </w:r>
    </w:p>
    <w:p w14:paraId="425C3D73" w14:textId="77777777" w:rsidR="007F29C9" w:rsidRPr="007F29C9" w:rsidRDefault="00836DD8" w:rsidP="00EA6A5E">
      <w:pPr>
        <w:widowControl w:val="0"/>
        <w:numPr>
          <w:ilvl w:val="1"/>
          <w:numId w:val="10"/>
        </w:numPr>
        <w:tabs>
          <w:tab w:val="left" w:pos="893"/>
        </w:tabs>
        <w:spacing w:line="360" w:lineRule="auto"/>
        <w:ind w:left="893" w:hanging="709"/>
        <w:jc w:val="both"/>
      </w:pPr>
      <w:bookmarkStart w:id="100" w:name="_Ref434410691"/>
      <w:r w:rsidRPr="007F29C9">
        <w:rPr>
          <w:rtl/>
        </w:rPr>
        <w:t>מוסכם בזאת כי כל זכויות הקניין הרוחני</w:t>
      </w:r>
      <w:r w:rsidRPr="007F29C9">
        <w:rPr>
          <w:rFonts w:hint="cs"/>
          <w:rtl/>
        </w:rPr>
        <w:t>,</w:t>
      </w:r>
      <w:r w:rsidRPr="007F29C9">
        <w:rPr>
          <w:rtl/>
        </w:rPr>
        <w:t xml:space="preserve"> בישראל ומחוצה לה</w:t>
      </w:r>
      <w:r w:rsidRPr="007F29C9">
        <w:rPr>
          <w:rFonts w:hint="cs"/>
          <w:rtl/>
        </w:rPr>
        <w:t>,</w:t>
      </w:r>
      <w:r w:rsidRPr="007F29C9">
        <w:rPr>
          <w:rtl/>
        </w:rPr>
        <w:t xml:space="preserve"> בתוצרי העבודה</w:t>
      </w:r>
      <w:r w:rsidRPr="007F29C9">
        <w:rPr>
          <w:rFonts w:hint="cs"/>
          <w:rtl/>
        </w:rPr>
        <w:t xml:space="preserve"> </w:t>
      </w:r>
      <w:r w:rsidRPr="007F29C9">
        <w:rPr>
          <w:rtl/>
        </w:rPr>
        <w:t xml:space="preserve">שיפותחו </w:t>
      </w:r>
      <w:r w:rsidRPr="007F29C9">
        <w:rPr>
          <w:rFonts w:hint="cs"/>
          <w:rtl/>
        </w:rPr>
        <w:t xml:space="preserve">ו/או יוכנו </w:t>
      </w:r>
      <w:r w:rsidRPr="007F29C9">
        <w:rPr>
          <w:rtl/>
        </w:rPr>
        <w:t xml:space="preserve">על ידי </w:t>
      </w:r>
      <w:r w:rsidRPr="007F29C9">
        <w:rPr>
          <w:rFonts w:hint="cs"/>
          <w:rtl/>
        </w:rPr>
        <w:t>הזוכה</w:t>
      </w:r>
      <w:r w:rsidRPr="007F29C9">
        <w:rPr>
          <w:rtl/>
        </w:rPr>
        <w:t xml:space="preserve"> ו/או על-ידי עובדי</w:t>
      </w:r>
      <w:r w:rsidRPr="007F29C9">
        <w:rPr>
          <w:rFonts w:hint="cs"/>
          <w:rtl/>
        </w:rPr>
        <w:t>ו</w:t>
      </w:r>
      <w:r w:rsidRPr="007F29C9">
        <w:rPr>
          <w:rtl/>
        </w:rPr>
        <w:t xml:space="preserve"> ו/או על-ידי מועסקי</w:t>
      </w:r>
      <w:r w:rsidRPr="007F29C9">
        <w:rPr>
          <w:rFonts w:hint="cs"/>
          <w:rtl/>
        </w:rPr>
        <w:t>ו</w:t>
      </w:r>
      <w:r w:rsidRPr="007F29C9">
        <w:rPr>
          <w:rtl/>
        </w:rPr>
        <w:t xml:space="preserve">, </w:t>
      </w:r>
      <w:r w:rsidRPr="007F29C9">
        <w:rPr>
          <w:rFonts w:hint="cs"/>
          <w:rtl/>
        </w:rPr>
        <w:t xml:space="preserve">לצורך אספקת השירותים נשוא המכרז ו/או הסכם זה, </w:t>
      </w:r>
      <w:r w:rsidRPr="007F29C9">
        <w:rPr>
          <w:rtl/>
        </w:rPr>
        <w:t>תה</w:t>
      </w:r>
      <w:r w:rsidR="00C4174B">
        <w:rPr>
          <w:rFonts w:hint="cs"/>
          <w:rtl/>
        </w:rPr>
        <w:t>י</w:t>
      </w:r>
      <w:r w:rsidRPr="007F29C9">
        <w:rPr>
          <w:rtl/>
        </w:rPr>
        <w:t>ינה בבעלות מלאה ובלעדית של המשרד</w:t>
      </w:r>
      <w:r w:rsidRPr="007F29C9">
        <w:rPr>
          <w:rFonts w:hint="cs"/>
          <w:rtl/>
        </w:rPr>
        <w:t>.</w:t>
      </w:r>
      <w:bookmarkEnd w:id="100"/>
      <w:r w:rsidRPr="007F29C9">
        <w:rPr>
          <w:rFonts w:hint="cs"/>
          <w:rtl/>
        </w:rPr>
        <w:t xml:space="preserve"> </w:t>
      </w:r>
    </w:p>
    <w:p w14:paraId="67AE492E" w14:textId="77777777" w:rsidR="007F29C9" w:rsidRPr="007F29C9" w:rsidRDefault="00836DD8" w:rsidP="00EA6A5E">
      <w:pPr>
        <w:widowControl w:val="0"/>
        <w:numPr>
          <w:ilvl w:val="1"/>
          <w:numId w:val="10"/>
        </w:numPr>
        <w:tabs>
          <w:tab w:val="left" w:pos="893"/>
        </w:tabs>
        <w:spacing w:line="360" w:lineRule="auto"/>
        <w:ind w:left="893" w:hanging="709"/>
        <w:jc w:val="both"/>
      </w:pPr>
      <w:r w:rsidRPr="007F29C9">
        <w:rPr>
          <w:rFonts w:hint="cs"/>
          <w:rtl/>
        </w:rPr>
        <w:t xml:space="preserve">מבלי לגרוע מכלליות האמור, ולמען הסר ספק, מובהר כי המשרד </w:t>
      </w:r>
      <w:r w:rsidRPr="007F29C9">
        <w:rPr>
          <w:rtl/>
        </w:rPr>
        <w:t>יהא רשאי לנהוג ב</w:t>
      </w:r>
      <w:r w:rsidRPr="007F29C9">
        <w:rPr>
          <w:rFonts w:hint="cs"/>
          <w:rtl/>
        </w:rPr>
        <w:t xml:space="preserve">תוצרי העבודה כאמור </w:t>
      </w:r>
      <w:r w:rsidRPr="007F29C9">
        <w:rPr>
          <w:rtl/>
        </w:rPr>
        <w:t>כמנהג בעלים ולבצע בהם כל שימוש שיראה לו, תוך כדי תקופת ההסכם ולאחריה, לרבות ביצוע שינויים והכנסת תוספות</w:t>
      </w:r>
      <w:r w:rsidRPr="007F29C9">
        <w:rPr>
          <w:rFonts w:hint="cs"/>
          <w:rtl/>
        </w:rPr>
        <w:t xml:space="preserve"> לתוצרי העבודה</w:t>
      </w:r>
      <w:r w:rsidRPr="007F29C9">
        <w:rPr>
          <w:rtl/>
        </w:rPr>
        <w:t>, השלמת</w:t>
      </w:r>
      <w:r w:rsidRPr="007F29C9">
        <w:rPr>
          <w:rFonts w:hint="cs"/>
          <w:rtl/>
        </w:rPr>
        <w:t>ם</w:t>
      </w:r>
      <w:r w:rsidRPr="007F29C9">
        <w:rPr>
          <w:rtl/>
        </w:rPr>
        <w:t xml:space="preserve"> או עריכ</w:t>
      </w:r>
      <w:r w:rsidRPr="007F29C9">
        <w:rPr>
          <w:rFonts w:hint="cs"/>
          <w:rtl/>
        </w:rPr>
        <w:t>תם</w:t>
      </w:r>
      <w:r w:rsidRPr="007F29C9">
        <w:rPr>
          <w:rtl/>
        </w:rPr>
        <w:t xml:space="preserve"> מחדש, פרסומם או העברתם לאחר, </w:t>
      </w:r>
      <w:r w:rsidRPr="007F29C9">
        <w:rPr>
          <w:rFonts w:hint="cs"/>
          <w:rtl/>
        </w:rPr>
        <w:t xml:space="preserve">בין </w:t>
      </w:r>
      <w:r w:rsidRPr="007F29C9">
        <w:rPr>
          <w:rtl/>
        </w:rPr>
        <w:t>בתמורה ו</w:t>
      </w:r>
      <w:r w:rsidRPr="007F29C9">
        <w:rPr>
          <w:rFonts w:hint="cs"/>
          <w:rtl/>
        </w:rPr>
        <w:t>בין ש</w:t>
      </w:r>
      <w:r w:rsidRPr="007F29C9">
        <w:rPr>
          <w:rtl/>
        </w:rPr>
        <w:t xml:space="preserve">לא </w:t>
      </w:r>
      <w:r w:rsidRPr="007F29C9">
        <w:rPr>
          <w:rFonts w:hint="cs"/>
          <w:rtl/>
        </w:rPr>
        <w:t>ב</w:t>
      </w:r>
      <w:r w:rsidRPr="007F29C9">
        <w:rPr>
          <w:rtl/>
        </w:rPr>
        <w:t>תמורה</w:t>
      </w:r>
      <w:r w:rsidRPr="007F29C9">
        <w:rPr>
          <w:rFonts w:hint="cs"/>
          <w:rtl/>
        </w:rPr>
        <w:t>.</w:t>
      </w:r>
      <w:r w:rsidRPr="007F29C9">
        <w:rPr>
          <w:rFonts w:hint="cs"/>
          <w:rtl/>
        </w:rPr>
        <w:tab/>
      </w:r>
    </w:p>
    <w:p w14:paraId="243A52D6" w14:textId="77777777" w:rsidR="007F29C9" w:rsidRPr="007F29C9" w:rsidRDefault="00836DD8" w:rsidP="00EA6A5E">
      <w:pPr>
        <w:widowControl w:val="0"/>
        <w:numPr>
          <w:ilvl w:val="1"/>
          <w:numId w:val="10"/>
        </w:numPr>
        <w:spacing w:line="360" w:lineRule="auto"/>
        <w:ind w:left="893" w:hanging="709"/>
        <w:jc w:val="both"/>
      </w:pPr>
      <w:r w:rsidRPr="007F29C9">
        <w:rPr>
          <w:rFonts w:hint="cs"/>
          <w:rtl/>
        </w:rPr>
        <w:t>הזוכה</w:t>
      </w:r>
      <w:r w:rsidRPr="007F29C9">
        <w:rPr>
          <w:rtl/>
        </w:rPr>
        <w:t xml:space="preserve"> </w:t>
      </w:r>
      <w:r w:rsidRPr="007F29C9">
        <w:rPr>
          <w:rFonts w:hint="cs"/>
          <w:rtl/>
        </w:rPr>
        <w:t>י</w:t>
      </w:r>
      <w:r w:rsidRPr="007F29C9">
        <w:rPr>
          <w:rtl/>
        </w:rPr>
        <w:t xml:space="preserve">הא אחראי להבטיח את הבעלות הבלעדית </w:t>
      </w:r>
      <w:r w:rsidRPr="007F29C9">
        <w:rPr>
          <w:rFonts w:hint="cs"/>
          <w:rtl/>
        </w:rPr>
        <w:t xml:space="preserve">של המשרד בתוצרי העבודה </w:t>
      </w:r>
      <w:r w:rsidRPr="007F29C9">
        <w:rPr>
          <w:rtl/>
        </w:rPr>
        <w:t xml:space="preserve">כאמור, לרבות רכישת </w:t>
      </w:r>
      <w:r w:rsidRPr="007F29C9">
        <w:rPr>
          <w:rtl/>
        </w:rPr>
        <w:lastRenderedPageBreak/>
        <w:t xml:space="preserve">זכויות קניין רוחני אשר שייכות לצד שלישי </w:t>
      </w:r>
      <w:r w:rsidRPr="007F29C9">
        <w:rPr>
          <w:rFonts w:hint="cs"/>
          <w:rtl/>
        </w:rPr>
        <w:t xml:space="preserve">כלשהו, </w:t>
      </w:r>
      <w:r w:rsidRPr="007F29C9">
        <w:rPr>
          <w:rtl/>
        </w:rPr>
        <w:t>ככל הנדרש, נקיות מכל שעבוד או משכון או זכויות צד שלישי וכיוצא בזה, וביצוע כל פעולה נוספת הדרושה לשם כך.</w:t>
      </w:r>
      <w:r w:rsidRPr="007F29C9">
        <w:rPr>
          <w:rFonts w:hint="cs"/>
          <w:rtl/>
        </w:rPr>
        <w:t xml:space="preserve"> </w:t>
      </w:r>
    </w:p>
    <w:p w14:paraId="6C88AF82" w14:textId="4E398A5C" w:rsidR="007F29C9" w:rsidRPr="007F29C9" w:rsidRDefault="00836DD8" w:rsidP="00EA6A5E">
      <w:pPr>
        <w:widowControl w:val="0"/>
        <w:numPr>
          <w:ilvl w:val="1"/>
          <w:numId w:val="10"/>
        </w:numPr>
        <w:spacing w:line="360" w:lineRule="auto"/>
        <w:ind w:left="893" w:hanging="709"/>
        <w:jc w:val="both"/>
      </w:pPr>
      <w:r w:rsidRPr="007F29C9">
        <w:rPr>
          <w:rtl/>
        </w:rPr>
        <w:t xml:space="preserve">מבלי לגרוע מכלליות האמור לעיל, </w:t>
      </w:r>
      <w:r w:rsidRPr="007F29C9">
        <w:rPr>
          <w:rFonts w:hint="cs"/>
          <w:rtl/>
        </w:rPr>
        <w:t>הזוכה</w:t>
      </w:r>
      <w:r w:rsidRPr="007F29C9">
        <w:rPr>
          <w:rtl/>
        </w:rPr>
        <w:t xml:space="preserve"> מתחייב לעשות את כל הנדרש ממנ</w:t>
      </w:r>
      <w:r w:rsidRPr="007F29C9">
        <w:rPr>
          <w:rFonts w:hint="cs"/>
          <w:rtl/>
        </w:rPr>
        <w:t>ו</w:t>
      </w:r>
      <w:r w:rsidRPr="007F29C9">
        <w:rPr>
          <w:rtl/>
        </w:rPr>
        <w:t xml:space="preserve"> על ידי המ</w:t>
      </w:r>
      <w:r w:rsidRPr="007F29C9">
        <w:rPr>
          <w:rFonts w:hint="cs"/>
          <w:rtl/>
        </w:rPr>
        <w:t>שרד</w:t>
      </w:r>
      <w:r w:rsidRPr="007F29C9">
        <w:rPr>
          <w:rtl/>
        </w:rPr>
        <w:t xml:space="preserve"> לשם סיוע בקבלת הגנה על תוצר</w:t>
      </w:r>
      <w:r w:rsidRPr="007F29C9">
        <w:rPr>
          <w:rFonts w:hint="cs"/>
          <w:rtl/>
        </w:rPr>
        <w:t>י העבודה</w:t>
      </w:r>
      <w:r w:rsidRPr="007F29C9">
        <w:rPr>
          <w:rtl/>
        </w:rPr>
        <w:t xml:space="preserve"> כאמור בסעיף </w:t>
      </w:r>
      <w:r w:rsidRPr="007F29C9">
        <w:rPr>
          <w:rtl/>
        </w:rPr>
        <w:fldChar w:fldCharType="begin"/>
      </w:r>
      <w:r w:rsidRPr="007F29C9">
        <w:rPr>
          <w:rtl/>
        </w:rPr>
        <w:instrText xml:space="preserve"> </w:instrText>
      </w:r>
      <w:r w:rsidRPr="007F29C9">
        <w:instrText>REF</w:instrText>
      </w:r>
      <w:r w:rsidRPr="007F29C9">
        <w:rPr>
          <w:rtl/>
        </w:rPr>
        <w:instrText xml:space="preserve"> _</w:instrText>
      </w:r>
      <w:r w:rsidRPr="007F29C9">
        <w:instrText>Ref434410691 \r \h</w:instrText>
      </w:r>
      <w:r w:rsidRPr="007F29C9">
        <w:rPr>
          <w:rtl/>
        </w:rPr>
        <w:instrText xml:space="preserve">  \* </w:instrText>
      </w:r>
      <w:r w:rsidRPr="007F29C9">
        <w:instrText>MERGEFORMAT</w:instrText>
      </w:r>
      <w:r w:rsidRPr="007F29C9">
        <w:rPr>
          <w:rtl/>
        </w:rPr>
        <w:instrText xml:space="preserve"> </w:instrText>
      </w:r>
      <w:r w:rsidRPr="007F29C9">
        <w:rPr>
          <w:rtl/>
        </w:rPr>
      </w:r>
      <w:r w:rsidRPr="007F29C9">
        <w:rPr>
          <w:rtl/>
        </w:rPr>
        <w:fldChar w:fldCharType="separate"/>
      </w:r>
      <w:r w:rsidR="00D718C6">
        <w:rPr>
          <w:rtl/>
        </w:rPr>
        <w:t>‏17.1</w:t>
      </w:r>
      <w:r w:rsidRPr="007F29C9">
        <w:rPr>
          <w:rtl/>
        </w:rPr>
        <w:fldChar w:fldCharType="end"/>
      </w:r>
      <w:r w:rsidRPr="007F29C9">
        <w:rPr>
          <w:rFonts w:hint="cs"/>
          <w:rtl/>
        </w:rPr>
        <w:t xml:space="preserve"> </w:t>
      </w:r>
      <w:r w:rsidRPr="007F29C9">
        <w:rPr>
          <w:rtl/>
        </w:rPr>
        <w:t>להסכם זה באמצעות זכויות קניין רוחני, לרבות רישום הזכויות לפי העניין, בישראל או מחוצה לה, ולספק למשרד את כל החומרים והכלים שעשויים לסייע בהגנה על תוצר ה</w:t>
      </w:r>
      <w:r w:rsidRPr="007F29C9">
        <w:rPr>
          <w:rFonts w:hint="cs"/>
          <w:rtl/>
        </w:rPr>
        <w:t>עבודה</w:t>
      </w:r>
      <w:r w:rsidRPr="007F29C9">
        <w:rPr>
          <w:rtl/>
        </w:rPr>
        <w:t xml:space="preserve"> כאמור, לרבות המידע, המסמכים, הדגמים והתרשימים הקשורים בתוצר ה</w:t>
      </w:r>
      <w:r w:rsidRPr="007F29C9">
        <w:rPr>
          <w:rFonts w:hint="cs"/>
          <w:rtl/>
        </w:rPr>
        <w:t>עבודה</w:t>
      </w:r>
      <w:r w:rsidRPr="007F29C9">
        <w:rPr>
          <w:rtl/>
        </w:rPr>
        <w:t>, ולחתום על כל מסמך שיידרש על ידי המ</w:t>
      </w:r>
      <w:r w:rsidRPr="007F29C9">
        <w:rPr>
          <w:rFonts w:hint="cs"/>
          <w:rtl/>
        </w:rPr>
        <w:t>שרד</w:t>
      </w:r>
      <w:r w:rsidRPr="007F29C9">
        <w:rPr>
          <w:rtl/>
        </w:rPr>
        <w:t xml:space="preserve"> לרבות כתבי ויתור, כתבי העברה, י</w:t>
      </w:r>
      <w:r w:rsidR="00C4174B">
        <w:rPr>
          <w:rFonts w:hint="cs"/>
          <w:rtl/>
        </w:rPr>
        <w:t>י</w:t>
      </w:r>
      <w:r w:rsidRPr="007F29C9">
        <w:rPr>
          <w:rtl/>
        </w:rPr>
        <w:t>פויי כוח וכיו"ב, לפי העניין.</w:t>
      </w:r>
      <w:r w:rsidRPr="007F29C9">
        <w:rPr>
          <w:rFonts w:hint="cs"/>
          <w:rtl/>
        </w:rPr>
        <w:t xml:space="preserve"> </w:t>
      </w:r>
    </w:p>
    <w:p w14:paraId="52C21146" w14:textId="77777777" w:rsidR="007F29C9" w:rsidRPr="007F29C9" w:rsidRDefault="00836DD8" w:rsidP="00EA6A5E">
      <w:pPr>
        <w:widowControl w:val="0"/>
        <w:numPr>
          <w:ilvl w:val="1"/>
          <w:numId w:val="10"/>
        </w:numPr>
        <w:spacing w:line="360" w:lineRule="auto"/>
        <w:ind w:left="893" w:hanging="709"/>
        <w:jc w:val="both"/>
      </w:pPr>
      <w:r w:rsidRPr="007F29C9">
        <w:rPr>
          <w:rFonts w:hint="cs"/>
          <w:rtl/>
        </w:rPr>
        <w:t>הזוכה</w:t>
      </w:r>
      <w:r w:rsidRPr="007F29C9">
        <w:rPr>
          <w:rtl/>
        </w:rPr>
        <w:t xml:space="preserve"> </w:t>
      </w:r>
      <w:r w:rsidRPr="007F29C9">
        <w:rPr>
          <w:rFonts w:hint="cs"/>
          <w:rtl/>
        </w:rPr>
        <w:t>י</w:t>
      </w:r>
      <w:r w:rsidRPr="007F29C9">
        <w:rPr>
          <w:rtl/>
        </w:rPr>
        <w:t>מסור לידי המשרד העתק מכל חומר שיוכן על יד</w:t>
      </w:r>
      <w:r w:rsidRPr="007F29C9">
        <w:rPr>
          <w:rFonts w:hint="cs"/>
          <w:rtl/>
        </w:rPr>
        <w:t>ו</w:t>
      </w:r>
      <w:r w:rsidRPr="007F29C9">
        <w:rPr>
          <w:rtl/>
        </w:rPr>
        <w:t xml:space="preserve"> ו/או על-ידי </w:t>
      </w:r>
      <w:r w:rsidRPr="007F29C9">
        <w:rPr>
          <w:rFonts w:hint="cs"/>
          <w:rtl/>
        </w:rPr>
        <w:t xml:space="preserve">עובדיו </w:t>
      </w:r>
      <w:r w:rsidRPr="007F29C9">
        <w:rPr>
          <w:rtl/>
        </w:rPr>
        <w:t>ו/או על-ידי מי מטעמ</w:t>
      </w:r>
      <w:r w:rsidRPr="007F29C9">
        <w:rPr>
          <w:rFonts w:hint="cs"/>
          <w:rtl/>
        </w:rPr>
        <w:t>ו</w:t>
      </w:r>
      <w:r w:rsidRPr="007F29C9">
        <w:rPr>
          <w:rtl/>
        </w:rPr>
        <w:t>, או שקיבל לידי</w:t>
      </w:r>
      <w:r w:rsidRPr="007F29C9">
        <w:rPr>
          <w:rFonts w:hint="cs"/>
          <w:rtl/>
        </w:rPr>
        <w:t>ו</w:t>
      </w:r>
      <w:r w:rsidRPr="007F29C9">
        <w:rPr>
          <w:rtl/>
        </w:rPr>
        <w:t xml:space="preserve"> במסגרת ביצוע הסכם זה, וזאת בטרם התשלום הסופי של התמורה. "חומר" – לרבות כל תוצרי </w:t>
      </w:r>
      <w:r w:rsidRPr="007F29C9">
        <w:rPr>
          <w:rFonts w:hint="cs"/>
          <w:rtl/>
        </w:rPr>
        <w:t>העבודה</w:t>
      </w:r>
      <w:r w:rsidRPr="007F29C9">
        <w:rPr>
          <w:rtl/>
        </w:rPr>
        <w:t>.</w:t>
      </w:r>
      <w:r w:rsidRPr="007F29C9">
        <w:rPr>
          <w:rFonts w:hint="cs"/>
          <w:rtl/>
        </w:rPr>
        <w:t xml:space="preserve"> </w:t>
      </w:r>
    </w:p>
    <w:p w14:paraId="7A1D9ECA" w14:textId="77777777" w:rsidR="007F29C9" w:rsidRPr="007F29C9" w:rsidRDefault="00836DD8" w:rsidP="00EA6A5E">
      <w:pPr>
        <w:widowControl w:val="0"/>
        <w:numPr>
          <w:ilvl w:val="1"/>
          <w:numId w:val="10"/>
        </w:numPr>
        <w:spacing w:line="360" w:lineRule="auto"/>
        <w:ind w:left="893" w:hanging="709"/>
        <w:jc w:val="both"/>
      </w:pPr>
      <w:r w:rsidRPr="007F29C9">
        <w:rPr>
          <w:rFonts w:hint="cs"/>
          <w:rtl/>
        </w:rPr>
        <w:t>הזוכה</w:t>
      </w:r>
      <w:r w:rsidRPr="007F29C9">
        <w:rPr>
          <w:rtl/>
        </w:rPr>
        <w:t xml:space="preserve"> מצהיר ומתחייב כי בביצוע התחייבויותי</w:t>
      </w:r>
      <w:r w:rsidRPr="007F29C9">
        <w:rPr>
          <w:rFonts w:hint="cs"/>
          <w:rtl/>
        </w:rPr>
        <w:t>ו</w:t>
      </w:r>
      <w:r w:rsidRPr="007F29C9">
        <w:rPr>
          <w:rtl/>
        </w:rPr>
        <w:t xml:space="preserve"> לפי הסכם זה ה</w:t>
      </w:r>
      <w:r w:rsidRPr="007F29C9">
        <w:rPr>
          <w:rFonts w:hint="cs"/>
          <w:rtl/>
        </w:rPr>
        <w:t>ו</w:t>
      </w:r>
      <w:r w:rsidRPr="007F29C9">
        <w:rPr>
          <w:rtl/>
        </w:rPr>
        <w:t xml:space="preserve">א לא </w:t>
      </w:r>
      <w:r w:rsidRPr="007F29C9">
        <w:rPr>
          <w:rFonts w:hint="cs"/>
          <w:rtl/>
        </w:rPr>
        <w:t>י</w:t>
      </w:r>
      <w:r w:rsidRPr="007F29C9">
        <w:rPr>
          <w:rtl/>
        </w:rPr>
        <w:t xml:space="preserve">פר זכויות קניין רוחני של צד ג' כלשהו. מבלי לגרוע מכלליות האמור, מובהר בזה במפורש כי </w:t>
      </w:r>
      <w:r w:rsidRPr="007F29C9">
        <w:rPr>
          <w:rFonts w:hint="cs"/>
          <w:rtl/>
        </w:rPr>
        <w:t>הזוכה י</w:t>
      </w:r>
      <w:r w:rsidRPr="007F29C9">
        <w:rPr>
          <w:rtl/>
        </w:rPr>
        <w:t>הא אחראי לבד</w:t>
      </w:r>
      <w:r w:rsidRPr="007F29C9">
        <w:rPr>
          <w:rFonts w:hint="cs"/>
          <w:rtl/>
        </w:rPr>
        <w:t>ו</w:t>
      </w:r>
      <w:r w:rsidRPr="007F29C9">
        <w:rPr>
          <w:rtl/>
        </w:rPr>
        <w:t xml:space="preserve"> לכל דרישה או תביעה בגין הפרת זכויות קניין רוחני </w:t>
      </w:r>
      <w:r w:rsidRPr="007F29C9">
        <w:rPr>
          <w:rFonts w:hint="cs"/>
          <w:rtl/>
        </w:rPr>
        <w:t>הקשורה ל</w:t>
      </w:r>
      <w:r w:rsidRPr="007F29C9">
        <w:rPr>
          <w:rtl/>
        </w:rPr>
        <w:t xml:space="preserve">ביצוע הסכם זה וכל הנובע מכך. </w:t>
      </w:r>
      <w:r w:rsidRPr="007F29C9">
        <w:rPr>
          <w:rFonts w:hint="cs"/>
          <w:rtl/>
        </w:rPr>
        <w:t>הזוכה י</w:t>
      </w:r>
      <w:r w:rsidRPr="007F29C9">
        <w:rPr>
          <w:rtl/>
        </w:rPr>
        <w:t xml:space="preserve">שלם את דמי הנזק ו/או הפיצוי שיגיעו בהתאם לכך וכן </w:t>
      </w:r>
      <w:r w:rsidRPr="007F29C9">
        <w:rPr>
          <w:rFonts w:hint="cs"/>
          <w:rtl/>
        </w:rPr>
        <w:t>י</w:t>
      </w:r>
      <w:r w:rsidRPr="007F29C9">
        <w:rPr>
          <w:rtl/>
        </w:rPr>
        <w:t>היה חייב לשפות את המשרד, מיד עם דרישה ראשונה, בגין כל סכום אשר המשרד יידרש לשלמו כתוצאה מתביעה או דרישת תשלום מחמת נזק שנגרם כמתואר לעיל, לרבות הוצאות ושכר טרחת עו"ד.</w:t>
      </w:r>
      <w:r w:rsidRPr="007F29C9">
        <w:rPr>
          <w:rFonts w:hint="cs"/>
          <w:rtl/>
        </w:rPr>
        <w:t xml:space="preserve"> </w:t>
      </w:r>
    </w:p>
    <w:p w14:paraId="5D61AEF5" w14:textId="77777777" w:rsidR="007F29C9" w:rsidRPr="007F29C9" w:rsidRDefault="00836DD8" w:rsidP="00EA6A5E">
      <w:pPr>
        <w:widowControl w:val="0"/>
        <w:numPr>
          <w:ilvl w:val="1"/>
          <w:numId w:val="10"/>
        </w:numPr>
        <w:spacing w:line="360" w:lineRule="auto"/>
        <w:ind w:left="893" w:hanging="709"/>
        <w:jc w:val="both"/>
      </w:pPr>
      <w:r w:rsidRPr="007F29C9">
        <w:rPr>
          <w:rtl/>
        </w:rPr>
        <w:t>למען הסר ספק, ומבלי לגרוע מהתחייבויותי</w:t>
      </w:r>
      <w:r w:rsidRPr="007F29C9">
        <w:rPr>
          <w:rFonts w:hint="cs"/>
          <w:rtl/>
        </w:rPr>
        <w:t>ו</w:t>
      </w:r>
      <w:r w:rsidRPr="007F29C9">
        <w:rPr>
          <w:rtl/>
        </w:rPr>
        <w:t xml:space="preserve"> בהתאם להסכם זה, </w:t>
      </w:r>
      <w:r w:rsidRPr="007F29C9">
        <w:rPr>
          <w:rFonts w:hint="cs"/>
          <w:rtl/>
        </w:rPr>
        <w:t>הזוכה י</w:t>
      </w:r>
      <w:r w:rsidRPr="007F29C9">
        <w:rPr>
          <w:rtl/>
        </w:rPr>
        <w:t>חתים מראש את עובדי</w:t>
      </w:r>
      <w:r w:rsidRPr="007F29C9">
        <w:rPr>
          <w:rFonts w:hint="cs"/>
          <w:rtl/>
        </w:rPr>
        <w:t>ו</w:t>
      </w:r>
      <w:r w:rsidRPr="007F29C9">
        <w:rPr>
          <w:rtl/>
        </w:rPr>
        <w:t>, מועסקי</w:t>
      </w:r>
      <w:r w:rsidRPr="007F29C9">
        <w:rPr>
          <w:rFonts w:hint="cs"/>
          <w:rtl/>
        </w:rPr>
        <w:t>ו</w:t>
      </w:r>
      <w:r w:rsidRPr="007F29C9">
        <w:rPr>
          <w:rtl/>
        </w:rPr>
        <w:t>, ואת כל מי מטעמ</w:t>
      </w:r>
      <w:r w:rsidRPr="007F29C9">
        <w:rPr>
          <w:rFonts w:hint="cs"/>
          <w:rtl/>
        </w:rPr>
        <w:t>ו</w:t>
      </w:r>
      <w:r w:rsidRPr="007F29C9">
        <w:rPr>
          <w:rtl/>
        </w:rPr>
        <w:t xml:space="preserve"> הפועל לשם ביצוע הוראות הסכם זה על הסכם שלפיו כל זכויות הקניין הרוחני בכל </w:t>
      </w:r>
      <w:r w:rsidRPr="007F29C9">
        <w:rPr>
          <w:rFonts w:hint="cs"/>
          <w:rtl/>
        </w:rPr>
        <w:t xml:space="preserve">תוצרי העבודה כאמור בסעיף </w:t>
      </w:r>
      <w:r w:rsidR="008767F4" w:rsidRPr="007F29C9">
        <w:rPr>
          <w:rFonts w:hint="cs"/>
          <w:rtl/>
        </w:rPr>
        <w:t>1</w:t>
      </w:r>
      <w:r w:rsidR="008767F4">
        <w:rPr>
          <w:rFonts w:hint="cs"/>
          <w:rtl/>
        </w:rPr>
        <w:t>7</w:t>
      </w:r>
      <w:r w:rsidRPr="007F29C9">
        <w:rPr>
          <w:rFonts w:hint="cs"/>
          <w:rtl/>
        </w:rPr>
        <w:t xml:space="preserve">.1, לרבות הזכות לבצע שינויים בתוצרי העבודה ולהפיץ את תוצרי העבודה הכוללים שינויים כאמור או עותקים מהם, ללא ציון שמם, </w:t>
      </w:r>
      <w:r w:rsidRPr="007F29C9">
        <w:rPr>
          <w:rtl/>
        </w:rPr>
        <w:t>יהיו של המשרד בלבד.</w:t>
      </w:r>
      <w:r w:rsidR="00E256F7">
        <w:rPr>
          <w:rFonts w:hint="cs"/>
          <w:rtl/>
        </w:rPr>
        <w:t xml:space="preserve"> </w:t>
      </w:r>
    </w:p>
    <w:p w14:paraId="0781C559" w14:textId="77777777" w:rsidR="007F29C9" w:rsidRPr="007F29C9" w:rsidRDefault="00836DD8" w:rsidP="00EA6A5E">
      <w:pPr>
        <w:widowControl w:val="0"/>
        <w:numPr>
          <w:ilvl w:val="1"/>
          <w:numId w:val="10"/>
        </w:numPr>
        <w:spacing w:line="360" w:lineRule="auto"/>
        <w:ind w:left="893" w:hanging="709"/>
        <w:jc w:val="both"/>
      </w:pPr>
      <w:r w:rsidRPr="007F29C9">
        <w:rPr>
          <w:rtl/>
        </w:rPr>
        <w:t xml:space="preserve">למען הסר ספק מובהר כי </w:t>
      </w:r>
      <w:r w:rsidRPr="007F29C9">
        <w:rPr>
          <w:rFonts w:hint="cs"/>
          <w:rtl/>
        </w:rPr>
        <w:t>הזוכה</w:t>
      </w:r>
      <w:r w:rsidRPr="007F29C9">
        <w:rPr>
          <w:rtl/>
        </w:rPr>
        <w:t xml:space="preserve"> לא </w:t>
      </w:r>
      <w:r w:rsidRPr="007F29C9">
        <w:rPr>
          <w:rFonts w:hint="cs"/>
          <w:rtl/>
        </w:rPr>
        <w:t>י</w:t>
      </w:r>
      <w:r w:rsidRPr="007F29C9">
        <w:rPr>
          <w:rtl/>
        </w:rPr>
        <w:t>היה רשאי לעכב תחת יד</w:t>
      </w:r>
      <w:r w:rsidRPr="007F29C9">
        <w:rPr>
          <w:rFonts w:hint="cs"/>
          <w:rtl/>
        </w:rPr>
        <w:t>ו</w:t>
      </w:r>
      <w:r w:rsidRPr="007F29C9">
        <w:rPr>
          <w:rtl/>
        </w:rPr>
        <w:t xml:space="preserve"> חומר כאמור גם במידה שיגיעו ל</w:t>
      </w:r>
      <w:r w:rsidRPr="007F29C9">
        <w:rPr>
          <w:rFonts w:hint="cs"/>
          <w:rtl/>
        </w:rPr>
        <w:t>ו</w:t>
      </w:r>
      <w:r w:rsidRPr="007F29C9">
        <w:rPr>
          <w:rtl/>
        </w:rPr>
        <w:t>, לטענת</w:t>
      </w:r>
      <w:r w:rsidRPr="007F29C9">
        <w:rPr>
          <w:rFonts w:hint="cs"/>
          <w:rtl/>
        </w:rPr>
        <w:t>ו</w:t>
      </w:r>
      <w:r w:rsidRPr="007F29C9">
        <w:rPr>
          <w:rtl/>
        </w:rPr>
        <w:t>, תשלומים מאת המשרד.</w:t>
      </w:r>
    </w:p>
    <w:p w14:paraId="187CA0BB" w14:textId="77777777" w:rsidR="007F29C9" w:rsidRPr="007F29C9" w:rsidRDefault="007F29C9" w:rsidP="007F29C9">
      <w:pPr>
        <w:spacing w:line="360" w:lineRule="auto"/>
        <w:jc w:val="both"/>
        <w:rPr>
          <w:b/>
          <w:bCs/>
          <w:rtl/>
        </w:rPr>
      </w:pPr>
    </w:p>
    <w:p w14:paraId="002EDEA9" w14:textId="77777777" w:rsidR="007F29C9" w:rsidRPr="007F29C9" w:rsidRDefault="00836DD8" w:rsidP="00EA6A5E">
      <w:pPr>
        <w:pStyle w:val="37"/>
        <w:keepNext w:val="0"/>
        <w:numPr>
          <w:ilvl w:val="0"/>
          <w:numId w:val="10"/>
        </w:numPr>
        <w:spacing w:before="0" w:after="0" w:line="360" w:lineRule="auto"/>
        <w:ind w:left="509" w:hanging="425"/>
        <w:rPr>
          <w:rFonts w:cs="David"/>
          <w:sz w:val="24"/>
          <w:szCs w:val="24"/>
          <w:rtl/>
        </w:rPr>
      </w:pPr>
      <w:bookmarkStart w:id="101" w:name="_Ref529982672"/>
      <w:r w:rsidRPr="007F29C9">
        <w:rPr>
          <w:rFonts w:cs="David" w:hint="cs"/>
          <w:sz w:val="24"/>
          <w:szCs w:val="24"/>
          <w:rtl/>
        </w:rPr>
        <w:t>שמירת</w:t>
      </w:r>
      <w:r w:rsidRPr="007F29C9">
        <w:rPr>
          <w:rFonts w:cs="David"/>
          <w:sz w:val="24"/>
          <w:szCs w:val="24"/>
          <w:rtl/>
        </w:rPr>
        <w:t xml:space="preserve"> </w:t>
      </w:r>
      <w:r w:rsidRPr="007F29C9">
        <w:rPr>
          <w:rFonts w:cs="David" w:hint="cs"/>
          <w:sz w:val="24"/>
          <w:szCs w:val="24"/>
          <w:rtl/>
        </w:rPr>
        <w:t>סודיות</w:t>
      </w:r>
      <w:bookmarkEnd w:id="101"/>
    </w:p>
    <w:p w14:paraId="212099C4" w14:textId="77777777" w:rsidR="007F29C9" w:rsidRPr="007F29C9" w:rsidRDefault="00836DD8" w:rsidP="00EA6A5E">
      <w:pPr>
        <w:numPr>
          <w:ilvl w:val="1"/>
          <w:numId w:val="10"/>
        </w:numPr>
        <w:spacing w:line="360" w:lineRule="auto"/>
        <w:ind w:left="935" w:hanging="575"/>
        <w:jc w:val="both"/>
        <w:rPr>
          <w:rtl/>
        </w:rPr>
      </w:pPr>
      <w:r w:rsidRPr="007F29C9">
        <w:rPr>
          <w:rFonts w:hint="cs"/>
          <w:rtl/>
        </w:rPr>
        <w:t>נותן</w:t>
      </w:r>
      <w:r w:rsidRPr="007F29C9">
        <w:rPr>
          <w:rtl/>
        </w:rPr>
        <w:t xml:space="preserve"> </w:t>
      </w:r>
      <w:r w:rsidRPr="007F29C9">
        <w:rPr>
          <w:rFonts w:hint="cs"/>
          <w:rtl/>
        </w:rPr>
        <w:t>השירותים</w:t>
      </w:r>
      <w:r w:rsidRPr="007F29C9">
        <w:rPr>
          <w:rtl/>
        </w:rPr>
        <w:t xml:space="preserve"> </w:t>
      </w:r>
      <w:r w:rsidRPr="007F29C9">
        <w:rPr>
          <w:rFonts w:hint="cs"/>
          <w:rtl/>
        </w:rPr>
        <w:t>מתחייב</w:t>
      </w:r>
      <w:r w:rsidRPr="007F29C9">
        <w:rPr>
          <w:rtl/>
        </w:rPr>
        <w:t xml:space="preserve"> </w:t>
      </w:r>
      <w:r w:rsidRPr="007F29C9">
        <w:rPr>
          <w:rFonts w:hint="cs"/>
          <w:rtl/>
        </w:rPr>
        <w:t>לשמור</w:t>
      </w:r>
      <w:r w:rsidRPr="007F29C9">
        <w:rPr>
          <w:rtl/>
        </w:rPr>
        <w:t xml:space="preserve"> </w:t>
      </w:r>
      <w:r w:rsidRPr="007F29C9">
        <w:rPr>
          <w:rFonts w:hint="cs"/>
          <w:rtl/>
        </w:rPr>
        <w:t>בסוד</w:t>
      </w:r>
      <w:r w:rsidRPr="007F29C9">
        <w:rPr>
          <w:rtl/>
        </w:rPr>
        <w:t xml:space="preserve"> </w:t>
      </w:r>
      <w:r w:rsidRPr="007F29C9">
        <w:rPr>
          <w:rFonts w:hint="cs"/>
          <w:rtl/>
        </w:rPr>
        <w:t>ולא</w:t>
      </w:r>
      <w:r w:rsidRPr="007F29C9">
        <w:rPr>
          <w:rtl/>
        </w:rPr>
        <w:t xml:space="preserve"> </w:t>
      </w:r>
      <w:r w:rsidRPr="007F29C9">
        <w:rPr>
          <w:rFonts w:hint="cs"/>
          <w:rtl/>
        </w:rPr>
        <w:t>להעביר</w:t>
      </w:r>
      <w:r w:rsidRPr="007F29C9">
        <w:rPr>
          <w:rtl/>
        </w:rPr>
        <w:t xml:space="preserve">, </w:t>
      </w:r>
      <w:r w:rsidRPr="007F29C9">
        <w:rPr>
          <w:rFonts w:hint="cs"/>
          <w:rtl/>
        </w:rPr>
        <w:t>להודיע</w:t>
      </w:r>
      <w:r w:rsidRPr="007F29C9">
        <w:rPr>
          <w:rtl/>
        </w:rPr>
        <w:t xml:space="preserve">, </w:t>
      </w:r>
      <w:r w:rsidRPr="007F29C9">
        <w:rPr>
          <w:rFonts w:hint="cs"/>
          <w:rtl/>
        </w:rPr>
        <w:t>למסור</w:t>
      </w:r>
      <w:r w:rsidRPr="007F29C9">
        <w:rPr>
          <w:rtl/>
        </w:rPr>
        <w:t xml:space="preserve"> </w:t>
      </w:r>
      <w:r w:rsidRPr="007F29C9">
        <w:rPr>
          <w:rFonts w:hint="cs"/>
          <w:rtl/>
        </w:rPr>
        <w:t>או</w:t>
      </w:r>
      <w:r w:rsidRPr="007F29C9">
        <w:rPr>
          <w:rtl/>
        </w:rPr>
        <w:t xml:space="preserve"> </w:t>
      </w:r>
      <w:r w:rsidRPr="007F29C9">
        <w:rPr>
          <w:rFonts w:hint="cs"/>
          <w:rtl/>
        </w:rPr>
        <w:t>להביא</w:t>
      </w:r>
      <w:r w:rsidRPr="007F29C9">
        <w:rPr>
          <w:rtl/>
        </w:rPr>
        <w:t xml:space="preserve"> </w:t>
      </w:r>
      <w:r w:rsidRPr="007F29C9">
        <w:rPr>
          <w:rFonts w:hint="cs"/>
          <w:rtl/>
        </w:rPr>
        <w:t>לידיעת</w:t>
      </w:r>
      <w:r w:rsidRPr="007F29C9">
        <w:rPr>
          <w:rtl/>
        </w:rPr>
        <w:t xml:space="preserve"> </w:t>
      </w:r>
      <w:r w:rsidRPr="007F29C9">
        <w:rPr>
          <w:rFonts w:hint="cs"/>
          <w:rtl/>
        </w:rPr>
        <w:t>כל</w:t>
      </w:r>
      <w:r w:rsidRPr="007F29C9">
        <w:rPr>
          <w:rtl/>
        </w:rPr>
        <w:t xml:space="preserve"> </w:t>
      </w:r>
      <w:r w:rsidRPr="007F29C9">
        <w:rPr>
          <w:rFonts w:hint="cs"/>
          <w:rtl/>
        </w:rPr>
        <w:t>גורם</w:t>
      </w:r>
      <w:r w:rsidRPr="007F29C9">
        <w:rPr>
          <w:rtl/>
        </w:rPr>
        <w:t xml:space="preserve">, </w:t>
      </w:r>
      <w:r w:rsidRPr="007F29C9">
        <w:rPr>
          <w:rFonts w:hint="cs"/>
          <w:rtl/>
        </w:rPr>
        <w:t>במישרין</w:t>
      </w:r>
      <w:r w:rsidRPr="007F29C9">
        <w:rPr>
          <w:rtl/>
        </w:rPr>
        <w:t xml:space="preserve">, </w:t>
      </w:r>
      <w:r w:rsidRPr="007F29C9">
        <w:rPr>
          <w:rFonts w:hint="cs"/>
          <w:rtl/>
        </w:rPr>
        <w:t>בעקיפין</w:t>
      </w:r>
      <w:r w:rsidRPr="007F29C9">
        <w:rPr>
          <w:rtl/>
        </w:rPr>
        <w:t xml:space="preserve"> </w:t>
      </w:r>
      <w:r w:rsidRPr="007F29C9">
        <w:rPr>
          <w:rFonts w:hint="cs"/>
          <w:rtl/>
        </w:rPr>
        <w:t>או</w:t>
      </w:r>
      <w:r w:rsidRPr="007F29C9">
        <w:rPr>
          <w:rtl/>
        </w:rPr>
        <w:t xml:space="preserve"> </w:t>
      </w:r>
      <w:r w:rsidRPr="007F29C9">
        <w:rPr>
          <w:rFonts w:hint="cs"/>
          <w:rtl/>
        </w:rPr>
        <w:t>בכל</w:t>
      </w:r>
      <w:r w:rsidRPr="007F29C9">
        <w:rPr>
          <w:rtl/>
        </w:rPr>
        <w:t xml:space="preserve"> </w:t>
      </w:r>
      <w:r w:rsidRPr="007F29C9">
        <w:rPr>
          <w:rFonts w:hint="cs"/>
          <w:rtl/>
        </w:rPr>
        <w:t>דרך</w:t>
      </w:r>
      <w:r w:rsidRPr="007F29C9">
        <w:rPr>
          <w:rtl/>
        </w:rPr>
        <w:t xml:space="preserve"> </w:t>
      </w:r>
      <w:r w:rsidRPr="007F29C9">
        <w:rPr>
          <w:rFonts w:hint="cs"/>
          <w:rtl/>
        </w:rPr>
        <w:t>שהיא</w:t>
      </w:r>
      <w:r w:rsidRPr="007F29C9">
        <w:rPr>
          <w:rtl/>
        </w:rPr>
        <w:t xml:space="preserve">, </w:t>
      </w:r>
      <w:r w:rsidRPr="007F29C9">
        <w:rPr>
          <w:rFonts w:hint="cs"/>
          <w:rtl/>
        </w:rPr>
        <w:t>כל</w:t>
      </w:r>
      <w:r w:rsidRPr="007F29C9">
        <w:rPr>
          <w:rtl/>
        </w:rPr>
        <w:t xml:space="preserve"> </w:t>
      </w:r>
      <w:r w:rsidRPr="007F29C9">
        <w:rPr>
          <w:rFonts w:hint="cs"/>
          <w:rtl/>
        </w:rPr>
        <w:t>מידע</w:t>
      </w:r>
      <w:r w:rsidRPr="007F29C9">
        <w:rPr>
          <w:rtl/>
        </w:rPr>
        <w:t xml:space="preserve">, </w:t>
      </w:r>
      <w:r w:rsidRPr="007F29C9">
        <w:rPr>
          <w:rFonts w:hint="cs"/>
          <w:rtl/>
        </w:rPr>
        <w:t>ידיעה</w:t>
      </w:r>
      <w:r w:rsidRPr="007F29C9">
        <w:rPr>
          <w:rtl/>
        </w:rPr>
        <w:t xml:space="preserve">, </w:t>
      </w:r>
      <w:r w:rsidRPr="007F29C9">
        <w:rPr>
          <w:rFonts w:hint="cs"/>
          <w:rtl/>
        </w:rPr>
        <w:t>סוד</w:t>
      </w:r>
      <w:r w:rsidRPr="007F29C9">
        <w:rPr>
          <w:rtl/>
        </w:rPr>
        <w:t xml:space="preserve"> </w:t>
      </w:r>
      <w:r w:rsidRPr="007F29C9">
        <w:rPr>
          <w:rFonts w:hint="cs"/>
          <w:rtl/>
        </w:rPr>
        <w:t>מסחרי</w:t>
      </w:r>
      <w:r w:rsidRPr="007F29C9">
        <w:rPr>
          <w:rtl/>
        </w:rPr>
        <w:t xml:space="preserve">, </w:t>
      </w:r>
      <w:r w:rsidRPr="007F29C9">
        <w:rPr>
          <w:rFonts w:hint="cs"/>
          <w:rtl/>
        </w:rPr>
        <w:t>נתונים</w:t>
      </w:r>
      <w:r w:rsidRPr="007F29C9">
        <w:rPr>
          <w:rtl/>
        </w:rPr>
        <w:t xml:space="preserve">, </w:t>
      </w:r>
      <w:r w:rsidRPr="007F29C9">
        <w:rPr>
          <w:rFonts w:hint="cs"/>
          <w:rtl/>
        </w:rPr>
        <w:t>חפץ</w:t>
      </w:r>
      <w:r w:rsidRPr="007F29C9">
        <w:rPr>
          <w:rtl/>
        </w:rPr>
        <w:t xml:space="preserve">, </w:t>
      </w:r>
      <w:r w:rsidRPr="007F29C9">
        <w:rPr>
          <w:rFonts w:hint="cs"/>
          <w:rtl/>
        </w:rPr>
        <w:t>מסמך</w:t>
      </w:r>
      <w:r w:rsidRPr="007F29C9">
        <w:rPr>
          <w:rtl/>
        </w:rPr>
        <w:t xml:space="preserve"> </w:t>
      </w:r>
      <w:r w:rsidRPr="007F29C9">
        <w:rPr>
          <w:rFonts w:hint="cs"/>
          <w:rtl/>
        </w:rPr>
        <w:t>מכל</w:t>
      </w:r>
      <w:r w:rsidRPr="007F29C9">
        <w:rPr>
          <w:rtl/>
        </w:rPr>
        <w:t xml:space="preserve"> </w:t>
      </w:r>
      <w:r w:rsidRPr="007F29C9">
        <w:rPr>
          <w:rFonts w:hint="cs"/>
          <w:rtl/>
        </w:rPr>
        <w:t>סוג</w:t>
      </w:r>
      <w:r w:rsidRPr="007F29C9">
        <w:rPr>
          <w:rtl/>
        </w:rPr>
        <w:t xml:space="preserve"> </w:t>
      </w:r>
      <w:r w:rsidRPr="007F29C9">
        <w:rPr>
          <w:rFonts w:hint="cs"/>
          <w:rtl/>
        </w:rPr>
        <w:t>שהוא</w:t>
      </w:r>
      <w:r w:rsidRPr="007F29C9">
        <w:rPr>
          <w:rtl/>
        </w:rPr>
        <w:t xml:space="preserve"> </w:t>
      </w:r>
      <w:r w:rsidRPr="007F29C9">
        <w:rPr>
          <w:rFonts w:hint="cs"/>
          <w:rtl/>
        </w:rPr>
        <w:t>או</w:t>
      </w:r>
      <w:r w:rsidRPr="007F29C9">
        <w:rPr>
          <w:rtl/>
        </w:rPr>
        <w:t xml:space="preserve"> </w:t>
      </w:r>
      <w:r w:rsidRPr="007F29C9">
        <w:rPr>
          <w:rFonts w:hint="cs"/>
          <w:rtl/>
        </w:rPr>
        <w:t>כל</w:t>
      </w:r>
      <w:r w:rsidRPr="007F29C9">
        <w:rPr>
          <w:rtl/>
        </w:rPr>
        <w:t xml:space="preserve"> </w:t>
      </w:r>
      <w:r w:rsidRPr="007F29C9">
        <w:rPr>
          <w:rFonts w:hint="cs"/>
          <w:rtl/>
        </w:rPr>
        <w:t>דבר</w:t>
      </w:r>
      <w:r w:rsidRPr="007F29C9">
        <w:rPr>
          <w:rtl/>
        </w:rPr>
        <w:t xml:space="preserve"> </w:t>
      </w:r>
      <w:r w:rsidRPr="007F29C9">
        <w:rPr>
          <w:rFonts w:hint="cs"/>
          <w:rtl/>
        </w:rPr>
        <w:t>אחר</w:t>
      </w:r>
      <w:r w:rsidRPr="007F29C9">
        <w:rPr>
          <w:rtl/>
        </w:rPr>
        <w:t xml:space="preserve"> </w:t>
      </w:r>
      <w:r w:rsidRPr="007F29C9">
        <w:rPr>
          <w:rFonts w:hint="cs"/>
          <w:rtl/>
        </w:rPr>
        <w:t>שלפי</w:t>
      </w:r>
      <w:r w:rsidRPr="007F29C9">
        <w:rPr>
          <w:rtl/>
        </w:rPr>
        <w:t xml:space="preserve"> </w:t>
      </w:r>
      <w:r w:rsidRPr="007F29C9">
        <w:rPr>
          <w:rFonts w:hint="cs"/>
          <w:rtl/>
        </w:rPr>
        <w:t>טיבם</w:t>
      </w:r>
      <w:r w:rsidRPr="007F29C9">
        <w:rPr>
          <w:rtl/>
        </w:rPr>
        <w:t xml:space="preserve"> </w:t>
      </w:r>
      <w:r w:rsidRPr="007F29C9">
        <w:rPr>
          <w:rFonts w:hint="cs"/>
          <w:rtl/>
        </w:rPr>
        <w:t>אינם</w:t>
      </w:r>
      <w:r w:rsidRPr="007F29C9">
        <w:rPr>
          <w:rtl/>
        </w:rPr>
        <w:t xml:space="preserve"> </w:t>
      </w:r>
      <w:r w:rsidRPr="007F29C9">
        <w:rPr>
          <w:rFonts w:hint="cs"/>
          <w:rtl/>
        </w:rPr>
        <w:t>נכסי</w:t>
      </w:r>
      <w:r w:rsidRPr="007F29C9">
        <w:rPr>
          <w:rtl/>
        </w:rPr>
        <w:t xml:space="preserve"> </w:t>
      </w:r>
      <w:r w:rsidRPr="007F29C9">
        <w:rPr>
          <w:rFonts w:hint="cs"/>
          <w:rtl/>
        </w:rPr>
        <w:t>הכלל</w:t>
      </w:r>
      <w:r w:rsidRPr="007F29C9">
        <w:rPr>
          <w:rtl/>
        </w:rPr>
        <w:t xml:space="preserve"> (</w:t>
      </w:r>
      <w:r w:rsidRPr="007F29C9">
        <w:rPr>
          <w:rFonts w:hint="cs"/>
          <w:rtl/>
        </w:rPr>
        <w:t>להלן</w:t>
      </w:r>
      <w:r w:rsidRPr="007F29C9">
        <w:rPr>
          <w:rtl/>
        </w:rPr>
        <w:t>: "</w:t>
      </w:r>
      <w:r w:rsidRPr="007F29C9">
        <w:rPr>
          <w:rFonts w:hint="cs"/>
          <w:rtl/>
        </w:rPr>
        <w:t>מידע</w:t>
      </w:r>
      <w:r w:rsidRPr="007F29C9">
        <w:rPr>
          <w:rtl/>
        </w:rPr>
        <w:t xml:space="preserve"> </w:t>
      </w:r>
      <w:r w:rsidRPr="007F29C9">
        <w:rPr>
          <w:rFonts w:hint="cs"/>
          <w:rtl/>
        </w:rPr>
        <w:t>סודי</w:t>
      </w:r>
      <w:r w:rsidRPr="007F29C9">
        <w:rPr>
          <w:rtl/>
        </w:rPr>
        <w:t xml:space="preserve">") </w:t>
      </w:r>
      <w:r w:rsidRPr="007F29C9">
        <w:rPr>
          <w:rFonts w:hint="cs"/>
          <w:rtl/>
        </w:rPr>
        <w:t>שיגיעו</w:t>
      </w:r>
      <w:r w:rsidRPr="007F29C9">
        <w:rPr>
          <w:rtl/>
        </w:rPr>
        <w:t xml:space="preserve"> </w:t>
      </w:r>
      <w:r w:rsidRPr="007F29C9">
        <w:rPr>
          <w:rFonts w:hint="cs"/>
          <w:rtl/>
        </w:rPr>
        <w:t>לידי</w:t>
      </w:r>
      <w:r w:rsidRPr="007F29C9">
        <w:rPr>
          <w:rtl/>
        </w:rPr>
        <w:t xml:space="preserve"> </w:t>
      </w:r>
      <w:r w:rsidRPr="007F29C9">
        <w:rPr>
          <w:rFonts w:hint="cs"/>
          <w:rtl/>
        </w:rPr>
        <w:t>נותן</w:t>
      </w:r>
      <w:r w:rsidRPr="007F29C9">
        <w:rPr>
          <w:rtl/>
        </w:rPr>
        <w:t xml:space="preserve"> </w:t>
      </w:r>
      <w:r w:rsidRPr="007F29C9">
        <w:rPr>
          <w:rFonts w:hint="cs"/>
          <w:rtl/>
        </w:rPr>
        <w:t>השירותים</w:t>
      </w:r>
      <w:r w:rsidRPr="007F29C9">
        <w:rPr>
          <w:rtl/>
        </w:rPr>
        <w:t xml:space="preserve">, </w:t>
      </w:r>
      <w:r w:rsidRPr="007F29C9">
        <w:rPr>
          <w:rFonts w:hint="cs"/>
          <w:rtl/>
        </w:rPr>
        <w:t>עובדיו</w:t>
      </w:r>
      <w:r w:rsidRPr="007F29C9">
        <w:rPr>
          <w:rtl/>
        </w:rPr>
        <w:t xml:space="preserve"> </w:t>
      </w:r>
      <w:r w:rsidRPr="007F29C9">
        <w:rPr>
          <w:rFonts w:hint="cs"/>
          <w:rtl/>
        </w:rPr>
        <w:t>או</w:t>
      </w:r>
      <w:r w:rsidRPr="007F29C9">
        <w:rPr>
          <w:rtl/>
        </w:rPr>
        <w:t xml:space="preserve"> </w:t>
      </w:r>
      <w:r w:rsidRPr="007F29C9">
        <w:rPr>
          <w:rFonts w:hint="cs"/>
          <w:rtl/>
        </w:rPr>
        <w:t>מי</w:t>
      </w:r>
      <w:r w:rsidRPr="007F29C9">
        <w:rPr>
          <w:rtl/>
        </w:rPr>
        <w:t xml:space="preserve"> </w:t>
      </w:r>
      <w:r w:rsidRPr="007F29C9">
        <w:rPr>
          <w:rFonts w:hint="cs"/>
          <w:rtl/>
        </w:rPr>
        <w:t>מטעמו</w:t>
      </w:r>
      <w:r w:rsidRPr="007F29C9">
        <w:rPr>
          <w:rtl/>
        </w:rPr>
        <w:t xml:space="preserve"> </w:t>
      </w:r>
      <w:r w:rsidRPr="007F29C9">
        <w:rPr>
          <w:rFonts w:hint="cs"/>
          <w:rtl/>
        </w:rPr>
        <w:t>עקב</w:t>
      </w:r>
      <w:r w:rsidRPr="007F29C9">
        <w:rPr>
          <w:rtl/>
        </w:rPr>
        <w:t xml:space="preserve"> </w:t>
      </w:r>
      <w:r w:rsidRPr="007F29C9">
        <w:rPr>
          <w:rFonts w:hint="cs"/>
          <w:rtl/>
        </w:rPr>
        <w:t>או</w:t>
      </w:r>
      <w:r w:rsidRPr="007F29C9">
        <w:rPr>
          <w:rtl/>
        </w:rPr>
        <w:t xml:space="preserve"> </w:t>
      </w:r>
      <w:r w:rsidRPr="007F29C9">
        <w:rPr>
          <w:rFonts w:hint="cs"/>
          <w:rtl/>
        </w:rPr>
        <w:t>בקשר</w:t>
      </w:r>
      <w:r w:rsidRPr="007F29C9">
        <w:rPr>
          <w:rtl/>
        </w:rPr>
        <w:t xml:space="preserve"> </w:t>
      </w:r>
      <w:r w:rsidRPr="007F29C9">
        <w:rPr>
          <w:rFonts w:hint="cs"/>
          <w:rtl/>
        </w:rPr>
        <w:t>להסכם</w:t>
      </w:r>
      <w:r w:rsidRPr="007F29C9">
        <w:rPr>
          <w:rtl/>
        </w:rPr>
        <w:t xml:space="preserve"> </w:t>
      </w:r>
      <w:r w:rsidRPr="007F29C9">
        <w:rPr>
          <w:rFonts w:hint="cs"/>
          <w:rtl/>
        </w:rPr>
        <w:t>זה</w:t>
      </w:r>
      <w:r w:rsidRPr="007F29C9">
        <w:rPr>
          <w:rtl/>
        </w:rPr>
        <w:t xml:space="preserve">, </w:t>
      </w:r>
      <w:r w:rsidRPr="007F29C9">
        <w:rPr>
          <w:rFonts w:hint="cs"/>
          <w:rtl/>
        </w:rPr>
        <w:t>בתוקף</w:t>
      </w:r>
      <w:r w:rsidRPr="007F29C9">
        <w:rPr>
          <w:rtl/>
        </w:rPr>
        <w:t xml:space="preserve"> </w:t>
      </w:r>
      <w:r w:rsidRPr="007F29C9">
        <w:rPr>
          <w:rFonts w:hint="cs"/>
          <w:rtl/>
        </w:rPr>
        <w:t>או</w:t>
      </w:r>
      <w:r w:rsidRPr="007F29C9">
        <w:rPr>
          <w:rtl/>
        </w:rPr>
        <w:t xml:space="preserve"> </w:t>
      </w:r>
      <w:r w:rsidRPr="007F29C9">
        <w:rPr>
          <w:rFonts w:hint="cs"/>
          <w:rtl/>
        </w:rPr>
        <w:t>בקשר</w:t>
      </w:r>
      <w:r w:rsidRPr="007F29C9">
        <w:rPr>
          <w:rtl/>
        </w:rPr>
        <w:t xml:space="preserve"> </w:t>
      </w:r>
      <w:r w:rsidRPr="007F29C9">
        <w:rPr>
          <w:rFonts w:hint="cs"/>
          <w:rtl/>
        </w:rPr>
        <w:t>עם</w:t>
      </w:r>
      <w:r w:rsidRPr="007F29C9">
        <w:rPr>
          <w:rtl/>
        </w:rPr>
        <w:t xml:space="preserve"> </w:t>
      </w:r>
      <w:r w:rsidRPr="007F29C9">
        <w:rPr>
          <w:rFonts w:hint="cs"/>
          <w:rtl/>
        </w:rPr>
        <w:t>ביצועו</w:t>
      </w:r>
      <w:r w:rsidRPr="007F29C9">
        <w:rPr>
          <w:rtl/>
        </w:rPr>
        <w:t xml:space="preserve"> </w:t>
      </w:r>
      <w:r w:rsidRPr="007F29C9">
        <w:rPr>
          <w:rFonts w:hint="cs"/>
          <w:rtl/>
        </w:rPr>
        <w:t>או</w:t>
      </w:r>
      <w:r w:rsidRPr="007F29C9">
        <w:rPr>
          <w:rtl/>
        </w:rPr>
        <w:t xml:space="preserve"> </w:t>
      </w:r>
      <w:r w:rsidRPr="007F29C9">
        <w:rPr>
          <w:rFonts w:hint="cs"/>
          <w:rtl/>
        </w:rPr>
        <w:t>בקשר</w:t>
      </w:r>
      <w:r w:rsidRPr="007F29C9">
        <w:rPr>
          <w:rtl/>
        </w:rPr>
        <w:t xml:space="preserve"> </w:t>
      </w:r>
      <w:r w:rsidRPr="007F29C9">
        <w:rPr>
          <w:rFonts w:hint="cs"/>
          <w:rtl/>
        </w:rPr>
        <w:t>עם</w:t>
      </w:r>
      <w:r w:rsidRPr="007F29C9">
        <w:rPr>
          <w:rtl/>
        </w:rPr>
        <w:t xml:space="preserve"> </w:t>
      </w:r>
      <w:r w:rsidRPr="007F29C9">
        <w:rPr>
          <w:rFonts w:hint="cs"/>
          <w:rtl/>
        </w:rPr>
        <w:t>המשרד</w:t>
      </w:r>
      <w:r w:rsidRPr="007F29C9">
        <w:rPr>
          <w:rtl/>
        </w:rPr>
        <w:t xml:space="preserve">, </w:t>
      </w:r>
      <w:r w:rsidRPr="007F29C9">
        <w:rPr>
          <w:rFonts w:hint="cs"/>
          <w:rtl/>
        </w:rPr>
        <w:t>וזאת</w:t>
      </w:r>
      <w:r w:rsidRPr="007F29C9">
        <w:rPr>
          <w:rtl/>
        </w:rPr>
        <w:t xml:space="preserve"> </w:t>
      </w:r>
      <w:r w:rsidRPr="007F29C9">
        <w:rPr>
          <w:rFonts w:hint="cs"/>
          <w:rtl/>
        </w:rPr>
        <w:t>במהלך</w:t>
      </w:r>
      <w:r w:rsidRPr="007F29C9">
        <w:rPr>
          <w:rtl/>
        </w:rPr>
        <w:t xml:space="preserve"> </w:t>
      </w:r>
      <w:r w:rsidRPr="007F29C9">
        <w:rPr>
          <w:rFonts w:hint="cs"/>
          <w:rtl/>
        </w:rPr>
        <w:t>ביצוע</w:t>
      </w:r>
      <w:r w:rsidRPr="007F29C9">
        <w:rPr>
          <w:rtl/>
        </w:rPr>
        <w:t xml:space="preserve"> </w:t>
      </w:r>
      <w:r w:rsidRPr="007F29C9">
        <w:rPr>
          <w:rFonts w:hint="cs"/>
          <w:rtl/>
        </w:rPr>
        <w:t>ההסכם</w:t>
      </w:r>
      <w:r w:rsidRPr="007F29C9">
        <w:rPr>
          <w:rtl/>
        </w:rPr>
        <w:t xml:space="preserve">, </w:t>
      </w:r>
      <w:r w:rsidRPr="007F29C9">
        <w:rPr>
          <w:rFonts w:hint="cs"/>
          <w:rtl/>
        </w:rPr>
        <w:t>לפניו</w:t>
      </w:r>
      <w:r w:rsidRPr="007F29C9">
        <w:rPr>
          <w:rtl/>
        </w:rPr>
        <w:t xml:space="preserve"> </w:t>
      </w:r>
      <w:r w:rsidRPr="007F29C9">
        <w:rPr>
          <w:rFonts w:hint="cs"/>
          <w:rtl/>
        </w:rPr>
        <w:t>או</w:t>
      </w:r>
      <w:r w:rsidRPr="007F29C9">
        <w:rPr>
          <w:rtl/>
        </w:rPr>
        <w:t xml:space="preserve"> </w:t>
      </w:r>
      <w:r w:rsidRPr="007F29C9">
        <w:rPr>
          <w:rFonts w:hint="cs"/>
          <w:rtl/>
        </w:rPr>
        <w:t>לאחר</w:t>
      </w:r>
      <w:r w:rsidRPr="007F29C9">
        <w:rPr>
          <w:rtl/>
        </w:rPr>
        <w:t xml:space="preserve"> </w:t>
      </w:r>
      <w:r w:rsidRPr="007F29C9">
        <w:rPr>
          <w:rFonts w:hint="cs"/>
          <w:rtl/>
        </w:rPr>
        <w:t>מכן</w:t>
      </w:r>
      <w:r w:rsidRPr="007F29C9">
        <w:rPr>
          <w:rtl/>
        </w:rPr>
        <w:t xml:space="preserve"> - </w:t>
      </w:r>
      <w:r w:rsidRPr="007F29C9">
        <w:rPr>
          <w:rFonts w:hint="cs"/>
          <w:rtl/>
        </w:rPr>
        <w:t>ללא</w:t>
      </w:r>
      <w:r w:rsidRPr="007F29C9">
        <w:rPr>
          <w:rtl/>
        </w:rPr>
        <w:t xml:space="preserve"> </w:t>
      </w:r>
      <w:r w:rsidRPr="007F29C9">
        <w:rPr>
          <w:rFonts w:hint="cs"/>
          <w:rtl/>
        </w:rPr>
        <w:t>אישור</w:t>
      </w:r>
      <w:r w:rsidRPr="007F29C9">
        <w:rPr>
          <w:rtl/>
        </w:rPr>
        <w:t xml:space="preserve"> </w:t>
      </w:r>
      <w:r w:rsidRPr="007F29C9">
        <w:rPr>
          <w:rFonts w:hint="cs"/>
          <w:rtl/>
        </w:rPr>
        <w:t>המשרד</w:t>
      </w:r>
      <w:r w:rsidRPr="007F29C9">
        <w:rPr>
          <w:rtl/>
        </w:rPr>
        <w:t xml:space="preserve"> </w:t>
      </w:r>
      <w:r w:rsidRPr="007F29C9">
        <w:rPr>
          <w:rFonts w:hint="cs"/>
          <w:rtl/>
        </w:rPr>
        <w:t>מראש</w:t>
      </w:r>
      <w:r w:rsidRPr="007F29C9">
        <w:rPr>
          <w:rtl/>
        </w:rPr>
        <w:t xml:space="preserve"> </w:t>
      </w:r>
      <w:r w:rsidRPr="007F29C9">
        <w:rPr>
          <w:rFonts w:hint="cs"/>
          <w:rtl/>
        </w:rPr>
        <w:t>ובכתב</w:t>
      </w:r>
      <w:r w:rsidRPr="007F29C9">
        <w:rPr>
          <w:rtl/>
        </w:rPr>
        <w:t>.</w:t>
      </w:r>
    </w:p>
    <w:p w14:paraId="7AB7B9A9" w14:textId="77777777" w:rsidR="007F29C9" w:rsidRPr="007F29C9" w:rsidRDefault="00836DD8" w:rsidP="00EA6A5E">
      <w:pPr>
        <w:numPr>
          <w:ilvl w:val="1"/>
          <w:numId w:val="10"/>
        </w:numPr>
        <w:spacing w:line="360" w:lineRule="auto"/>
        <w:ind w:left="935" w:hanging="575"/>
        <w:jc w:val="both"/>
        <w:rPr>
          <w:rtl/>
        </w:rPr>
      </w:pPr>
      <w:r w:rsidRPr="007F29C9">
        <w:rPr>
          <w:rFonts w:hint="cs"/>
          <w:rtl/>
        </w:rPr>
        <w:t>נותן</w:t>
      </w:r>
      <w:r w:rsidRPr="007F29C9">
        <w:rPr>
          <w:rtl/>
        </w:rPr>
        <w:t xml:space="preserve"> </w:t>
      </w:r>
      <w:r w:rsidRPr="007F29C9">
        <w:rPr>
          <w:rFonts w:hint="cs"/>
          <w:rtl/>
        </w:rPr>
        <w:t>השירותים</w:t>
      </w:r>
      <w:r w:rsidRPr="007F29C9">
        <w:rPr>
          <w:rtl/>
        </w:rPr>
        <w:t xml:space="preserve"> </w:t>
      </w:r>
      <w:r w:rsidRPr="007F29C9">
        <w:rPr>
          <w:rFonts w:hint="cs"/>
          <w:rtl/>
        </w:rPr>
        <w:t>מתחייב</w:t>
      </w:r>
      <w:r w:rsidRPr="007F29C9">
        <w:rPr>
          <w:rtl/>
        </w:rPr>
        <w:t xml:space="preserve"> </w:t>
      </w:r>
      <w:r w:rsidRPr="007F29C9">
        <w:rPr>
          <w:rFonts w:hint="cs"/>
          <w:rtl/>
        </w:rPr>
        <w:t>לשמור</w:t>
      </w:r>
      <w:r w:rsidRPr="007F29C9">
        <w:rPr>
          <w:rtl/>
        </w:rPr>
        <w:t xml:space="preserve"> </w:t>
      </w:r>
      <w:r w:rsidRPr="007F29C9">
        <w:rPr>
          <w:rFonts w:hint="cs"/>
          <w:rtl/>
        </w:rPr>
        <w:t>בתנאים</w:t>
      </w:r>
      <w:r w:rsidRPr="007F29C9">
        <w:rPr>
          <w:rtl/>
        </w:rPr>
        <w:t xml:space="preserve"> </w:t>
      </w:r>
      <w:r w:rsidRPr="007F29C9">
        <w:rPr>
          <w:rFonts w:hint="cs"/>
          <w:rtl/>
        </w:rPr>
        <w:t>בטוחים</w:t>
      </w:r>
      <w:r w:rsidRPr="007F29C9">
        <w:rPr>
          <w:rtl/>
        </w:rPr>
        <w:t xml:space="preserve"> </w:t>
      </w:r>
      <w:r w:rsidRPr="007F29C9">
        <w:rPr>
          <w:rFonts w:hint="cs"/>
          <w:rtl/>
        </w:rPr>
        <w:t>כל</w:t>
      </w:r>
      <w:r w:rsidRPr="007F29C9">
        <w:rPr>
          <w:rtl/>
        </w:rPr>
        <w:t xml:space="preserve"> </w:t>
      </w:r>
      <w:r w:rsidRPr="007F29C9">
        <w:rPr>
          <w:rFonts w:hint="cs"/>
          <w:rtl/>
        </w:rPr>
        <w:t>מידע</w:t>
      </w:r>
      <w:r w:rsidRPr="007F29C9">
        <w:rPr>
          <w:rtl/>
        </w:rPr>
        <w:t xml:space="preserve"> </w:t>
      </w:r>
      <w:r w:rsidRPr="007F29C9">
        <w:rPr>
          <w:rFonts w:hint="cs"/>
          <w:rtl/>
        </w:rPr>
        <w:t>סודי</w:t>
      </w:r>
      <w:r w:rsidRPr="007F29C9">
        <w:rPr>
          <w:rtl/>
        </w:rPr>
        <w:t xml:space="preserve"> </w:t>
      </w:r>
      <w:r w:rsidRPr="007F29C9">
        <w:rPr>
          <w:rFonts w:hint="cs"/>
          <w:rtl/>
        </w:rPr>
        <w:t>או</w:t>
      </w:r>
      <w:r w:rsidRPr="007F29C9">
        <w:rPr>
          <w:rtl/>
        </w:rPr>
        <w:t xml:space="preserve"> </w:t>
      </w:r>
      <w:r w:rsidRPr="007F29C9">
        <w:rPr>
          <w:rFonts w:hint="cs"/>
          <w:rtl/>
        </w:rPr>
        <w:t>מסמך</w:t>
      </w:r>
      <w:r w:rsidRPr="007F29C9">
        <w:rPr>
          <w:rtl/>
        </w:rPr>
        <w:t xml:space="preserve"> </w:t>
      </w:r>
      <w:r w:rsidRPr="007F29C9">
        <w:rPr>
          <w:rFonts w:hint="cs"/>
          <w:rtl/>
        </w:rPr>
        <w:t>רשמי</w:t>
      </w:r>
      <w:r w:rsidRPr="007F29C9">
        <w:rPr>
          <w:rtl/>
        </w:rPr>
        <w:t xml:space="preserve"> </w:t>
      </w:r>
      <w:r w:rsidRPr="007F29C9">
        <w:rPr>
          <w:rFonts w:hint="cs"/>
          <w:rtl/>
        </w:rPr>
        <w:t>שנמסר</w:t>
      </w:r>
      <w:r w:rsidRPr="007F29C9">
        <w:rPr>
          <w:rtl/>
        </w:rPr>
        <w:t xml:space="preserve"> </w:t>
      </w:r>
      <w:r w:rsidRPr="007F29C9">
        <w:rPr>
          <w:rFonts w:hint="cs"/>
          <w:rtl/>
        </w:rPr>
        <w:t>לו</w:t>
      </w:r>
      <w:r w:rsidRPr="007F29C9">
        <w:rPr>
          <w:rtl/>
        </w:rPr>
        <w:t xml:space="preserve"> </w:t>
      </w:r>
      <w:r w:rsidRPr="007F29C9">
        <w:rPr>
          <w:rFonts w:hint="cs"/>
          <w:rtl/>
        </w:rPr>
        <w:t>או</w:t>
      </w:r>
      <w:r w:rsidRPr="007F29C9">
        <w:rPr>
          <w:rtl/>
        </w:rPr>
        <w:t xml:space="preserve"> </w:t>
      </w:r>
      <w:r w:rsidRPr="007F29C9">
        <w:rPr>
          <w:rFonts w:hint="cs"/>
          <w:rtl/>
        </w:rPr>
        <w:t>שיגיעו</w:t>
      </w:r>
      <w:r w:rsidRPr="007F29C9">
        <w:rPr>
          <w:rtl/>
        </w:rPr>
        <w:t xml:space="preserve"> </w:t>
      </w:r>
      <w:r w:rsidRPr="007F29C9">
        <w:rPr>
          <w:rFonts w:hint="cs"/>
          <w:rtl/>
        </w:rPr>
        <w:t>אליו</w:t>
      </w:r>
      <w:r w:rsidRPr="007F29C9">
        <w:rPr>
          <w:rtl/>
        </w:rPr>
        <w:t xml:space="preserve"> </w:t>
      </w:r>
      <w:r w:rsidRPr="007F29C9">
        <w:rPr>
          <w:rFonts w:hint="cs"/>
          <w:rtl/>
        </w:rPr>
        <w:t>עקב</w:t>
      </w:r>
      <w:r w:rsidRPr="007F29C9">
        <w:rPr>
          <w:rtl/>
        </w:rPr>
        <w:t xml:space="preserve"> </w:t>
      </w:r>
      <w:r w:rsidRPr="007F29C9">
        <w:rPr>
          <w:rFonts w:hint="cs"/>
          <w:rtl/>
        </w:rPr>
        <w:t>ביצוע</w:t>
      </w:r>
      <w:r w:rsidRPr="007F29C9">
        <w:rPr>
          <w:rtl/>
        </w:rPr>
        <w:t xml:space="preserve"> </w:t>
      </w:r>
      <w:r w:rsidRPr="007F29C9">
        <w:rPr>
          <w:rFonts w:hint="cs"/>
          <w:rtl/>
        </w:rPr>
        <w:t>הסכם</w:t>
      </w:r>
      <w:r w:rsidRPr="007F29C9">
        <w:rPr>
          <w:rtl/>
        </w:rPr>
        <w:t xml:space="preserve"> </w:t>
      </w:r>
      <w:r w:rsidRPr="007F29C9">
        <w:rPr>
          <w:rFonts w:hint="cs"/>
          <w:rtl/>
        </w:rPr>
        <w:t>זה</w:t>
      </w:r>
      <w:r w:rsidRPr="007F29C9">
        <w:rPr>
          <w:rtl/>
        </w:rPr>
        <w:t xml:space="preserve">, </w:t>
      </w:r>
      <w:r w:rsidRPr="007F29C9">
        <w:rPr>
          <w:rFonts w:hint="cs"/>
          <w:rtl/>
        </w:rPr>
        <w:t>בתוקף</w:t>
      </w:r>
      <w:r w:rsidRPr="007F29C9">
        <w:rPr>
          <w:rtl/>
        </w:rPr>
        <w:t xml:space="preserve"> </w:t>
      </w:r>
      <w:r w:rsidRPr="007F29C9">
        <w:rPr>
          <w:rFonts w:hint="cs"/>
          <w:rtl/>
        </w:rPr>
        <w:t>או</w:t>
      </w:r>
      <w:r w:rsidRPr="007F29C9">
        <w:rPr>
          <w:rtl/>
        </w:rPr>
        <w:t xml:space="preserve"> </w:t>
      </w:r>
      <w:r w:rsidRPr="007F29C9">
        <w:rPr>
          <w:rFonts w:hint="cs"/>
          <w:rtl/>
        </w:rPr>
        <w:t>בקשר</w:t>
      </w:r>
      <w:r w:rsidRPr="007F29C9">
        <w:rPr>
          <w:rtl/>
        </w:rPr>
        <w:t xml:space="preserve"> </w:t>
      </w:r>
      <w:r w:rsidRPr="007F29C9">
        <w:rPr>
          <w:rFonts w:hint="cs"/>
          <w:rtl/>
        </w:rPr>
        <w:t>עם</w:t>
      </w:r>
      <w:r w:rsidRPr="007F29C9">
        <w:rPr>
          <w:rtl/>
        </w:rPr>
        <w:t xml:space="preserve"> </w:t>
      </w:r>
      <w:r w:rsidRPr="007F29C9">
        <w:rPr>
          <w:rFonts w:hint="cs"/>
          <w:rtl/>
        </w:rPr>
        <w:t>ביצועו</w:t>
      </w:r>
      <w:r w:rsidRPr="007F29C9">
        <w:rPr>
          <w:rtl/>
        </w:rPr>
        <w:t xml:space="preserve"> </w:t>
      </w:r>
      <w:r w:rsidRPr="007F29C9">
        <w:rPr>
          <w:rFonts w:hint="cs"/>
          <w:rtl/>
        </w:rPr>
        <w:t>או</w:t>
      </w:r>
      <w:r w:rsidRPr="007F29C9">
        <w:rPr>
          <w:rtl/>
        </w:rPr>
        <w:t xml:space="preserve"> </w:t>
      </w:r>
      <w:r w:rsidRPr="007F29C9">
        <w:rPr>
          <w:rFonts w:hint="cs"/>
          <w:rtl/>
        </w:rPr>
        <w:t>בקשר</w:t>
      </w:r>
      <w:r w:rsidRPr="007F29C9">
        <w:rPr>
          <w:rtl/>
        </w:rPr>
        <w:t xml:space="preserve"> </w:t>
      </w:r>
      <w:r w:rsidRPr="007F29C9">
        <w:rPr>
          <w:rFonts w:hint="cs"/>
          <w:rtl/>
        </w:rPr>
        <w:t>עם</w:t>
      </w:r>
      <w:r w:rsidRPr="007F29C9">
        <w:rPr>
          <w:rtl/>
        </w:rPr>
        <w:t xml:space="preserve"> </w:t>
      </w:r>
      <w:r w:rsidRPr="007F29C9">
        <w:rPr>
          <w:rFonts w:hint="cs"/>
          <w:rtl/>
        </w:rPr>
        <w:t>המשרד</w:t>
      </w:r>
      <w:r w:rsidRPr="007F29C9">
        <w:rPr>
          <w:rtl/>
        </w:rPr>
        <w:t>.</w:t>
      </w:r>
    </w:p>
    <w:p w14:paraId="755A7F3A" w14:textId="77777777" w:rsidR="007F29C9" w:rsidRPr="007F29C9" w:rsidRDefault="00836DD8" w:rsidP="00EA6A5E">
      <w:pPr>
        <w:numPr>
          <w:ilvl w:val="1"/>
          <w:numId w:val="10"/>
        </w:numPr>
        <w:spacing w:line="360" w:lineRule="auto"/>
        <w:ind w:left="935" w:hanging="575"/>
        <w:jc w:val="both"/>
        <w:rPr>
          <w:rtl/>
        </w:rPr>
      </w:pPr>
      <w:r w:rsidRPr="007F29C9">
        <w:rPr>
          <w:rFonts w:hint="cs"/>
          <w:rtl/>
        </w:rPr>
        <w:t>המשרד</w:t>
      </w:r>
      <w:r w:rsidRPr="007F29C9">
        <w:rPr>
          <w:rtl/>
        </w:rPr>
        <w:t xml:space="preserve"> </w:t>
      </w:r>
      <w:r w:rsidRPr="007F29C9">
        <w:rPr>
          <w:rFonts w:hint="cs"/>
          <w:rtl/>
        </w:rPr>
        <w:t>רשאי</w:t>
      </w:r>
      <w:r w:rsidRPr="007F29C9">
        <w:rPr>
          <w:rtl/>
        </w:rPr>
        <w:t xml:space="preserve"> </w:t>
      </w:r>
      <w:r w:rsidRPr="007F29C9">
        <w:rPr>
          <w:rFonts w:hint="cs"/>
          <w:rtl/>
        </w:rPr>
        <w:t>ליתן</w:t>
      </w:r>
      <w:r w:rsidRPr="007F29C9">
        <w:rPr>
          <w:rtl/>
        </w:rPr>
        <w:t xml:space="preserve"> </w:t>
      </w:r>
      <w:r w:rsidRPr="007F29C9">
        <w:rPr>
          <w:rFonts w:hint="cs"/>
          <w:rtl/>
        </w:rPr>
        <w:t>הוראות</w:t>
      </w:r>
      <w:r w:rsidRPr="007F29C9">
        <w:rPr>
          <w:rtl/>
        </w:rPr>
        <w:t xml:space="preserve"> </w:t>
      </w:r>
      <w:r w:rsidRPr="007F29C9">
        <w:rPr>
          <w:rFonts w:hint="cs"/>
          <w:rtl/>
        </w:rPr>
        <w:t>לנותן</w:t>
      </w:r>
      <w:r w:rsidRPr="007F29C9">
        <w:rPr>
          <w:rtl/>
        </w:rPr>
        <w:t xml:space="preserve"> </w:t>
      </w:r>
      <w:r w:rsidRPr="007F29C9">
        <w:rPr>
          <w:rFonts w:hint="cs"/>
          <w:rtl/>
        </w:rPr>
        <w:t>השירותים</w:t>
      </w:r>
      <w:r w:rsidRPr="007F29C9">
        <w:rPr>
          <w:rtl/>
        </w:rPr>
        <w:t xml:space="preserve"> </w:t>
      </w:r>
      <w:r w:rsidRPr="007F29C9">
        <w:rPr>
          <w:rFonts w:hint="cs"/>
          <w:rtl/>
        </w:rPr>
        <w:t>בדבר</w:t>
      </w:r>
      <w:r w:rsidRPr="007F29C9">
        <w:rPr>
          <w:rtl/>
        </w:rPr>
        <w:t xml:space="preserve"> </w:t>
      </w:r>
      <w:r w:rsidRPr="007F29C9">
        <w:rPr>
          <w:rFonts w:hint="cs"/>
          <w:rtl/>
        </w:rPr>
        <w:t>הסדרים</w:t>
      </w:r>
      <w:r w:rsidRPr="007F29C9">
        <w:rPr>
          <w:rtl/>
        </w:rPr>
        <w:t xml:space="preserve"> </w:t>
      </w:r>
      <w:r w:rsidRPr="007F29C9">
        <w:rPr>
          <w:rFonts w:hint="cs"/>
          <w:rtl/>
        </w:rPr>
        <w:t>מיוחדים</w:t>
      </w:r>
      <w:r w:rsidRPr="007F29C9">
        <w:rPr>
          <w:rtl/>
        </w:rPr>
        <w:t xml:space="preserve"> </w:t>
      </w:r>
      <w:r w:rsidRPr="007F29C9">
        <w:rPr>
          <w:rFonts w:hint="cs"/>
          <w:rtl/>
        </w:rPr>
        <w:t>לעניין</w:t>
      </w:r>
      <w:r w:rsidRPr="007F29C9">
        <w:rPr>
          <w:rtl/>
        </w:rPr>
        <w:t xml:space="preserve"> </w:t>
      </w:r>
      <w:r w:rsidRPr="007F29C9">
        <w:rPr>
          <w:rFonts w:hint="cs"/>
          <w:rtl/>
        </w:rPr>
        <w:t>שמירת</w:t>
      </w:r>
      <w:r w:rsidRPr="007F29C9">
        <w:rPr>
          <w:rtl/>
        </w:rPr>
        <w:t xml:space="preserve"> </w:t>
      </w:r>
      <w:r w:rsidRPr="007F29C9">
        <w:rPr>
          <w:rFonts w:hint="cs"/>
          <w:rtl/>
        </w:rPr>
        <w:t>סודיות</w:t>
      </w:r>
      <w:r w:rsidRPr="007F29C9">
        <w:rPr>
          <w:rtl/>
        </w:rPr>
        <w:t xml:space="preserve">, </w:t>
      </w:r>
      <w:r w:rsidRPr="007F29C9">
        <w:rPr>
          <w:rFonts w:hint="cs"/>
          <w:rtl/>
        </w:rPr>
        <w:t>לרבות</w:t>
      </w:r>
      <w:r w:rsidRPr="007F29C9">
        <w:rPr>
          <w:rtl/>
        </w:rPr>
        <w:t xml:space="preserve"> </w:t>
      </w:r>
      <w:r w:rsidRPr="007F29C9">
        <w:rPr>
          <w:rFonts w:hint="cs"/>
          <w:rtl/>
        </w:rPr>
        <w:t>קביעת</w:t>
      </w:r>
      <w:r w:rsidRPr="007F29C9">
        <w:rPr>
          <w:rtl/>
        </w:rPr>
        <w:t xml:space="preserve"> </w:t>
      </w:r>
      <w:r w:rsidRPr="007F29C9">
        <w:rPr>
          <w:rFonts w:hint="cs"/>
          <w:rtl/>
        </w:rPr>
        <w:t>הסדרי</w:t>
      </w:r>
      <w:r w:rsidRPr="007F29C9">
        <w:rPr>
          <w:rtl/>
        </w:rPr>
        <w:t xml:space="preserve"> </w:t>
      </w:r>
      <w:r w:rsidRPr="007F29C9">
        <w:rPr>
          <w:rFonts w:hint="cs"/>
          <w:rtl/>
        </w:rPr>
        <w:t>בטחון</w:t>
      </w:r>
      <w:r w:rsidRPr="007F29C9">
        <w:rPr>
          <w:rtl/>
        </w:rPr>
        <w:t xml:space="preserve"> </w:t>
      </w:r>
      <w:r w:rsidRPr="007F29C9">
        <w:rPr>
          <w:rFonts w:hint="cs"/>
          <w:rtl/>
        </w:rPr>
        <w:t>מיוחדים</w:t>
      </w:r>
      <w:r w:rsidRPr="007F29C9">
        <w:rPr>
          <w:rtl/>
        </w:rPr>
        <w:t xml:space="preserve">, </w:t>
      </w:r>
      <w:r w:rsidRPr="007F29C9">
        <w:rPr>
          <w:rFonts w:hint="cs"/>
          <w:rtl/>
        </w:rPr>
        <w:t>הסדרי</w:t>
      </w:r>
      <w:r w:rsidRPr="007F29C9">
        <w:rPr>
          <w:rtl/>
        </w:rPr>
        <w:t xml:space="preserve"> </w:t>
      </w:r>
      <w:r w:rsidRPr="007F29C9">
        <w:rPr>
          <w:rFonts w:hint="cs"/>
          <w:rtl/>
        </w:rPr>
        <w:t>מידור</w:t>
      </w:r>
      <w:r w:rsidRPr="007F29C9">
        <w:rPr>
          <w:rtl/>
        </w:rPr>
        <w:t xml:space="preserve"> </w:t>
      </w:r>
      <w:r w:rsidRPr="007F29C9">
        <w:rPr>
          <w:rFonts w:hint="cs"/>
          <w:rtl/>
        </w:rPr>
        <w:t>או</w:t>
      </w:r>
      <w:r w:rsidRPr="007F29C9">
        <w:rPr>
          <w:rtl/>
        </w:rPr>
        <w:t xml:space="preserve"> </w:t>
      </w:r>
      <w:r w:rsidRPr="007F29C9">
        <w:rPr>
          <w:rFonts w:hint="cs"/>
          <w:rtl/>
        </w:rPr>
        <w:t>נוהלי</w:t>
      </w:r>
      <w:r w:rsidRPr="007F29C9">
        <w:rPr>
          <w:rtl/>
        </w:rPr>
        <w:t xml:space="preserve"> </w:t>
      </w:r>
      <w:r w:rsidRPr="007F29C9">
        <w:rPr>
          <w:rFonts w:hint="cs"/>
          <w:rtl/>
        </w:rPr>
        <w:t>עבודה</w:t>
      </w:r>
      <w:r w:rsidRPr="007F29C9">
        <w:rPr>
          <w:rtl/>
        </w:rPr>
        <w:t xml:space="preserve"> </w:t>
      </w:r>
      <w:r w:rsidRPr="007F29C9">
        <w:rPr>
          <w:rFonts w:hint="cs"/>
          <w:rtl/>
        </w:rPr>
        <w:t>מיוחדים</w:t>
      </w:r>
      <w:r w:rsidRPr="007F29C9">
        <w:rPr>
          <w:rtl/>
        </w:rPr>
        <w:t xml:space="preserve"> </w:t>
      </w:r>
      <w:r w:rsidRPr="007F29C9">
        <w:rPr>
          <w:rFonts w:hint="cs"/>
          <w:rtl/>
        </w:rPr>
        <w:t>ונותן</w:t>
      </w:r>
      <w:r w:rsidRPr="007F29C9">
        <w:rPr>
          <w:rtl/>
        </w:rPr>
        <w:t xml:space="preserve"> </w:t>
      </w:r>
      <w:r w:rsidRPr="007F29C9">
        <w:rPr>
          <w:rFonts w:hint="cs"/>
          <w:rtl/>
        </w:rPr>
        <w:t>השירותים</w:t>
      </w:r>
      <w:r w:rsidRPr="007F29C9">
        <w:rPr>
          <w:rtl/>
        </w:rPr>
        <w:t xml:space="preserve"> </w:t>
      </w:r>
      <w:r w:rsidRPr="007F29C9">
        <w:rPr>
          <w:rFonts w:hint="cs"/>
          <w:rtl/>
        </w:rPr>
        <w:t>מתחייב</w:t>
      </w:r>
      <w:r w:rsidRPr="007F29C9">
        <w:rPr>
          <w:rtl/>
        </w:rPr>
        <w:t xml:space="preserve"> </w:t>
      </w:r>
      <w:r w:rsidRPr="007F29C9">
        <w:rPr>
          <w:rFonts w:hint="cs"/>
          <w:rtl/>
        </w:rPr>
        <w:t>למלא</w:t>
      </w:r>
      <w:r w:rsidRPr="007F29C9">
        <w:rPr>
          <w:rtl/>
        </w:rPr>
        <w:t xml:space="preserve"> </w:t>
      </w:r>
      <w:r w:rsidRPr="007F29C9">
        <w:rPr>
          <w:rFonts w:hint="cs"/>
          <w:rtl/>
        </w:rPr>
        <w:t>אחר</w:t>
      </w:r>
      <w:r w:rsidRPr="007F29C9">
        <w:rPr>
          <w:rtl/>
        </w:rPr>
        <w:t xml:space="preserve"> </w:t>
      </w:r>
      <w:r w:rsidRPr="007F29C9">
        <w:rPr>
          <w:rFonts w:hint="cs"/>
          <w:rtl/>
        </w:rPr>
        <w:t>דרישות</w:t>
      </w:r>
      <w:r w:rsidRPr="007F29C9">
        <w:rPr>
          <w:rtl/>
        </w:rPr>
        <w:t xml:space="preserve"> </w:t>
      </w:r>
      <w:r w:rsidRPr="007F29C9">
        <w:rPr>
          <w:rFonts w:hint="cs"/>
          <w:rtl/>
        </w:rPr>
        <w:t>המשרד</w:t>
      </w:r>
      <w:r w:rsidRPr="007F29C9">
        <w:rPr>
          <w:rtl/>
        </w:rPr>
        <w:t xml:space="preserve"> </w:t>
      </w:r>
      <w:r w:rsidRPr="007F29C9">
        <w:rPr>
          <w:rFonts w:hint="cs"/>
          <w:rtl/>
        </w:rPr>
        <w:t>בנדון</w:t>
      </w:r>
      <w:r w:rsidRPr="007F29C9">
        <w:rPr>
          <w:rtl/>
        </w:rPr>
        <w:t>.</w:t>
      </w:r>
    </w:p>
    <w:p w14:paraId="2BCFD792" w14:textId="77777777" w:rsidR="007F29C9" w:rsidRPr="007F29C9" w:rsidRDefault="00836DD8" w:rsidP="00EA6A5E">
      <w:pPr>
        <w:numPr>
          <w:ilvl w:val="1"/>
          <w:numId w:val="10"/>
        </w:numPr>
        <w:spacing w:line="360" w:lineRule="auto"/>
        <w:ind w:left="935" w:hanging="575"/>
        <w:jc w:val="both"/>
        <w:rPr>
          <w:rtl/>
        </w:rPr>
      </w:pPr>
      <w:r w:rsidRPr="007F29C9">
        <w:rPr>
          <w:rFonts w:hint="cs"/>
          <w:rtl/>
        </w:rPr>
        <w:t>נותן</w:t>
      </w:r>
      <w:r w:rsidRPr="007F29C9">
        <w:rPr>
          <w:rtl/>
        </w:rPr>
        <w:t xml:space="preserve"> </w:t>
      </w:r>
      <w:r w:rsidRPr="007F29C9">
        <w:rPr>
          <w:rFonts w:hint="cs"/>
          <w:rtl/>
        </w:rPr>
        <w:t>השירותים</w:t>
      </w:r>
      <w:r w:rsidRPr="007F29C9">
        <w:rPr>
          <w:rtl/>
        </w:rPr>
        <w:t xml:space="preserve"> </w:t>
      </w:r>
      <w:r w:rsidRPr="007F29C9">
        <w:rPr>
          <w:rFonts w:hint="cs"/>
          <w:rtl/>
        </w:rPr>
        <w:t>מתחייב</w:t>
      </w:r>
      <w:r w:rsidRPr="007F29C9">
        <w:rPr>
          <w:rtl/>
        </w:rPr>
        <w:t xml:space="preserve"> </w:t>
      </w:r>
      <w:r w:rsidRPr="007F29C9">
        <w:rPr>
          <w:rFonts w:hint="cs"/>
          <w:rtl/>
        </w:rPr>
        <w:t>שלא</w:t>
      </w:r>
      <w:r w:rsidRPr="007F29C9">
        <w:rPr>
          <w:rtl/>
        </w:rPr>
        <w:t xml:space="preserve"> </w:t>
      </w:r>
      <w:r w:rsidRPr="007F29C9">
        <w:rPr>
          <w:rFonts w:hint="cs"/>
          <w:rtl/>
        </w:rPr>
        <w:t>להשתמש</w:t>
      </w:r>
      <w:r w:rsidRPr="007F29C9">
        <w:rPr>
          <w:rtl/>
        </w:rPr>
        <w:t xml:space="preserve"> </w:t>
      </w:r>
      <w:r w:rsidRPr="007F29C9">
        <w:rPr>
          <w:rFonts w:hint="cs"/>
          <w:rtl/>
        </w:rPr>
        <w:t>במידע</w:t>
      </w:r>
      <w:r w:rsidRPr="007F29C9">
        <w:rPr>
          <w:rtl/>
        </w:rPr>
        <w:t xml:space="preserve"> </w:t>
      </w:r>
      <w:r w:rsidRPr="007F29C9">
        <w:rPr>
          <w:rFonts w:hint="cs"/>
          <w:rtl/>
        </w:rPr>
        <w:t>סודי</w:t>
      </w:r>
      <w:r w:rsidRPr="007F29C9">
        <w:rPr>
          <w:rtl/>
        </w:rPr>
        <w:t xml:space="preserve"> </w:t>
      </w:r>
      <w:r w:rsidRPr="007F29C9">
        <w:rPr>
          <w:rFonts w:hint="cs"/>
          <w:rtl/>
        </w:rPr>
        <w:t>למטרה</w:t>
      </w:r>
      <w:r w:rsidRPr="007F29C9">
        <w:rPr>
          <w:rtl/>
        </w:rPr>
        <w:t xml:space="preserve"> </w:t>
      </w:r>
      <w:r w:rsidRPr="007F29C9">
        <w:rPr>
          <w:rFonts w:hint="cs"/>
          <w:rtl/>
        </w:rPr>
        <w:t>כלשהי</w:t>
      </w:r>
      <w:r w:rsidRPr="007F29C9">
        <w:rPr>
          <w:rtl/>
        </w:rPr>
        <w:t xml:space="preserve"> </w:t>
      </w:r>
      <w:r w:rsidRPr="007F29C9">
        <w:rPr>
          <w:rFonts w:hint="cs"/>
          <w:rtl/>
        </w:rPr>
        <w:t>מלבד</w:t>
      </w:r>
      <w:r w:rsidRPr="007F29C9">
        <w:rPr>
          <w:rtl/>
        </w:rPr>
        <w:t xml:space="preserve"> </w:t>
      </w:r>
      <w:r w:rsidRPr="007F29C9">
        <w:rPr>
          <w:rFonts w:hint="cs"/>
          <w:rtl/>
        </w:rPr>
        <w:t>לביצוע</w:t>
      </w:r>
      <w:r w:rsidRPr="007F29C9">
        <w:rPr>
          <w:rtl/>
        </w:rPr>
        <w:t xml:space="preserve"> </w:t>
      </w:r>
      <w:r w:rsidRPr="007F29C9">
        <w:rPr>
          <w:rFonts w:hint="cs"/>
          <w:rtl/>
        </w:rPr>
        <w:t>הסכם</w:t>
      </w:r>
      <w:r w:rsidRPr="007F29C9">
        <w:rPr>
          <w:rtl/>
        </w:rPr>
        <w:t xml:space="preserve"> </w:t>
      </w:r>
      <w:r w:rsidRPr="007F29C9">
        <w:rPr>
          <w:rFonts w:hint="cs"/>
          <w:rtl/>
        </w:rPr>
        <w:t>זה</w:t>
      </w:r>
      <w:r w:rsidRPr="007F29C9">
        <w:rPr>
          <w:rtl/>
        </w:rPr>
        <w:t xml:space="preserve">, </w:t>
      </w:r>
      <w:r w:rsidRPr="007F29C9">
        <w:rPr>
          <w:rFonts w:hint="cs"/>
          <w:rtl/>
        </w:rPr>
        <w:t>אלא</w:t>
      </w:r>
      <w:r w:rsidRPr="007F29C9">
        <w:rPr>
          <w:rtl/>
        </w:rPr>
        <w:t xml:space="preserve"> </w:t>
      </w:r>
      <w:r w:rsidRPr="007F29C9">
        <w:rPr>
          <w:rFonts w:hint="cs"/>
          <w:rtl/>
        </w:rPr>
        <w:t>באישור</w:t>
      </w:r>
      <w:r w:rsidRPr="007F29C9">
        <w:rPr>
          <w:rtl/>
        </w:rPr>
        <w:t xml:space="preserve"> </w:t>
      </w:r>
      <w:r w:rsidRPr="007F29C9">
        <w:rPr>
          <w:rFonts w:hint="cs"/>
          <w:rtl/>
        </w:rPr>
        <w:t>מראש</w:t>
      </w:r>
      <w:r w:rsidRPr="007F29C9">
        <w:rPr>
          <w:rtl/>
        </w:rPr>
        <w:t xml:space="preserve"> </w:t>
      </w:r>
      <w:r w:rsidRPr="007F29C9">
        <w:rPr>
          <w:rFonts w:hint="cs"/>
          <w:rtl/>
        </w:rPr>
        <w:t>ובכתב</w:t>
      </w:r>
      <w:r w:rsidRPr="007F29C9">
        <w:rPr>
          <w:rtl/>
        </w:rPr>
        <w:t xml:space="preserve"> </w:t>
      </w:r>
      <w:r w:rsidRPr="007F29C9">
        <w:rPr>
          <w:rFonts w:hint="cs"/>
          <w:rtl/>
        </w:rPr>
        <w:t>מאת</w:t>
      </w:r>
      <w:r w:rsidRPr="007F29C9">
        <w:rPr>
          <w:rtl/>
        </w:rPr>
        <w:t xml:space="preserve"> </w:t>
      </w:r>
      <w:r w:rsidRPr="007F29C9">
        <w:rPr>
          <w:rFonts w:hint="cs"/>
          <w:rtl/>
        </w:rPr>
        <w:t>נציג</w:t>
      </w:r>
      <w:r w:rsidRPr="007F29C9">
        <w:rPr>
          <w:rtl/>
        </w:rPr>
        <w:t xml:space="preserve"> </w:t>
      </w:r>
      <w:r w:rsidRPr="007F29C9">
        <w:rPr>
          <w:rFonts w:hint="cs"/>
          <w:rtl/>
        </w:rPr>
        <w:t>המשרד</w:t>
      </w:r>
      <w:r w:rsidRPr="007F29C9">
        <w:rPr>
          <w:rtl/>
        </w:rPr>
        <w:t>.</w:t>
      </w:r>
    </w:p>
    <w:p w14:paraId="5F8DCD7C" w14:textId="77777777" w:rsidR="007F29C9" w:rsidRPr="007F29C9" w:rsidRDefault="00836DD8" w:rsidP="00EA6A5E">
      <w:pPr>
        <w:numPr>
          <w:ilvl w:val="1"/>
          <w:numId w:val="10"/>
        </w:numPr>
        <w:spacing w:line="360" w:lineRule="auto"/>
        <w:ind w:left="935" w:hanging="575"/>
        <w:jc w:val="both"/>
        <w:rPr>
          <w:rtl/>
        </w:rPr>
      </w:pPr>
      <w:r w:rsidRPr="007F29C9">
        <w:rPr>
          <w:rFonts w:hint="cs"/>
          <w:rtl/>
        </w:rPr>
        <w:t>עם</w:t>
      </w:r>
      <w:r w:rsidRPr="007F29C9">
        <w:rPr>
          <w:rtl/>
        </w:rPr>
        <w:t xml:space="preserve"> </w:t>
      </w:r>
      <w:r w:rsidRPr="007F29C9">
        <w:rPr>
          <w:rFonts w:hint="cs"/>
          <w:rtl/>
        </w:rPr>
        <w:t>סיום</w:t>
      </w:r>
      <w:r w:rsidRPr="007F29C9">
        <w:rPr>
          <w:rtl/>
        </w:rPr>
        <w:t xml:space="preserve"> </w:t>
      </w:r>
      <w:r w:rsidRPr="007F29C9">
        <w:rPr>
          <w:rFonts w:hint="cs"/>
          <w:rtl/>
        </w:rPr>
        <w:t>הסכם</w:t>
      </w:r>
      <w:r w:rsidRPr="007F29C9">
        <w:rPr>
          <w:rtl/>
        </w:rPr>
        <w:t xml:space="preserve"> </w:t>
      </w:r>
      <w:r w:rsidRPr="007F29C9">
        <w:rPr>
          <w:rFonts w:hint="cs"/>
          <w:rtl/>
        </w:rPr>
        <w:t>זה</w:t>
      </w:r>
      <w:r w:rsidRPr="007F29C9">
        <w:rPr>
          <w:rtl/>
        </w:rPr>
        <w:t xml:space="preserve"> </w:t>
      </w:r>
      <w:r w:rsidRPr="007F29C9">
        <w:rPr>
          <w:rFonts w:hint="cs"/>
          <w:rtl/>
        </w:rPr>
        <w:t>מכל</w:t>
      </w:r>
      <w:r w:rsidRPr="007F29C9">
        <w:rPr>
          <w:rtl/>
        </w:rPr>
        <w:t xml:space="preserve"> </w:t>
      </w:r>
      <w:r w:rsidRPr="007F29C9">
        <w:rPr>
          <w:rFonts w:hint="cs"/>
          <w:rtl/>
        </w:rPr>
        <w:t>סיבה</w:t>
      </w:r>
      <w:r w:rsidRPr="007F29C9">
        <w:rPr>
          <w:rtl/>
        </w:rPr>
        <w:t xml:space="preserve"> </w:t>
      </w:r>
      <w:r w:rsidRPr="007F29C9">
        <w:rPr>
          <w:rFonts w:hint="cs"/>
          <w:rtl/>
        </w:rPr>
        <w:t>שהיא,</w:t>
      </w:r>
      <w:r w:rsidRPr="007F29C9">
        <w:rPr>
          <w:rtl/>
        </w:rPr>
        <w:t xml:space="preserve"> </w:t>
      </w:r>
      <w:r w:rsidRPr="007F29C9">
        <w:rPr>
          <w:rFonts w:hint="cs"/>
          <w:rtl/>
        </w:rPr>
        <w:t>נותן</w:t>
      </w:r>
      <w:r w:rsidRPr="007F29C9">
        <w:rPr>
          <w:rtl/>
        </w:rPr>
        <w:t xml:space="preserve"> </w:t>
      </w:r>
      <w:r w:rsidRPr="007F29C9">
        <w:rPr>
          <w:rFonts w:hint="cs"/>
          <w:rtl/>
        </w:rPr>
        <w:t>השירותים</w:t>
      </w:r>
      <w:r w:rsidRPr="007F29C9">
        <w:rPr>
          <w:rtl/>
        </w:rPr>
        <w:t xml:space="preserve"> </w:t>
      </w:r>
      <w:r w:rsidRPr="007F29C9">
        <w:rPr>
          <w:rFonts w:hint="cs"/>
          <w:rtl/>
        </w:rPr>
        <w:t>יעמיד</w:t>
      </w:r>
      <w:r w:rsidRPr="007F29C9">
        <w:rPr>
          <w:rtl/>
        </w:rPr>
        <w:t xml:space="preserve"> </w:t>
      </w:r>
      <w:r w:rsidRPr="007F29C9">
        <w:rPr>
          <w:rFonts w:hint="cs"/>
          <w:rtl/>
        </w:rPr>
        <w:t>לרשות</w:t>
      </w:r>
      <w:r w:rsidRPr="007F29C9">
        <w:rPr>
          <w:rtl/>
        </w:rPr>
        <w:t xml:space="preserve"> </w:t>
      </w:r>
      <w:r w:rsidRPr="007F29C9">
        <w:rPr>
          <w:rFonts w:hint="cs"/>
          <w:rtl/>
        </w:rPr>
        <w:t>המשרד</w:t>
      </w:r>
      <w:r w:rsidRPr="007F29C9">
        <w:rPr>
          <w:rtl/>
        </w:rPr>
        <w:t xml:space="preserve"> </w:t>
      </w:r>
      <w:r w:rsidRPr="007F29C9">
        <w:rPr>
          <w:rFonts w:hint="cs"/>
          <w:rtl/>
        </w:rPr>
        <w:t>בצורה</w:t>
      </w:r>
      <w:r w:rsidRPr="007F29C9">
        <w:rPr>
          <w:rtl/>
        </w:rPr>
        <w:t xml:space="preserve"> </w:t>
      </w:r>
      <w:r w:rsidRPr="007F29C9">
        <w:rPr>
          <w:rFonts w:hint="cs"/>
          <w:rtl/>
        </w:rPr>
        <w:t>מלאה</w:t>
      </w:r>
      <w:r w:rsidRPr="007F29C9">
        <w:rPr>
          <w:rtl/>
        </w:rPr>
        <w:t xml:space="preserve">, </w:t>
      </w:r>
      <w:r w:rsidRPr="007F29C9">
        <w:rPr>
          <w:rFonts w:hint="cs"/>
          <w:rtl/>
        </w:rPr>
        <w:t>מסודרת</w:t>
      </w:r>
      <w:r w:rsidRPr="007F29C9">
        <w:rPr>
          <w:rtl/>
        </w:rPr>
        <w:t xml:space="preserve"> </w:t>
      </w:r>
      <w:r w:rsidRPr="007F29C9">
        <w:rPr>
          <w:rFonts w:hint="cs"/>
          <w:rtl/>
        </w:rPr>
        <w:t>ועניינית</w:t>
      </w:r>
      <w:r w:rsidRPr="007F29C9">
        <w:rPr>
          <w:rtl/>
        </w:rPr>
        <w:t xml:space="preserve"> </w:t>
      </w:r>
      <w:r w:rsidRPr="007F29C9">
        <w:rPr>
          <w:rFonts w:hint="cs"/>
          <w:rtl/>
        </w:rPr>
        <w:t>את</w:t>
      </w:r>
      <w:r w:rsidRPr="007F29C9">
        <w:rPr>
          <w:rtl/>
        </w:rPr>
        <w:t xml:space="preserve"> </w:t>
      </w:r>
      <w:r w:rsidRPr="007F29C9">
        <w:rPr>
          <w:rFonts w:hint="cs"/>
          <w:rtl/>
        </w:rPr>
        <w:t>כל</w:t>
      </w:r>
      <w:r w:rsidRPr="007F29C9">
        <w:rPr>
          <w:rtl/>
        </w:rPr>
        <w:t xml:space="preserve"> </w:t>
      </w:r>
      <w:r w:rsidRPr="007F29C9">
        <w:rPr>
          <w:rFonts w:hint="cs"/>
          <w:rtl/>
        </w:rPr>
        <w:t>הידע</w:t>
      </w:r>
      <w:r w:rsidRPr="007F29C9">
        <w:rPr>
          <w:rtl/>
        </w:rPr>
        <w:t xml:space="preserve"> </w:t>
      </w:r>
      <w:r w:rsidRPr="007F29C9">
        <w:rPr>
          <w:rFonts w:hint="cs"/>
          <w:rtl/>
        </w:rPr>
        <w:t>והמידע</w:t>
      </w:r>
      <w:r w:rsidRPr="007F29C9">
        <w:rPr>
          <w:rtl/>
        </w:rPr>
        <w:t xml:space="preserve"> </w:t>
      </w:r>
      <w:r w:rsidRPr="007F29C9">
        <w:rPr>
          <w:rFonts w:hint="cs"/>
          <w:rtl/>
        </w:rPr>
        <w:t>הנמצאים</w:t>
      </w:r>
      <w:r w:rsidRPr="007F29C9">
        <w:rPr>
          <w:rtl/>
        </w:rPr>
        <w:t xml:space="preserve"> </w:t>
      </w:r>
      <w:r w:rsidRPr="007F29C9">
        <w:rPr>
          <w:rFonts w:hint="cs"/>
          <w:rtl/>
        </w:rPr>
        <w:t>ברשותו</w:t>
      </w:r>
      <w:r w:rsidRPr="007F29C9">
        <w:rPr>
          <w:rtl/>
        </w:rPr>
        <w:t xml:space="preserve"> </w:t>
      </w:r>
      <w:r w:rsidRPr="007F29C9">
        <w:rPr>
          <w:rFonts w:hint="cs"/>
          <w:rtl/>
        </w:rPr>
        <w:t>בקשר</w:t>
      </w:r>
      <w:r w:rsidRPr="007F29C9">
        <w:rPr>
          <w:rtl/>
        </w:rPr>
        <w:t xml:space="preserve"> </w:t>
      </w:r>
      <w:r w:rsidRPr="007F29C9">
        <w:rPr>
          <w:rFonts w:hint="cs"/>
          <w:rtl/>
        </w:rPr>
        <w:t>לשירות</w:t>
      </w:r>
      <w:r w:rsidRPr="007F29C9">
        <w:rPr>
          <w:rtl/>
        </w:rPr>
        <w:t xml:space="preserve"> </w:t>
      </w:r>
      <w:r w:rsidRPr="007F29C9">
        <w:rPr>
          <w:rFonts w:hint="cs"/>
          <w:rtl/>
        </w:rPr>
        <w:t>ולביצוע</w:t>
      </w:r>
      <w:r w:rsidRPr="007F29C9">
        <w:rPr>
          <w:rtl/>
        </w:rPr>
        <w:t xml:space="preserve"> </w:t>
      </w:r>
      <w:r w:rsidRPr="007F29C9">
        <w:rPr>
          <w:rFonts w:hint="cs"/>
          <w:rtl/>
        </w:rPr>
        <w:t>הסכם</w:t>
      </w:r>
      <w:r w:rsidRPr="007F29C9">
        <w:rPr>
          <w:rtl/>
        </w:rPr>
        <w:t xml:space="preserve"> </w:t>
      </w:r>
      <w:r w:rsidRPr="007F29C9">
        <w:rPr>
          <w:rFonts w:hint="cs"/>
          <w:rtl/>
        </w:rPr>
        <w:t>זה</w:t>
      </w:r>
      <w:r w:rsidRPr="007F29C9">
        <w:rPr>
          <w:rtl/>
        </w:rPr>
        <w:t xml:space="preserve"> </w:t>
      </w:r>
      <w:r w:rsidRPr="007F29C9">
        <w:rPr>
          <w:rFonts w:hint="cs"/>
          <w:rtl/>
        </w:rPr>
        <w:t>או</w:t>
      </w:r>
      <w:r w:rsidRPr="007F29C9">
        <w:rPr>
          <w:rtl/>
        </w:rPr>
        <w:t xml:space="preserve"> </w:t>
      </w:r>
      <w:r w:rsidRPr="007F29C9">
        <w:rPr>
          <w:rFonts w:hint="cs"/>
          <w:rtl/>
        </w:rPr>
        <w:t>במסגרת</w:t>
      </w:r>
      <w:r w:rsidRPr="007F29C9">
        <w:rPr>
          <w:rtl/>
        </w:rPr>
        <w:t xml:space="preserve"> </w:t>
      </w:r>
      <w:r w:rsidRPr="007F29C9">
        <w:rPr>
          <w:rFonts w:hint="cs"/>
          <w:rtl/>
        </w:rPr>
        <w:t>מתן</w:t>
      </w:r>
      <w:r w:rsidRPr="007F29C9">
        <w:rPr>
          <w:rtl/>
        </w:rPr>
        <w:t xml:space="preserve"> </w:t>
      </w:r>
      <w:r w:rsidRPr="007F29C9">
        <w:rPr>
          <w:rFonts w:hint="cs"/>
          <w:rtl/>
        </w:rPr>
        <w:lastRenderedPageBreak/>
        <w:t>השירותים</w:t>
      </w:r>
      <w:r w:rsidRPr="007F29C9">
        <w:rPr>
          <w:rtl/>
        </w:rPr>
        <w:t xml:space="preserve"> </w:t>
      </w:r>
      <w:r w:rsidRPr="007F29C9">
        <w:rPr>
          <w:rFonts w:hint="cs"/>
          <w:rtl/>
        </w:rPr>
        <w:t>על</w:t>
      </w:r>
      <w:r w:rsidRPr="007F29C9">
        <w:rPr>
          <w:rtl/>
        </w:rPr>
        <w:t xml:space="preserve"> </w:t>
      </w:r>
      <w:r w:rsidRPr="007F29C9">
        <w:rPr>
          <w:rFonts w:hint="cs"/>
          <w:rtl/>
        </w:rPr>
        <w:t>פי</w:t>
      </w:r>
      <w:r w:rsidRPr="007F29C9">
        <w:rPr>
          <w:rtl/>
        </w:rPr>
        <w:t xml:space="preserve"> </w:t>
      </w:r>
      <w:r w:rsidRPr="007F29C9">
        <w:rPr>
          <w:rFonts w:hint="cs"/>
          <w:rtl/>
        </w:rPr>
        <w:t>הסכם</w:t>
      </w:r>
      <w:r w:rsidRPr="007F29C9">
        <w:rPr>
          <w:rtl/>
        </w:rPr>
        <w:t xml:space="preserve"> </w:t>
      </w:r>
      <w:r w:rsidRPr="007F29C9">
        <w:rPr>
          <w:rFonts w:hint="cs"/>
          <w:rtl/>
        </w:rPr>
        <w:t>זה</w:t>
      </w:r>
      <w:r w:rsidRPr="007F29C9">
        <w:rPr>
          <w:rtl/>
        </w:rPr>
        <w:t xml:space="preserve"> (</w:t>
      </w:r>
      <w:r w:rsidRPr="007F29C9">
        <w:rPr>
          <w:rFonts w:hint="cs"/>
          <w:rtl/>
        </w:rPr>
        <w:t>להלן</w:t>
      </w:r>
      <w:r w:rsidRPr="007F29C9">
        <w:rPr>
          <w:rtl/>
        </w:rPr>
        <w:t xml:space="preserve"> - "</w:t>
      </w:r>
      <w:r w:rsidRPr="007F29C9">
        <w:rPr>
          <w:rFonts w:hint="cs"/>
          <w:rtl/>
        </w:rPr>
        <w:t>המידע</w:t>
      </w:r>
      <w:r w:rsidRPr="007F29C9">
        <w:rPr>
          <w:rtl/>
        </w:rPr>
        <w:t xml:space="preserve">"). </w:t>
      </w:r>
      <w:r w:rsidRPr="007F29C9">
        <w:rPr>
          <w:rFonts w:hint="cs"/>
          <w:rtl/>
        </w:rPr>
        <w:t>כל</w:t>
      </w:r>
      <w:r w:rsidRPr="007F29C9">
        <w:rPr>
          <w:rtl/>
        </w:rPr>
        <w:t xml:space="preserve"> </w:t>
      </w:r>
      <w:r w:rsidRPr="007F29C9">
        <w:rPr>
          <w:rFonts w:hint="cs"/>
          <w:rtl/>
        </w:rPr>
        <w:t>המידע</w:t>
      </w:r>
      <w:r w:rsidRPr="007F29C9">
        <w:rPr>
          <w:rtl/>
        </w:rPr>
        <w:t xml:space="preserve"> </w:t>
      </w:r>
      <w:r w:rsidRPr="007F29C9">
        <w:rPr>
          <w:rFonts w:hint="cs"/>
          <w:rtl/>
        </w:rPr>
        <w:t>יועבר</w:t>
      </w:r>
      <w:r w:rsidRPr="007F29C9">
        <w:rPr>
          <w:rtl/>
        </w:rPr>
        <w:t xml:space="preserve"> </w:t>
      </w:r>
      <w:r w:rsidRPr="007F29C9">
        <w:rPr>
          <w:rFonts w:hint="cs"/>
          <w:rtl/>
        </w:rPr>
        <w:t>למשרד</w:t>
      </w:r>
      <w:r w:rsidRPr="007F29C9">
        <w:rPr>
          <w:rtl/>
        </w:rPr>
        <w:t xml:space="preserve"> </w:t>
      </w:r>
      <w:r w:rsidRPr="007F29C9">
        <w:rPr>
          <w:rFonts w:hint="cs"/>
          <w:rtl/>
        </w:rPr>
        <w:t>או</w:t>
      </w:r>
      <w:r w:rsidRPr="007F29C9">
        <w:rPr>
          <w:rtl/>
        </w:rPr>
        <w:t xml:space="preserve"> </w:t>
      </w:r>
      <w:r w:rsidRPr="007F29C9">
        <w:rPr>
          <w:rFonts w:hint="cs"/>
          <w:rtl/>
        </w:rPr>
        <w:t>לצד</w:t>
      </w:r>
      <w:r w:rsidRPr="007F29C9">
        <w:rPr>
          <w:rtl/>
        </w:rPr>
        <w:t xml:space="preserve"> </w:t>
      </w:r>
      <w:r w:rsidRPr="007F29C9">
        <w:rPr>
          <w:rFonts w:hint="cs"/>
          <w:rtl/>
        </w:rPr>
        <w:t>שלישי</w:t>
      </w:r>
      <w:r w:rsidRPr="007F29C9">
        <w:rPr>
          <w:rtl/>
        </w:rPr>
        <w:t xml:space="preserve"> </w:t>
      </w:r>
      <w:r w:rsidRPr="007F29C9">
        <w:rPr>
          <w:rFonts w:hint="cs"/>
          <w:rtl/>
        </w:rPr>
        <w:t>שימנה</w:t>
      </w:r>
      <w:r w:rsidRPr="007F29C9">
        <w:rPr>
          <w:rtl/>
        </w:rPr>
        <w:t xml:space="preserve"> </w:t>
      </w:r>
      <w:r w:rsidRPr="007F29C9">
        <w:rPr>
          <w:rFonts w:hint="cs"/>
          <w:rtl/>
        </w:rPr>
        <w:t>המשרד</w:t>
      </w:r>
      <w:r w:rsidRPr="007F29C9">
        <w:rPr>
          <w:rtl/>
        </w:rPr>
        <w:t xml:space="preserve">, </w:t>
      </w:r>
      <w:r w:rsidRPr="007F29C9">
        <w:rPr>
          <w:rFonts w:hint="cs"/>
          <w:rtl/>
        </w:rPr>
        <w:t>בכל</w:t>
      </w:r>
      <w:r w:rsidRPr="007F29C9">
        <w:rPr>
          <w:rtl/>
        </w:rPr>
        <w:t xml:space="preserve"> </w:t>
      </w:r>
      <w:r w:rsidRPr="007F29C9">
        <w:rPr>
          <w:rFonts w:hint="cs"/>
          <w:rtl/>
        </w:rPr>
        <w:t>אופן</w:t>
      </w:r>
      <w:r w:rsidRPr="007F29C9">
        <w:rPr>
          <w:rtl/>
        </w:rPr>
        <w:t xml:space="preserve"> </w:t>
      </w:r>
      <w:r w:rsidRPr="007F29C9">
        <w:rPr>
          <w:rFonts w:hint="cs"/>
          <w:rtl/>
        </w:rPr>
        <w:t>שבו</w:t>
      </w:r>
      <w:r w:rsidRPr="007F29C9">
        <w:rPr>
          <w:rtl/>
        </w:rPr>
        <w:t xml:space="preserve"> </w:t>
      </w:r>
      <w:r w:rsidRPr="007F29C9">
        <w:rPr>
          <w:rFonts w:hint="cs"/>
          <w:rtl/>
        </w:rPr>
        <w:t>הוא</w:t>
      </w:r>
      <w:r w:rsidRPr="007F29C9">
        <w:rPr>
          <w:rtl/>
        </w:rPr>
        <w:t xml:space="preserve"> </w:t>
      </w:r>
      <w:r w:rsidRPr="007F29C9">
        <w:rPr>
          <w:rFonts w:hint="cs"/>
          <w:rtl/>
        </w:rPr>
        <w:t>קיים</w:t>
      </w:r>
      <w:r w:rsidRPr="007F29C9">
        <w:rPr>
          <w:rtl/>
        </w:rPr>
        <w:t xml:space="preserve"> (</w:t>
      </w:r>
      <w:r w:rsidRPr="007F29C9">
        <w:rPr>
          <w:rFonts w:hint="cs"/>
          <w:rtl/>
        </w:rPr>
        <w:t>בכתב</w:t>
      </w:r>
      <w:r w:rsidRPr="007F29C9">
        <w:rPr>
          <w:rtl/>
        </w:rPr>
        <w:t xml:space="preserve">, </w:t>
      </w:r>
      <w:r w:rsidRPr="007F29C9">
        <w:rPr>
          <w:rFonts w:hint="cs"/>
          <w:rtl/>
        </w:rPr>
        <w:t>בקבצי</w:t>
      </w:r>
      <w:r w:rsidRPr="007F29C9">
        <w:rPr>
          <w:rtl/>
        </w:rPr>
        <w:t xml:space="preserve"> </w:t>
      </w:r>
      <w:r w:rsidRPr="007F29C9">
        <w:rPr>
          <w:rFonts w:hint="cs"/>
          <w:rtl/>
        </w:rPr>
        <w:t>מחשב</w:t>
      </w:r>
      <w:r w:rsidRPr="007F29C9">
        <w:rPr>
          <w:rtl/>
        </w:rPr>
        <w:t xml:space="preserve">, </w:t>
      </w:r>
      <w:r w:rsidRPr="007F29C9">
        <w:rPr>
          <w:rFonts w:hint="cs"/>
          <w:rtl/>
        </w:rPr>
        <w:t>בע</w:t>
      </w:r>
      <w:r w:rsidRPr="007F29C9">
        <w:rPr>
          <w:rtl/>
        </w:rPr>
        <w:t>"</w:t>
      </w:r>
      <w:r w:rsidRPr="007F29C9">
        <w:rPr>
          <w:rFonts w:hint="cs"/>
          <w:rtl/>
        </w:rPr>
        <w:t>פ</w:t>
      </w:r>
      <w:r w:rsidRPr="007F29C9">
        <w:rPr>
          <w:rtl/>
        </w:rPr>
        <w:t xml:space="preserve"> </w:t>
      </w:r>
      <w:r w:rsidRPr="007F29C9">
        <w:rPr>
          <w:rFonts w:hint="cs"/>
          <w:rtl/>
        </w:rPr>
        <w:t>או</w:t>
      </w:r>
      <w:r w:rsidRPr="007F29C9">
        <w:rPr>
          <w:rtl/>
        </w:rPr>
        <w:t xml:space="preserve"> </w:t>
      </w:r>
      <w:r w:rsidRPr="007F29C9">
        <w:rPr>
          <w:rFonts w:hint="cs"/>
          <w:rtl/>
        </w:rPr>
        <w:t>כל</w:t>
      </w:r>
      <w:r w:rsidRPr="007F29C9">
        <w:rPr>
          <w:rtl/>
        </w:rPr>
        <w:t xml:space="preserve"> </w:t>
      </w:r>
      <w:r w:rsidRPr="007F29C9">
        <w:rPr>
          <w:rFonts w:hint="cs"/>
          <w:rtl/>
        </w:rPr>
        <w:t>אופן</w:t>
      </w:r>
      <w:r w:rsidRPr="007F29C9">
        <w:rPr>
          <w:rtl/>
        </w:rPr>
        <w:t xml:space="preserve"> </w:t>
      </w:r>
      <w:r w:rsidRPr="007F29C9">
        <w:rPr>
          <w:rFonts w:hint="cs"/>
          <w:rtl/>
        </w:rPr>
        <w:t>אחר</w:t>
      </w:r>
      <w:r w:rsidRPr="007F29C9">
        <w:rPr>
          <w:rtl/>
        </w:rPr>
        <w:t xml:space="preserve">), </w:t>
      </w:r>
      <w:r w:rsidRPr="007F29C9">
        <w:rPr>
          <w:rFonts w:hint="cs"/>
          <w:rtl/>
        </w:rPr>
        <w:t>בלוח</w:t>
      </w:r>
      <w:r w:rsidRPr="007F29C9">
        <w:rPr>
          <w:rtl/>
        </w:rPr>
        <w:t xml:space="preserve"> </w:t>
      </w:r>
      <w:r w:rsidRPr="007F29C9">
        <w:rPr>
          <w:rFonts w:hint="cs"/>
          <w:rtl/>
        </w:rPr>
        <w:t>זמנים</w:t>
      </w:r>
      <w:r w:rsidRPr="007F29C9">
        <w:rPr>
          <w:rtl/>
        </w:rPr>
        <w:t xml:space="preserve"> </w:t>
      </w:r>
      <w:r w:rsidRPr="007F29C9">
        <w:rPr>
          <w:rFonts w:hint="cs"/>
          <w:rtl/>
        </w:rPr>
        <w:t>שייקבע</w:t>
      </w:r>
      <w:r w:rsidRPr="007F29C9">
        <w:rPr>
          <w:rtl/>
        </w:rPr>
        <w:t xml:space="preserve"> </w:t>
      </w:r>
      <w:r w:rsidRPr="007F29C9">
        <w:rPr>
          <w:rFonts w:hint="cs"/>
          <w:rtl/>
        </w:rPr>
        <w:t>ע</w:t>
      </w:r>
      <w:r w:rsidRPr="007F29C9">
        <w:rPr>
          <w:rtl/>
        </w:rPr>
        <w:t>"</w:t>
      </w:r>
      <w:r w:rsidRPr="007F29C9">
        <w:rPr>
          <w:rFonts w:hint="cs"/>
          <w:rtl/>
        </w:rPr>
        <w:t>י</w:t>
      </w:r>
      <w:r w:rsidRPr="007F29C9">
        <w:rPr>
          <w:rtl/>
        </w:rPr>
        <w:t xml:space="preserve"> </w:t>
      </w:r>
      <w:r w:rsidRPr="007F29C9">
        <w:rPr>
          <w:rFonts w:hint="cs"/>
          <w:rtl/>
        </w:rPr>
        <w:t>המשרד</w:t>
      </w:r>
      <w:r w:rsidRPr="007F29C9">
        <w:rPr>
          <w:rtl/>
        </w:rPr>
        <w:t xml:space="preserve">, </w:t>
      </w:r>
      <w:r w:rsidRPr="007F29C9">
        <w:rPr>
          <w:rFonts w:hint="cs"/>
          <w:rtl/>
        </w:rPr>
        <w:t>וללא</w:t>
      </w:r>
      <w:r w:rsidRPr="007F29C9">
        <w:rPr>
          <w:rtl/>
        </w:rPr>
        <w:t xml:space="preserve"> </w:t>
      </w:r>
      <w:r w:rsidRPr="007F29C9">
        <w:rPr>
          <w:rFonts w:hint="cs"/>
          <w:rtl/>
        </w:rPr>
        <w:t>כל</w:t>
      </w:r>
      <w:r w:rsidRPr="007F29C9">
        <w:rPr>
          <w:rtl/>
        </w:rPr>
        <w:t xml:space="preserve"> </w:t>
      </w:r>
      <w:r w:rsidRPr="007F29C9">
        <w:rPr>
          <w:rFonts w:hint="cs"/>
          <w:rtl/>
        </w:rPr>
        <w:t>תמורה</w:t>
      </w:r>
      <w:r w:rsidRPr="007F29C9">
        <w:rPr>
          <w:rtl/>
        </w:rPr>
        <w:t xml:space="preserve"> </w:t>
      </w:r>
      <w:r w:rsidRPr="007F29C9">
        <w:rPr>
          <w:rFonts w:hint="cs"/>
          <w:rtl/>
        </w:rPr>
        <w:t>נוספת</w:t>
      </w:r>
      <w:r w:rsidRPr="007F29C9">
        <w:rPr>
          <w:rtl/>
        </w:rPr>
        <w:t xml:space="preserve">. </w:t>
      </w:r>
      <w:r w:rsidRPr="007F29C9">
        <w:rPr>
          <w:rFonts w:hint="cs"/>
          <w:rtl/>
        </w:rPr>
        <w:t>למען</w:t>
      </w:r>
      <w:r w:rsidRPr="007F29C9">
        <w:rPr>
          <w:rtl/>
        </w:rPr>
        <w:t xml:space="preserve"> </w:t>
      </w:r>
      <w:r w:rsidRPr="007F29C9">
        <w:rPr>
          <w:rFonts w:hint="cs"/>
          <w:rtl/>
        </w:rPr>
        <w:t>הסר</w:t>
      </w:r>
      <w:r w:rsidRPr="007F29C9">
        <w:rPr>
          <w:rtl/>
        </w:rPr>
        <w:t xml:space="preserve"> </w:t>
      </w:r>
      <w:r w:rsidRPr="007F29C9">
        <w:rPr>
          <w:rFonts w:hint="cs"/>
          <w:rtl/>
        </w:rPr>
        <w:t>ספק</w:t>
      </w:r>
      <w:r w:rsidRPr="007F29C9">
        <w:rPr>
          <w:rtl/>
        </w:rPr>
        <w:t xml:space="preserve">, </w:t>
      </w:r>
      <w:r w:rsidRPr="007F29C9">
        <w:rPr>
          <w:rFonts w:hint="cs"/>
          <w:rtl/>
        </w:rPr>
        <w:t>מובהר</w:t>
      </w:r>
      <w:r w:rsidRPr="007F29C9">
        <w:rPr>
          <w:rtl/>
        </w:rPr>
        <w:t xml:space="preserve"> </w:t>
      </w:r>
      <w:r w:rsidRPr="007F29C9">
        <w:rPr>
          <w:rFonts w:hint="cs"/>
          <w:rtl/>
        </w:rPr>
        <w:t>בזאת</w:t>
      </w:r>
      <w:r w:rsidRPr="007F29C9">
        <w:rPr>
          <w:rtl/>
        </w:rPr>
        <w:t xml:space="preserve"> </w:t>
      </w:r>
      <w:r w:rsidRPr="007F29C9">
        <w:rPr>
          <w:rFonts w:hint="cs"/>
          <w:rtl/>
        </w:rPr>
        <w:t>כי</w:t>
      </w:r>
      <w:r w:rsidRPr="007F29C9">
        <w:rPr>
          <w:rtl/>
        </w:rPr>
        <w:t xml:space="preserve"> </w:t>
      </w:r>
      <w:r w:rsidRPr="007F29C9">
        <w:rPr>
          <w:rFonts w:hint="cs"/>
          <w:rtl/>
        </w:rPr>
        <w:t>כל</w:t>
      </w:r>
      <w:r w:rsidRPr="007F29C9">
        <w:rPr>
          <w:rtl/>
        </w:rPr>
        <w:t xml:space="preserve"> </w:t>
      </w:r>
      <w:r w:rsidRPr="007F29C9">
        <w:rPr>
          <w:rFonts w:hint="cs"/>
          <w:rtl/>
        </w:rPr>
        <w:t>המידע</w:t>
      </w:r>
      <w:r w:rsidRPr="007F29C9">
        <w:rPr>
          <w:rtl/>
        </w:rPr>
        <w:t xml:space="preserve"> </w:t>
      </w:r>
      <w:r w:rsidRPr="007F29C9">
        <w:rPr>
          <w:rFonts w:hint="cs"/>
          <w:rtl/>
        </w:rPr>
        <w:t>הינו</w:t>
      </w:r>
      <w:r w:rsidRPr="007F29C9">
        <w:rPr>
          <w:rtl/>
        </w:rPr>
        <w:t xml:space="preserve"> </w:t>
      </w:r>
      <w:r w:rsidRPr="007F29C9">
        <w:rPr>
          <w:rFonts w:hint="cs"/>
          <w:rtl/>
        </w:rPr>
        <w:t>קניינו</w:t>
      </w:r>
      <w:r w:rsidRPr="007F29C9">
        <w:rPr>
          <w:rtl/>
        </w:rPr>
        <w:t xml:space="preserve"> </w:t>
      </w:r>
      <w:r w:rsidRPr="007F29C9">
        <w:rPr>
          <w:rFonts w:hint="cs"/>
          <w:rtl/>
        </w:rPr>
        <w:t>הבלעדי</w:t>
      </w:r>
      <w:r w:rsidRPr="007F29C9">
        <w:rPr>
          <w:rtl/>
        </w:rPr>
        <w:t xml:space="preserve"> </w:t>
      </w:r>
      <w:r w:rsidRPr="007F29C9">
        <w:rPr>
          <w:rFonts w:hint="cs"/>
          <w:rtl/>
        </w:rPr>
        <w:t>של</w:t>
      </w:r>
      <w:r w:rsidRPr="007F29C9">
        <w:rPr>
          <w:rtl/>
        </w:rPr>
        <w:t xml:space="preserve"> </w:t>
      </w:r>
      <w:r w:rsidRPr="007F29C9">
        <w:rPr>
          <w:rFonts w:hint="cs"/>
          <w:rtl/>
        </w:rPr>
        <w:t xml:space="preserve">המשרד. </w:t>
      </w:r>
    </w:p>
    <w:p w14:paraId="5E10F8E5" w14:textId="73F51085" w:rsidR="007F29C9" w:rsidRPr="007F29C9" w:rsidRDefault="00836DD8" w:rsidP="00EA6A5E">
      <w:pPr>
        <w:numPr>
          <w:ilvl w:val="1"/>
          <w:numId w:val="10"/>
        </w:numPr>
        <w:spacing w:line="360" w:lineRule="auto"/>
        <w:ind w:left="935" w:hanging="575"/>
        <w:jc w:val="both"/>
        <w:rPr>
          <w:rtl/>
        </w:rPr>
      </w:pPr>
      <w:r w:rsidRPr="007F29C9">
        <w:rPr>
          <w:rFonts w:hint="cs"/>
          <w:rtl/>
        </w:rPr>
        <w:t>נותן</w:t>
      </w:r>
      <w:r w:rsidRPr="007F29C9">
        <w:rPr>
          <w:rtl/>
        </w:rPr>
        <w:t xml:space="preserve"> </w:t>
      </w:r>
      <w:r w:rsidRPr="007F29C9">
        <w:rPr>
          <w:rFonts w:hint="cs"/>
          <w:rtl/>
        </w:rPr>
        <w:t>השירותים</w:t>
      </w:r>
      <w:r w:rsidRPr="007F29C9">
        <w:rPr>
          <w:rtl/>
        </w:rPr>
        <w:t xml:space="preserve"> </w:t>
      </w:r>
      <w:r w:rsidRPr="007F29C9">
        <w:rPr>
          <w:rFonts w:hint="cs"/>
          <w:rtl/>
        </w:rPr>
        <w:t>מתחייב</w:t>
      </w:r>
      <w:r w:rsidRPr="007F29C9">
        <w:rPr>
          <w:rtl/>
        </w:rPr>
        <w:t xml:space="preserve"> </w:t>
      </w:r>
      <w:r w:rsidRPr="007F29C9">
        <w:rPr>
          <w:rFonts w:hint="cs"/>
          <w:rtl/>
        </w:rPr>
        <w:t>לחתום</w:t>
      </w:r>
      <w:r w:rsidRPr="007F29C9">
        <w:rPr>
          <w:rtl/>
        </w:rPr>
        <w:t xml:space="preserve"> </w:t>
      </w:r>
      <w:r w:rsidRPr="007F29C9">
        <w:rPr>
          <w:rFonts w:hint="cs"/>
          <w:rtl/>
        </w:rPr>
        <w:t>ולהחתים</w:t>
      </w:r>
      <w:r w:rsidRPr="007F29C9">
        <w:rPr>
          <w:rtl/>
        </w:rPr>
        <w:t xml:space="preserve"> </w:t>
      </w:r>
      <w:r w:rsidRPr="007F29C9">
        <w:rPr>
          <w:rFonts w:hint="cs"/>
          <w:rtl/>
        </w:rPr>
        <w:t>כל</w:t>
      </w:r>
      <w:r w:rsidRPr="007F29C9">
        <w:rPr>
          <w:rtl/>
        </w:rPr>
        <w:t xml:space="preserve"> </w:t>
      </w:r>
      <w:r w:rsidRPr="007F29C9">
        <w:rPr>
          <w:rFonts w:hint="cs"/>
          <w:rtl/>
        </w:rPr>
        <w:t>מי</w:t>
      </w:r>
      <w:r w:rsidRPr="007F29C9">
        <w:rPr>
          <w:rtl/>
        </w:rPr>
        <w:t xml:space="preserve"> </w:t>
      </w:r>
      <w:r w:rsidRPr="007F29C9">
        <w:rPr>
          <w:rFonts w:hint="cs"/>
          <w:rtl/>
        </w:rPr>
        <w:t>מטעמו</w:t>
      </w:r>
      <w:r w:rsidRPr="007F29C9">
        <w:rPr>
          <w:rtl/>
        </w:rPr>
        <w:t xml:space="preserve"> </w:t>
      </w:r>
      <w:r w:rsidRPr="007F29C9">
        <w:rPr>
          <w:rFonts w:hint="cs"/>
          <w:rtl/>
        </w:rPr>
        <w:t>שעתיד</w:t>
      </w:r>
      <w:r w:rsidRPr="007F29C9">
        <w:rPr>
          <w:rtl/>
        </w:rPr>
        <w:t xml:space="preserve"> </w:t>
      </w:r>
      <w:r w:rsidRPr="007F29C9">
        <w:rPr>
          <w:rFonts w:hint="cs"/>
          <w:rtl/>
        </w:rPr>
        <w:t>להיות</w:t>
      </w:r>
      <w:r w:rsidRPr="007F29C9">
        <w:rPr>
          <w:rtl/>
        </w:rPr>
        <w:t xml:space="preserve"> </w:t>
      </w:r>
      <w:r w:rsidRPr="007F29C9">
        <w:rPr>
          <w:rFonts w:hint="cs"/>
          <w:rtl/>
        </w:rPr>
        <w:t>קשור</w:t>
      </w:r>
      <w:r w:rsidRPr="007F29C9">
        <w:rPr>
          <w:rtl/>
        </w:rPr>
        <w:t xml:space="preserve"> </w:t>
      </w:r>
      <w:r w:rsidRPr="007F29C9">
        <w:rPr>
          <w:rFonts w:hint="cs"/>
          <w:rtl/>
        </w:rPr>
        <w:t>במתן</w:t>
      </w:r>
      <w:r w:rsidRPr="007F29C9">
        <w:rPr>
          <w:rtl/>
        </w:rPr>
        <w:t xml:space="preserve"> </w:t>
      </w:r>
      <w:r w:rsidRPr="007F29C9">
        <w:rPr>
          <w:rFonts w:hint="cs"/>
          <w:rtl/>
        </w:rPr>
        <w:t>השירותים</w:t>
      </w:r>
      <w:r w:rsidRPr="007F29C9">
        <w:rPr>
          <w:rtl/>
        </w:rPr>
        <w:t xml:space="preserve"> </w:t>
      </w:r>
      <w:r w:rsidRPr="007F29C9">
        <w:rPr>
          <w:rFonts w:hint="cs"/>
          <w:rtl/>
        </w:rPr>
        <w:t>נשואי</w:t>
      </w:r>
      <w:r w:rsidRPr="007F29C9">
        <w:rPr>
          <w:rtl/>
        </w:rPr>
        <w:t xml:space="preserve"> </w:t>
      </w:r>
      <w:r w:rsidRPr="007F29C9">
        <w:rPr>
          <w:rFonts w:hint="cs"/>
          <w:rtl/>
        </w:rPr>
        <w:t>מכרז</w:t>
      </w:r>
      <w:r w:rsidRPr="007F29C9">
        <w:rPr>
          <w:rtl/>
        </w:rPr>
        <w:t xml:space="preserve"> </w:t>
      </w:r>
      <w:r w:rsidRPr="007F29C9">
        <w:rPr>
          <w:rFonts w:hint="cs"/>
          <w:rtl/>
        </w:rPr>
        <w:t>זה</w:t>
      </w:r>
      <w:r w:rsidRPr="007F29C9">
        <w:rPr>
          <w:rtl/>
        </w:rPr>
        <w:t xml:space="preserve"> </w:t>
      </w:r>
      <w:r w:rsidRPr="007F29C9">
        <w:rPr>
          <w:rFonts w:hint="cs"/>
          <w:rtl/>
        </w:rPr>
        <w:t>ושעשוי</w:t>
      </w:r>
      <w:r w:rsidRPr="007F29C9">
        <w:rPr>
          <w:rtl/>
        </w:rPr>
        <w:t xml:space="preserve"> </w:t>
      </w:r>
      <w:r w:rsidRPr="007F29C9">
        <w:rPr>
          <w:rFonts w:hint="cs"/>
          <w:rtl/>
        </w:rPr>
        <w:t>להיחשף</w:t>
      </w:r>
      <w:r w:rsidRPr="007F29C9">
        <w:rPr>
          <w:rtl/>
        </w:rPr>
        <w:t xml:space="preserve"> </w:t>
      </w:r>
      <w:r w:rsidRPr="007F29C9">
        <w:rPr>
          <w:rFonts w:hint="cs"/>
          <w:rtl/>
        </w:rPr>
        <w:t>למידע</w:t>
      </w:r>
      <w:r w:rsidRPr="007F29C9">
        <w:rPr>
          <w:rtl/>
        </w:rPr>
        <w:t xml:space="preserve"> </w:t>
      </w:r>
      <w:r w:rsidRPr="007F29C9">
        <w:rPr>
          <w:rFonts w:hint="cs"/>
          <w:rtl/>
        </w:rPr>
        <w:t>כאמור</w:t>
      </w:r>
      <w:r w:rsidRPr="007F29C9">
        <w:rPr>
          <w:rtl/>
        </w:rPr>
        <w:t xml:space="preserve"> </w:t>
      </w:r>
      <w:r w:rsidRPr="007F29C9">
        <w:rPr>
          <w:rFonts w:hint="cs"/>
          <w:rtl/>
        </w:rPr>
        <w:t>על</w:t>
      </w:r>
      <w:r w:rsidRPr="007F29C9">
        <w:rPr>
          <w:rtl/>
        </w:rPr>
        <w:t xml:space="preserve"> </w:t>
      </w:r>
      <w:r w:rsidR="00A72C32">
        <w:rPr>
          <w:rFonts w:hint="cs"/>
          <w:rtl/>
        </w:rPr>
        <w:t>טופס ה</w:t>
      </w:r>
      <w:r w:rsidRPr="007F29C9">
        <w:rPr>
          <w:rFonts w:hint="cs"/>
          <w:rtl/>
        </w:rPr>
        <w:t>התחייבות</w:t>
      </w:r>
      <w:r w:rsidRPr="007F29C9">
        <w:rPr>
          <w:rtl/>
        </w:rPr>
        <w:t xml:space="preserve"> </w:t>
      </w:r>
      <w:r w:rsidRPr="007F29C9">
        <w:rPr>
          <w:rFonts w:hint="cs"/>
          <w:rtl/>
        </w:rPr>
        <w:t>לשמירת</w:t>
      </w:r>
      <w:r w:rsidRPr="007F29C9">
        <w:rPr>
          <w:rtl/>
        </w:rPr>
        <w:t xml:space="preserve"> </w:t>
      </w:r>
      <w:r w:rsidRPr="007F29C9">
        <w:rPr>
          <w:rFonts w:hint="cs"/>
          <w:rtl/>
        </w:rPr>
        <w:t>סודיות</w:t>
      </w:r>
      <w:r w:rsidR="00A72C32">
        <w:rPr>
          <w:rFonts w:hint="cs"/>
          <w:rtl/>
        </w:rPr>
        <w:t xml:space="preserve"> והעדר ניגוד עניינים</w:t>
      </w:r>
      <w:r w:rsidRPr="007F29C9">
        <w:rPr>
          <w:rtl/>
        </w:rPr>
        <w:t xml:space="preserve"> </w:t>
      </w:r>
      <w:r w:rsidRPr="007F29C9">
        <w:rPr>
          <w:rFonts w:hint="cs"/>
          <w:rtl/>
        </w:rPr>
        <w:t>בנוסח</w:t>
      </w:r>
      <w:r w:rsidRPr="007F29C9">
        <w:rPr>
          <w:rtl/>
        </w:rPr>
        <w:t xml:space="preserve"> </w:t>
      </w:r>
      <w:r w:rsidRPr="007F29C9">
        <w:rPr>
          <w:rFonts w:hint="cs"/>
          <w:rtl/>
        </w:rPr>
        <w:t>המצורף</w:t>
      </w:r>
      <w:r w:rsidRPr="007F29C9">
        <w:rPr>
          <w:rtl/>
        </w:rPr>
        <w:t xml:space="preserve"> </w:t>
      </w:r>
      <w:r w:rsidRPr="007F29C9">
        <w:rPr>
          <w:rFonts w:hint="cs"/>
          <w:rtl/>
        </w:rPr>
        <w:t>להסכם</w:t>
      </w:r>
      <w:r w:rsidRPr="007F29C9">
        <w:rPr>
          <w:rtl/>
        </w:rPr>
        <w:t xml:space="preserve"> </w:t>
      </w:r>
      <w:r w:rsidRPr="007F29C9">
        <w:rPr>
          <w:rFonts w:hint="cs"/>
          <w:rtl/>
        </w:rPr>
        <w:t>זה</w:t>
      </w:r>
      <w:r w:rsidRPr="007F29C9">
        <w:rPr>
          <w:rtl/>
        </w:rPr>
        <w:t xml:space="preserve"> </w:t>
      </w:r>
      <w:r w:rsidRPr="007F29C9">
        <w:rPr>
          <w:rFonts w:hint="cs"/>
          <w:rtl/>
        </w:rPr>
        <w:t>המסומן</w:t>
      </w:r>
      <w:r w:rsidRPr="007F29C9">
        <w:rPr>
          <w:rtl/>
        </w:rPr>
        <w:t xml:space="preserve"> </w:t>
      </w:r>
      <w:r w:rsidRPr="007F29C9">
        <w:rPr>
          <w:rFonts w:hint="cs"/>
          <w:b/>
          <w:bCs/>
          <w:rtl/>
        </w:rPr>
        <w:t>כ"נספח</w:t>
      </w:r>
      <w:r w:rsidRPr="007F29C9">
        <w:rPr>
          <w:b/>
          <w:bCs/>
          <w:rtl/>
        </w:rPr>
        <w:t xml:space="preserve"> </w:t>
      </w:r>
      <w:r w:rsidRPr="007F29C9">
        <w:rPr>
          <w:rFonts w:hint="cs"/>
          <w:b/>
          <w:bCs/>
          <w:rtl/>
        </w:rPr>
        <w:t>4</w:t>
      </w:r>
      <w:r w:rsidR="009243CF">
        <w:rPr>
          <w:rFonts w:hint="cs"/>
          <w:b/>
          <w:bCs/>
          <w:rtl/>
        </w:rPr>
        <w:t xml:space="preserve"> </w:t>
      </w:r>
      <w:r w:rsidRPr="007F29C9">
        <w:rPr>
          <w:rFonts w:hint="cs"/>
          <w:b/>
          <w:bCs/>
          <w:rtl/>
        </w:rPr>
        <w:t>"</w:t>
      </w:r>
      <w:r w:rsidRPr="007F29C9">
        <w:rPr>
          <w:b/>
          <w:bCs/>
          <w:rtl/>
        </w:rPr>
        <w:t>.</w:t>
      </w:r>
    </w:p>
    <w:p w14:paraId="4C2943C7" w14:textId="77777777" w:rsidR="00621427" w:rsidRPr="00621427" w:rsidRDefault="00836DD8" w:rsidP="00621427">
      <w:pPr>
        <w:spacing w:line="360" w:lineRule="auto"/>
        <w:ind w:left="720"/>
        <w:jc w:val="both"/>
        <w:rPr>
          <w:b/>
          <w:bCs/>
          <w:rtl/>
        </w:rPr>
      </w:pPr>
      <w:r w:rsidRPr="00621427">
        <w:rPr>
          <w:rFonts w:hint="cs"/>
          <w:b/>
          <w:bCs/>
          <w:rtl/>
        </w:rPr>
        <w:t xml:space="preserve">סעיף זה מהווה מעיקרי התקשרות הצדדים והפרתו תחשב הפרה יסודית של הסכם זה. </w:t>
      </w:r>
    </w:p>
    <w:p w14:paraId="126F3911" w14:textId="671790A2" w:rsidR="007F29C9" w:rsidRPr="007F29C9" w:rsidRDefault="007F29C9" w:rsidP="00836DD8">
      <w:pPr>
        <w:spacing w:line="360" w:lineRule="auto"/>
        <w:jc w:val="both"/>
        <w:rPr>
          <w:rtl/>
        </w:rPr>
      </w:pPr>
    </w:p>
    <w:p w14:paraId="4FECECC9" w14:textId="77777777" w:rsidR="007F29C9" w:rsidRPr="007F29C9" w:rsidRDefault="00836DD8" w:rsidP="00EA6A5E">
      <w:pPr>
        <w:pStyle w:val="37"/>
        <w:keepNext w:val="0"/>
        <w:numPr>
          <w:ilvl w:val="0"/>
          <w:numId w:val="10"/>
        </w:numPr>
        <w:spacing w:before="0" w:after="0" w:line="360" w:lineRule="auto"/>
        <w:ind w:left="509" w:hanging="425"/>
        <w:rPr>
          <w:rFonts w:cs="David"/>
          <w:sz w:val="24"/>
          <w:szCs w:val="24"/>
          <w:rtl/>
        </w:rPr>
      </w:pPr>
      <w:bookmarkStart w:id="102" w:name="_Ref407888273"/>
      <w:r w:rsidRPr="007F29C9">
        <w:rPr>
          <w:rFonts w:cs="David" w:hint="cs"/>
          <w:sz w:val="24"/>
          <w:szCs w:val="24"/>
          <w:rtl/>
        </w:rPr>
        <w:t>שינוי</w:t>
      </w:r>
      <w:r w:rsidRPr="007F29C9">
        <w:rPr>
          <w:rFonts w:cs="David"/>
          <w:sz w:val="24"/>
          <w:szCs w:val="24"/>
          <w:rtl/>
        </w:rPr>
        <w:t xml:space="preserve"> </w:t>
      </w:r>
      <w:r w:rsidRPr="007F29C9">
        <w:rPr>
          <w:rFonts w:cs="David" w:hint="cs"/>
          <w:sz w:val="24"/>
          <w:szCs w:val="24"/>
          <w:rtl/>
        </w:rPr>
        <w:t>בהסכם</w:t>
      </w:r>
      <w:r w:rsidRPr="007F29C9">
        <w:rPr>
          <w:rFonts w:cs="David"/>
          <w:sz w:val="24"/>
          <w:szCs w:val="24"/>
          <w:rtl/>
        </w:rPr>
        <w:t xml:space="preserve"> </w:t>
      </w:r>
      <w:r w:rsidRPr="007F29C9">
        <w:rPr>
          <w:rFonts w:cs="David" w:hint="cs"/>
          <w:sz w:val="24"/>
          <w:szCs w:val="24"/>
          <w:rtl/>
        </w:rPr>
        <w:t>או</w:t>
      </w:r>
      <w:r w:rsidRPr="007F29C9">
        <w:rPr>
          <w:rFonts w:cs="David"/>
          <w:sz w:val="24"/>
          <w:szCs w:val="24"/>
          <w:rtl/>
        </w:rPr>
        <w:t xml:space="preserve"> </w:t>
      </w:r>
      <w:r w:rsidRPr="007F29C9">
        <w:rPr>
          <w:rFonts w:cs="David" w:hint="cs"/>
          <w:sz w:val="24"/>
          <w:szCs w:val="24"/>
          <w:rtl/>
        </w:rPr>
        <w:t>בתנאים</w:t>
      </w:r>
      <w:bookmarkEnd w:id="102"/>
    </w:p>
    <w:p w14:paraId="4F44A9EB" w14:textId="77777777" w:rsidR="007F29C9" w:rsidRPr="007F29C9" w:rsidRDefault="00836DD8" w:rsidP="00EA6A5E">
      <w:pPr>
        <w:numPr>
          <w:ilvl w:val="1"/>
          <w:numId w:val="10"/>
        </w:numPr>
        <w:spacing w:line="360" w:lineRule="auto"/>
        <w:ind w:left="935" w:hanging="575"/>
        <w:jc w:val="both"/>
        <w:rPr>
          <w:rtl/>
        </w:rPr>
      </w:pPr>
      <w:r w:rsidRPr="007F29C9">
        <w:rPr>
          <w:rFonts w:hint="cs"/>
          <w:rtl/>
        </w:rPr>
        <w:t>כל</w:t>
      </w:r>
      <w:r w:rsidRPr="007F29C9">
        <w:rPr>
          <w:rtl/>
        </w:rPr>
        <w:t xml:space="preserve"> </w:t>
      </w:r>
      <w:r w:rsidRPr="007F29C9">
        <w:rPr>
          <w:rFonts w:hint="cs"/>
          <w:rtl/>
        </w:rPr>
        <w:t>שינוי</w:t>
      </w:r>
      <w:r w:rsidRPr="007F29C9">
        <w:rPr>
          <w:rtl/>
        </w:rPr>
        <w:t xml:space="preserve"> </w:t>
      </w:r>
      <w:r w:rsidRPr="007F29C9">
        <w:rPr>
          <w:rFonts w:hint="cs"/>
          <w:rtl/>
        </w:rPr>
        <w:t>בהסכם</w:t>
      </w:r>
      <w:r w:rsidRPr="007F29C9">
        <w:rPr>
          <w:rtl/>
        </w:rPr>
        <w:t xml:space="preserve"> </w:t>
      </w:r>
      <w:r w:rsidRPr="007F29C9">
        <w:rPr>
          <w:rFonts w:hint="cs"/>
          <w:rtl/>
        </w:rPr>
        <w:t>ייעשה</w:t>
      </w:r>
      <w:r w:rsidRPr="007F29C9">
        <w:rPr>
          <w:rtl/>
        </w:rPr>
        <w:t xml:space="preserve"> </w:t>
      </w:r>
      <w:r w:rsidRPr="007F29C9">
        <w:rPr>
          <w:rFonts w:hint="cs"/>
          <w:rtl/>
        </w:rPr>
        <w:t>רק</w:t>
      </w:r>
      <w:r w:rsidRPr="007F29C9">
        <w:rPr>
          <w:rtl/>
        </w:rPr>
        <w:t xml:space="preserve"> </w:t>
      </w:r>
      <w:r w:rsidRPr="007F29C9">
        <w:rPr>
          <w:rFonts w:hint="cs"/>
          <w:rtl/>
        </w:rPr>
        <w:t>לאחר</w:t>
      </w:r>
      <w:r w:rsidRPr="007F29C9">
        <w:rPr>
          <w:rtl/>
        </w:rPr>
        <w:t xml:space="preserve"> </w:t>
      </w:r>
      <w:r w:rsidRPr="007F29C9">
        <w:rPr>
          <w:rFonts w:hint="cs"/>
          <w:rtl/>
        </w:rPr>
        <w:t>קבלת</w:t>
      </w:r>
      <w:r w:rsidRPr="007F29C9">
        <w:rPr>
          <w:rtl/>
        </w:rPr>
        <w:t xml:space="preserve"> </w:t>
      </w:r>
      <w:r w:rsidRPr="007F29C9">
        <w:rPr>
          <w:rFonts w:hint="cs"/>
          <w:rtl/>
        </w:rPr>
        <w:t>אישור</w:t>
      </w:r>
      <w:r w:rsidRPr="007F29C9">
        <w:rPr>
          <w:rtl/>
        </w:rPr>
        <w:t xml:space="preserve"> </w:t>
      </w:r>
      <w:r w:rsidRPr="007F29C9">
        <w:rPr>
          <w:rFonts w:hint="cs"/>
          <w:rtl/>
        </w:rPr>
        <w:t>של</w:t>
      </w:r>
      <w:r w:rsidRPr="007F29C9">
        <w:rPr>
          <w:rtl/>
        </w:rPr>
        <w:t xml:space="preserve"> </w:t>
      </w:r>
      <w:r w:rsidRPr="007F29C9">
        <w:rPr>
          <w:rFonts w:hint="cs"/>
          <w:rtl/>
        </w:rPr>
        <w:t>ועדת</w:t>
      </w:r>
      <w:r w:rsidRPr="007F29C9">
        <w:rPr>
          <w:rtl/>
        </w:rPr>
        <w:t xml:space="preserve"> </w:t>
      </w:r>
      <w:r w:rsidRPr="007F29C9">
        <w:rPr>
          <w:rFonts w:hint="cs"/>
          <w:rtl/>
        </w:rPr>
        <w:t>המכרזים</w:t>
      </w:r>
      <w:r w:rsidRPr="007F29C9">
        <w:rPr>
          <w:rtl/>
        </w:rPr>
        <w:t xml:space="preserve"> </w:t>
      </w:r>
      <w:r w:rsidRPr="007F29C9">
        <w:rPr>
          <w:rFonts w:hint="cs"/>
          <w:rtl/>
        </w:rPr>
        <w:t>ולאחר</w:t>
      </w:r>
      <w:r w:rsidRPr="007F29C9">
        <w:rPr>
          <w:rtl/>
        </w:rPr>
        <w:t xml:space="preserve"> </w:t>
      </w:r>
      <w:r w:rsidRPr="007F29C9">
        <w:rPr>
          <w:rFonts w:hint="cs"/>
          <w:rtl/>
        </w:rPr>
        <w:t>חתימה</w:t>
      </w:r>
      <w:r w:rsidRPr="007F29C9">
        <w:rPr>
          <w:rtl/>
        </w:rPr>
        <w:t xml:space="preserve"> </w:t>
      </w:r>
      <w:r w:rsidRPr="007F29C9">
        <w:rPr>
          <w:rFonts w:hint="cs"/>
          <w:rtl/>
        </w:rPr>
        <w:t>על הסכם</w:t>
      </w:r>
      <w:r w:rsidRPr="007F29C9">
        <w:rPr>
          <w:rtl/>
        </w:rPr>
        <w:t xml:space="preserve"> </w:t>
      </w:r>
      <w:r w:rsidRPr="007F29C9">
        <w:rPr>
          <w:rFonts w:hint="cs"/>
          <w:rtl/>
        </w:rPr>
        <w:t>מתאים</w:t>
      </w:r>
      <w:r w:rsidRPr="007F29C9">
        <w:rPr>
          <w:rtl/>
        </w:rPr>
        <w:t xml:space="preserve"> </w:t>
      </w:r>
      <w:r w:rsidRPr="007F29C9">
        <w:rPr>
          <w:rFonts w:hint="cs"/>
          <w:rtl/>
        </w:rPr>
        <w:t>על</w:t>
      </w:r>
      <w:r w:rsidRPr="007F29C9">
        <w:rPr>
          <w:rtl/>
        </w:rPr>
        <w:t xml:space="preserve"> </w:t>
      </w:r>
      <w:r w:rsidRPr="007F29C9">
        <w:rPr>
          <w:rFonts w:hint="cs"/>
          <w:rtl/>
        </w:rPr>
        <w:t>ידי</w:t>
      </w:r>
      <w:r w:rsidRPr="007F29C9">
        <w:rPr>
          <w:rtl/>
        </w:rPr>
        <w:t xml:space="preserve"> </w:t>
      </w:r>
      <w:r w:rsidRPr="007F29C9">
        <w:rPr>
          <w:rFonts w:hint="cs"/>
          <w:rtl/>
        </w:rPr>
        <w:t>מורשי</w:t>
      </w:r>
      <w:r w:rsidRPr="007F29C9">
        <w:rPr>
          <w:rtl/>
        </w:rPr>
        <w:t xml:space="preserve"> </w:t>
      </w:r>
      <w:r w:rsidRPr="007F29C9">
        <w:rPr>
          <w:rFonts w:hint="cs"/>
          <w:rtl/>
        </w:rPr>
        <w:t>החתימה</w:t>
      </w:r>
      <w:r w:rsidRPr="007F29C9">
        <w:rPr>
          <w:rtl/>
        </w:rPr>
        <w:t xml:space="preserve"> </w:t>
      </w:r>
      <w:r w:rsidRPr="007F29C9">
        <w:rPr>
          <w:rFonts w:hint="cs"/>
          <w:rtl/>
        </w:rPr>
        <w:t>של</w:t>
      </w:r>
      <w:r w:rsidRPr="007F29C9">
        <w:rPr>
          <w:rtl/>
        </w:rPr>
        <w:t xml:space="preserve"> </w:t>
      </w:r>
      <w:r w:rsidRPr="007F29C9">
        <w:rPr>
          <w:rFonts w:hint="cs"/>
          <w:rtl/>
        </w:rPr>
        <w:t>הצדדים</w:t>
      </w:r>
      <w:r w:rsidRPr="007F29C9">
        <w:rPr>
          <w:rtl/>
        </w:rPr>
        <w:t xml:space="preserve">. </w:t>
      </w:r>
      <w:r w:rsidRPr="007F29C9">
        <w:rPr>
          <w:rFonts w:hint="cs"/>
          <w:rtl/>
        </w:rPr>
        <w:t>מוסכם</w:t>
      </w:r>
      <w:r w:rsidRPr="007F29C9">
        <w:rPr>
          <w:rtl/>
        </w:rPr>
        <w:t xml:space="preserve"> </w:t>
      </w:r>
      <w:r w:rsidRPr="007F29C9">
        <w:rPr>
          <w:rFonts w:hint="cs"/>
          <w:rtl/>
        </w:rPr>
        <w:t>כי</w:t>
      </w:r>
      <w:r w:rsidRPr="007F29C9">
        <w:rPr>
          <w:rtl/>
        </w:rPr>
        <w:t xml:space="preserve"> </w:t>
      </w:r>
      <w:r w:rsidRPr="007F29C9">
        <w:rPr>
          <w:rFonts w:hint="cs"/>
          <w:rtl/>
        </w:rPr>
        <w:t>הימנעות</w:t>
      </w:r>
      <w:r w:rsidRPr="007F29C9">
        <w:rPr>
          <w:rtl/>
        </w:rPr>
        <w:t xml:space="preserve"> </w:t>
      </w:r>
      <w:r w:rsidRPr="007F29C9">
        <w:rPr>
          <w:rFonts w:hint="cs"/>
          <w:rtl/>
        </w:rPr>
        <w:t>מתביעת</w:t>
      </w:r>
      <w:r w:rsidRPr="007F29C9">
        <w:rPr>
          <w:rtl/>
        </w:rPr>
        <w:t xml:space="preserve"> </w:t>
      </w:r>
      <w:r w:rsidRPr="007F29C9">
        <w:rPr>
          <w:rFonts w:hint="cs"/>
          <w:rtl/>
        </w:rPr>
        <w:t>זכות</w:t>
      </w:r>
      <w:r w:rsidRPr="007F29C9">
        <w:rPr>
          <w:rtl/>
        </w:rPr>
        <w:t xml:space="preserve"> </w:t>
      </w:r>
      <w:r w:rsidRPr="007F29C9">
        <w:rPr>
          <w:rFonts w:hint="cs"/>
          <w:rtl/>
        </w:rPr>
        <w:t>לא</w:t>
      </w:r>
      <w:r w:rsidRPr="007F29C9">
        <w:rPr>
          <w:rtl/>
        </w:rPr>
        <w:t xml:space="preserve"> </w:t>
      </w:r>
      <w:r w:rsidRPr="007F29C9">
        <w:rPr>
          <w:rFonts w:hint="cs"/>
          <w:rtl/>
        </w:rPr>
        <w:t>תחשב</w:t>
      </w:r>
      <w:r w:rsidRPr="007F29C9">
        <w:rPr>
          <w:rtl/>
        </w:rPr>
        <w:t xml:space="preserve"> </w:t>
      </w:r>
      <w:r w:rsidRPr="007F29C9">
        <w:rPr>
          <w:rFonts w:hint="cs"/>
          <w:rtl/>
        </w:rPr>
        <w:t>כוויתור</w:t>
      </w:r>
      <w:r w:rsidRPr="007F29C9">
        <w:rPr>
          <w:rtl/>
        </w:rPr>
        <w:t xml:space="preserve"> </w:t>
      </w:r>
      <w:r w:rsidRPr="007F29C9">
        <w:rPr>
          <w:rFonts w:hint="cs"/>
          <w:rtl/>
        </w:rPr>
        <w:t>על</w:t>
      </w:r>
      <w:r w:rsidRPr="007F29C9">
        <w:rPr>
          <w:rtl/>
        </w:rPr>
        <w:t xml:space="preserve"> </w:t>
      </w:r>
      <w:r w:rsidRPr="007F29C9">
        <w:rPr>
          <w:rFonts w:hint="cs"/>
          <w:rtl/>
        </w:rPr>
        <w:t>אותה</w:t>
      </w:r>
      <w:r w:rsidRPr="007F29C9">
        <w:rPr>
          <w:rtl/>
        </w:rPr>
        <w:t xml:space="preserve"> </w:t>
      </w:r>
      <w:r w:rsidRPr="007F29C9">
        <w:rPr>
          <w:rFonts w:hint="cs"/>
          <w:rtl/>
        </w:rPr>
        <w:t>זכות</w:t>
      </w:r>
      <w:r w:rsidRPr="007F29C9">
        <w:rPr>
          <w:rtl/>
        </w:rPr>
        <w:t>.</w:t>
      </w:r>
    </w:p>
    <w:p w14:paraId="1837807A" w14:textId="1C681F19" w:rsidR="007F29C9" w:rsidRPr="007F29C9" w:rsidRDefault="00836DD8" w:rsidP="00EA6A5E">
      <w:pPr>
        <w:numPr>
          <w:ilvl w:val="1"/>
          <w:numId w:val="10"/>
        </w:numPr>
        <w:spacing w:line="360" w:lineRule="auto"/>
        <w:ind w:left="935" w:hanging="575"/>
        <w:jc w:val="both"/>
        <w:rPr>
          <w:rtl/>
        </w:rPr>
      </w:pPr>
      <w:r w:rsidRPr="007F29C9">
        <w:rPr>
          <w:rFonts w:hint="cs"/>
          <w:rtl/>
        </w:rPr>
        <w:t>נותן</w:t>
      </w:r>
      <w:r w:rsidRPr="007F29C9">
        <w:rPr>
          <w:rtl/>
        </w:rPr>
        <w:t xml:space="preserve"> </w:t>
      </w:r>
      <w:r w:rsidRPr="007F29C9">
        <w:rPr>
          <w:rFonts w:hint="cs"/>
          <w:rtl/>
        </w:rPr>
        <w:t>השירותים</w:t>
      </w:r>
      <w:r w:rsidRPr="007F29C9">
        <w:rPr>
          <w:rtl/>
        </w:rPr>
        <w:t xml:space="preserve"> </w:t>
      </w:r>
      <w:r w:rsidRPr="007F29C9">
        <w:rPr>
          <w:rFonts w:hint="cs"/>
          <w:rtl/>
        </w:rPr>
        <w:t>מתחייב</w:t>
      </w:r>
      <w:r w:rsidRPr="007F29C9">
        <w:rPr>
          <w:rtl/>
        </w:rPr>
        <w:t xml:space="preserve"> </w:t>
      </w:r>
      <w:r w:rsidRPr="007F29C9">
        <w:rPr>
          <w:rFonts w:hint="cs"/>
          <w:rtl/>
        </w:rPr>
        <w:t>לבצע</w:t>
      </w:r>
      <w:r w:rsidRPr="007F29C9">
        <w:rPr>
          <w:rtl/>
        </w:rPr>
        <w:t xml:space="preserve"> </w:t>
      </w:r>
      <w:r w:rsidRPr="007F29C9">
        <w:rPr>
          <w:rFonts w:hint="cs"/>
          <w:rtl/>
        </w:rPr>
        <w:t>את</w:t>
      </w:r>
      <w:r w:rsidRPr="007F29C9">
        <w:rPr>
          <w:rtl/>
        </w:rPr>
        <w:t xml:space="preserve"> </w:t>
      </w:r>
      <w:r w:rsidRPr="007F29C9">
        <w:rPr>
          <w:rFonts w:hint="cs"/>
          <w:rtl/>
        </w:rPr>
        <w:t>השירותים</w:t>
      </w:r>
      <w:r w:rsidRPr="007F29C9">
        <w:rPr>
          <w:rtl/>
        </w:rPr>
        <w:t xml:space="preserve"> </w:t>
      </w:r>
      <w:r w:rsidRPr="007F29C9">
        <w:rPr>
          <w:rFonts w:hint="cs"/>
          <w:rtl/>
        </w:rPr>
        <w:t>בעצמו</w:t>
      </w:r>
      <w:r w:rsidRPr="007F29C9">
        <w:rPr>
          <w:rtl/>
        </w:rPr>
        <w:t xml:space="preserve"> </w:t>
      </w:r>
      <w:r w:rsidRPr="007F29C9">
        <w:rPr>
          <w:rFonts w:hint="cs"/>
          <w:rtl/>
        </w:rPr>
        <w:t>ולא</w:t>
      </w:r>
      <w:r w:rsidRPr="007F29C9">
        <w:rPr>
          <w:rtl/>
        </w:rPr>
        <w:t xml:space="preserve"> </w:t>
      </w:r>
      <w:r w:rsidRPr="007F29C9">
        <w:rPr>
          <w:rFonts w:hint="cs"/>
          <w:rtl/>
        </w:rPr>
        <w:t>להעביר</w:t>
      </w:r>
      <w:r w:rsidRPr="007F29C9">
        <w:rPr>
          <w:rtl/>
        </w:rPr>
        <w:t xml:space="preserve"> </w:t>
      </w:r>
      <w:r w:rsidRPr="007F29C9">
        <w:rPr>
          <w:rFonts w:hint="cs"/>
          <w:rtl/>
        </w:rPr>
        <w:t>או</w:t>
      </w:r>
      <w:r w:rsidRPr="007F29C9">
        <w:rPr>
          <w:rtl/>
        </w:rPr>
        <w:t xml:space="preserve"> </w:t>
      </w:r>
      <w:r w:rsidRPr="007F29C9">
        <w:rPr>
          <w:rFonts w:hint="cs"/>
          <w:rtl/>
        </w:rPr>
        <w:t>למסור</w:t>
      </w:r>
      <w:r w:rsidRPr="007F29C9">
        <w:rPr>
          <w:rtl/>
        </w:rPr>
        <w:t xml:space="preserve"> </w:t>
      </w:r>
      <w:r w:rsidRPr="007F29C9">
        <w:rPr>
          <w:rFonts w:hint="cs"/>
          <w:rtl/>
        </w:rPr>
        <w:t>את</w:t>
      </w:r>
      <w:r w:rsidRPr="007F29C9">
        <w:rPr>
          <w:rtl/>
        </w:rPr>
        <w:t xml:space="preserve"> </w:t>
      </w:r>
      <w:r w:rsidRPr="007F29C9">
        <w:rPr>
          <w:rFonts w:hint="cs"/>
          <w:rtl/>
        </w:rPr>
        <w:t>ביצוע</w:t>
      </w:r>
      <w:r w:rsidRPr="007F29C9">
        <w:rPr>
          <w:rtl/>
        </w:rPr>
        <w:t xml:space="preserve"> </w:t>
      </w:r>
      <w:r w:rsidRPr="007F29C9">
        <w:rPr>
          <w:rFonts w:hint="cs"/>
          <w:rtl/>
        </w:rPr>
        <w:t>השירותים</w:t>
      </w:r>
      <w:r w:rsidRPr="007F29C9">
        <w:rPr>
          <w:rtl/>
        </w:rPr>
        <w:t xml:space="preserve">, </w:t>
      </w:r>
      <w:r w:rsidRPr="007F29C9">
        <w:rPr>
          <w:rFonts w:hint="cs"/>
          <w:rtl/>
        </w:rPr>
        <w:t>בין</w:t>
      </w:r>
      <w:r w:rsidRPr="007F29C9">
        <w:rPr>
          <w:rtl/>
        </w:rPr>
        <w:t xml:space="preserve"> </w:t>
      </w:r>
      <w:r w:rsidRPr="007F29C9">
        <w:rPr>
          <w:rFonts w:hint="cs"/>
          <w:rtl/>
        </w:rPr>
        <w:t>במישרין</w:t>
      </w:r>
      <w:r w:rsidRPr="007F29C9">
        <w:rPr>
          <w:rtl/>
        </w:rPr>
        <w:t xml:space="preserve"> </w:t>
      </w:r>
      <w:r w:rsidRPr="007F29C9">
        <w:rPr>
          <w:rFonts w:hint="cs"/>
          <w:rtl/>
        </w:rPr>
        <w:t>ובין</w:t>
      </w:r>
      <w:r w:rsidRPr="007F29C9">
        <w:rPr>
          <w:rtl/>
        </w:rPr>
        <w:t xml:space="preserve"> </w:t>
      </w:r>
      <w:r w:rsidRPr="007F29C9">
        <w:rPr>
          <w:rFonts w:hint="cs"/>
          <w:rtl/>
        </w:rPr>
        <w:t>בעקיפין</w:t>
      </w:r>
      <w:r w:rsidRPr="007F29C9">
        <w:rPr>
          <w:rtl/>
        </w:rPr>
        <w:t xml:space="preserve">, </w:t>
      </w:r>
      <w:r w:rsidRPr="007F29C9">
        <w:rPr>
          <w:rFonts w:hint="cs"/>
          <w:rtl/>
        </w:rPr>
        <w:t>בין</w:t>
      </w:r>
      <w:r w:rsidRPr="007F29C9">
        <w:rPr>
          <w:rtl/>
        </w:rPr>
        <w:t xml:space="preserve"> </w:t>
      </w:r>
      <w:r w:rsidRPr="007F29C9">
        <w:rPr>
          <w:rFonts w:hint="cs"/>
          <w:rtl/>
        </w:rPr>
        <w:t>במלואם</w:t>
      </w:r>
      <w:r w:rsidRPr="007F29C9">
        <w:rPr>
          <w:rtl/>
        </w:rPr>
        <w:t xml:space="preserve"> </w:t>
      </w:r>
      <w:r w:rsidRPr="007F29C9">
        <w:rPr>
          <w:rFonts w:hint="cs"/>
          <w:rtl/>
        </w:rPr>
        <w:t>ובין</w:t>
      </w:r>
      <w:r w:rsidRPr="007F29C9">
        <w:rPr>
          <w:rtl/>
        </w:rPr>
        <w:t xml:space="preserve"> </w:t>
      </w:r>
      <w:r w:rsidRPr="007F29C9">
        <w:rPr>
          <w:rFonts w:hint="cs"/>
          <w:rtl/>
        </w:rPr>
        <w:t>בחלקם</w:t>
      </w:r>
      <w:r w:rsidRPr="007F29C9">
        <w:rPr>
          <w:rtl/>
        </w:rPr>
        <w:t xml:space="preserve">, </w:t>
      </w:r>
      <w:r w:rsidRPr="007F29C9">
        <w:rPr>
          <w:rFonts w:hint="cs"/>
          <w:rtl/>
        </w:rPr>
        <w:t>לצד</w:t>
      </w:r>
      <w:r w:rsidRPr="007F29C9">
        <w:rPr>
          <w:rtl/>
        </w:rPr>
        <w:t xml:space="preserve"> </w:t>
      </w:r>
      <w:r w:rsidRPr="007F29C9">
        <w:rPr>
          <w:rFonts w:hint="cs"/>
          <w:rtl/>
        </w:rPr>
        <w:t>שלישי</w:t>
      </w:r>
      <w:r w:rsidRPr="007F29C9">
        <w:rPr>
          <w:rtl/>
        </w:rPr>
        <w:t xml:space="preserve"> </w:t>
      </w:r>
      <w:r w:rsidRPr="007F29C9">
        <w:rPr>
          <w:rFonts w:hint="cs"/>
          <w:rtl/>
        </w:rPr>
        <w:t>כלשהו</w:t>
      </w:r>
      <w:r w:rsidRPr="007F29C9">
        <w:rPr>
          <w:rtl/>
        </w:rPr>
        <w:t>,</w:t>
      </w:r>
      <w:r w:rsidRPr="007F29C9">
        <w:rPr>
          <w:rtl/>
        </w:rPr>
        <w:tab/>
      </w:r>
      <w:r w:rsidRPr="007F29C9">
        <w:rPr>
          <w:rFonts w:hint="cs"/>
          <w:rtl/>
        </w:rPr>
        <w:t>אלא</w:t>
      </w:r>
      <w:r w:rsidRPr="007F29C9">
        <w:rPr>
          <w:rtl/>
        </w:rPr>
        <w:t xml:space="preserve"> </w:t>
      </w:r>
      <w:r w:rsidRPr="007F29C9">
        <w:rPr>
          <w:rFonts w:hint="cs"/>
          <w:rtl/>
        </w:rPr>
        <w:t>אם</w:t>
      </w:r>
      <w:r w:rsidRPr="007F29C9">
        <w:rPr>
          <w:rtl/>
        </w:rPr>
        <w:t xml:space="preserve"> </w:t>
      </w:r>
      <w:r w:rsidRPr="007F29C9">
        <w:rPr>
          <w:rFonts w:hint="cs"/>
          <w:rtl/>
        </w:rPr>
        <w:t>הותר</w:t>
      </w:r>
      <w:r w:rsidRPr="007F29C9">
        <w:rPr>
          <w:rtl/>
        </w:rPr>
        <w:t xml:space="preserve"> </w:t>
      </w:r>
      <w:r w:rsidRPr="007F29C9">
        <w:rPr>
          <w:rFonts w:hint="cs"/>
          <w:rtl/>
        </w:rPr>
        <w:t>הדבר</w:t>
      </w:r>
      <w:r w:rsidRPr="007F29C9">
        <w:rPr>
          <w:rtl/>
        </w:rPr>
        <w:t xml:space="preserve"> </w:t>
      </w:r>
      <w:r w:rsidRPr="007F29C9">
        <w:rPr>
          <w:rFonts w:hint="cs"/>
          <w:rtl/>
        </w:rPr>
        <w:t>בכתב</w:t>
      </w:r>
      <w:r w:rsidRPr="007F29C9">
        <w:rPr>
          <w:rtl/>
        </w:rPr>
        <w:t xml:space="preserve"> </w:t>
      </w:r>
      <w:r w:rsidRPr="007F29C9">
        <w:rPr>
          <w:rFonts w:hint="cs"/>
          <w:rtl/>
        </w:rPr>
        <w:t>מראש</w:t>
      </w:r>
      <w:r w:rsidRPr="007F29C9">
        <w:rPr>
          <w:rtl/>
        </w:rPr>
        <w:t xml:space="preserve"> </w:t>
      </w:r>
      <w:r w:rsidRPr="007F29C9">
        <w:rPr>
          <w:rFonts w:hint="cs"/>
          <w:rtl/>
        </w:rPr>
        <w:t>על</w:t>
      </w:r>
      <w:r w:rsidRPr="007F29C9">
        <w:rPr>
          <w:rtl/>
        </w:rPr>
        <w:t>-</w:t>
      </w:r>
      <w:r w:rsidRPr="007F29C9">
        <w:rPr>
          <w:rFonts w:hint="cs"/>
          <w:rtl/>
        </w:rPr>
        <w:t>ידי</w:t>
      </w:r>
      <w:r w:rsidRPr="007F29C9">
        <w:rPr>
          <w:rtl/>
        </w:rPr>
        <w:t xml:space="preserve"> </w:t>
      </w:r>
      <w:r w:rsidRPr="007F29C9">
        <w:rPr>
          <w:rFonts w:hint="cs"/>
          <w:rtl/>
        </w:rPr>
        <w:t>נציג</w:t>
      </w:r>
      <w:r w:rsidRPr="007F29C9">
        <w:rPr>
          <w:rtl/>
        </w:rPr>
        <w:t xml:space="preserve"> </w:t>
      </w:r>
      <w:r w:rsidRPr="007F29C9">
        <w:rPr>
          <w:rFonts w:hint="cs"/>
          <w:rtl/>
        </w:rPr>
        <w:t>המשרד</w:t>
      </w:r>
      <w:r w:rsidRPr="007F29C9">
        <w:rPr>
          <w:rtl/>
        </w:rPr>
        <w:t xml:space="preserve"> </w:t>
      </w:r>
      <w:r w:rsidRPr="007F29C9">
        <w:rPr>
          <w:rFonts w:hint="cs"/>
          <w:rtl/>
        </w:rPr>
        <w:t>המוסמך</w:t>
      </w:r>
      <w:r w:rsidRPr="007F29C9">
        <w:rPr>
          <w:rtl/>
        </w:rPr>
        <w:t xml:space="preserve">. </w:t>
      </w:r>
      <w:r w:rsidRPr="007F29C9">
        <w:rPr>
          <w:rFonts w:hint="cs"/>
          <w:rtl/>
        </w:rPr>
        <w:t>זכויותיו</w:t>
      </w:r>
      <w:r w:rsidRPr="007F29C9">
        <w:rPr>
          <w:rtl/>
        </w:rPr>
        <w:t xml:space="preserve"> </w:t>
      </w:r>
      <w:r w:rsidRPr="007F29C9">
        <w:rPr>
          <w:rFonts w:hint="cs"/>
          <w:rtl/>
        </w:rPr>
        <w:t>וחובותיו</w:t>
      </w:r>
      <w:r w:rsidRPr="007F29C9">
        <w:rPr>
          <w:rtl/>
        </w:rPr>
        <w:t xml:space="preserve"> </w:t>
      </w:r>
      <w:r w:rsidRPr="007F29C9">
        <w:rPr>
          <w:rFonts w:hint="cs"/>
          <w:rtl/>
        </w:rPr>
        <w:t>של</w:t>
      </w:r>
      <w:r w:rsidRPr="007F29C9">
        <w:rPr>
          <w:rtl/>
        </w:rPr>
        <w:t xml:space="preserve"> </w:t>
      </w:r>
      <w:r w:rsidRPr="007F29C9">
        <w:rPr>
          <w:rFonts w:hint="cs"/>
          <w:rtl/>
        </w:rPr>
        <w:t>נותן</w:t>
      </w:r>
      <w:r w:rsidRPr="007F29C9">
        <w:rPr>
          <w:rtl/>
        </w:rPr>
        <w:t xml:space="preserve"> </w:t>
      </w:r>
      <w:r w:rsidRPr="007F29C9">
        <w:rPr>
          <w:rFonts w:hint="cs"/>
          <w:rtl/>
        </w:rPr>
        <w:t>השירותים</w:t>
      </w:r>
      <w:r w:rsidRPr="007F29C9">
        <w:rPr>
          <w:rtl/>
        </w:rPr>
        <w:t xml:space="preserve"> </w:t>
      </w:r>
      <w:r w:rsidRPr="007F29C9">
        <w:rPr>
          <w:rFonts w:hint="cs"/>
          <w:rtl/>
        </w:rPr>
        <w:t>על</w:t>
      </w:r>
      <w:r w:rsidRPr="007F29C9">
        <w:rPr>
          <w:rtl/>
        </w:rPr>
        <w:t xml:space="preserve"> </w:t>
      </w:r>
      <w:r w:rsidRPr="007F29C9">
        <w:rPr>
          <w:rFonts w:hint="cs"/>
          <w:rtl/>
        </w:rPr>
        <w:t>פי</w:t>
      </w:r>
      <w:r w:rsidRPr="007F29C9">
        <w:rPr>
          <w:rtl/>
        </w:rPr>
        <w:t xml:space="preserve"> </w:t>
      </w:r>
      <w:r w:rsidRPr="007F29C9">
        <w:rPr>
          <w:rFonts w:hint="cs"/>
          <w:rtl/>
        </w:rPr>
        <w:t>הסכם</w:t>
      </w:r>
      <w:r w:rsidRPr="007F29C9">
        <w:rPr>
          <w:rtl/>
        </w:rPr>
        <w:t xml:space="preserve"> </w:t>
      </w:r>
      <w:r w:rsidRPr="007F29C9">
        <w:rPr>
          <w:rFonts w:hint="cs"/>
          <w:rtl/>
        </w:rPr>
        <w:t>זה</w:t>
      </w:r>
      <w:r w:rsidRPr="007F29C9">
        <w:rPr>
          <w:rtl/>
        </w:rPr>
        <w:t xml:space="preserve"> </w:t>
      </w:r>
      <w:r w:rsidRPr="007F29C9">
        <w:rPr>
          <w:rFonts w:hint="cs"/>
          <w:rtl/>
        </w:rPr>
        <w:t>אינם</w:t>
      </w:r>
      <w:r w:rsidRPr="007F29C9">
        <w:rPr>
          <w:rtl/>
        </w:rPr>
        <w:t xml:space="preserve"> </w:t>
      </w:r>
      <w:r w:rsidRPr="007F29C9">
        <w:rPr>
          <w:rFonts w:hint="cs"/>
          <w:rtl/>
        </w:rPr>
        <w:t>ניתנים</w:t>
      </w:r>
      <w:r w:rsidRPr="007F29C9">
        <w:rPr>
          <w:rtl/>
        </w:rPr>
        <w:t xml:space="preserve"> </w:t>
      </w:r>
      <w:r w:rsidRPr="007F29C9">
        <w:rPr>
          <w:rFonts w:hint="cs"/>
          <w:rtl/>
        </w:rPr>
        <w:t>להמחאה</w:t>
      </w:r>
      <w:r w:rsidRPr="007F29C9">
        <w:rPr>
          <w:rtl/>
        </w:rPr>
        <w:t xml:space="preserve"> </w:t>
      </w:r>
      <w:r w:rsidRPr="007F29C9">
        <w:rPr>
          <w:rFonts w:hint="cs"/>
          <w:rtl/>
        </w:rPr>
        <w:t>לצד</w:t>
      </w:r>
      <w:r w:rsidRPr="007F29C9">
        <w:rPr>
          <w:rtl/>
        </w:rPr>
        <w:t xml:space="preserve"> </w:t>
      </w:r>
      <w:r w:rsidRPr="007F29C9">
        <w:rPr>
          <w:rFonts w:hint="cs"/>
          <w:rtl/>
        </w:rPr>
        <w:t>שלישי</w:t>
      </w:r>
      <w:r w:rsidRPr="007F29C9">
        <w:rPr>
          <w:rtl/>
        </w:rPr>
        <w:t xml:space="preserve"> </w:t>
      </w:r>
      <w:r w:rsidRPr="007F29C9">
        <w:rPr>
          <w:rFonts w:hint="cs"/>
          <w:rtl/>
        </w:rPr>
        <w:t>כלשהו</w:t>
      </w:r>
      <w:r w:rsidRPr="007F29C9">
        <w:rPr>
          <w:rtl/>
        </w:rPr>
        <w:t xml:space="preserve">, </w:t>
      </w:r>
      <w:r w:rsidRPr="007F29C9">
        <w:rPr>
          <w:rFonts w:hint="cs"/>
          <w:rtl/>
        </w:rPr>
        <w:t>אלא באישור</w:t>
      </w:r>
      <w:r w:rsidRPr="007F29C9">
        <w:rPr>
          <w:rtl/>
        </w:rPr>
        <w:t xml:space="preserve"> </w:t>
      </w:r>
      <w:r w:rsidRPr="007F29C9">
        <w:rPr>
          <w:rFonts w:hint="cs"/>
          <w:rtl/>
        </w:rPr>
        <w:t>מראש</w:t>
      </w:r>
      <w:r w:rsidRPr="007F29C9">
        <w:rPr>
          <w:rtl/>
        </w:rPr>
        <w:t xml:space="preserve"> </w:t>
      </w:r>
      <w:r w:rsidRPr="007F29C9">
        <w:rPr>
          <w:rFonts w:hint="cs"/>
          <w:rtl/>
        </w:rPr>
        <w:t>ובכתב</w:t>
      </w:r>
      <w:r w:rsidRPr="007F29C9">
        <w:rPr>
          <w:rtl/>
        </w:rPr>
        <w:t xml:space="preserve"> </w:t>
      </w:r>
      <w:r w:rsidRPr="007F29C9">
        <w:rPr>
          <w:rFonts w:hint="cs"/>
          <w:rtl/>
        </w:rPr>
        <w:t>של</w:t>
      </w:r>
      <w:r w:rsidRPr="007F29C9">
        <w:rPr>
          <w:rtl/>
        </w:rPr>
        <w:t xml:space="preserve"> </w:t>
      </w:r>
      <w:r w:rsidR="00217554">
        <w:rPr>
          <w:rFonts w:hint="cs"/>
          <w:rtl/>
        </w:rPr>
        <w:t xml:space="preserve">חשב </w:t>
      </w:r>
      <w:r w:rsidRPr="007F29C9">
        <w:rPr>
          <w:rFonts w:hint="cs"/>
          <w:rtl/>
        </w:rPr>
        <w:t>המשרד</w:t>
      </w:r>
      <w:r w:rsidRPr="007F29C9">
        <w:rPr>
          <w:rtl/>
        </w:rPr>
        <w:t>.</w:t>
      </w:r>
    </w:p>
    <w:p w14:paraId="24489593" w14:textId="77777777" w:rsidR="007F29C9" w:rsidRPr="007F29C9" w:rsidRDefault="00836DD8" w:rsidP="00EA6A5E">
      <w:pPr>
        <w:numPr>
          <w:ilvl w:val="1"/>
          <w:numId w:val="10"/>
        </w:numPr>
        <w:spacing w:line="360" w:lineRule="auto"/>
        <w:ind w:left="935" w:hanging="575"/>
        <w:jc w:val="both"/>
        <w:rPr>
          <w:rtl/>
        </w:rPr>
      </w:pPr>
      <w:r w:rsidRPr="007F29C9">
        <w:rPr>
          <w:rFonts w:hint="cs"/>
          <w:rtl/>
        </w:rPr>
        <w:t>ניתנה</w:t>
      </w:r>
      <w:r w:rsidRPr="007F29C9">
        <w:rPr>
          <w:rtl/>
        </w:rPr>
        <w:t xml:space="preserve"> </w:t>
      </w:r>
      <w:r w:rsidRPr="007F29C9">
        <w:rPr>
          <w:rFonts w:hint="cs"/>
          <w:rtl/>
        </w:rPr>
        <w:t>הסכמת</w:t>
      </w:r>
      <w:r w:rsidRPr="007F29C9">
        <w:rPr>
          <w:rtl/>
        </w:rPr>
        <w:t xml:space="preserve"> </w:t>
      </w:r>
      <w:r w:rsidRPr="007F29C9">
        <w:rPr>
          <w:rFonts w:hint="cs"/>
          <w:rtl/>
        </w:rPr>
        <w:t>המשרד</w:t>
      </w:r>
      <w:r w:rsidRPr="007F29C9">
        <w:rPr>
          <w:rtl/>
        </w:rPr>
        <w:t xml:space="preserve"> </w:t>
      </w:r>
      <w:r w:rsidRPr="007F29C9">
        <w:rPr>
          <w:rFonts w:hint="cs"/>
          <w:rtl/>
        </w:rPr>
        <w:t>כאמור</w:t>
      </w:r>
      <w:r w:rsidRPr="007F29C9">
        <w:rPr>
          <w:rtl/>
        </w:rPr>
        <w:t xml:space="preserve">, </w:t>
      </w:r>
      <w:r w:rsidRPr="007F29C9">
        <w:rPr>
          <w:rFonts w:hint="cs"/>
          <w:rtl/>
        </w:rPr>
        <w:t>לא</w:t>
      </w:r>
      <w:r w:rsidRPr="007F29C9">
        <w:rPr>
          <w:rtl/>
        </w:rPr>
        <w:t xml:space="preserve"> </w:t>
      </w:r>
      <w:r w:rsidRPr="007F29C9">
        <w:rPr>
          <w:rFonts w:hint="cs"/>
          <w:rtl/>
        </w:rPr>
        <w:t>יהיה</w:t>
      </w:r>
      <w:r w:rsidRPr="007F29C9">
        <w:rPr>
          <w:rtl/>
        </w:rPr>
        <w:t xml:space="preserve"> </w:t>
      </w:r>
      <w:r w:rsidRPr="007F29C9">
        <w:rPr>
          <w:rFonts w:hint="cs"/>
          <w:rtl/>
        </w:rPr>
        <w:t>בהסכמה</w:t>
      </w:r>
      <w:r w:rsidRPr="007F29C9">
        <w:rPr>
          <w:rtl/>
        </w:rPr>
        <w:t xml:space="preserve"> </w:t>
      </w:r>
      <w:r w:rsidRPr="007F29C9">
        <w:rPr>
          <w:rFonts w:hint="cs"/>
          <w:rtl/>
        </w:rPr>
        <w:t>כשהיא</w:t>
      </w:r>
      <w:r w:rsidRPr="007F29C9">
        <w:rPr>
          <w:rtl/>
        </w:rPr>
        <w:t xml:space="preserve"> </w:t>
      </w:r>
      <w:r w:rsidRPr="007F29C9">
        <w:rPr>
          <w:rFonts w:hint="cs"/>
          <w:rtl/>
        </w:rPr>
        <w:t>לעצמה</w:t>
      </w:r>
      <w:r w:rsidRPr="007F29C9">
        <w:rPr>
          <w:rtl/>
        </w:rPr>
        <w:t xml:space="preserve">, </w:t>
      </w:r>
      <w:r w:rsidRPr="007F29C9">
        <w:rPr>
          <w:rFonts w:hint="cs"/>
          <w:rtl/>
        </w:rPr>
        <w:t>כדי</w:t>
      </w:r>
      <w:r w:rsidRPr="007F29C9">
        <w:rPr>
          <w:rtl/>
        </w:rPr>
        <w:t xml:space="preserve"> </w:t>
      </w:r>
      <w:r w:rsidRPr="007F29C9">
        <w:rPr>
          <w:rFonts w:hint="cs"/>
          <w:rtl/>
        </w:rPr>
        <w:t>לשחרר</w:t>
      </w:r>
      <w:r w:rsidRPr="007F29C9">
        <w:rPr>
          <w:rtl/>
        </w:rPr>
        <w:t xml:space="preserve"> </w:t>
      </w:r>
      <w:r w:rsidRPr="007F29C9">
        <w:rPr>
          <w:rFonts w:hint="cs"/>
          <w:rtl/>
        </w:rPr>
        <w:t>את</w:t>
      </w:r>
      <w:r w:rsidRPr="007F29C9">
        <w:rPr>
          <w:rtl/>
        </w:rPr>
        <w:t xml:space="preserve"> </w:t>
      </w:r>
      <w:r w:rsidRPr="007F29C9">
        <w:rPr>
          <w:rFonts w:hint="cs"/>
          <w:rtl/>
        </w:rPr>
        <w:t>נותן</w:t>
      </w:r>
      <w:r w:rsidRPr="007F29C9">
        <w:rPr>
          <w:rtl/>
        </w:rPr>
        <w:t xml:space="preserve"> </w:t>
      </w:r>
      <w:r w:rsidRPr="007F29C9">
        <w:rPr>
          <w:rFonts w:hint="cs"/>
          <w:rtl/>
        </w:rPr>
        <w:t>השירותים</w:t>
      </w:r>
      <w:r w:rsidRPr="007F29C9">
        <w:rPr>
          <w:rtl/>
        </w:rPr>
        <w:t xml:space="preserve"> </w:t>
      </w:r>
      <w:r w:rsidRPr="007F29C9">
        <w:rPr>
          <w:rFonts w:hint="cs"/>
          <w:rtl/>
        </w:rPr>
        <w:t>מהתחייבויותיו</w:t>
      </w:r>
      <w:r w:rsidRPr="007F29C9">
        <w:rPr>
          <w:rtl/>
        </w:rPr>
        <w:t xml:space="preserve"> </w:t>
      </w:r>
      <w:r w:rsidRPr="007F29C9">
        <w:rPr>
          <w:rFonts w:hint="cs"/>
          <w:rtl/>
        </w:rPr>
        <w:t>על</w:t>
      </w:r>
      <w:r w:rsidRPr="007F29C9">
        <w:rPr>
          <w:rtl/>
        </w:rPr>
        <w:t xml:space="preserve"> </w:t>
      </w:r>
      <w:r w:rsidRPr="007F29C9">
        <w:rPr>
          <w:rFonts w:hint="cs"/>
          <w:rtl/>
        </w:rPr>
        <w:t>פי</w:t>
      </w:r>
      <w:r w:rsidRPr="007F29C9">
        <w:rPr>
          <w:rtl/>
        </w:rPr>
        <w:t xml:space="preserve"> </w:t>
      </w:r>
      <w:r w:rsidRPr="007F29C9">
        <w:rPr>
          <w:rFonts w:hint="cs"/>
          <w:rtl/>
        </w:rPr>
        <w:t>הסכם</w:t>
      </w:r>
      <w:r w:rsidRPr="007F29C9">
        <w:rPr>
          <w:rtl/>
        </w:rPr>
        <w:t xml:space="preserve"> </w:t>
      </w:r>
      <w:r w:rsidRPr="007F29C9">
        <w:rPr>
          <w:rFonts w:hint="cs"/>
          <w:rtl/>
        </w:rPr>
        <w:t>זה</w:t>
      </w:r>
      <w:r w:rsidRPr="007F29C9">
        <w:rPr>
          <w:rtl/>
        </w:rPr>
        <w:t xml:space="preserve"> </w:t>
      </w:r>
      <w:r w:rsidRPr="007F29C9">
        <w:rPr>
          <w:rFonts w:hint="cs"/>
          <w:rtl/>
        </w:rPr>
        <w:t>ונותן</w:t>
      </w:r>
      <w:r w:rsidRPr="007F29C9">
        <w:rPr>
          <w:rtl/>
        </w:rPr>
        <w:t xml:space="preserve"> </w:t>
      </w:r>
      <w:r w:rsidRPr="007F29C9">
        <w:rPr>
          <w:rFonts w:hint="cs"/>
          <w:rtl/>
        </w:rPr>
        <w:t>השירותים</w:t>
      </w:r>
      <w:r w:rsidRPr="007F29C9">
        <w:rPr>
          <w:rtl/>
        </w:rPr>
        <w:t xml:space="preserve"> </w:t>
      </w:r>
      <w:r w:rsidRPr="007F29C9">
        <w:rPr>
          <w:rFonts w:hint="cs"/>
          <w:rtl/>
        </w:rPr>
        <w:t>יישאר</w:t>
      </w:r>
      <w:r w:rsidRPr="007F29C9">
        <w:rPr>
          <w:rtl/>
        </w:rPr>
        <w:t xml:space="preserve"> </w:t>
      </w:r>
      <w:r w:rsidRPr="007F29C9">
        <w:rPr>
          <w:rFonts w:hint="cs"/>
          <w:rtl/>
        </w:rPr>
        <w:t>אחראי</w:t>
      </w:r>
      <w:r w:rsidRPr="007F29C9">
        <w:rPr>
          <w:rtl/>
        </w:rPr>
        <w:t xml:space="preserve"> </w:t>
      </w:r>
      <w:r w:rsidRPr="007F29C9">
        <w:rPr>
          <w:rFonts w:hint="cs"/>
          <w:rtl/>
        </w:rPr>
        <w:t>כלפי</w:t>
      </w:r>
      <w:r w:rsidRPr="007F29C9">
        <w:rPr>
          <w:rtl/>
        </w:rPr>
        <w:t xml:space="preserve"> </w:t>
      </w:r>
      <w:r w:rsidRPr="007F29C9">
        <w:rPr>
          <w:rFonts w:hint="cs"/>
          <w:rtl/>
        </w:rPr>
        <w:t>המשרד</w:t>
      </w:r>
      <w:r w:rsidRPr="007F29C9">
        <w:rPr>
          <w:rtl/>
        </w:rPr>
        <w:t xml:space="preserve">, </w:t>
      </w:r>
      <w:r w:rsidRPr="007F29C9">
        <w:rPr>
          <w:rFonts w:hint="cs"/>
          <w:rtl/>
        </w:rPr>
        <w:t>לקיום</w:t>
      </w:r>
      <w:r w:rsidRPr="007F29C9">
        <w:rPr>
          <w:rtl/>
        </w:rPr>
        <w:t xml:space="preserve"> </w:t>
      </w:r>
      <w:r w:rsidRPr="007F29C9">
        <w:rPr>
          <w:rFonts w:hint="cs"/>
          <w:rtl/>
        </w:rPr>
        <w:t>ההסכם</w:t>
      </w:r>
      <w:r w:rsidRPr="007F29C9">
        <w:rPr>
          <w:rtl/>
        </w:rPr>
        <w:t xml:space="preserve"> </w:t>
      </w:r>
      <w:r w:rsidRPr="007F29C9">
        <w:rPr>
          <w:rFonts w:hint="cs"/>
          <w:rtl/>
        </w:rPr>
        <w:t>ככתבו</w:t>
      </w:r>
      <w:r w:rsidRPr="007F29C9">
        <w:rPr>
          <w:rtl/>
        </w:rPr>
        <w:t xml:space="preserve"> </w:t>
      </w:r>
      <w:r w:rsidRPr="007F29C9">
        <w:rPr>
          <w:rFonts w:hint="cs"/>
          <w:rtl/>
        </w:rPr>
        <w:t>וכלשונו</w:t>
      </w:r>
      <w:r w:rsidRPr="007F29C9">
        <w:rPr>
          <w:rtl/>
        </w:rPr>
        <w:t xml:space="preserve"> </w:t>
      </w:r>
      <w:r w:rsidRPr="007F29C9">
        <w:rPr>
          <w:rFonts w:hint="cs"/>
          <w:rtl/>
        </w:rPr>
        <w:t>ולכל</w:t>
      </w:r>
      <w:r w:rsidRPr="007F29C9">
        <w:rPr>
          <w:rtl/>
        </w:rPr>
        <w:t xml:space="preserve"> </w:t>
      </w:r>
      <w:r w:rsidRPr="007F29C9">
        <w:rPr>
          <w:rFonts w:hint="cs"/>
          <w:rtl/>
        </w:rPr>
        <w:t>דבר</w:t>
      </w:r>
      <w:r w:rsidRPr="007F29C9">
        <w:rPr>
          <w:rtl/>
        </w:rPr>
        <w:t xml:space="preserve"> </w:t>
      </w:r>
      <w:r w:rsidRPr="007F29C9">
        <w:rPr>
          <w:rFonts w:hint="cs"/>
          <w:rtl/>
        </w:rPr>
        <w:t>הקשור</w:t>
      </w:r>
      <w:r w:rsidRPr="007F29C9">
        <w:rPr>
          <w:rtl/>
        </w:rPr>
        <w:t xml:space="preserve"> </w:t>
      </w:r>
      <w:r w:rsidRPr="007F29C9">
        <w:rPr>
          <w:rFonts w:hint="cs"/>
          <w:rtl/>
        </w:rPr>
        <w:t>לביצוע</w:t>
      </w:r>
      <w:r w:rsidRPr="007F29C9">
        <w:rPr>
          <w:rtl/>
        </w:rPr>
        <w:t xml:space="preserve"> </w:t>
      </w:r>
      <w:r w:rsidRPr="007F29C9">
        <w:rPr>
          <w:rFonts w:hint="cs"/>
          <w:rtl/>
        </w:rPr>
        <w:t>הוראות</w:t>
      </w:r>
      <w:r w:rsidRPr="007F29C9">
        <w:rPr>
          <w:rtl/>
        </w:rPr>
        <w:t xml:space="preserve"> </w:t>
      </w:r>
      <w:r w:rsidRPr="007F29C9">
        <w:rPr>
          <w:rFonts w:hint="cs"/>
          <w:rtl/>
        </w:rPr>
        <w:t>הסכם</w:t>
      </w:r>
      <w:r w:rsidRPr="007F29C9">
        <w:rPr>
          <w:rtl/>
        </w:rPr>
        <w:t xml:space="preserve"> </w:t>
      </w:r>
      <w:r w:rsidRPr="007F29C9">
        <w:rPr>
          <w:rFonts w:hint="cs"/>
          <w:rtl/>
        </w:rPr>
        <w:t>זה</w:t>
      </w:r>
      <w:r w:rsidRPr="007F29C9">
        <w:rPr>
          <w:rtl/>
        </w:rPr>
        <w:t>.</w:t>
      </w:r>
    </w:p>
    <w:p w14:paraId="0F9EE64C" w14:textId="77777777" w:rsidR="007F29C9" w:rsidRPr="007F29C9" w:rsidRDefault="00836DD8" w:rsidP="00EA6A5E">
      <w:pPr>
        <w:numPr>
          <w:ilvl w:val="1"/>
          <w:numId w:val="10"/>
        </w:numPr>
        <w:spacing w:line="360" w:lineRule="auto"/>
        <w:ind w:left="935" w:hanging="575"/>
        <w:jc w:val="both"/>
        <w:rPr>
          <w:rtl/>
        </w:rPr>
      </w:pPr>
      <w:r w:rsidRPr="007F29C9">
        <w:rPr>
          <w:rFonts w:hint="cs"/>
          <w:rtl/>
        </w:rPr>
        <w:t>מובהר</w:t>
      </w:r>
      <w:r w:rsidRPr="007F29C9">
        <w:rPr>
          <w:rtl/>
        </w:rPr>
        <w:t xml:space="preserve"> </w:t>
      </w:r>
      <w:r w:rsidRPr="007F29C9">
        <w:rPr>
          <w:rFonts w:hint="cs"/>
          <w:rtl/>
        </w:rPr>
        <w:t>בזאת</w:t>
      </w:r>
      <w:r w:rsidRPr="007F29C9">
        <w:rPr>
          <w:rtl/>
        </w:rPr>
        <w:t xml:space="preserve"> </w:t>
      </w:r>
      <w:r w:rsidRPr="007F29C9">
        <w:rPr>
          <w:rFonts w:hint="cs"/>
          <w:rtl/>
        </w:rPr>
        <w:t>כי</w:t>
      </w:r>
      <w:r w:rsidRPr="007F29C9">
        <w:rPr>
          <w:rtl/>
        </w:rPr>
        <w:t xml:space="preserve"> </w:t>
      </w:r>
      <w:r w:rsidRPr="007F29C9">
        <w:rPr>
          <w:rFonts w:hint="cs"/>
          <w:rtl/>
        </w:rPr>
        <w:t>משמעות</w:t>
      </w:r>
      <w:r w:rsidRPr="007F29C9">
        <w:rPr>
          <w:rtl/>
        </w:rPr>
        <w:t xml:space="preserve"> </w:t>
      </w:r>
      <w:r w:rsidRPr="007F29C9">
        <w:rPr>
          <w:rFonts w:hint="cs"/>
          <w:rtl/>
        </w:rPr>
        <w:t>העברת</w:t>
      </w:r>
      <w:r w:rsidRPr="007F29C9">
        <w:rPr>
          <w:rtl/>
        </w:rPr>
        <w:t xml:space="preserve"> 25% </w:t>
      </w:r>
      <w:r w:rsidRPr="007F29C9">
        <w:rPr>
          <w:rFonts w:hint="cs"/>
          <w:rtl/>
        </w:rPr>
        <w:t>מכוח</w:t>
      </w:r>
      <w:r w:rsidRPr="007F29C9">
        <w:rPr>
          <w:rtl/>
        </w:rPr>
        <w:t xml:space="preserve"> </w:t>
      </w:r>
      <w:r w:rsidRPr="007F29C9">
        <w:rPr>
          <w:rFonts w:hint="cs"/>
          <w:rtl/>
        </w:rPr>
        <w:t>ההצבעה</w:t>
      </w:r>
      <w:r w:rsidRPr="007F29C9">
        <w:rPr>
          <w:rtl/>
        </w:rPr>
        <w:t xml:space="preserve"> </w:t>
      </w:r>
      <w:r w:rsidRPr="007F29C9">
        <w:rPr>
          <w:rFonts w:hint="cs"/>
          <w:rtl/>
        </w:rPr>
        <w:t>בגוף</w:t>
      </w:r>
      <w:r w:rsidRPr="007F29C9">
        <w:rPr>
          <w:rtl/>
        </w:rPr>
        <w:t xml:space="preserve"> </w:t>
      </w:r>
      <w:r w:rsidRPr="007F29C9">
        <w:rPr>
          <w:rFonts w:hint="cs"/>
          <w:rtl/>
        </w:rPr>
        <w:t>המוסמך</w:t>
      </w:r>
      <w:r w:rsidRPr="007F29C9">
        <w:rPr>
          <w:rtl/>
        </w:rPr>
        <w:t xml:space="preserve"> </w:t>
      </w:r>
      <w:r w:rsidRPr="007F29C9">
        <w:rPr>
          <w:rFonts w:hint="cs"/>
          <w:rtl/>
        </w:rPr>
        <w:t>לקבל</w:t>
      </w:r>
      <w:r w:rsidRPr="007F29C9">
        <w:rPr>
          <w:rtl/>
        </w:rPr>
        <w:t xml:space="preserve"> </w:t>
      </w:r>
      <w:r w:rsidRPr="007F29C9">
        <w:rPr>
          <w:rFonts w:hint="cs"/>
          <w:rtl/>
        </w:rPr>
        <w:t>החלטות</w:t>
      </w:r>
      <w:r w:rsidRPr="007F29C9">
        <w:rPr>
          <w:rtl/>
        </w:rPr>
        <w:t xml:space="preserve"> </w:t>
      </w:r>
      <w:r w:rsidRPr="007F29C9">
        <w:rPr>
          <w:rFonts w:hint="cs"/>
          <w:rtl/>
        </w:rPr>
        <w:t>שוטפות</w:t>
      </w:r>
      <w:r w:rsidRPr="007F29C9">
        <w:rPr>
          <w:rtl/>
        </w:rPr>
        <w:t xml:space="preserve"> </w:t>
      </w:r>
      <w:r w:rsidRPr="007F29C9">
        <w:rPr>
          <w:rFonts w:hint="cs"/>
          <w:rtl/>
        </w:rPr>
        <w:t>אצל</w:t>
      </w:r>
      <w:r w:rsidRPr="007F29C9">
        <w:rPr>
          <w:rtl/>
        </w:rPr>
        <w:t xml:space="preserve"> </w:t>
      </w:r>
      <w:r w:rsidRPr="007F29C9">
        <w:rPr>
          <w:rFonts w:hint="cs"/>
          <w:rtl/>
        </w:rPr>
        <w:t>נותן</w:t>
      </w:r>
      <w:r w:rsidRPr="007F29C9">
        <w:rPr>
          <w:rtl/>
        </w:rPr>
        <w:t xml:space="preserve"> </w:t>
      </w:r>
      <w:r w:rsidRPr="007F29C9">
        <w:rPr>
          <w:rFonts w:hint="cs"/>
          <w:rtl/>
        </w:rPr>
        <w:t>השירותים</w:t>
      </w:r>
      <w:r w:rsidRPr="007F29C9">
        <w:rPr>
          <w:rtl/>
        </w:rPr>
        <w:t xml:space="preserve">, </w:t>
      </w:r>
      <w:r w:rsidRPr="007F29C9">
        <w:rPr>
          <w:rFonts w:hint="cs"/>
          <w:rtl/>
        </w:rPr>
        <w:t>או</w:t>
      </w:r>
      <w:r w:rsidRPr="007F29C9">
        <w:rPr>
          <w:rtl/>
        </w:rPr>
        <w:t xml:space="preserve"> </w:t>
      </w:r>
      <w:r w:rsidRPr="007F29C9">
        <w:rPr>
          <w:rFonts w:hint="cs"/>
          <w:rtl/>
        </w:rPr>
        <w:t>העברת</w:t>
      </w:r>
      <w:r w:rsidRPr="007F29C9">
        <w:rPr>
          <w:rtl/>
        </w:rPr>
        <w:t xml:space="preserve"> 25% </w:t>
      </w:r>
      <w:r w:rsidRPr="007F29C9">
        <w:rPr>
          <w:rFonts w:hint="cs"/>
          <w:rtl/>
        </w:rPr>
        <w:t>בבעלות</w:t>
      </w:r>
      <w:r w:rsidRPr="007F29C9">
        <w:rPr>
          <w:rtl/>
        </w:rPr>
        <w:t xml:space="preserve"> </w:t>
      </w:r>
      <w:r w:rsidRPr="007F29C9">
        <w:rPr>
          <w:rFonts w:hint="cs"/>
          <w:rtl/>
        </w:rPr>
        <w:t>על</w:t>
      </w:r>
      <w:r w:rsidRPr="007F29C9">
        <w:rPr>
          <w:rtl/>
        </w:rPr>
        <w:t xml:space="preserve"> </w:t>
      </w:r>
      <w:r w:rsidRPr="007F29C9">
        <w:rPr>
          <w:rFonts w:hint="cs"/>
          <w:rtl/>
        </w:rPr>
        <w:t>נותן</w:t>
      </w:r>
      <w:r w:rsidRPr="007F29C9">
        <w:rPr>
          <w:rtl/>
        </w:rPr>
        <w:t xml:space="preserve"> </w:t>
      </w:r>
      <w:r w:rsidRPr="007F29C9">
        <w:rPr>
          <w:rFonts w:hint="cs"/>
          <w:rtl/>
        </w:rPr>
        <w:t>השירותים</w:t>
      </w:r>
      <w:r w:rsidRPr="007F29C9">
        <w:rPr>
          <w:rtl/>
        </w:rPr>
        <w:t xml:space="preserve"> </w:t>
      </w:r>
      <w:r w:rsidRPr="007F29C9">
        <w:rPr>
          <w:rFonts w:hint="cs"/>
          <w:rtl/>
        </w:rPr>
        <w:t>לעניין</w:t>
      </w:r>
      <w:r w:rsidRPr="007F29C9">
        <w:rPr>
          <w:rtl/>
        </w:rPr>
        <w:t xml:space="preserve"> </w:t>
      </w:r>
      <w:r w:rsidRPr="007F29C9">
        <w:rPr>
          <w:rFonts w:hint="cs"/>
          <w:rtl/>
        </w:rPr>
        <w:t>הסכם</w:t>
      </w:r>
      <w:r w:rsidRPr="007F29C9">
        <w:rPr>
          <w:rtl/>
        </w:rPr>
        <w:t xml:space="preserve"> </w:t>
      </w:r>
      <w:r w:rsidRPr="007F29C9">
        <w:rPr>
          <w:rFonts w:hint="cs"/>
          <w:rtl/>
        </w:rPr>
        <w:t>זה</w:t>
      </w:r>
      <w:r w:rsidRPr="007F29C9">
        <w:rPr>
          <w:rtl/>
        </w:rPr>
        <w:t xml:space="preserve"> – </w:t>
      </w:r>
      <w:r w:rsidRPr="007F29C9">
        <w:rPr>
          <w:rFonts w:hint="cs"/>
          <w:rtl/>
        </w:rPr>
        <w:t>כהסבת</w:t>
      </w:r>
      <w:r w:rsidRPr="007F29C9">
        <w:rPr>
          <w:rtl/>
        </w:rPr>
        <w:t xml:space="preserve"> </w:t>
      </w:r>
      <w:r w:rsidRPr="007F29C9">
        <w:rPr>
          <w:rFonts w:hint="cs"/>
          <w:rtl/>
        </w:rPr>
        <w:t>זכויות</w:t>
      </w:r>
      <w:r w:rsidRPr="007F29C9">
        <w:rPr>
          <w:rtl/>
        </w:rPr>
        <w:t xml:space="preserve"> </w:t>
      </w:r>
      <w:r w:rsidRPr="007F29C9">
        <w:rPr>
          <w:rFonts w:hint="cs"/>
          <w:rtl/>
        </w:rPr>
        <w:t>לפי</w:t>
      </w:r>
      <w:r w:rsidRPr="007F29C9">
        <w:rPr>
          <w:rtl/>
        </w:rPr>
        <w:t xml:space="preserve"> </w:t>
      </w:r>
      <w:r w:rsidRPr="007F29C9">
        <w:rPr>
          <w:rFonts w:hint="cs"/>
          <w:rtl/>
        </w:rPr>
        <w:t>הסכם</w:t>
      </w:r>
      <w:r w:rsidRPr="007F29C9">
        <w:rPr>
          <w:rtl/>
        </w:rPr>
        <w:t xml:space="preserve"> </w:t>
      </w:r>
      <w:r w:rsidRPr="007F29C9">
        <w:rPr>
          <w:rFonts w:hint="cs"/>
          <w:rtl/>
        </w:rPr>
        <w:t>זה</w:t>
      </w:r>
      <w:r w:rsidRPr="007F29C9">
        <w:rPr>
          <w:rtl/>
        </w:rPr>
        <w:t>.</w:t>
      </w:r>
    </w:p>
    <w:p w14:paraId="5DF5A66F" w14:textId="77777777" w:rsidR="007F29C9" w:rsidRPr="007F29C9" w:rsidRDefault="00836DD8" w:rsidP="007F29C9">
      <w:pPr>
        <w:spacing w:line="360" w:lineRule="auto"/>
        <w:ind w:left="720"/>
        <w:jc w:val="both"/>
        <w:rPr>
          <w:b/>
          <w:bCs/>
          <w:rtl/>
        </w:rPr>
      </w:pPr>
      <w:r w:rsidRPr="007F29C9">
        <w:rPr>
          <w:rFonts w:hint="cs"/>
          <w:b/>
          <w:bCs/>
          <w:rtl/>
        </w:rPr>
        <w:t xml:space="preserve">סעיף זה מהווה מעיקרי התקשרות הצדדים והפרתו תחשב הפרה יסודית של הסכם זה. </w:t>
      </w:r>
    </w:p>
    <w:p w14:paraId="33FECC56" w14:textId="77777777" w:rsidR="007F29C9" w:rsidRPr="007F29C9" w:rsidRDefault="007F29C9" w:rsidP="007F29C9">
      <w:pPr>
        <w:spacing w:line="360" w:lineRule="auto"/>
        <w:jc w:val="both"/>
        <w:rPr>
          <w:b/>
          <w:bCs/>
          <w:rtl/>
        </w:rPr>
      </w:pPr>
    </w:p>
    <w:p w14:paraId="50F1DB2E" w14:textId="77777777" w:rsidR="007F29C9" w:rsidRPr="007F29C9" w:rsidRDefault="00836DD8" w:rsidP="00EA6A5E">
      <w:pPr>
        <w:pStyle w:val="37"/>
        <w:keepNext w:val="0"/>
        <w:numPr>
          <w:ilvl w:val="0"/>
          <w:numId w:val="10"/>
        </w:numPr>
        <w:spacing w:before="0" w:after="0" w:line="360" w:lineRule="auto"/>
        <w:ind w:left="509" w:hanging="425"/>
        <w:rPr>
          <w:rFonts w:cs="David"/>
          <w:sz w:val="24"/>
          <w:szCs w:val="24"/>
          <w:rtl/>
        </w:rPr>
      </w:pPr>
      <w:r w:rsidRPr="007F29C9">
        <w:rPr>
          <w:rFonts w:cs="David" w:hint="cs"/>
          <w:sz w:val="24"/>
          <w:szCs w:val="24"/>
          <w:rtl/>
        </w:rPr>
        <w:t>אי</w:t>
      </w:r>
      <w:r w:rsidRPr="007F29C9">
        <w:rPr>
          <w:rFonts w:cs="David"/>
          <w:sz w:val="24"/>
          <w:szCs w:val="24"/>
          <w:rtl/>
        </w:rPr>
        <w:t xml:space="preserve"> </w:t>
      </w:r>
      <w:r w:rsidRPr="007F29C9">
        <w:rPr>
          <w:rFonts w:cs="David" w:hint="cs"/>
          <w:sz w:val="24"/>
          <w:szCs w:val="24"/>
          <w:rtl/>
        </w:rPr>
        <w:t>מילוי</w:t>
      </w:r>
      <w:r w:rsidRPr="007F29C9">
        <w:rPr>
          <w:rFonts w:cs="David"/>
          <w:sz w:val="24"/>
          <w:szCs w:val="24"/>
          <w:rtl/>
        </w:rPr>
        <w:t xml:space="preserve"> </w:t>
      </w:r>
      <w:r w:rsidRPr="007F29C9">
        <w:rPr>
          <w:rFonts w:cs="David" w:hint="cs"/>
          <w:sz w:val="24"/>
          <w:szCs w:val="24"/>
          <w:rtl/>
        </w:rPr>
        <w:t>חיוב</w:t>
      </w:r>
      <w:r w:rsidRPr="007F29C9">
        <w:rPr>
          <w:rFonts w:cs="David"/>
          <w:sz w:val="24"/>
          <w:szCs w:val="24"/>
          <w:rtl/>
        </w:rPr>
        <w:t xml:space="preserve"> </w:t>
      </w:r>
      <w:r w:rsidRPr="007F29C9">
        <w:rPr>
          <w:rFonts w:cs="David" w:hint="cs"/>
          <w:sz w:val="24"/>
          <w:szCs w:val="24"/>
          <w:rtl/>
        </w:rPr>
        <w:t>על</w:t>
      </w:r>
      <w:r w:rsidRPr="007F29C9">
        <w:rPr>
          <w:rFonts w:cs="David"/>
          <w:sz w:val="24"/>
          <w:szCs w:val="24"/>
          <w:rtl/>
        </w:rPr>
        <w:t>-</w:t>
      </w:r>
      <w:r w:rsidRPr="007F29C9">
        <w:rPr>
          <w:rFonts w:cs="David" w:hint="cs"/>
          <w:sz w:val="24"/>
          <w:szCs w:val="24"/>
          <w:rtl/>
        </w:rPr>
        <w:t>ידי</w:t>
      </w:r>
      <w:r w:rsidRPr="007F29C9">
        <w:rPr>
          <w:rFonts w:cs="David"/>
          <w:sz w:val="24"/>
          <w:szCs w:val="24"/>
          <w:rtl/>
        </w:rPr>
        <w:t xml:space="preserve"> </w:t>
      </w:r>
      <w:r w:rsidRPr="007F29C9">
        <w:rPr>
          <w:rFonts w:cs="David" w:hint="cs"/>
          <w:sz w:val="24"/>
          <w:szCs w:val="24"/>
          <w:rtl/>
        </w:rPr>
        <w:t>נותן</w:t>
      </w:r>
      <w:r w:rsidRPr="007F29C9">
        <w:rPr>
          <w:rFonts w:cs="David"/>
          <w:sz w:val="24"/>
          <w:szCs w:val="24"/>
          <w:rtl/>
        </w:rPr>
        <w:t xml:space="preserve"> </w:t>
      </w:r>
      <w:r w:rsidRPr="007F29C9">
        <w:rPr>
          <w:rFonts w:cs="David" w:hint="cs"/>
          <w:sz w:val="24"/>
          <w:szCs w:val="24"/>
          <w:rtl/>
        </w:rPr>
        <w:t>השירותים</w:t>
      </w:r>
    </w:p>
    <w:p w14:paraId="697248AD" w14:textId="77777777" w:rsidR="007F29C9" w:rsidRPr="007F29C9" w:rsidRDefault="00836DD8" w:rsidP="00EA6A5E">
      <w:pPr>
        <w:numPr>
          <w:ilvl w:val="1"/>
          <w:numId w:val="10"/>
        </w:numPr>
        <w:spacing w:line="360" w:lineRule="auto"/>
        <w:ind w:left="935" w:hanging="575"/>
        <w:jc w:val="both"/>
        <w:rPr>
          <w:rtl/>
        </w:rPr>
      </w:pPr>
      <w:r w:rsidRPr="007F29C9">
        <w:rPr>
          <w:rFonts w:hint="cs"/>
          <w:rtl/>
        </w:rPr>
        <w:t>מבלי לגרוע מהאמור בסעיף 10 לעיל, היה</w:t>
      </w:r>
      <w:r w:rsidRPr="007F29C9">
        <w:rPr>
          <w:rtl/>
        </w:rPr>
        <w:t xml:space="preserve"> </w:t>
      </w:r>
      <w:r w:rsidRPr="007F29C9">
        <w:rPr>
          <w:rFonts w:hint="cs"/>
          <w:rtl/>
        </w:rPr>
        <w:t>ולא</w:t>
      </w:r>
      <w:r w:rsidRPr="007F29C9">
        <w:rPr>
          <w:rtl/>
        </w:rPr>
        <w:t xml:space="preserve"> </w:t>
      </w:r>
      <w:r w:rsidRPr="007F29C9">
        <w:rPr>
          <w:rFonts w:hint="cs"/>
          <w:rtl/>
        </w:rPr>
        <w:t>מילא</w:t>
      </w:r>
      <w:r w:rsidRPr="007F29C9">
        <w:rPr>
          <w:rtl/>
        </w:rPr>
        <w:t xml:space="preserve"> </w:t>
      </w:r>
      <w:r w:rsidRPr="007F29C9">
        <w:rPr>
          <w:rFonts w:hint="cs"/>
          <w:rtl/>
        </w:rPr>
        <w:t>נותן</w:t>
      </w:r>
      <w:r w:rsidRPr="007F29C9">
        <w:rPr>
          <w:rtl/>
        </w:rPr>
        <w:t xml:space="preserve"> </w:t>
      </w:r>
      <w:r w:rsidRPr="007F29C9">
        <w:rPr>
          <w:rFonts w:hint="cs"/>
          <w:rtl/>
        </w:rPr>
        <w:t>השירותים</w:t>
      </w:r>
      <w:r w:rsidRPr="007F29C9">
        <w:rPr>
          <w:rtl/>
        </w:rPr>
        <w:t xml:space="preserve"> </w:t>
      </w:r>
      <w:r w:rsidRPr="007F29C9">
        <w:rPr>
          <w:rFonts w:hint="cs"/>
          <w:rtl/>
        </w:rPr>
        <w:t>חיוב</w:t>
      </w:r>
      <w:r w:rsidRPr="007F29C9">
        <w:rPr>
          <w:rtl/>
        </w:rPr>
        <w:t xml:space="preserve"> </w:t>
      </w:r>
      <w:r w:rsidRPr="007F29C9">
        <w:rPr>
          <w:rFonts w:hint="cs"/>
          <w:rtl/>
        </w:rPr>
        <w:t>מחיוביו</w:t>
      </w:r>
      <w:r w:rsidRPr="007F29C9">
        <w:rPr>
          <w:rtl/>
        </w:rPr>
        <w:t xml:space="preserve">, </w:t>
      </w:r>
      <w:r w:rsidRPr="007F29C9">
        <w:rPr>
          <w:rFonts w:hint="cs"/>
          <w:rtl/>
        </w:rPr>
        <w:t>רשאי</w:t>
      </w:r>
      <w:r w:rsidRPr="007F29C9">
        <w:rPr>
          <w:rtl/>
        </w:rPr>
        <w:t xml:space="preserve"> </w:t>
      </w:r>
      <w:r w:rsidRPr="007F29C9">
        <w:rPr>
          <w:rFonts w:hint="cs"/>
          <w:rtl/>
        </w:rPr>
        <w:t>המשרד</w:t>
      </w:r>
      <w:r w:rsidRPr="007F29C9">
        <w:rPr>
          <w:rtl/>
        </w:rPr>
        <w:t xml:space="preserve"> </w:t>
      </w:r>
      <w:r w:rsidRPr="007F29C9">
        <w:rPr>
          <w:rFonts w:hint="cs"/>
          <w:rtl/>
        </w:rPr>
        <w:t>מבלי</w:t>
      </w:r>
      <w:r w:rsidRPr="007F29C9">
        <w:rPr>
          <w:rtl/>
        </w:rPr>
        <w:t xml:space="preserve"> </w:t>
      </w:r>
      <w:r w:rsidRPr="007F29C9">
        <w:rPr>
          <w:rFonts w:hint="cs"/>
          <w:rtl/>
        </w:rPr>
        <w:t>לגרוע</w:t>
      </w:r>
      <w:r w:rsidRPr="007F29C9">
        <w:rPr>
          <w:rtl/>
        </w:rPr>
        <w:t xml:space="preserve"> </w:t>
      </w:r>
      <w:r w:rsidRPr="007F29C9">
        <w:rPr>
          <w:rFonts w:hint="cs"/>
          <w:rtl/>
        </w:rPr>
        <w:t>מכל</w:t>
      </w:r>
      <w:r w:rsidRPr="007F29C9">
        <w:rPr>
          <w:rtl/>
        </w:rPr>
        <w:t xml:space="preserve"> </w:t>
      </w:r>
      <w:r w:rsidRPr="007F29C9">
        <w:rPr>
          <w:rFonts w:hint="cs"/>
          <w:rtl/>
        </w:rPr>
        <w:t>סמכות</w:t>
      </w:r>
      <w:r w:rsidRPr="007F29C9">
        <w:rPr>
          <w:rtl/>
        </w:rPr>
        <w:t xml:space="preserve"> </w:t>
      </w:r>
      <w:r w:rsidR="00425730">
        <w:rPr>
          <w:rFonts w:hint="cs"/>
          <w:rtl/>
        </w:rPr>
        <w:t>א</w:t>
      </w:r>
      <w:r w:rsidRPr="007F29C9">
        <w:rPr>
          <w:rFonts w:hint="cs"/>
          <w:rtl/>
        </w:rPr>
        <w:t>חרת</w:t>
      </w:r>
      <w:r w:rsidRPr="007F29C9">
        <w:rPr>
          <w:rtl/>
        </w:rPr>
        <w:t xml:space="preserve"> </w:t>
      </w:r>
      <w:r w:rsidRPr="007F29C9">
        <w:rPr>
          <w:rFonts w:hint="cs"/>
          <w:rtl/>
        </w:rPr>
        <w:t>הקיימת</w:t>
      </w:r>
      <w:r w:rsidRPr="007F29C9">
        <w:rPr>
          <w:rtl/>
        </w:rPr>
        <w:t xml:space="preserve"> </w:t>
      </w:r>
      <w:r w:rsidRPr="007F29C9">
        <w:rPr>
          <w:rFonts w:hint="cs"/>
          <w:rtl/>
        </w:rPr>
        <w:t>לו</w:t>
      </w:r>
      <w:r w:rsidRPr="007F29C9">
        <w:rPr>
          <w:rtl/>
        </w:rPr>
        <w:t xml:space="preserve"> </w:t>
      </w:r>
      <w:r w:rsidRPr="007F29C9">
        <w:rPr>
          <w:rFonts w:hint="cs"/>
          <w:rtl/>
        </w:rPr>
        <w:t>בין</w:t>
      </w:r>
      <w:r w:rsidRPr="007F29C9">
        <w:rPr>
          <w:rtl/>
        </w:rPr>
        <w:t xml:space="preserve"> </w:t>
      </w:r>
      <w:r w:rsidRPr="007F29C9">
        <w:rPr>
          <w:rFonts w:hint="cs"/>
          <w:rtl/>
        </w:rPr>
        <w:t>אם</w:t>
      </w:r>
      <w:r w:rsidRPr="007F29C9">
        <w:rPr>
          <w:rtl/>
        </w:rPr>
        <w:t xml:space="preserve"> </w:t>
      </w:r>
      <w:r w:rsidRPr="007F29C9">
        <w:rPr>
          <w:rFonts w:hint="cs"/>
          <w:rtl/>
        </w:rPr>
        <w:t>לפי</w:t>
      </w:r>
      <w:r w:rsidRPr="007F29C9">
        <w:rPr>
          <w:rtl/>
        </w:rPr>
        <w:t xml:space="preserve"> </w:t>
      </w:r>
      <w:r w:rsidRPr="007F29C9">
        <w:rPr>
          <w:rFonts w:hint="cs"/>
          <w:rtl/>
        </w:rPr>
        <w:t>כל</w:t>
      </w:r>
      <w:r w:rsidRPr="007F29C9">
        <w:rPr>
          <w:rtl/>
        </w:rPr>
        <w:t xml:space="preserve"> </w:t>
      </w:r>
      <w:r w:rsidRPr="007F29C9">
        <w:rPr>
          <w:rFonts w:hint="cs"/>
          <w:rtl/>
        </w:rPr>
        <w:t>דין</w:t>
      </w:r>
      <w:r w:rsidRPr="007F29C9">
        <w:rPr>
          <w:rtl/>
        </w:rPr>
        <w:t xml:space="preserve"> </w:t>
      </w:r>
      <w:r w:rsidRPr="007F29C9">
        <w:rPr>
          <w:rFonts w:hint="cs"/>
          <w:rtl/>
        </w:rPr>
        <w:t>ובין</w:t>
      </w:r>
      <w:r w:rsidRPr="007F29C9">
        <w:rPr>
          <w:rtl/>
        </w:rPr>
        <w:t xml:space="preserve"> </w:t>
      </w:r>
      <w:r w:rsidRPr="007F29C9">
        <w:rPr>
          <w:rFonts w:hint="cs"/>
          <w:rtl/>
        </w:rPr>
        <w:t>אם</w:t>
      </w:r>
      <w:r w:rsidRPr="007F29C9">
        <w:rPr>
          <w:rtl/>
        </w:rPr>
        <w:t xml:space="preserve"> </w:t>
      </w:r>
      <w:r w:rsidRPr="007F29C9">
        <w:rPr>
          <w:rFonts w:hint="cs"/>
          <w:rtl/>
        </w:rPr>
        <w:t>לפי</w:t>
      </w:r>
      <w:r w:rsidRPr="007F29C9">
        <w:rPr>
          <w:rtl/>
        </w:rPr>
        <w:t xml:space="preserve"> </w:t>
      </w:r>
      <w:r w:rsidRPr="007F29C9">
        <w:rPr>
          <w:rFonts w:hint="cs"/>
          <w:rtl/>
        </w:rPr>
        <w:t>הסכם</w:t>
      </w:r>
      <w:r w:rsidRPr="007F29C9">
        <w:rPr>
          <w:rtl/>
        </w:rPr>
        <w:t xml:space="preserve"> </w:t>
      </w:r>
      <w:r w:rsidRPr="007F29C9">
        <w:rPr>
          <w:rFonts w:hint="cs"/>
          <w:rtl/>
        </w:rPr>
        <w:t>זה</w:t>
      </w:r>
      <w:r w:rsidRPr="007F29C9">
        <w:rPr>
          <w:rtl/>
        </w:rPr>
        <w:t xml:space="preserve"> </w:t>
      </w:r>
      <w:r w:rsidRPr="007F29C9">
        <w:rPr>
          <w:rFonts w:hint="cs"/>
          <w:rtl/>
        </w:rPr>
        <w:t>לבצע</w:t>
      </w:r>
      <w:r w:rsidRPr="007F29C9">
        <w:rPr>
          <w:rtl/>
        </w:rPr>
        <w:t xml:space="preserve">, </w:t>
      </w:r>
      <w:r w:rsidRPr="007F29C9">
        <w:rPr>
          <w:rFonts w:hint="cs"/>
          <w:rtl/>
        </w:rPr>
        <w:t>את</w:t>
      </w:r>
      <w:r w:rsidRPr="007F29C9">
        <w:rPr>
          <w:rtl/>
        </w:rPr>
        <w:t xml:space="preserve"> </w:t>
      </w:r>
      <w:r w:rsidRPr="007F29C9">
        <w:rPr>
          <w:rFonts w:hint="cs"/>
          <w:rtl/>
        </w:rPr>
        <w:t>אחת</w:t>
      </w:r>
      <w:r w:rsidRPr="007F29C9">
        <w:rPr>
          <w:rtl/>
        </w:rPr>
        <w:t xml:space="preserve"> </w:t>
      </w:r>
      <w:r w:rsidRPr="007F29C9">
        <w:rPr>
          <w:rFonts w:hint="cs"/>
          <w:rtl/>
        </w:rPr>
        <w:t>הפעולות הבאות</w:t>
      </w:r>
      <w:r w:rsidRPr="007F29C9">
        <w:rPr>
          <w:rtl/>
        </w:rPr>
        <w:t xml:space="preserve"> </w:t>
      </w:r>
      <w:r w:rsidRPr="007F29C9">
        <w:rPr>
          <w:rFonts w:hint="cs"/>
          <w:rtl/>
        </w:rPr>
        <w:t>או</w:t>
      </w:r>
      <w:r w:rsidRPr="007F29C9">
        <w:rPr>
          <w:rtl/>
        </w:rPr>
        <w:t xml:space="preserve"> </w:t>
      </w:r>
      <w:r w:rsidRPr="007F29C9">
        <w:rPr>
          <w:rFonts w:hint="cs"/>
          <w:rtl/>
        </w:rPr>
        <w:t>כולן</w:t>
      </w:r>
      <w:r w:rsidRPr="007F29C9">
        <w:rPr>
          <w:rtl/>
        </w:rPr>
        <w:t xml:space="preserve"> </w:t>
      </w:r>
      <w:r w:rsidRPr="007F29C9">
        <w:rPr>
          <w:rFonts w:hint="cs"/>
          <w:rtl/>
        </w:rPr>
        <w:t>ביחד</w:t>
      </w:r>
      <w:r w:rsidRPr="007F29C9">
        <w:rPr>
          <w:rtl/>
        </w:rPr>
        <w:t>:</w:t>
      </w:r>
    </w:p>
    <w:p w14:paraId="605B144D" w14:textId="77777777" w:rsidR="007F29C9" w:rsidRPr="007F29C9" w:rsidRDefault="00836DD8" w:rsidP="00EA6A5E">
      <w:pPr>
        <w:numPr>
          <w:ilvl w:val="1"/>
          <w:numId w:val="10"/>
        </w:numPr>
        <w:spacing w:line="360" w:lineRule="auto"/>
        <w:ind w:left="935" w:hanging="575"/>
        <w:jc w:val="both"/>
        <w:rPr>
          <w:rtl/>
        </w:rPr>
      </w:pPr>
      <w:r w:rsidRPr="007F29C9">
        <w:rPr>
          <w:rFonts w:hint="cs"/>
          <w:rtl/>
        </w:rPr>
        <w:t>לבצע</w:t>
      </w:r>
      <w:r w:rsidRPr="007F29C9">
        <w:rPr>
          <w:rtl/>
        </w:rPr>
        <w:t xml:space="preserve"> </w:t>
      </w:r>
      <w:r w:rsidRPr="007F29C9">
        <w:rPr>
          <w:rFonts w:hint="cs"/>
          <w:rtl/>
        </w:rPr>
        <w:t>במקום</w:t>
      </w:r>
      <w:r w:rsidRPr="007F29C9">
        <w:rPr>
          <w:rtl/>
        </w:rPr>
        <w:t xml:space="preserve"> </w:t>
      </w:r>
      <w:r w:rsidRPr="007F29C9">
        <w:rPr>
          <w:rFonts w:hint="cs"/>
          <w:rtl/>
        </w:rPr>
        <w:t>נותן</w:t>
      </w:r>
      <w:r w:rsidRPr="007F29C9">
        <w:rPr>
          <w:rtl/>
        </w:rPr>
        <w:t xml:space="preserve"> </w:t>
      </w:r>
      <w:r w:rsidRPr="007F29C9">
        <w:rPr>
          <w:rFonts w:hint="cs"/>
          <w:rtl/>
        </w:rPr>
        <w:t>השירותים</w:t>
      </w:r>
      <w:r w:rsidRPr="007F29C9">
        <w:rPr>
          <w:rtl/>
        </w:rPr>
        <w:t xml:space="preserve"> </w:t>
      </w:r>
      <w:r w:rsidRPr="007F29C9">
        <w:rPr>
          <w:rFonts w:hint="cs"/>
          <w:rtl/>
        </w:rPr>
        <w:t>את</w:t>
      </w:r>
      <w:r w:rsidRPr="007F29C9">
        <w:rPr>
          <w:rtl/>
        </w:rPr>
        <w:t xml:space="preserve"> </w:t>
      </w:r>
      <w:r w:rsidRPr="007F29C9">
        <w:rPr>
          <w:rFonts w:hint="cs"/>
          <w:rtl/>
        </w:rPr>
        <w:t>החיוב</w:t>
      </w:r>
      <w:r w:rsidRPr="007F29C9">
        <w:rPr>
          <w:rtl/>
        </w:rPr>
        <w:t xml:space="preserve"> </w:t>
      </w:r>
      <w:r w:rsidRPr="007F29C9">
        <w:rPr>
          <w:rFonts w:hint="cs"/>
          <w:rtl/>
        </w:rPr>
        <w:t>בין</w:t>
      </w:r>
      <w:r w:rsidRPr="007F29C9">
        <w:rPr>
          <w:rtl/>
        </w:rPr>
        <w:t xml:space="preserve"> </w:t>
      </w:r>
      <w:r w:rsidRPr="007F29C9">
        <w:rPr>
          <w:rFonts w:hint="cs"/>
          <w:rtl/>
        </w:rPr>
        <w:t>בעצמו</w:t>
      </w:r>
      <w:r w:rsidRPr="007F29C9">
        <w:rPr>
          <w:rtl/>
        </w:rPr>
        <w:t xml:space="preserve"> </w:t>
      </w:r>
      <w:r w:rsidRPr="007F29C9">
        <w:rPr>
          <w:rFonts w:hint="cs"/>
          <w:rtl/>
        </w:rPr>
        <w:t>ובין</w:t>
      </w:r>
      <w:r w:rsidRPr="007F29C9">
        <w:rPr>
          <w:rtl/>
        </w:rPr>
        <w:t xml:space="preserve"> </w:t>
      </w:r>
      <w:r w:rsidRPr="007F29C9">
        <w:rPr>
          <w:rFonts w:hint="cs"/>
          <w:rtl/>
        </w:rPr>
        <w:t>באמצעות</w:t>
      </w:r>
      <w:r w:rsidRPr="007F29C9">
        <w:rPr>
          <w:rtl/>
        </w:rPr>
        <w:t xml:space="preserve"> </w:t>
      </w:r>
      <w:r w:rsidRPr="007F29C9">
        <w:rPr>
          <w:rFonts w:hint="cs"/>
          <w:rtl/>
        </w:rPr>
        <w:t>מי</w:t>
      </w:r>
      <w:r w:rsidRPr="007F29C9">
        <w:rPr>
          <w:rtl/>
        </w:rPr>
        <w:t xml:space="preserve"> </w:t>
      </w:r>
      <w:r w:rsidRPr="007F29C9">
        <w:rPr>
          <w:rFonts w:hint="cs"/>
          <w:rtl/>
        </w:rPr>
        <w:t>מטעמו</w:t>
      </w:r>
      <w:r w:rsidRPr="007F29C9">
        <w:rPr>
          <w:rtl/>
        </w:rPr>
        <w:t xml:space="preserve">, </w:t>
      </w:r>
      <w:r w:rsidRPr="007F29C9">
        <w:rPr>
          <w:rFonts w:hint="cs"/>
          <w:rtl/>
        </w:rPr>
        <w:t>ולקזז</w:t>
      </w:r>
      <w:r w:rsidRPr="007F29C9">
        <w:rPr>
          <w:rtl/>
        </w:rPr>
        <w:t xml:space="preserve"> </w:t>
      </w:r>
      <w:r w:rsidRPr="007F29C9">
        <w:rPr>
          <w:rFonts w:hint="cs"/>
          <w:rtl/>
        </w:rPr>
        <w:t>את</w:t>
      </w:r>
      <w:r w:rsidRPr="007F29C9">
        <w:rPr>
          <w:rtl/>
        </w:rPr>
        <w:t xml:space="preserve"> </w:t>
      </w:r>
      <w:r w:rsidRPr="007F29C9">
        <w:rPr>
          <w:rFonts w:hint="cs"/>
          <w:rtl/>
        </w:rPr>
        <w:t>ההוצאות</w:t>
      </w:r>
      <w:r w:rsidRPr="007F29C9">
        <w:rPr>
          <w:rtl/>
        </w:rPr>
        <w:t xml:space="preserve"> </w:t>
      </w:r>
      <w:r w:rsidRPr="007F29C9">
        <w:rPr>
          <w:rFonts w:hint="cs"/>
          <w:rtl/>
        </w:rPr>
        <w:t>שנגרמו</w:t>
      </w:r>
      <w:r w:rsidRPr="007F29C9">
        <w:rPr>
          <w:rtl/>
        </w:rPr>
        <w:t xml:space="preserve"> </w:t>
      </w:r>
      <w:r w:rsidRPr="007F29C9">
        <w:rPr>
          <w:rFonts w:hint="cs"/>
          <w:rtl/>
        </w:rPr>
        <w:t>לו</w:t>
      </w:r>
      <w:r w:rsidRPr="007F29C9">
        <w:rPr>
          <w:rtl/>
        </w:rPr>
        <w:t xml:space="preserve"> </w:t>
      </w:r>
      <w:r w:rsidRPr="007F29C9">
        <w:rPr>
          <w:rFonts w:hint="cs"/>
          <w:rtl/>
        </w:rPr>
        <w:t>בשל</w:t>
      </w:r>
      <w:r w:rsidRPr="007F29C9">
        <w:rPr>
          <w:rtl/>
        </w:rPr>
        <w:t xml:space="preserve"> </w:t>
      </w:r>
      <w:r w:rsidRPr="007F29C9">
        <w:rPr>
          <w:rFonts w:hint="cs"/>
          <w:rtl/>
        </w:rPr>
        <w:t>כך</w:t>
      </w:r>
      <w:r w:rsidRPr="007F29C9">
        <w:rPr>
          <w:rtl/>
        </w:rPr>
        <w:t xml:space="preserve"> </w:t>
      </w:r>
      <w:r w:rsidRPr="007F29C9">
        <w:rPr>
          <w:rFonts w:hint="cs"/>
          <w:rtl/>
        </w:rPr>
        <w:t>מהתשלומים</w:t>
      </w:r>
      <w:r w:rsidRPr="007F29C9">
        <w:rPr>
          <w:rtl/>
        </w:rPr>
        <w:t xml:space="preserve"> </w:t>
      </w:r>
      <w:r w:rsidRPr="007F29C9">
        <w:rPr>
          <w:rFonts w:hint="cs"/>
          <w:rtl/>
        </w:rPr>
        <w:t>המגיעים</w:t>
      </w:r>
      <w:r w:rsidRPr="007F29C9">
        <w:rPr>
          <w:rtl/>
        </w:rPr>
        <w:t xml:space="preserve"> </w:t>
      </w:r>
      <w:r w:rsidRPr="007F29C9">
        <w:rPr>
          <w:rFonts w:hint="cs"/>
          <w:rtl/>
        </w:rPr>
        <w:t>לנותן</w:t>
      </w:r>
      <w:r w:rsidRPr="007F29C9">
        <w:rPr>
          <w:rtl/>
        </w:rPr>
        <w:t xml:space="preserve"> </w:t>
      </w:r>
      <w:r w:rsidRPr="007F29C9">
        <w:rPr>
          <w:rFonts w:hint="cs"/>
          <w:rtl/>
        </w:rPr>
        <w:t>השירותים</w:t>
      </w:r>
      <w:r w:rsidRPr="007F29C9">
        <w:rPr>
          <w:rtl/>
        </w:rPr>
        <w:t xml:space="preserve"> </w:t>
      </w:r>
      <w:r w:rsidRPr="007F29C9">
        <w:rPr>
          <w:rFonts w:hint="cs"/>
          <w:rtl/>
        </w:rPr>
        <w:t>לפי</w:t>
      </w:r>
      <w:r w:rsidRPr="007F29C9">
        <w:rPr>
          <w:rtl/>
        </w:rPr>
        <w:t xml:space="preserve"> </w:t>
      </w:r>
      <w:r w:rsidRPr="007F29C9">
        <w:rPr>
          <w:rFonts w:hint="cs"/>
          <w:rtl/>
        </w:rPr>
        <w:t>הסכם</w:t>
      </w:r>
      <w:r w:rsidRPr="007F29C9">
        <w:rPr>
          <w:rtl/>
        </w:rPr>
        <w:t xml:space="preserve"> </w:t>
      </w:r>
      <w:r w:rsidRPr="007F29C9">
        <w:rPr>
          <w:rFonts w:hint="cs"/>
          <w:rtl/>
        </w:rPr>
        <w:t>זה</w:t>
      </w:r>
      <w:r w:rsidRPr="007F29C9">
        <w:rPr>
          <w:rtl/>
        </w:rPr>
        <w:t>.</w:t>
      </w:r>
    </w:p>
    <w:p w14:paraId="2126A6B1" w14:textId="77777777" w:rsidR="007F29C9" w:rsidRPr="007F29C9" w:rsidRDefault="00836DD8" w:rsidP="00EA6A5E">
      <w:pPr>
        <w:numPr>
          <w:ilvl w:val="1"/>
          <w:numId w:val="10"/>
        </w:numPr>
        <w:spacing w:line="360" w:lineRule="auto"/>
        <w:ind w:left="935" w:hanging="575"/>
        <w:jc w:val="both"/>
        <w:rPr>
          <w:rtl/>
        </w:rPr>
      </w:pPr>
      <w:r w:rsidRPr="007F29C9">
        <w:rPr>
          <w:rFonts w:hint="cs"/>
          <w:rtl/>
        </w:rPr>
        <w:t>לבטל</w:t>
      </w:r>
      <w:r w:rsidRPr="007F29C9">
        <w:rPr>
          <w:rtl/>
        </w:rPr>
        <w:t xml:space="preserve"> </w:t>
      </w:r>
      <w:r w:rsidRPr="007F29C9">
        <w:rPr>
          <w:rFonts w:hint="cs"/>
          <w:rtl/>
        </w:rPr>
        <w:t>את</w:t>
      </w:r>
      <w:r w:rsidRPr="007F29C9">
        <w:rPr>
          <w:rtl/>
        </w:rPr>
        <w:t xml:space="preserve"> </w:t>
      </w:r>
      <w:r w:rsidRPr="007F29C9">
        <w:rPr>
          <w:rFonts w:hint="cs"/>
          <w:rtl/>
        </w:rPr>
        <w:t>ההסכם</w:t>
      </w:r>
      <w:r w:rsidRPr="007F29C9">
        <w:rPr>
          <w:rtl/>
        </w:rPr>
        <w:t xml:space="preserve"> </w:t>
      </w:r>
      <w:r w:rsidRPr="007F29C9">
        <w:rPr>
          <w:rFonts w:hint="cs"/>
          <w:rtl/>
        </w:rPr>
        <w:t>בהודעה</w:t>
      </w:r>
      <w:r w:rsidRPr="007F29C9">
        <w:rPr>
          <w:rtl/>
        </w:rPr>
        <w:t xml:space="preserve"> </w:t>
      </w:r>
      <w:r w:rsidRPr="007F29C9">
        <w:rPr>
          <w:rFonts w:hint="cs"/>
          <w:rtl/>
        </w:rPr>
        <w:t>בכתב</w:t>
      </w:r>
      <w:r w:rsidRPr="007F29C9">
        <w:rPr>
          <w:rtl/>
        </w:rPr>
        <w:t>.</w:t>
      </w:r>
    </w:p>
    <w:p w14:paraId="62D58A2C" w14:textId="77777777" w:rsidR="007F29C9" w:rsidRPr="007F29C9" w:rsidRDefault="00836DD8" w:rsidP="00EA6A5E">
      <w:pPr>
        <w:numPr>
          <w:ilvl w:val="1"/>
          <w:numId w:val="10"/>
        </w:numPr>
        <w:spacing w:line="360" w:lineRule="auto"/>
        <w:ind w:left="935" w:hanging="575"/>
        <w:jc w:val="both"/>
        <w:rPr>
          <w:rtl/>
        </w:rPr>
      </w:pPr>
      <w:r w:rsidRPr="007F29C9">
        <w:rPr>
          <w:rFonts w:hint="cs"/>
          <w:rtl/>
        </w:rPr>
        <w:t>מבלי</w:t>
      </w:r>
      <w:r w:rsidRPr="007F29C9">
        <w:rPr>
          <w:rtl/>
        </w:rPr>
        <w:t xml:space="preserve"> </w:t>
      </w:r>
      <w:r w:rsidRPr="007F29C9">
        <w:rPr>
          <w:rFonts w:hint="cs"/>
          <w:rtl/>
        </w:rPr>
        <w:t>לגרוע</w:t>
      </w:r>
      <w:r w:rsidRPr="007F29C9">
        <w:rPr>
          <w:rtl/>
        </w:rPr>
        <w:t xml:space="preserve"> </w:t>
      </w:r>
      <w:r w:rsidRPr="007F29C9">
        <w:rPr>
          <w:rFonts w:hint="cs"/>
          <w:rtl/>
        </w:rPr>
        <w:t>מהאמור</w:t>
      </w:r>
      <w:r w:rsidRPr="007F29C9">
        <w:rPr>
          <w:rtl/>
        </w:rPr>
        <w:t xml:space="preserve"> </w:t>
      </w:r>
      <w:r w:rsidRPr="007F29C9">
        <w:rPr>
          <w:rFonts w:hint="cs"/>
          <w:rtl/>
        </w:rPr>
        <w:t>לעיל</w:t>
      </w:r>
      <w:r w:rsidRPr="007F29C9">
        <w:rPr>
          <w:rtl/>
        </w:rPr>
        <w:t xml:space="preserve">, </w:t>
      </w:r>
      <w:r w:rsidRPr="007F29C9">
        <w:rPr>
          <w:rFonts w:hint="cs"/>
          <w:rtl/>
        </w:rPr>
        <w:t>נותן</w:t>
      </w:r>
      <w:r w:rsidRPr="007F29C9">
        <w:rPr>
          <w:rtl/>
        </w:rPr>
        <w:t xml:space="preserve"> </w:t>
      </w:r>
      <w:r w:rsidRPr="007F29C9">
        <w:rPr>
          <w:rFonts w:hint="cs"/>
          <w:rtl/>
        </w:rPr>
        <w:t>השירותים</w:t>
      </w:r>
      <w:r w:rsidRPr="007F29C9">
        <w:rPr>
          <w:rtl/>
        </w:rPr>
        <w:t xml:space="preserve"> </w:t>
      </w:r>
      <w:r w:rsidRPr="007F29C9">
        <w:rPr>
          <w:rFonts w:hint="cs"/>
          <w:rtl/>
        </w:rPr>
        <w:t>מתחייב</w:t>
      </w:r>
      <w:r w:rsidRPr="007F29C9">
        <w:rPr>
          <w:rtl/>
        </w:rPr>
        <w:t xml:space="preserve"> </w:t>
      </w:r>
      <w:r w:rsidRPr="007F29C9">
        <w:rPr>
          <w:rFonts w:hint="cs"/>
          <w:rtl/>
        </w:rPr>
        <w:t>להחזיר</w:t>
      </w:r>
      <w:r w:rsidRPr="007F29C9">
        <w:rPr>
          <w:rtl/>
        </w:rPr>
        <w:t xml:space="preserve"> </w:t>
      </w:r>
      <w:r w:rsidRPr="007F29C9">
        <w:rPr>
          <w:rFonts w:hint="cs"/>
          <w:rtl/>
        </w:rPr>
        <w:t>למשרד</w:t>
      </w:r>
      <w:r w:rsidRPr="007F29C9">
        <w:rPr>
          <w:rtl/>
        </w:rPr>
        <w:t xml:space="preserve"> </w:t>
      </w:r>
      <w:r w:rsidRPr="007F29C9">
        <w:rPr>
          <w:rFonts w:hint="cs"/>
          <w:rtl/>
        </w:rPr>
        <w:t>את</w:t>
      </w:r>
      <w:r w:rsidRPr="007F29C9">
        <w:rPr>
          <w:rtl/>
        </w:rPr>
        <w:t xml:space="preserve"> </w:t>
      </w:r>
      <w:r w:rsidRPr="007F29C9">
        <w:rPr>
          <w:rFonts w:hint="cs"/>
          <w:rtl/>
        </w:rPr>
        <w:t>כל</w:t>
      </w:r>
      <w:r w:rsidRPr="007F29C9">
        <w:rPr>
          <w:rtl/>
        </w:rPr>
        <w:t xml:space="preserve"> </w:t>
      </w:r>
      <w:r w:rsidRPr="007F29C9">
        <w:rPr>
          <w:rFonts w:hint="cs"/>
          <w:rtl/>
        </w:rPr>
        <w:t>ההוצאות הישירות</w:t>
      </w:r>
      <w:r w:rsidRPr="007F29C9">
        <w:rPr>
          <w:rtl/>
        </w:rPr>
        <w:t xml:space="preserve"> </w:t>
      </w:r>
      <w:r w:rsidRPr="007F29C9">
        <w:rPr>
          <w:rFonts w:hint="cs"/>
          <w:rtl/>
        </w:rPr>
        <w:t>והעקיפות</w:t>
      </w:r>
      <w:r w:rsidRPr="007F29C9">
        <w:rPr>
          <w:rtl/>
        </w:rPr>
        <w:t xml:space="preserve"> </w:t>
      </w:r>
      <w:r w:rsidRPr="007F29C9">
        <w:rPr>
          <w:rFonts w:hint="cs"/>
          <w:rtl/>
        </w:rPr>
        <w:t>שהיו</w:t>
      </w:r>
      <w:r w:rsidRPr="007F29C9">
        <w:rPr>
          <w:rtl/>
        </w:rPr>
        <w:t xml:space="preserve"> </w:t>
      </w:r>
      <w:r w:rsidRPr="007F29C9">
        <w:rPr>
          <w:rFonts w:hint="cs"/>
          <w:rtl/>
        </w:rPr>
        <w:t>לו</w:t>
      </w:r>
      <w:r w:rsidRPr="007F29C9">
        <w:rPr>
          <w:rtl/>
        </w:rPr>
        <w:t xml:space="preserve"> </w:t>
      </w:r>
      <w:r w:rsidRPr="007F29C9">
        <w:rPr>
          <w:rFonts w:hint="cs"/>
          <w:rtl/>
        </w:rPr>
        <w:t>בגין</w:t>
      </w:r>
      <w:r w:rsidRPr="007F29C9">
        <w:rPr>
          <w:rtl/>
        </w:rPr>
        <w:t xml:space="preserve"> </w:t>
      </w:r>
      <w:r w:rsidRPr="007F29C9">
        <w:rPr>
          <w:rFonts w:hint="cs"/>
          <w:rtl/>
        </w:rPr>
        <w:t>אי</w:t>
      </w:r>
      <w:r w:rsidRPr="007F29C9">
        <w:rPr>
          <w:rtl/>
        </w:rPr>
        <w:t xml:space="preserve"> </w:t>
      </w:r>
      <w:r w:rsidRPr="007F29C9">
        <w:rPr>
          <w:rFonts w:hint="cs"/>
          <w:rtl/>
        </w:rPr>
        <w:t>מילוי</w:t>
      </w:r>
      <w:r w:rsidRPr="007F29C9">
        <w:rPr>
          <w:rtl/>
        </w:rPr>
        <w:t xml:space="preserve"> </w:t>
      </w:r>
      <w:r w:rsidRPr="007F29C9">
        <w:rPr>
          <w:rFonts w:hint="cs"/>
          <w:rtl/>
        </w:rPr>
        <w:t>הוראות</w:t>
      </w:r>
      <w:r w:rsidRPr="007F29C9">
        <w:rPr>
          <w:rtl/>
        </w:rPr>
        <w:t xml:space="preserve"> </w:t>
      </w:r>
      <w:r w:rsidRPr="007F29C9">
        <w:rPr>
          <w:rFonts w:hint="cs"/>
          <w:rtl/>
        </w:rPr>
        <w:t>הסכם</w:t>
      </w:r>
      <w:r w:rsidRPr="007F29C9">
        <w:rPr>
          <w:rtl/>
        </w:rPr>
        <w:t xml:space="preserve"> </w:t>
      </w:r>
      <w:r w:rsidRPr="007F29C9">
        <w:rPr>
          <w:rFonts w:hint="cs"/>
          <w:rtl/>
        </w:rPr>
        <w:t>זה</w:t>
      </w:r>
      <w:r w:rsidRPr="007F29C9">
        <w:rPr>
          <w:rtl/>
        </w:rPr>
        <w:t xml:space="preserve"> </w:t>
      </w:r>
      <w:r w:rsidRPr="007F29C9">
        <w:rPr>
          <w:rFonts w:hint="cs"/>
          <w:rtl/>
        </w:rPr>
        <w:t>על</w:t>
      </w:r>
      <w:r w:rsidRPr="007F29C9">
        <w:rPr>
          <w:rtl/>
        </w:rPr>
        <w:t xml:space="preserve"> </w:t>
      </w:r>
      <w:r w:rsidRPr="007F29C9">
        <w:rPr>
          <w:rFonts w:hint="cs"/>
          <w:rtl/>
        </w:rPr>
        <w:t>נספחיו</w:t>
      </w:r>
      <w:r w:rsidRPr="007F29C9">
        <w:rPr>
          <w:rtl/>
        </w:rPr>
        <w:t xml:space="preserve"> </w:t>
      </w:r>
      <w:r w:rsidRPr="007F29C9">
        <w:rPr>
          <w:rFonts w:hint="cs"/>
          <w:rtl/>
        </w:rPr>
        <w:t>על</w:t>
      </w:r>
      <w:r w:rsidRPr="007F29C9">
        <w:rPr>
          <w:rtl/>
        </w:rPr>
        <w:t>-</w:t>
      </w:r>
      <w:r w:rsidRPr="007F29C9">
        <w:rPr>
          <w:rFonts w:hint="cs"/>
          <w:rtl/>
        </w:rPr>
        <w:t>ידי</w:t>
      </w:r>
      <w:r w:rsidRPr="007F29C9">
        <w:rPr>
          <w:rtl/>
        </w:rPr>
        <w:t xml:space="preserve"> </w:t>
      </w:r>
      <w:r w:rsidRPr="007F29C9">
        <w:rPr>
          <w:rFonts w:hint="cs"/>
          <w:rtl/>
        </w:rPr>
        <w:t>נותן</w:t>
      </w:r>
      <w:r w:rsidRPr="007F29C9">
        <w:rPr>
          <w:rtl/>
        </w:rPr>
        <w:t xml:space="preserve"> </w:t>
      </w:r>
      <w:r w:rsidRPr="007F29C9">
        <w:rPr>
          <w:rFonts w:hint="cs"/>
          <w:rtl/>
        </w:rPr>
        <w:t>השירותים</w:t>
      </w:r>
      <w:r w:rsidRPr="007F29C9">
        <w:rPr>
          <w:rtl/>
        </w:rPr>
        <w:t xml:space="preserve">, </w:t>
      </w:r>
      <w:r w:rsidRPr="007F29C9">
        <w:rPr>
          <w:rFonts w:hint="cs"/>
          <w:rtl/>
        </w:rPr>
        <w:t>ולשפות</w:t>
      </w:r>
      <w:r w:rsidRPr="007F29C9">
        <w:rPr>
          <w:rtl/>
        </w:rPr>
        <w:t xml:space="preserve"> </w:t>
      </w:r>
      <w:r w:rsidRPr="007F29C9">
        <w:rPr>
          <w:rFonts w:hint="cs"/>
          <w:rtl/>
        </w:rPr>
        <w:t>את</w:t>
      </w:r>
      <w:r w:rsidRPr="007F29C9">
        <w:rPr>
          <w:rtl/>
        </w:rPr>
        <w:t xml:space="preserve"> </w:t>
      </w:r>
      <w:r w:rsidRPr="007F29C9">
        <w:rPr>
          <w:rFonts w:hint="cs"/>
          <w:rtl/>
        </w:rPr>
        <w:t>המשרד</w:t>
      </w:r>
      <w:r w:rsidRPr="007F29C9">
        <w:rPr>
          <w:rtl/>
        </w:rPr>
        <w:t xml:space="preserve"> </w:t>
      </w:r>
      <w:r w:rsidRPr="007F29C9">
        <w:rPr>
          <w:rFonts w:hint="cs"/>
          <w:rtl/>
        </w:rPr>
        <w:t>בגין</w:t>
      </w:r>
      <w:r w:rsidRPr="007F29C9">
        <w:rPr>
          <w:rtl/>
        </w:rPr>
        <w:t xml:space="preserve"> </w:t>
      </w:r>
      <w:r w:rsidRPr="007F29C9">
        <w:rPr>
          <w:rFonts w:hint="cs"/>
          <w:rtl/>
        </w:rPr>
        <w:t>נזקים</w:t>
      </w:r>
      <w:r w:rsidRPr="007F29C9">
        <w:rPr>
          <w:rtl/>
        </w:rPr>
        <w:t xml:space="preserve"> </w:t>
      </w:r>
      <w:r w:rsidRPr="007F29C9">
        <w:rPr>
          <w:rFonts w:hint="cs"/>
          <w:rtl/>
        </w:rPr>
        <w:t>שנגרמו</w:t>
      </w:r>
      <w:r w:rsidRPr="007F29C9">
        <w:rPr>
          <w:rtl/>
        </w:rPr>
        <w:t xml:space="preserve"> </w:t>
      </w:r>
      <w:r w:rsidRPr="007F29C9">
        <w:rPr>
          <w:rFonts w:hint="cs"/>
          <w:rtl/>
        </w:rPr>
        <w:t>או</w:t>
      </w:r>
      <w:r w:rsidRPr="007F29C9">
        <w:rPr>
          <w:rtl/>
        </w:rPr>
        <w:t xml:space="preserve"> </w:t>
      </w:r>
      <w:r w:rsidRPr="007F29C9">
        <w:rPr>
          <w:rFonts w:hint="cs"/>
          <w:rtl/>
        </w:rPr>
        <w:t>שייגרמו</w:t>
      </w:r>
      <w:r w:rsidRPr="007F29C9">
        <w:rPr>
          <w:rtl/>
        </w:rPr>
        <w:t xml:space="preserve"> </w:t>
      </w:r>
      <w:r w:rsidRPr="007F29C9">
        <w:rPr>
          <w:rFonts w:hint="cs"/>
          <w:rtl/>
        </w:rPr>
        <w:t>עקב</w:t>
      </w:r>
      <w:r w:rsidRPr="007F29C9">
        <w:rPr>
          <w:rtl/>
        </w:rPr>
        <w:t xml:space="preserve"> </w:t>
      </w:r>
      <w:r w:rsidRPr="007F29C9">
        <w:rPr>
          <w:rFonts w:hint="cs"/>
          <w:rtl/>
        </w:rPr>
        <w:t>ביטול</w:t>
      </w:r>
      <w:r w:rsidRPr="007F29C9">
        <w:rPr>
          <w:rtl/>
        </w:rPr>
        <w:t xml:space="preserve"> </w:t>
      </w:r>
      <w:r w:rsidRPr="007F29C9">
        <w:rPr>
          <w:rFonts w:hint="cs"/>
          <w:rtl/>
        </w:rPr>
        <w:t>ההסכם</w:t>
      </w:r>
      <w:r w:rsidRPr="007F29C9">
        <w:rPr>
          <w:rtl/>
        </w:rPr>
        <w:t>.</w:t>
      </w:r>
    </w:p>
    <w:p w14:paraId="3522AAD4" w14:textId="77777777" w:rsidR="007F29C9" w:rsidRPr="007F29C9" w:rsidRDefault="00836DD8" w:rsidP="00EA6A5E">
      <w:pPr>
        <w:numPr>
          <w:ilvl w:val="1"/>
          <w:numId w:val="10"/>
        </w:numPr>
        <w:spacing w:line="360" w:lineRule="auto"/>
        <w:ind w:left="935" w:hanging="575"/>
        <w:jc w:val="both"/>
        <w:rPr>
          <w:rtl/>
        </w:rPr>
      </w:pPr>
      <w:r w:rsidRPr="007F29C9">
        <w:rPr>
          <w:rFonts w:hint="cs"/>
          <w:rtl/>
        </w:rPr>
        <w:t>אין</w:t>
      </w:r>
      <w:r w:rsidRPr="007F29C9">
        <w:rPr>
          <w:rtl/>
        </w:rPr>
        <w:t xml:space="preserve"> </w:t>
      </w:r>
      <w:r w:rsidRPr="007F29C9">
        <w:rPr>
          <w:rFonts w:hint="cs"/>
          <w:rtl/>
        </w:rPr>
        <w:t>באמור</w:t>
      </w:r>
      <w:r w:rsidRPr="007F29C9">
        <w:rPr>
          <w:rtl/>
        </w:rPr>
        <w:t xml:space="preserve"> </w:t>
      </w:r>
      <w:r w:rsidRPr="007F29C9">
        <w:rPr>
          <w:rFonts w:hint="cs"/>
          <w:rtl/>
        </w:rPr>
        <w:t>לעיל</w:t>
      </w:r>
      <w:r w:rsidRPr="007F29C9">
        <w:rPr>
          <w:rtl/>
        </w:rPr>
        <w:t xml:space="preserve"> </w:t>
      </w:r>
      <w:r w:rsidRPr="007F29C9">
        <w:rPr>
          <w:rFonts w:hint="cs"/>
          <w:rtl/>
        </w:rPr>
        <w:t>כדי</w:t>
      </w:r>
      <w:r w:rsidRPr="007F29C9">
        <w:rPr>
          <w:rtl/>
        </w:rPr>
        <w:t xml:space="preserve"> </w:t>
      </w:r>
      <w:r w:rsidRPr="007F29C9">
        <w:rPr>
          <w:rFonts w:hint="cs"/>
          <w:rtl/>
        </w:rPr>
        <w:t>לגרוע</w:t>
      </w:r>
      <w:r w:rsidRPr="007F29C9">
        <w:rPr>
          <w:rtl/>
        </w:rPr>
        <w:t xml:space="preserve"> </w:t>
      </w:r>
      <w:r w:rsidRPr="007F29C9">
        <w:rPr>
          <w:rFonts w:hint="cs"/>
          <w:rtl/>
        </w:rPr>
        <w:t>מזכותו</w:t>
      </w:r>
      <w:r w:rsidRPr="007F29C9">
        <w:rPr>
          <w:rtl/>
        </w:rPr>
        <w:t xml:space="preserve"> </w:t>
      </w:r>
      <w:r w:rsidRPr="007F29C9">
        <w:rPr>
          <w:rFonts w:hint="cs"/>
          <w:rtl/>
        </w:rPr>
        <w:t>של</w:t>
      </w:r>
      <w:r w:rsidRPr="007F29C9">
        <w:rPr>
          <w:rtl/>
        </w:rPr>
        <w:t xml:space="preserve"> </w:t>
      </w:r>
      <w:r w:rsidRPr="007F29C9">
        <w:rPr>
          <w:rFonts w:hint="cs"/>
          <w:rtl/>
        </w:rPr>
        <w:t>המשרד</w:t>
      </w:r>
      <w:r w:rsidRPr="007F29C9">
        <w:rPr>
          <w:rtl/>
        </w:rPr>
        <w:t xml:space="preserve"> </w:t>
      </w:r>
      <w:r w:rsidRPr="007F29C9">
        <w:rPr>
          <w:rFonts w:hint="cs"/>
          <w:rtl/>
        </w:rPr>
        <w:t>לדרוש</w:t>
      </w:r>
      <w:r w:rsidRPr="007F29C9">
        <w:rPr>
          <w:rtl/>
        </w:rPr>
        <w:t xml:space="preserve"> </w:t>
      </w:r>
      <w:r w:rsidRPr="007F29C9">
        <w:rPr>
          <w:rFonts w:hint="cs"/>
          <w:rtl/>
        </w:rPr>
        <w:t>ביצוע</w:t>
      </w:r>
      <w:r w:rsidRPr="007F29C9">
        <w:rPr>
          <w:rtl/>
        </w:rPr>
        <w:t xml:space="preserve"> </w:t>
      </w:r>
      <w:r w:rsidRPr="007F29C9">
        <w:rPr>
          <w:rFonts w:hint="cs"/>
          <w:rtl/>
        </w:rPr>
        <w:t>בעין</w:t>
      </w:r>
      <w:r w:rsidRPr="007F29C9">
        <w:rPr>
          <w:rtl/>
        </w:rPr>
        <w:t xml:space="preserve"> </w:t>
      </w:r>
      <w:r w:rsidRPr="007F29C9">
        <w:rPr>
          <w:rFonts w:hint="cs"/>
          <w:rtl/>
        </w:rPr>
        <w:t>של</w:t>
      </w:r>
      <w:r w:rsidRPr="007F29C9">
        <w:rPr>
          <w:rtl/>
        </w:rPr>
        <w:t xml:space="preserve"> </w:t>
      </w:r>
      <w:r w:rsidRPr="007F29C9">
        <w:rPr>
          <w:rFonts w:hint="cs"/>
          <w:rtl/>
        </w:rPr>
        <w:t>הסכם</w:t>
      </w:r>
      <w:r w:rsidRPr="007F29C9">
        <w:rPr>
          <w:rtl/>
        </w:rPr>
        <w:t xml:space="preserve"> </w:t>
      </w:r>
      <w:r w:rsidRPr="007F29C9">
        <w:rPr>
          <w:rFonts w:hint="cs"/>
          <w:rtl/>
        </w:rPr>
        <w:t>זה</w:t>
      </w:r>
      <w:r w:rsidRPr="007F29C9">
        <w:rPr>
          <w:rtl/>
        </w:rPr>
        <w:t xml:space="preserve"> </w:t>
      </w:r>
      <w:r w:rsidRPr="007F29C9">
        <w:rPr>
          <w:rFonts w:hint="cs"/>
          <w:rtl/>
        </w:rPr>
        <w:t>על</w:t>
      </w:r>
      <w:r w:rsidRPr="007F29C9">
        <w:rPr>
          <w:rtl/>
        </w:rPr>
        <w:t xml:space="preserve"> </w:t>
      </w:r>
      <w:r w:rsidRPr="007F29C9">
        <w:rPr>
          <w:rFonts w:hint="cs"/>
          <w:rtl/>
        </w:rPr>
        <w:t>נספחיו</w:t>
      </w:r>
      <w:r w:rsidRPr="007F29C9">
        <w:rPr>
          <w:rtl/>
        </w:rPr>
        <w:t xml:space="preserve"> </w:t>
      </w:r>
      <w:r w:rsidRPr="007F29C9">
        <w:rPr>
          <w:rFonts w:hint="cs"/>
          <w:rtl/>
        </w:rPr>
        <w:t>ואין</w:t>
      </w:r>
      <w:r w:rsidRPr="007F29C9">
        <w:rPr>
          <w:rtl/>
        </w:rPr>
        <w:t xml:space="preserve"> </w:t>
      </w:r>
      <w:r w:rsidRPr="007F29C9">
        <w:rPr>
          <w:rFonts w:hint="cs"/>
          <w:rtl/>
        </w:rPr>
        <w:t>בכך</w:t>
      </w:r>
      <w:r w:rsidRPr="007F29C9">
        <w:rPr>
          <w:rtl/>
        </w:rPr>
        <w:t xml:space="preserve"> </w:t>
      </w:r>
      <w:r w:rsidRPr="007F29C9">
        <w:rPr>
          <w:rFonts w:hint="cs"/>
          <w:rtl/>
        </w:rPr>
        <w:t>כדי</w:t>
      </w:r>
      <w:r w:rsidRPr="007F29C9">
        <w:rPr>
          <w:rtl/>
        </w:rPr>
        <w:t xml:space="preserve"> </w:t>
      </w:r>
      <w:r w:rsidRPr="007F29C9">
        <w:rPr>
          <w:rFonts w:hint="cs"/>
          <w:rtl/>
        </w:rPr>
        <w:t>לגרוע</w:t>
      </w:r>
      <w:r w:rsidRPr="007F29C9">
        <w:rPr>
          <w:rtl/>
        </w:rPr>
        <w:t xml:space="preserve"> </w:t>
      </w:r>
      <w:r w:rsidRPr="007F29C9">
        <w:rPr>
          <w:rFonts w:hint="cs"/>
          <w:rtl/>
        </w:rPr>
        <w:t>מכל</w:t>
      </w:r>
      <w:r w:rsidRPr="007F29C9">
        <w:rPr>
          <w:rtl/>
        </w:rPr>
        <w:t xml:space="preserve"> </w:t>
      </w:r>
      <w:r w:rsidRPr="007F29C9">
        <w:rPr>
          <w:rFonts w:hint="cs"/>
          <w:rtl/>
        </w:rPr>
        <w:t>זכות</w:t>
      </w:r>
      <w:r w:rsidRPr="007F29C9">
        <w:rPr>
          <w:rtl/>
        </w:rPr>
        <w:t xml:space="preserve"> </w:t>
      </w:r>
      <w:r w:rsidRPr="007F29C9">
        <w:rPr>
          <w:rFonts w:hint="cs"/>
          <w:rtl/>
        </w:rPr>
        <w:t>או</w:t>
      </w:r>
      <w:r w:rsidRPr="007F29C9">
        <w:rPr>
          <w:rtl/>
        </w:rPr>
        <w:t xml:space="preserve"> </w:t>
      </w:r>
      <w:r w:rsidRPr="007F29C9">
        <w:rPr>
          <w:rFonts w:hint="cs"/>
          <w:rtl/>
        </w:rPr>
        <w:t>סמכות</w:t>
      </w:r>
      <w:r w:rsidRPr="007F29C9">
        <w:rPr>
          <w:rtl/>
        </w:rPr>
        <w:t xml:space="preserve"> </w:t>
      </w:r>
      <w:r w:rsidRPr="007F29C9">
        <w:rPr>
          <w:rFonts w:hint="cs"/>
          <w:rtl/>
        </w:rPr>
        <w:t>אחרת</w:t>
      </w:r>
      <w:r w:rsidRPr="007F29C9">
        <w:rPr>
          <w:rtl/>
        </w:rPr>
        <w:t xml:space="preserve"> </w:t>
      </w:r>
      <w:r w:rsidRPr="007F29C9">
        <w:rPr>
          <w:rFonts w:hint="cs"/>
          <w:rtl/>
        </w:rPr>
        <w:t>המוקנית</w:t>
      </w:r>
      <w:r w:rsidRPr="007F29C9">
        <w:rPr>
          <w:rtl/>
        </w:rPr>
        <w:t xml:space="preserve"> </w:t>
      </w:r>
      <w:r w:rsidRPr="007F29C9">
        <w:rPr>
          <w:rFonts w:hint="cs"/>
          <w:rtl/>
        </w:rPr>
        <w:t>למשרד</w:t>
      </w:r>
      <w:r w:rsidRPr="007F29C9">
        <w:rPr>
          <w:rtl/>
        </w:rPr>
        <w:t xml:space="preserve"> </w:t>
      </w:r>
      <w:r w:rsidRPr="007F29C9">
        <w:rPr>
          <w:rFonts w:hint="cs"/>
          <w:rtl/>
        </w:rPr>
        <w:t>על</w:t>
      </w:r>
      <w:r w:rsidRPr="007F29C9">
        <w:rPr>
          <w:rtl/>
        </w:rPr>
        <w:t>-</w:t>
      </w:r>
      <w:r w:rsidRPr="007F29C9">
        <w:rPr>
          <w:rFonts w:hint="cs"/>
          <w:rtl/>
        </w:rPr>
        <w:t>פי</w:t>
      </w:r>
      <w:r w:rsidRPr="007F29C9">
        <w:rPr>
          <w:rtl/>
        </w:rPr>
        <w:t xml:space="preserve"> </w:t>
      </w:r>
      <w:r w:rsidRPr="007F29C9">
        <w:rPr>
          <w:rFonts w:hint="cs"/>
          <w:rtl/>
        </w:rPr>
        <w:t>כל</w:t>
      </w:r>
      <w:r w:rsidRPr="007F29C9">
        <w:rPr>
          <w:rtl/>
        </w:rPr>
        <w:t xml:space="preserve"> </w:t>
      </w:r>
      <w:r w:rsidRPr="007F29C9">
        <w:rPr>
          <w:rFonts w:hint="cs"/>
          <w:rtl/>
        </w:rPr>
        <w:t>דין</w:t>
      </w:r>
      <w:r w:rsidRPr="007F29C9">
        <w:rPr>
          <w:rtl/>
        </w:rPr>
        <w:t xml:space="preserve"> </w:t>
      </w:r>
      <w:r w:rsidRPr="007F29C9">
        <w:rPr>
          <w:rFonts w:hint="cs"/>
          <w:rtl/>
        </w:rPr>
        <w:t>או</w:t>
      </w:r>
      <w:r w:rsidRPr="007F29C9">
        <w:rPr>
          <w:rtl/>
        </w:rPr>
        <w:t xml:space="preserve"> </w:t>
      </w:r>
      <w:r w:rsidRPr="007F29C9">
        <w:rPr>
          <w:rFonts w:hint="cs"/>
          <w:rtl/>
        </w:rPr>
        <w:t>הסכם</w:t>
      </w:r>
      <w:r w:rsidRPr="007F29C9">
        <w:rPr>
          <w:rtl/>
        </w:rPr>
        <w:t xml:space="preserve">. </w:t>
      </w:r>
    </w:p>
    <w:p w14:paraId="0E004FA0" w14:textId="77777777" w:rsidR="007F29C9" w:rsidRPr="007F29C9" w:rsidRDefault="00836DD8" w:rsidP="00EA6A5E">
      <w:pPr>
        <w:numPr>
          <w:ilvl w:val="1"/>
          <w:numId w:val="10"/>
        </w:numPr>
        <w:spacing w:line="360" w:lineRule="auto"/>
        <w:ind w:left="935" w:hanging="575"/>
        <w:jc w:val="both"/>
        <w:rPr>
          <w:rtl/>
        </w:rPr>
      </w:pPr>
      <w:bookmarkStart w:id="103" w:name="_Ref364932686"/>
      <w:r w:rsidRPr="007F29C9">
        <w:rPr>
          <w:rFonts w:hint="cs"/>
          <w:rtl/>
        </w:rPr>
        <w:lastRenderedPageBreak/>
        <w:t>מבלי לגרוע מהאמור לעיל, מוסכם ומוצהר בזה כי אם נותן השירותים יפר איזה מהתחייבויותיו היסודיות על פי הסכם זה או מי מהן, יהיה זכאי המשרד לבטל את החוזה על אתר. הודעה כאמור תינתן בכתב.</w:t>
      </w:r>
      <w:bookmarkEnd w:id="103"/>
      <w:r w:rsidRPr="007F29C9">
        <w:rPr>
          <w:rFonts w:hint="cs"/>
          <w:rtl/>
        </w:rPr>
        <w:t xml:space="preserve"> </w:t>
      </w:r>
    </w:p>
    <w:p w14:paraId="3CFB60FA" w14:textId="44F40247" w:rsidR="007F29C9" w:rsidRPr="007F29C9" w:rsidRDefault="00836DD8" w:rsidP="00EA6A5E">
      <w:pPr>
        <w:numPr>
          <w:ilvl w:val="1"/>
          <w:numId w:val="10"/>
        </w:numPr>
        <w:spacing w:line="360" w:lineRule="auto"/>
        <w:ind w:left="935" w:hanging="575"/>
        <w:jc w:val="both"/>
        <w:rPr>
          <w:rtl/>
        </w:rPr>
      </w:pPr>
      <w:r w:rsidRPr="007F29C9">
        <w:rPr>
          <w:rFonts w:hint="cs"/>
          <w:rtl/>
        </w:rPr>
        <w:t xml:space="preserve">מבלי לגרוע מהאמור בסעיף </w:t>
      </w:r>
      <w:r w:rsidRPr="007F29C9">
        <w:rPr>
          <w:rtl/>
        </w:rPr>
        <w:fldChar w:fldCharType="begin"/>
      </w:r>
      <w:r w:rsidRPr="007F29C9">
        <w:rPr>
          <w:rtl/>
        </w:rPr>
        <w:instrText xml:space="preserve"> </w:instrText>
      </w:r>
      <w:r w:rsidRPr="007F29C9">
        <w:rPr>
          <w:rFonts w:hint="cs"/>
        </w:rPr>
        <w:instrText>REF</w:instrText>
      </w:r>
      <w:r w:rsidRPr="007F29C9">
        <w:rPr>
          <w:rFonts w:hint="cs"/>
          <w:rtl/>
        </w:rPr>
        <w:instrText xml:space="preserve"> _</w:instrText>
      </w:r>
      <w:r w:rsidRPr="007F29C9">
        <w:rPr>
          <w:rFonts w:hint="cs"/>
        </w:rPr>
        <w:instrText>Ref364932686 \r \h</w:instrText>
      </w:r>
      <w:r w:rsidRPr="007F29C9">
        <w:rPr>
          <w:rtl/>
        </w:rPr>
        <w:instrText xml:space="preserve">  \* </w:instrText>
      </w:r>
      <w:r w:rsidRPr="007F29C9">
        <w:instrText>MERGEFORMAT</w:instrText>
      </w:r>
      <w:r w:rsidRPr="007F29C9">
        <w:rPr>
          <w:rtl/>
        </w:rPr>
        <w:instrText xml:space="preserve"> </w:instrText>
      </w:r>
      <w:r w:rsidRPr="007F29C9">
        <w:rPr>
          <w:rtl/>
        </w:rPr>
      </w:r>
      <w:r w:rsidRPr="007F29C9">
        <w:rPr>
          <w:rtl/>
        </w:rPr>
        <w:fldChar w:fldCharType="separate"/>
      </w:r>
      <w:r w:rsidR="00D718C6">
        <w:rPr>
          <w:rtl/>
        </w:rPr>
        <w:t>‏20.6</w:t>
      </w:r>
      <w:r w:rsidRPr="007F29C9">
        <w:rPr>
          <w:rtl/>
        </w:rPr>
        <w:fldChar w:fldCharType="end"/>
      </w:r>
      <w:r w:rsidRPr="007F29C9">
        <w:rPr>
          <w:rFonts w:hint="cs"/>
          <w:rtl/>
        </w:rPr>
        <w:t xml:space="preserve"> לעיל, מוסכם בזה כי המשרד יהא רשאי להודיע לנותן השירותים בהודעה מוקדמת של 30 יום על הפסקת פעילותו על פי הסכם זה וזאת מכל סיבה שהיא ומבלי שהמשרד יהא חייב לפרש ולנמק את עילת ההפסקה כאמור. </w:t>
      </w:r>
    </w:p>
    <w:p w14:paraId="12C424F9" w14:textId="77777777" w:rsidR="007F29C9" w:rsidRPr="007F29C9" w:rsidRDefault="00836DD8" w:rsidP="00EA6A5E">
      <w:pPr>
        <w:numPr>
          <w:ilvl w:val="1"/>
          <w:numId w:val="10"/>
        </w:numPr>
        <w:spacing w:line="360" w:lineRule="auto"/>
        <w:ind w:left="935" w:hanging="575"/>
        <w:jc w:val="both"/>
        <w:rPr>
          <w:rtl/>
        </w:rPr>
      </w:pPr>
      <w:r w:rsidRPr="007F29C9">
        <w:rPr>
          <w:rFonts w:hint="cs"/>
          <w:rtl/>
        </w:rPr>
        <w:t xml:space="preserve">מוסכם ומוצהר כי למעט התמורה על ביצוע פעילותו עד לביטול ההתקשרות, במידה ואושרה על ידי הנציג, לא תהא לנותן השירותים כל תביעה או דרישה כספית או אחרת כלפי המשרד בקשר עם הפסקת פעולתו על פי הסכם זה או הנובע ממנה. </w:t>
      </w:r>
    </w:p>
    <w:p w14:paraId="09CB293F" w14:textId="77777777" w:rsidR="007F29C9" w:rsidRPr="007F29C9" w:rsidRDefault="00836DD8" w:rsidP="00EA6A5E">
      <w:pPr>
        <w:numPr>
          <w:ilvl w:val="1"/>
          <w:numId w:val="10"/>
        </w:numPr>
        <w:spacing w:line="360" w:lineRule="auto"/>
        <w:ind w:left="935" w:hanging="575"/>
        <w:jc w:val="both"/>
        <w:rPr>
          <w:rtl/>
        </w:rPr>
      </w:pPr>
      <w:r w:rsidRPr="007F29C9">
        <w:rPr>
          <w:rFonts w:hint="cs"/>
          <w:rtl/>
        </w:rPr>
        <w:t xml:space="preserve">מוסכם בזה כי היה ותופסק ההתקשרות בין הצדדים מכל סיבה שהיא, אם בהתאם לאמור לעיל, ואם בדרך אחרת ומכל סיבה שהיא, יעמיד נותן השירותים לרשות המשרד בצורה עניינית ומסודרת את המידע והנתונים שבידיו בקשר עם ביצוע השירותים ויפעל ככל שיידרש באופן ובדרך שיאפשרו למשרד להמשיך בביצועה של הפעילות ללא עיכוב. מבלי לגרוע מכללית האמור לעיל, יעביר נותן השירותים למשרד כל מידע שברשותו בהקשר לביצוע העבודה. כל המידע יועבר למשרד או לצד שלישי עליו יורה המשרד בלוח זמנים קצר ובצורה מסודרת, בהתאם להנחיות המשרד. וזאת ללא תמורה נוספת. למען הסר ספק, מובהר בזאת כי כל המידע והנתונים האמורים הנם קנינו הבלעדי של המשרד. </w:t>
      </w:r>
    </w:p>
    <w:p w14:paraId="51F9FF9F" w14:textId="77777777" w:rsidR="007F29C9" w:rsidRPr="007F29C9" w:rsidRDefault="00836DD8" w:rsidP="00EA6A5E">
      <w:pPr>
        <w:numPr>
          <w:ilvl w:val="1"/>
          <w:numId w:val="10"/>
        </w:numPr>
        <w:spacing w:line="360" w:lineRule="auto"/>
        <w:ind w:left="935" w:hanging="575"/>
        <w:jc w:val="both"/>
        <w:rPr>
          <w:rtl/>
        </w:rPr>
      </w:pPr>
      <w:r w:rsidRPr="007F29C9">
        <w:rPr>
          <w:rFonts w:hint="cs"/>
          <w:rtl/>
        </w:rPr>
        <w:t>מבלי לגרוע מהוראות הסכם זה ובנוסף להן, מסכימים הצדדים כי בקרות אחד מהמקרים המפורטים להלן יהא המשרד רשאי להודיע לאלתר על ביטול ההתקשרות ונותן השירותים יחשב למי שהפרה הפרה יסודית של ההסכם על כל המשתמע מכך:</w:t>
      </w:r>
    </w:p>
    <w:p w14:paraId="7ED05744" w14:textId="77777777" w:rsidR="007F29C9" w:rsidRPr="007F29C9" w:rsidRDefault="00836DD8" w:rsidP="007F29C9">
      <w:pPr>
        <w:spacing w:line="360" w:lineRule="auto"/>
        <w:ind w:left="1080" w:hanging="720"/>
        <w:jc w:val="both"/>
        <w:rPr>
          <w:rtl/>
        </w:rPr>
      </w:pPr>
      <w:r w:rsidRPr="007F29C9">
        <w:rPr>
          <w:rFonts w:hint="cs"/>
          <w:rtl/>
        </w:rPr>
        <w:tab/>
        <w:t xml:space="preserve">א. פיגור ואי עמידה בלוח הזמנים בתקופת ביצוע השירותים. </w:t>
      </w:r>
    </w:p>
    <w:p w14:paraId="19B0CA1C" w14:textId="77777777" w:rsidR="007F29C9" w:rsidRPr="007F29C9" w:rsidRDefault="00836DD8" w:rsidP="007F29C9">
      <w:pPr>
        <w:spacing w:line="360" w:lineRule="auto"/>
        <w:ind w:left="1080" w:hanging="720"/>
        <w:jc w:val="both"/>
        <w:rPr>
          <w:rtl/>
        </w:rPr>
      </w:pPr>
      <w:r w:rsidRPr="007F29C9">
        <w:rPr>
          <w:rFonts w:hint="cs"/>
          <w:rtl/>
        </w:rPr>
        <w:tab/>
        <w:t xml:space="preserve">ב. אי עמידה בהתחייבויות המהותיות כפי שנקבעו בהסכם, לאחר שניתנה לנותן השירותים התראה לתיקון המצב ולעמידה בהתחייבויותיו המהותיות. </w:t>
      </w:r>
    </w:p>
    <w:p w14:paraId="2E465822" w14:textId="77777777" w:rsidR="007F29C9" w:rsidRPr="007F29C9" w:rsidRDefault="00836DD8" w:rsidP="007F29C9">
      <w:pPr>
        <w:spacing w:line="360" w:lineRule="auto"/>
        <w:ind w:left="1080" w:hanging="720"/>
        <w:jc w:val="both"/>
        <w:rPr>
          <w:rtl/>
        </w:rPr>
      </w:pPr>
      <w:r w:rsidRPr="007F29C9">
        <w:rPr>
          <w:rFonts w:hint="cs"/>
          <w:rtl/>
        </w:rPr>
        <w:tab/>
        <w:t xml:space="preserve">ג. אם תוגש כנגד נותן השירותים בקשה למינוי נאמן, מפרק זמני או כונס נכסים, והבקשה לא הוסרה תוך שלושים (30) יום. </w:t>
      </w:r>
    </w:p>
    <w:p w14:paraId="5BAFE086" w14:textId="77777777" w:rsidR="007F29C9" w:rsidRPr="007F29C9" w:rsidRDefault="00836DD8" w:rsidP="007F29C9">
      <w:pPr>
        <w:spacing w:line="360" w:lineRule="auto"/>
        <w:ind w:left="1080" w:hanging="720"/>
        <w:jc w:val="both"/>
        <w:rPr>
          <w:rtl/>
        </w:rPr>
      </w:pPr>
      <w:r w:rsidRPr="007F29C9">
        <w:rPr>
          <w:rFonts w:hint="cs"/>
          <w:rtl/>
        </w:rPr>
        <w:tab/>
        <w:t xml:space="preserve">ד. אם יוצא כנגד נותן השירותים צו פירוק או צו כינוס נכסים או שימונה לו כונס זמני או מפרק זמני. </w:t>
      </w:r>
    </w:p>
    <w:p w14:paraId="05455C29" w14:textId="77777777" w:rsidR="007F29C9" w:rsidRPr="007F29C9" w:rsidRDefault="00836DD8" w:rsidP="007F29C9">
      <w:pPr>
        <w:spacing w:line="360" w:lineRule="auto"/>
        <w:ind w:left="1080" w:hanging="720"/>
        <w:jc w:val="both"/>
        <w:rPr>
          <w:rtl/>
        </w:rPr>
      </w:pPr>
      <w:r w:rsidRPr="007F29C9">
        <w:rPr>
          <w:rFonts w:hint="cs"/>
          <w:rtl/>
        </w:rPr>
        <w:tab/>
        <w:t xml:space="preserve">ה. אם יוטל עיקול על נכסי נותן השירותים, או חלק מהם, והעיקול לא הוסר תוך שלושים (30) יום. </w:t>
      </w:r>
    </w:p>
    <w:p w14:paraId="50ED3E73" w14:textId="77777777" w:rsidR="007F29C9" w:rsidRPr="007F29C9" w:rsidRDefault="00836DD8" w:rsidP="007F29C9">
      <w:pPr>
        <w:spacing w:line="360" w:lineRule="auto"/>
        <w:ind w:left="1080" w:hanging="720"/>
        <w:jc w:val="both"/>
        <w:rPr>
          <w:rtl/>
        </w:rPr>
      </w:pPr>
      <w:r w:rsidRPr="007F29C9">
        <w:rPr>
          <w:rFonts w:hint="cs"/>
          <w:rtl/>
        </w:rPr>
        <w:tab/>
        <w:t xml:space="preserve">ו. אם יורשע נותן השירותים או מי ממנהליו בעבירה פלילית או יוגש כנגד מי מהם כתב אישום פלילי לבית המשפט או תפתח נגד מי מהם חקירה פלילית. עבירה פלילית לעניין זה תכלול עוונות ופשעים בלבד. </w:t>
      </w:r>
    </w:p>
    <w:p w14:paraId="3881AC67" w14:textId="77777777" w:rsidR="007F29C9" w:rsidRPr="007F29C9" w:rsidRDefault="00836DD8" w:rsidP="007F29C9">
      <w:pPr>
        <w:spacing w:line="360" w:lineRule="auto"/>
        <w:ind w:left="1080" w:hanging="720"/>
        <w:jc w:val="both"/>
        <w:rPr>
          <w:rtl/>
        </w:rPr>
      </w:pPr>
      <w:r w:rsidRPr="007F29C9">
        <w:rPr>
          <w:rFonts w:hint="cs"/>
          <w:rtl/>
        </w:rPr>
        <w:tab/>
        <w:t xml:space="preserve">ז. אם ימצא כי נותן השירותים, עובדו, או מי מטעמו, העביר מידע השייך למשרד לגורם שלישי מבלי שקיבל מראש ובכתב את אישורם של הגורמים המוסמכים לכך מטעם המשרד. </w:t>
      </w:r>
    </w:p>
    <w:p w14:paraId="11FA0971" w14:textId="77777777" w:rsidR="007F29C9" w:rsidRPr="007F29C9" w:rsidRDefault="007F29C9" w:rsidP="007F29C9">
      <w:pPr>
        <w:spacing w:line="360" w:lineRule="auto"/>
        <w:ind w:left="720"/>
        <w:jc w:val="both"/>
        <w:rPr>
          <w:rtl/>
        </w:rPr>
      </w:pPr>
    </w:p>
    <w:p w14:paraId="4048E31B" w14:textId="77777777" w:rsidR="007F29C9" w:rsidRPr="007F29C9" w:rsidRDefault="00836DD8" w:rsidP="00EA6A5E">
      <w:pPr>
        <w:pStyle w:val="37"/>
        <w:numPr>
          <w:ilvl w:val="0"/>
          <w:numId w:val="10"/>
        </w:numPr>
        <w:spacing w:before="0" w:after="0" w:line="360" w:lineRule="auto"/>
        <w:ind w:left="510" w:hanging="425"/>
        <w:rPr>
          <w:rFonts w:cs="David"/>
          <w:sz w:val="24"/>
          <w:szCs w:val="24"/>
          <w:rtl/>
        </w:rPr>
      </w:pPr>
      <w:bookmarkStart w:id="104" w:name="_Ref523741624"/>
      <w:bookmarkStart w:id="105" w:name="_Ref407888290"/>
      <w:r w:rsidRPr="007F29C9">
        <w:rPr>
          <w:rFonts w:cs="David" w:hint="cs"/>
          <w:sz w:val="24"/>
          <w:szCs w:val="24"/>
          <w:rtl/>
        </w:rPr>
        <w:t>איסור המחאה או הסבה</w:t>
      </w:r>
      <w:bookmarkEnd w:id="104"/>
      <w:r w:rsidRPr="007F29C9">
        <w:rPr>
          <w:rFonts w:cs="David" w:hint="cs"/>
          <w:sz w:val="24"/>
          <w:szCs w:val="24"/>
          <w:rtl/>
        </w:rPr>
        <w:t xml:space="preserve"> </w:t>
      </w:r>
      <w:bookmarkEnd w:id="105"/>
    </w:p>
    <w:p w14:paraId="473D5F58" w14:textId="77777777" w:rsidR="007F29C9" w:rsidRPr="007F29C9" w:rsidRDefault="00836DD8" w:rsidP="00EA6A5E">
      <w:pPr>
        <w:numPr>
          <w:ilvl w:val="1"/>
          <w:numId w:val="10"/>
        </w:numPr>
        <w:spacing w:line="360" w:lineRule="auto"/>
        <w:ind w:left="935" w:hanging="575"/>
        <w:jc w:val="both"/>
      </w:pPr>
      <w:r w:rsidRPr="007F29C9">
        <w:rPr>
          <w:rFonts w:hint="cs"/>
          <w:rtl/>
        </w:rPr>
        <w:t xml:space="preserve">מוצהר ומוסכם בזה כי חל איסור מוחלט על נותן השירותים להמחות או להסב זכות מזכויותיו על פי הסכם זה או את ביצוע האמור בו או חלקו לאחרים, ללא אישור מראש ובכתב מהמשרד. </w:t>
      </w:r>
    </w:p>
    <w:p w14:paraId="187F9953" w14:textId="36B56EBD" w:rsidR="007F29C9" w:rsidRPr="007F29C9" w:rsidRDefault="00836DD8" w:rsidP="00EA6A5E">
      <w:pPr>
        <w:numPr>
          <w:ilvl w:val="1"/>
          <w:numId w:val="10"/>
        </w:numPr>
        <w:spacing w:line="360" w:lineRule="auto"/>
        <w:ind w:left="935" w:hanging="575"/>
        <w:jc w:val="both"/>
        <w:rPr>
          <w:rtl/>
        </w:rPr>
      </w:pPr>
      <w:r w:rsidRPr="007F29C9">
        <w:rPr>
          <w:rFonts w:hint="cs"/>
          <w:rtl/>
        </w:rPr>
        <w:lastRenderedPageBreak/>
        <w:t xml:space="preserve">בקשה להסבה או המחאת זכות מזכויות נותן השירותים על- הסכם זה תעשה בהתאם לקבוע </w:t>
      </w:r>
      <w:r w:rsidR="00212F49" w:rsidRPr="006E7223">
        <w:rPr>
          <w:rFonts w:ascii="David" w:hAnsi="David"/>
          <w:rtl/>
        </w:rPr>
        <w:t xml:space="preserve">בהוראת </w:t>
      </w:r>
      <w:hyperlink r:id="rId23" w:history="1">
        <w:r w:rsidR="004D4C06">
          <w:rPr>
            <w:rStyle w:val="Hyperlink"/>
            <w:rFonts w:ascii="David" w:hAnsi="David"/>
            <w:rtl/>
          </w:rPr>
          <w:t>תכ"מ 1.6.6</w:t>
        </w:r>
      </w:hyperlink>
      <w:r w:rsidRPr="007F29C9">
        <w:rPr>
          <w:rFonts w:hint="cs"/>
          <w:rtl/>
        </w:rPr>
        <w:t xml:space="preserve"> ועל בסיס המסמכים המצורפים לה, או לכל הוראה אחרת אשר תבוא תחתיה העוסקת בתחום המחאה או הסבת זכות לפי הסכם.</w:t>
      </w:r>
      <w:r w:rsidR="003445D0">
        <w:rPr>
          <w:rFonts w:hint="cs"/>
          <w:rtl/>
        </w:rPr>
        <w:t xml:space="preserve"> </w:t>
      </w:r>
    </w:p>
    <w:p w14:paraId="7229BD45" w14:textId="77777777" w:rsidR="007F29C9" w:rsidRPr="007F29C9" w:rsidRDefault="00836DD8" w:rsidP="00EA6A5E">
      <w:pPr>
        <w:numPr>
          <w:ilvl w:val="1"/>
          <w:numId w:val="10"/>
        </w:numPr>
        <w:spacing w:line="360" w:lineRule="auto"/>
        <w:ind w:left="935" w:hanging="575"/>
        <w:jc w:val="both"/>
      </w:pPr>
      <w:r w:rsidRPr="007F29C9">
        <w:rPr>
          <w:rFonts w:hint="cs"/>
          <w:rtl/>
        </w:rPr>
        <w:t>המ</w:t>
      </w:r>
      <w:r>
        <w:rPr>
          <w:rFonts w:hint="cs"/>
          <w:rtl/>
        </w:rPr>
        <w:t>שרד</w:t>
      </w:r>
      <w:r w:rsidRPr="007F29C9">
        <w:rPr>
          <w:rFonts w:hint="cs"/>
          <w:rtl/>
        </w:rPr>
        <w:t xml:space="preserve"> </w:t>
      </w:r>
      <w:r>
        <w:rPr>
          <w:rFonts w:hint="cs"/>
          <w:rtl/>
        </w:rPr>
        <w:t>י</w:t>
      </w:r>
      <w:r w:rsidRPr="007F29C9">
        <w:rPr>
          <w:rFonts w:hint="cs"/>
          <w:rtl/>
        </w:rPr>
        <w:t xml:space="preserve">היה רשאי לראות בהקצאה או בהעברת מניות התאגיד של נותן השירותים או מי ממרכיביו, שיהיו בהם משום העברת שליטה בתאגיד נותן השירותים כהגדרתה בחוק ניירות ערך, התשכ"ח-1968 או מי ממרכיביו, או מכירה או העברה בדרך אחרת של השליטה בתאגיד נותן השירותים, משום העברת זכויות על פי הסכם זה. </w:t>
      </w:r>
    </w:p>
    <w:p w14:paraId="464F0224" w14:textId="77777777" w:rsidR="007F29C9" w:rsidRPr="007F29C9" w:rsidRDefault="00836DD8" w:rsidP="00EA6A5E">
      <w:pPr>
        <w:numPr>
          <w:ilvl w:val="1"/>
          <w:numId w:val="10"/>
        </w:numPr>
        <w:spacing w:line="360" w:lineRule="auto"/>
        <w:ind w:left="935" w:hanging="575"/>
        <w:jc w:val="both"/>
        <w:rPr>
          <w:rtl/>
        </w:rPr>
      </w:pPr>
      <w:r w:rsidRPr="007F29C9">
        <w:rPr>
          <w:rFonts w:hint="cs"/>
          <w:rtl/>
        </w:rPr>
        <w:t xml:space="preserve">נותן השירותים יעביר למשרד עדכון בדבר על פעולה כאמור בסעיף זה, בזמן סביר בטרם ביצועה. </w:t>
      </w:r>
      <w:r w:rsidR="00617C95" w:rsidRPr="007F29C9">
        <w:rPr>
          <w:rFonts w:hint="cs"/>
          <w:rtl/>
        </w:rPr>
        <w:t>המ</w:t>
      </w:r>
      <w:r w:rsidR="00617C95">
        <w:rPr>
          <w:rFonts w:hint="cs"/>
          <w:rtl/>
        </w:rPr>
        <w:t>שרד</w:t>
      </w:r>
      <w:r w:rsidR="00617C95" w:rsidRPr="007F29C9">
        <w:rPr>
          <w:rFonts w:hint="cs"/>
          <w:rtl/>
        </w:rPr>
        <w:t xml:space="preserve"> </w:t>
      </w:r>
      <w:r w:rsidR="00617C95">
        <w:rPr>
          <w:rFonts w:hint="cs"/>
          <w:rtl/>
        </w:rPr>
        <w:t>י</w:t>
      </w:r>
      <w:r w:rsidRPr="007F29C9">
        <w:rPr>
          <w:rFonts w:hint="cs"/>
          <w:rtl/>
        </w:rPr>
        <w:t xml:space="preserve">ודיע לספק בכתב תוך מתן ארכה של 30 יום, אם </w:t>
      </w:r>
      <w:r w:rsidR="00617C95" w:rsidRPr="007F29C9">
        <w:rPr>
          <w:rFonts w:hint="cs"/>
          <w:rtl/>
        </w:rPr>
        <w:t>בכוונת</w:t>
      </w:r>
      <w:r w:rsidR="00617C95">
        <w:rPr>
          <w:rFonts w:hint="cs"/>
          <w:rtl/>
        </w:rPr>
        <w:t>ו</w:t>
      </w:r>
      <w:r w:rsidR="00617C95" w:rsidRPr="007F29C9">
        <w:rPr>
          <w:rFonts w:hint="cs"/>
          <w:rtl/>
        </w:rPr>
        <w:t xml:space="preserve"> </w:t>
      </w:r>
      <w:r w:rsidRPr="007F29C9">
        <w:rPr>
          <w:rFonts w:hint="cs"/>
          <w:rtl/>
        </w:rPr>
        <w:t xml:space="preserve">לראות בפעולה זו כהעברת זכויות בהתאם לקבוע בסעיף זה. </w:t>
      </w:r>
    </w:p>
    <w:p w14:paraId="60120581" w14:textId="77777777" w:rsidR="007F29C9" w:rsidRPr="007F29C9" w:rsidRDefault="00836DD8" w:rsidP="007F29C9">
      <w:pPr>
        <w:spacing w:line="360" w:lineRule="auto"/>
        <w:ind w:left="215" w:firstLine="720"/>
        <w:jc w:val="both"/>
        <w:rPr>
          <w:b/>
          <w:bCs/>
          <w:rtl/>
        </w:rPr>
      </w:pPr>
      <w:r w:rsidRPr="007F29C9">
        <w:rPr>
          <w:rFonts w:hint="cs"/>
          <w:b/>
          <w:bCs/>
          <w:rtl/>
        </w:rPr>
        <w:t xml:space="preserve">סעיף זה הינו מעיקרי ההתקשרות והפרתו תיחשב הפרה יסודית. </w:t>
      </w:r>
    </w:p>
    <w:p w14:paraId="2E6A0B51" w14:textId="77777777" w:rsidR="00425730" w:rsidRDefault="00425730" w:rsidP="00425730">
      <w:pPr>
        <w:pStyle w:val="37"/>
        <w:keepNext w:val="0"/>
        <w:spacing w:before="0" w:after="0" w:line="360" w:lineRule="auto"/>
        <w:ind w:left="84"/>
        <w:rPr>
          <w:rFonts w:cs="David"/>
          <w:sz w:val="24"/>
          <w:szCs w:val="24"/>
        </w:rPr>
      </w:pPr>
    </w:p>
    <w:p w14:paraId="3540FA05" w14:textId="77777777" w:rsidR="007F29C9" w:rsidRPr="007F29C9" w:rsidRDefault="00836DD8" w:rsidP="00EA6A5E">
      <w:pPr>
        <w:pStyle w:val="37"/>
        <w:keepNext w:val="0"/>
        <w:numPr>
          <w:ilvl w:val="0"/>
          <w:numId w:val="10"/>
        </w:numPr>
        <w:spacing w:before="0" w:after="0" w:line="360" w:lineRule="auto"/>
        <w:ind w:left="509" w:hanging="425"/>
        <w:rPr>
          <w:rFonts w:cs="David"/>
          <w:sz w:val="24"/>
          <w:szCs w:val="24"/>
          <w:rtl/>
        </w:rPr>
      </w:pPr>
      <w:r w:rsidRPr="007F29C9">
        <w:rPr>
          <w:rFonts w:cs="David" w:hint="cs"/>
          <w:sz w:val="24"/>
          <w:szCs w:val="24"/>
          <w:rtl/>
        </w:rPr>
        <w:t xml:space="preserve">פיצויים </w:t>
      </w:r>
    </w:p>
    <w:p w14:paraId="18C45242" w14:textId="71868E33" w:rsidR="007F29C9" w:rsidRPr="007F29C9" w:rsidRDefault="00836DD8" w:rsidP="00EA6A5E">
      <w:pPr>
        <w:numPr>
          <w:ilvl w:val="1"/>
          <w:numId w:val="10"/>
        </w:numPr>
        <w:spacing w:line="360" w:lineRule="auto"/>
        <w:ind w:left="935" w:hanging="567"/>
        <w:jc w:val="both"/>
      </w:pPr>
      <w:r w:rsidRPr="007F29C9">
        <w:rPr>
          <w:rFonts w:hint="cs"/>
          <w:rtl/>
        </w:rPr>
        <w:t xml:space="preserve">מוצהר ומוסכם בזה כי מבלי לפגוע בכל סעד אחר לו יהא זכאי המשרד כלפי נותן השירותים על פי דין או על פי האמור בהסכם זה, במידה ונותן השירותים יפר את חיוביו היסודיים על פי הסכם זה או חלק מהם, וההפרה לא תוקנה תוך תקופת ההארכה שניתנה לשם כך כאמור לעיל, ישלם נותן השירותים </w:t>
      </w:r>
      <w:r w:rsidR="00B47EAF" w:rsidRPr="007F29C9">
        <w:rPr>
          <w:rFonts w:hint="cs"/>
          <w:rtl/>
        </w:rPr>
        <w:t>למ</w:t>
      </w:r>
      <w:r w:rsidR="00B47EAF">
        <w:rPr>
          <w:rFonts w:hint="cs"/>
          <w:rtl/>
        </w:rPr>
        <w:t>שרד</w:t>
      </w:r>
      <w:r w:rsidR="00B47EAF" w:rsidRPr="007F29C9">
        <w:rPr>
          <w:rFonts w:hint="cs"/>
          <w:rtl/>
        </w:rPr>
        <w:t xml:space="preserve"> </w:t>
      </w:r>
      <w:r w:rsidRPr="007F29C9">
        <w:rPr>
          <w:rFonts w:hint="cs"/>
          <w:rtl/>
        </w:rPr>
        <w:t>פיצויים קבועים ומוסכמים מראש בסך</w:t>
      </w:r>
      <w:r w:rsidR="00CB6D55">
        <w:rPr>
          <w:rFonts w:hint="cs"/>
          <w:rtl/>
        </w:rPr>
        <w:t xml:space="preserve"> של</w:t>
      </w:r>
      <w:r w:rsidR="00EE489A">
        <w:rPr>
          <w:rFonts w:hint="cs"/>
          <w:rtl/>
        </w:rPr>
        <w:t xml:space="preserve"> עד</w:t>
      </w:r>
      <w:r w:rsidR="00CB6D55">
        <w:rPr>
          <w:rFonts w:hint="cs"/>
          <w:rtl/>
        </w:rPr>
        <w:t xml:space="preserve"> 5,000 ש"ח</w:t>
      </w:r>
      <w:r w:rsidR="0065058D">
        <w:rPr>
          <w:rFonts w:hint="cs"/>
          <w:rtl/>
        </w:rPr>
        <w:t xml:space="preserve">. </w:t>
      </w:r>
      <w:r w:rsidRPr="007F29C9">
        <w:rPr>
          <w:rFonts w:hint="cs"/>
          <w:rtl/>
        </w:rPr>
        <w:t xml:space="preserve">סכום זה יהיה צמוד למדד המחירים לצרכן מיום חתימת ההסכם ועד לתשלום בפועל. </w:t>
      </w:r>
    </w:p>
    <w:p w14:paraId="3E94698C" w14:textId="77777777" w:rsidR="007F29C9" w:rsidRPr="007F29C9" w:rsidRDefault="00836DD8" w:rsidP="00EA6A5E">
      <w:pPr>
        <w:numPr>
          <w:ilvl w:val="1"/>
          <w:numId w:val="10"/>
        </w:numPr>
        <w:spacing w:line="360" w:lineRule="auto"/>
        <w:ind w:left="935" w:hanging="567"/>
        <w:jc w:val="both"/>
        <w:rPr>
          <w:rtl/>
        </w:rPr>
      </w:pPr>
      <w:r w:rsidRPr="007F29C9">
        <w:rPr>
          <w:rFonts w:hint="cs"/>
          <w:rtl/>
        </w:rPr>
        <w:t xml:space="preserve">סכום הפיצוי נקבע על ידי הצדדים בהתחשב במהותו ובהיקפו של ההסכם והוא סביר בנסיבות העניין. </w:t>
      </w:r>
    </w:p>
    <w:p w14:paraId="5EA1E2D8" w14:textId="77777777" w:rsidR="007F29C9" w:rsidRPr="007F29C9" w:rsidRDefault="00836DD8" w:rsidP="00EA6A5E">
      <w:pPr>
        <w:numPr>
          <w:ilvl w:val="1"/>
          <w:numId w:val="10"/>
        </w:numPr>
        <w:tabs>
          <w:tab w:val="left" w:pos="935"/>
        </w:tabs>
        <w:spacing w:line="360" w:lineRule="auto"/>
        <w:ind w:left="935" w:hanging="567"/>
        <w:jc w:val="both"/>
      </w:pPr>
      <w:r w:rsidRPr="007F29C9">
        <w:rPr>
          <w:rFonts w:hint="cs"/>
          <w:rtl/>
        </w:rPr>
        <w:t xml:space="preserve">אין באמור לעיל בכדי לפגוע בזכותו של המשרד לתבוע מנותן השירותים בנוסף לסכום הפיצוי המוסכם מראש גם פיצויים נוסיפם המגיעים לו על פי הוראות חוק החוזים (תרופות בשל הפרת חוזה) התשל"א </w:t>
      </w:r>
      <w:r w:rsidRPr="007F29C9">
        <w:rPr>
          <w:rtl/>
        </w:rPr>
        <w:t>–</w:t>
      </w:r>
      <w:r w:rsidRPr="007F29C9">
        <w:rPr>
          <w:rFonts w:hint="cs"/>
          <w:rtl/>
        </w:rPr>
        <w:t xml:space="preserve"> 1970. </w:t>
      </w:r>
    </w:p>
    <w:p w14:paraId="03886126" w14:textId="77777777" w:rsidR="007F29C9" w:rsidRPr="007F29C9" w:rsidRDefault="00836DD8" w:rsidP="00EA6A5E">
      <w:pPr>
        <w:numPr>
          <w:ilvl w:val="1"/>
          <w:numId w:val="10"/>
        </w:numPr>
        <w:spacing w:line="360" w:lineRule="auto"/>
        <w:ind w:left="935" w:hanging="567"/>
        <w:jc w:val="both"/>
      </w:pPr>
      <w:r w:rsidRPr="007F29C9">
        <w:rPr>
          <w:rFonts w:hint="cs"/>
          <w:rtl/>
        </w:rPr>
        <w:t xml:space="preserve">אין באמור בסעיף זה כדי לגרוע מכל זכות הנתונה למשרד לפי הסכם זה ועל פי כל דין. </w:t>
      </w:r>
    </w:p>
    <w:p w14:paraId="220398C4" w14:textId="77777777" w:rsidR="007F29C9" w:rsidRDefault="007F29C9" w:rsidP="007F29C9">
      <w:pPr>
        <w:spacing w:line="360" w:lineRule="auto"/>
        <w:ind w:left="720"/>
        <w:jc w:val="both"/>
        <w:rPr>
          <w:rtl/>
        </w:rPr>
      </w:pPr>
    </w:p>
    <w:p w14:paraId="7F086640" w14:textId="77777777" w:rsidR="0065058D" w:rsidRPr="00207C74" w:rsidRDefault="00836DD8" w:rsidP="00EA6A5E">
      <w:pPr>
        <w:pStyle w:val="37"/>
        <w:keepNext w:val="0"/>
        <w:numPr>
          <w:ilvl w:val="0"/>
          <w:numId w:val="10"/>
        </w:numPr>
        <w:spacing w:before="0" w:after="0" w:line="360" w:lineRule="auto"/>
        <w:ind w:left="509" w:hanging="425"/>
        <w:rPr>
          <w:rFonts w:cs="David"/>
          <w:sz w:val="24"/>
          <w:szCs w:val="24"/>
        </w:rPr>
      </w:pPr>
      <w:r w:rsidRPr="00207C74">
        <w:rPr>
          <w:rFonts w:cs="David" w:hint="eastAsia"/>
          <w:sz w:val="24"/>
          <w:szCs w:val="24"/>
          <w:rtl/>
        </w:rPr>
        <w:t>נוהל</w:t>
      </w:r>
      <w:r w:rsidRPr="00207C74">
        <w:rPr>
          <w:rFonts w:cs="David"/>
          <w:sz w:val="24"/>
          <w:szCs w:val="24"/>
          <w:rtl/>
        </w:rPr>
        <w:t xml:space="preserve"> </w:t>
      </w:r>
      <w:r w:rsidRPr="00207C74">
        <w:rPr>
          <w:rFonts w:cs="David" w:hint="eastAsia"/>
          <w:sz w:val="24"/>
          <w:szCs w:val="24"/>
          <w:rtl/>
        </w:rPr>
        <w:t>היפרדות</w:t>
      </w:r>
      <w:r w:rsidRPr="00207C74">
        <w:rPr>
          <w:rFonts w:cs="David"/>
          <w:sz w:val="24"/>
          <w:szCs w:val="24"/>
          <w:rtl/>
        </w:rPr>
        <w:t xml:space="preserve"> </w:t>
      </w:r>
    </w:p>
    <w:p w14:paraId="0047974C" w14:textId="77777777" w:rsidR="0065058D" w:rsidRPr="00DF48D3" w:rsidRDefault="00836DD8" w:rsidP="00EA6A5E">
      <w:pPr>
        <w:pStyle w:val="37"/>
        <w:keepNext w:val="0"/>
        <w:numPr>
          <w:ilvl w:val="1"/>
          <w:numId w:val="10"/>
        </w:numPr>
        <w:spacing w:before="0" w:after="0" w:line="360" w:lineRule="auto"/>
        <w:ind w:left="721" w:hanging="437"/>
        <w:jc w:val="both"/>
        <w:rPr>
          <w:b w:val="0"/>
          <w:bCs w:val="0"/>
        </w:rPr>
      </w:pPr>
      <w:r w:rsidRPr="00DF48D3">
        <w:rPr>
          <w:rFonts w:cs="David" w:hint="eastAsia"/>
          <w:b w:val="0"/>
          <w:bCs w:val="0"/>
          <w:sz w:val="24"/>
          <w:szCs w:val="24"/>
          <w:rtl/>
        </w:rPr>
        <w:t>במקרה</w:t>
      </w:r>
      <w:r w:rsidRPr="00DF48D3">
        <w:rPr>
          <w:rFonts w:cs="David"/>
          <w:b w:val="0"/>
          <w:bCs w:val="0"/>
          <w:sz w:val="24"/>
          <w:szCs w:val="24"/>
          <w:rtl/>
        </w:rPr>
        <w:t xml:space="preserve"> </w:t>
      </w:r>
      <w:r w:rsidRPr="00DF48D3">
        <w:rPr>
          <w:rFonts w:cs="David" w:hint="eastAsia"/>
          <w:b w:val="0"/>
          <w:bCs w:val="0"/>
          <w:sz w:val="24"/>
          <w:szCs w:val="24"/>
          <w:rtl/>
        </w:rPr>
        <w:t>של</w:t>
      </w:r>
      <w:r w:rsidRPr="00DF48D3">
        <w:rPr>
          <w:rFonts w:cs="David"/>
          <w:b w:val="0"/>
          <w:bCs w:val="0"/>
          <w:sz w:val="24"/>
          <w:szCs w:val="24"/>
          <w:rtl/>
        </w:rPr>
        <w:t xml:space="preserve"> </w:t>
      </w:r>
      <w:r w:rsidRPr="00DF48D3">
        <w:rPr>
          <w:rFonts w:cs="David" w:hint="eastAsia"/>
          <w:b w:val="0"/>
          <w:bCs w:val="0"/>
          <w:sz w:val="24"/>
          <w:szCs w:val="24"/>
          <w:rtl/>
        </w:rPr>
        <w:t>סיום</w:t>
      </w:r>
      <w:r w:rsidRPr="00DF48D3">
        <w:rPr>
          <w:rFonts w:cs="David"/>
          <w:b w:val="0"/>
          <w:bCs w:val="0"/>
          <w:sz w:val="24"/>
          <w:szCs w:val="24"/>
          <w:rtl/>
        </w:rPr>
        <w:t xml:space="preserve"> </w:t>
      </w:r>
      <w:r w:rsidRPr="00DF48D3">
        <w:rPr>
          <w:rFonts w:cs="David" w:hint="eastAsia"/>
          <w:b w:val="0"/>
          <w:bCs w:val="0"/>
          <w:sz w:val="24"/>
          <w:szCs w:val="24"/>
          <w:rtl/>
        </w:rPr>
        <w:t>או</w:t>
      </w:r>
      <w:r w:rsidRPr="00DF48D3">
        <w:rPr>
          <w:rFonts w:cs="David"/>
          <w:b w:val="0"/>
          <w:bCs w:val="0"/>
          <w:sz w:val="24"/>
          <w:szCs w:val="24"/>
          <w:rtl/>
        </w:rPr>
        <w:t xml:space="preserve"> </w:t>
      </w:r>
      <w:r w:rsidRPr="00DF48D3">
        <w:rPr>
          <w:rFonts w:cs="David" w:hint="eastAsia"/>
          <w:b w:val="0"/>
          <w:bCs w:val="0"/>
          <w:sz w:val="24"/>
          <w:szCs w:val="24"/>
          <w:rtl/>
        </w:rPr>
        <w:t>ביטול</w:t>
      </w:r>
      <w:r w:rsidRPr="00DF48D3">
        <w:rPr>
          <w:rFonts w:cs="David"/>
          <w:b w:val="0"/>
          <w:bCs w:val="0"/>
          <w:sz w:val="24"/>
          <w:szCs w:val="24"/>
          <w:rtl/>
        </w:rPr>
        <w:t xml:space="preserve"> </w:t>
      </w:r>
      <w:r w:rsidRPr="00DF48D3">
        <w:rPr>
          <w:rFonts w:cs="David" w:hint="eastAsia"/>
          <w:b w:val="0"/>
          <w:bCs w:val="0"/>
          <w:sz w:val="24"/>
          <w:szCs w:val="24"/>
          <w:rtl/>
        </w:rPr>
        <w:t>הסכם</w:t>
      </w:r>
      <w:r w:rsidRPr="00DF48D3">
        <w:rPr>
          <w:rFonts w:cs="David"/>
          <w:b w:val="0"/>
          <w:bCs w:val="0"/>
          <w:sz w:val="24"/>
          <w:szCs w:val="24"/>
          <w:rtl/>
        </w:rPr>
        <w:t xml:space="preserve"> </w:t>
      </w:r>
      <w:r w:rsidRPr="00DF48D3">
        <w:rPr>
          <w:rFonts w:cs="David" w:hint="eastAsia"/>
          <w:b w:val="0"/>
          <w:bCs w:val="0"/>
          <w:sz w:val="24"/>
          <w:szCs w:val="24"/>
          <w:rtl/>
        </w:rPr>
        <w:t>זה</w:t>
      </w:r>
      <w:r w:rsidRPr="00DF48D3">
        <w:rPr>
          <w:rFonts w:cs="David"/>
          <w:b w:val="0"/>
          <w:bCs w:val="0"/>
          <w:sz w:val="24"/>
          <w:szCs w:val="24"/>
          <w:rtl/>
        </w:rPr>
        <w:t xml:space="preserve"> </w:t>
      </w:r>
      <w:r w:rsidRPr="00DF48D3">
        <w:rPr>
          <w:rFonts w:cs="David" w:hint="eastAsia"/>
          <w:b w:val="0"/>
          <w:bCs w:val="0"/>
          <w:sz w:val="24"/>
          <w:szCs w:val="24"/>
          <w:rtl/>
        </w:rPr>
        <w:t>מכל</w:t>
      </w:r>
      <w:r w:rsidRPr="00DF48D3">
        <w:rPr>
          <w:rFonts w:cs="David"/>
          <w:b w:val="0"/>
          <w:bCs w:val="0"/>
          <w:sz w:val="24"/>
          <w:szCs w:val="24"/>
          <w:rtl/>
        </w:rPr>
        <w:t xml:space="preserve"> </w:t>
      </w:r>
      <w:r w:rsidRPr="00DF48D3">
        <w:rPr>
          <w:rFonts w:cs="David" w:hint="eastAsia"/>
          <w:b w:val="0"/>
          <w:bCs w:val="0"/>
          <w:sz w:val="24"/>
          <w:szCs w:val="24"/>
          <w:rtl/>
        </w:rPr>
        <w:t>סיבה</w:t>
      </w:r>
      <w:r w:rsidRPr="00DF48D3">
        <w:rPr>
          <w:rFonts w:cs="David"/>
          <w:b w:val="0"/>
          <w:bCs w:val="0"/>
          <w:sz w:val="24"/>
          <w:szCs w:val="24"/>
          <w:rtl/>
        </w:rPr>
        <w:t xml:space="preserve"> </w:t>
      </w:r>
      <w:r w:rsidRPr="00DF48D3">
        <w:rPr>
          <w:rFonts w:cs="David" w:hint="eastAsia"/>
          <w:b w:val="0"/>
          <w:bCs w:val="0"/>
          <w:sz w:val="24"/>
          <w:szCs w:val="24"/>
          <w:rtl/>
        </w:rPr>
        <w:t>שהיא</w:t>
      </w:r>
      <w:r w:rsidRPr="00DF48D3">
        <w:rPr>
          <w:rFonts w:cs="David"/>
          <w:b w:val="0"/>
          <w:bCs w:val="0"/>
          <w:sz w:val="24"/>
          <w:szCs w:val="24"/>
          <w:rtl/>
        </w:rPr>
        <w:t xml:space="preserve">, </w:t>
      </w:r>
      <w:r w:rsidRPr="00DF48D3">
        <w:rPr>
          <w:rFonts w:cs="David" w:hint="eastAsia"/>
          <w:b w:val="0"/>
          <w:bCs w:val="0"/>
          <w:sz w:val="24"/>
          <w:szCs w:val="24"/>
          <w:rtl/>
        </w:rPr>
        <w:t>המשרד</w:t>
      </w:r>
      <w:r w:rsidRPr="00DF48D3">
        <w:rPr>
          <w:rFonts w:cs="David"/>
          <w:b w:val="0"/>
          <w:bCs w:val="0"/>
          <w:sz w:val="24"/>
          <w:szCs w:val="24"/>
          <w:rtl/>
        </w:rPr>
        <w:t xml:space="preserve"> </w:t>
      </w:r>
      <w:r w:rsidRPr="00DF48D3">
        <w:rPr>
          <w:rFonts w:cs="David" w:hint="eastAsia"/>
          <w:b w:val="0"/>
          <w:bCs w:val="0"/>
          <w:sz w:val="24"/>
          <w:szCs w:val="24"/>
          <w:rtl/>
        </w:rPr>
        <w:t>שומר</w:t>
      </w:r>
      <w:r w:rsidRPr="00DF48D3">
        <w:rPr>
          <w:rFonts w:cs="David"/>
          <w:b w:val="0"/>
          <w:bCs w:val="0"/>
          <w:sz w:val="24"/>
          <w:szCs w:val="24"/>
          <w:rtl/>
        </w:rPr>
        <w:t xml:space="preserve"> </w:t>
      </w:r>
      <w:r w:rsidRPr="00DF48D3">
        <w:rPr>
          <w:rFonts w:cs="David" w:hint="eastAsia"/>
          <w:b w:val="0"/>
          <w:bCs w:val="0"/>
          <w:sz w:val="24"/>
          <w:szCs w:val="24"/>
          <w:rtl/>
        </w:rPr>
        <w:t>לעצמו</w:t>
      </w:r>
      <w:r w:rsidRPr="00DF48D3">
        <w:rPr>
          <w:rFonts w:cs="David"/>
          <w:b w:val="0"/>
          <w:bCs w:val="0"/>
          <w:sz w:val="24"/>
          <w:szCs w:val="24"/>
          <w:rtl/>
        </w:rPr>
        <w:t xml:space="preserve"> </w:t>
      </w:r>
      <w:r w:rsidRPr="00DF48D3">
        <w:rPr>
          <w:rFonts w:cs="David" w:hint="eastAsia"/>
          <w:b w:val="0"/>
          <w:bCs w:val="0"/>
          <w:sz w:val="24"/>
          <w:szCs w:val="24"/>
          <w:rtl/>
        </w:rPr>
        <w:t>את</w:t>
      </w:r>
      <w:r w:rsidRPr="00DF48D3">
        <w:rPr>
          <w:rFonts w:cs="David"/>
          <w:b w:val="0"/>
          <w:bCs w:val="0"/>
          <w:sz w:val="24"/>
          <w:szCs w:val="24"/>
          <w:rtl/>
        </w:rPr>
        <w:t xml:space="preserve"> </w:t>
      </w:r>
      <w:r w:rsidRPr="00DF48D3">
        <w:rPr>
          <w:rFonts w:cs="David" w:hint="eastAsia"/>
          <w:b w:val="0"/>
          <w:bCs w:val="0"/>
          <w:sz w:val="24"/>
          <w:szCs w:val="24"/>
          <w:rtl/>
        </w:rPr>
        <w:t>הזכות</w:t>
      </w:r>
      <w:r w:rsidRPr="00DF48D3">
        <w:rPr>
          <w:rFonts w:cs="David"/>
          <w:b w:val="0"/>
          <w:bCs w:val="0"/>
          <w:sz w:val="24"/>
          <w:szCs w:val="24"/>
          <w:rtl/>
        </w:rPr>
        <w:t xml:space="preserve"> </w:t>
      </w:r>
      <w:r w:rsidRPr="00DF48D3">
        <w:rPr>
          <w:rFonts w:cs="David" w:hint="eastAsia"/>
          <w:b w:val="0"/>
          <w:bCs w:val="0"/>
          <w:sz w:val="24"/>
          <w:szCs w:val="24"/>
          <w:rtl/>
        </w:rPr>
        <w:t>להפעיל</w:t>
      </w:r>
      <w:r w:rsidRPr="00DF48D3">
        <w:rPr>
          <w:rFonts w:cs="David"/>
          <w:b w:val="0"/>
          <w:bCs w:val="0"/>
          <w:sz w:val="24"/>
          <w:szCs w:val="24"/>
          <w:rtl/>
        </w:rPr>
        <w:t xml:space="preserve"> </w:t>
      </w:r>
      <w:r w:rsidRPr="00DF48D3">
        <w:rPr>
          <w:rFonts w:cs="David" w:hint="eastAsia"/>
          <w:b w:val="0"/>
          <w:bCs w:val="0"/>
          <w:sz w:val="24"/>
          <w:szCs w:val="24"/>
          <w:rtl/>
        </w:rPr>
        <w:t>נוהל</w:t>
      </w:r>
      <w:r w:rsidRPr="00DF48D3">
        <w:rPr>
          <w:rFonts w:cs="David"/>
          <w:b w:val="0"/>
          <w:bCs w:val="0"/>
          <w:sz w:val="24"/>
          <w:szCs w:val="24"/>
          <w:rtl/>
        </w:rPr>
        <w:t xml:space="preserve"> </w:t>
      </w:r>
      <w:r w:rsidRPr="00DF48D3">
        <w:rPr>
          <w:rFonts w:cs="David" w:hint="eastAsia"/>
          <w:b w:val="0"/>
          <w:bCs w:val="0"/>
          <w:sz w:val="24"/>
          <w:szCs w:val="24"/>
          <w:rtl/>
        </w:rPr>
        <w:t>הה</w:t>
      </w:r>
      <w:r w:rsidR="00DE677A">
        <w:rPr>
          <w:rFonts w:cs="David" w:hint="cs"/>
          <w:b w:val="0"/>
          <w:bCs w:val="0"/>
          <w:sz w:val="24"/>
          <w:szCs w:val="24"/>
          <w:rtl/>
        </w:rPr>
        <w:t>י</w:t>
      </w:r>
      <w:r w:rsidRPr="00DF48D3">
        <w:rPr>
          <w:rFonts w:cs="David" w:hint="eastAsia"/>
          <w:b w:val="0"/>
          <w:bCs w:val="0"/>
          <w:sz w:val="24"/>
          <w:szCs w:val="24"/>
          <w:rtl/>
        </w:rPr>
        <w:t>פרדות</w:t>
      </w:r>
      <w:r w:rsidRPr="00DF48D3">
        <w:rPr>
          <w:rFonts w:cs="David"/>
          <w:b w:val="0"/>
          <w:bCs w:val="0"/>
          <w:sz w:val="24"/>
          <w:szCs w:val="24"/>
          <w:rtl/>
        </w:rPr>
        <w:t xml:space="preserve">. </w:t>
      </w:r>
      <w:r w:rsidRPr="00DF48D3">
        <w:rPr>
          <w:rFonts w:cs="David" w:hint="eastAsia"/>
          <w:b w:val="0"/>
          <w:bCs w:val="0"/>
          <w:sz w:val="24"/>
          <w:szCs w:val="24"/>
          <w:rtl/>
        </w:rPr>
        <w:t>תקופת</w:t>
      </w:r>
      <w:r w:rsidRPr="00DF48D3">
        <w:rPr>
          <w:rFonts w:cs="David"/>
          <w:b w:val="0"/>
          <w:bCs w:val="0"/>
          <w:sz w:val="24"/>
          <w:szCs w:val="24"/>
          <w:rtl/>
        </w:rPr>
        <w:t xml:space="preserve"> </w:t>
      </w:r>
      <w:r w:rsidRPr="00DF48D3">
        <w:rPr>
          <w:rFonts w:cs="David" w:hint="eastAsia"/>
          <w:b w:val="0"/>
          <w:bCs w:val="0"/>
          <w:sz w:val="24"/>
          <w:szCs w:val="24"/>
          <w:rtl/>
        </w:rPr>
        <w:t>הה</w:t>
      </w:r>
      <w:r w:rsidR="00DE677A">
        <w:rPr>
          <w:rFonts w:cs="David" w:hint="cs"/>
          <w:b w:val="0"/>
          <w:bCs w:val="0"/>
          <w:sz w:val="24"/>
          <w:szCs w:val="24"/>
          <w:rtl/>
        </w:rPr>
        <w:t>י</w:t>
      </w:r>
      <w:r w:rsidRPr="00DF48D3">
        <w:rPr>
          <w:rFonts w:cs="David" w:hint="eastAsia"/>
          <w:b w:val="0"/>
          <w:bCs w:val="0"/>
          <w:sz w:val="24"/>
          <w:szCs w:val="24"/>
          <w:rtl/>
        </w:rPr>
        <w:t>פרדות</w:t>
      </w:r>
      <w:r w:rsidRPr="00DF48D3">
        <w:rPr>
          <w:rFonts w:cs="David"/>
          <w:b w:val="0"/>
          <w:bCs w:val="0"/>
          <w:sz w:val="24"/>
          <w:szCs w:val="24"/>
          <w:rtl/>
        </w:rPr>
        <w:t xml:space="preserve"> </w:t>
      </w:r>
      <w:r w:rsidRPr="00DF48D3">
        <w:rPr>
          <w:rFonts w:cs="David" w:hint="eastAsia"/>
          <w:b w:val="0"/>
          <w:bCs w:val="0"/>
          <w:sz w:val="24"/>
          <w:szCs w:val="24"/>
          <w:rtl/>
        </w:rPr>
        <w:t>הינה</w:t>
      </w:r>
      <w:r w:rsidRPr="00DF48D3">
        <w:rPr>
          <w:rFonts w:cs="David"/>
          <w:b w:val="0"/>
          <w:bCs w:val="0"/>
          <w:sz w:val="24"/>
          <w:szCs w:val="24"/>
          <w:rtl/>
        </w:rPr>
        <w:t xml:space="preserve"> </w:t>
      </w:r>
      <w:r w:rsidRPr="00DF48D3">
        <w:rPr>
          <w:rFonts w:cs="David" w:hint="eastAsia"/>
          <w:b w:val="0"/>
          <w:bCs w:val="0"/>
          <w:sz w:val="24"/>
          <w:szCs w:val="24"/>
          <w:rtl/>
        </w:rPr>
        <w:t>תקופה</w:t>
      </w:r>
      <w:r w:rsidRPr="00DF48D3">
        <w:rPr>
          <w:rFonts w:cs="David"/>
          <w:b w:val="0"/>
          <w:bCs w:val="0"/>
          <w:sz w:val="24"/>
          <w:szCs w:val="24"/>
          <w:rtl/>
        </w:rPr>
        <w:t xml:space="preserve"> </w:t>
      </w:r>
      <w:r w:rsidRPr="00DF48D3">
        <w:rPr>
          <w:rFonts w:cs="David" w:hint="eastAsia"/>
          <w:b w:val="0"/>
          <w:bCs w:val="0"/>
          <w:sz w:val="24"/>
          <w:szCs w:val="24"/>
          <w:rtl/>
        </w:rPr>
        <w:t>בת</w:t>
      </w:r>
      <w:r w:rsidRPr="00DF48D3">
        <w:rPr>
          <w:rFonts w:cs="David"/>
          <w:b w:val="0"/>
          <w:bCs w:val="0"/>
          <w:sz w:val="24"/>
          <w:szCs w:val="24"/>
          <w:rtl/>
        </w:rPr>
        <w:t xml:space="preserve"> 90 </w:t>
      </w:r>
      <w:r w:rsidRPr="00DF48D3">
        <w:rPr>
          <w:rFonts w:cs="David" w:hint="eastAsia"/>
          <w:b w:val="0"/>
          <w:bCs w:val="0"/>
          <w:sz w:val="24"/>
          <w:szCs w:val="24"/>
          <w:rtl/>
        </w:rPr>
        <w:t>יום</w:t>
      </w:r>
      <w:r w:rsidRPr="00DF48D3">
        <w:rPr>
          <w:rFonts w:cs="David"/>
          <w:b w:val="0"/>
          <w:bCs w:val="0"/>
          <w:sz w:val="24"/>
          <w:szCs w:val="24"/>
          <w:rtl/>
        </w:rPr>
        <w:t xml:space="preserve"> </w:t>
      </w:r>
      <w:r w:rsidRPr="00DF48D3">
        <w:rPr>
          <w:rFonts w:cs="David" w:hint="eastAsia"/>
          <w:b w:val="0"/>
          <w:bCs w:val="0"/>
          <w:sz w:val="24"/>
          <w:szCs w:val="24"/>
          <w:rtl/>
        </w:rPr>
        <w:t>החופפת</w:t>
      </w:r>
      <w:r w:rsidRPr="00DF48D3">
        <w:rPr>
          <w:rFonts w:cs="David"/>
          <w:b w:val="0"/>
          <w:bCs w:val="0"/>
          <w:sz w:val="24"/>
          <w:szCs w:val="24"/>
          <w:rtl/>
        </w:rPr>
        <w:t xml:space="preserve"> </w:t>
      </w:r>
      <w:r w:rsidRPr="00DF48D3">
        <w:rPr>
          <w:rFonts w:cs="David" w:hint="eastAsia"/>
          <w:b w:val="0"/>
          <w:bCs w:val="0"/>
          <w:sz w:val="24"/>
          <w:szCs w:val="24"/>
          <w:rtl/>
        </w:rPr>
        <w:t>ל</w:t>
      </w:r>
      <w:r w:rsidRPr="00DF48D3">
        <w:rPr>
          <w:rFonts w:cs="David"/>
          <w:b w:val="0"/>
          <w:bCs w:val="0"/>
          <w:sz w:val="24"/>
          <w:szCs w:val="24"/>
          <w:rtl/>
        </w:rPr>
        <w:t xml:space="preserve">-3 </w:t>
      </w:r>
      <w:r w:rsidRPr="00DF48D3">
        <w:rPr>
          <w:rFonts w:cs="David" w:hint="eastAsia"/>
          <w:b w:val="0"/>
          <w:bCs w:val="0"/>
          <w:sz w:val="24"/>
          <w:szCs w:val="24"/>
          <w:rtl/>
        </w:rPr>
        <w:t>חודשי</w:t>
      </w:r>
      <w:r w:rsidRPr="00DF48D3">
        <w:rPr>
          <w:rFonts w:cs="David"/>
          <w:b w:val="0"/>
          <w:bCs w:val="0"/>
          <w:sz w:val="24"/>
          <w:szCs w:val="24"/>
          <w:rtl/>
        </w:rPr>
        <w:t xml:space="preserve"> </w:t>
      </w:r>
      <w:r w:rsidRPr="00DF48D3">
        <w:rPr>
          <w:rFonts w:cs="David" w:hint="eastAsia"/>
          <w:b w:val="0"/>
          <w:bCs w:val="0"/>
          <w:sz w:val="24"/>
          <w:szCs w:val="24"/>
          <w:rtl/>
        </w:rPr>
        <w:t>ההסכם</w:t>
      </w:r>
      <w:r w:rsidRPr="00DF48D3">
        <w:rPr>
          <w:rFonts w:cs="David"/>
          <w:b w:val="0"/>
          <w:bCs w:val="0"/>
          <w:sz w:val="24"/>
          <w:szCs w:val="24"/>
          <w:rtl/>
        </w:rPr>
        <w:t xml:space="preserve"> </w:t>
      </w:r>
      <w:r w:rsidRPr="00DF48D3">
        <w:rPr>
          <w:rFonts w:cs="David" w:hint="eastAsia"/>
          <w:b w:val="0"/>
          <w:bCs w:val="0"/>
          <w:sz w:val="24"/>
          <w:szCs w:val="24"/>
          <w:rtl/>
        </w:rPr>
        <w:t>האחרונים</w:t>
      </w:r>
      <w:r w:rsidRPr="00DF48D3">
        <w:rPr>
          <w:rFonts w:cs="David"/>
          <w:b w:val="0"/>
          <w:bCs w:val="0"/>
          <w:sz w:val="24"/>
          <w:szCs w:val="24"/>
          <w:rtl/>
        </w:rPr>
        <w:t>.</w:t>
      </w:r>
    </w:p>
    <w:p w14:paraId="5583DD67" w14:textId="77777777" w:rsidR="0065058D" w:rsidRPr="00DF48D3" w:rsidRDefault="00836DD8" w:rsidP="00EA6A5E">
      <w:pPr>
        <w:pStyle w:val="37"/>
        <w:keepNext w:val="0"/>
        <w:numPr>
          <w:ilvl w:val="1"/>
          <w:numId w:val="10"/>
        </w:numPr>
        <w:spacing w:before="0" w:after="0" w:line="360" w:lineRule="auto"/>
        <w:ind w:left="721" w:hanging="437"/>
        <w:jc w:val="both"/>
        <w:rPr>
          <w:b w:val="0"/>
          <w:bCs w:val="0"/>
        </w:rPr>
      </w:pPr>
      <w:r w:rsidRPr="00DF48D3">
        <w:rPr>
          <w:rFonts w:cs="David" w:hint="eastAsia"/>
          <w:b w:val="0"/>
          <w:bCs w:val="0"/>
          <w:sz w:val="24"/>
          <w:szCs w:val="24"/>
          <w:rtl/>
        </w:rPr>
        <w:t>המשרד</w:t>
      </w:r>
      <w:r w:rsidRPr="00DF48D3">
        <w:rPr>
          <w:rFonts w:cs="David"/>
          <w:b w:val="0"/>
          <w:bCs w:val="0"/>
          <w:sz w:val="24"/>
          <w:szCs w:val="24"/>
          <w:rtl/>
        </w:rPr>
        <w:t xml:space="preserve"> </w:t>
      </w:r>
      <w:r w:rsidRPr="00DF48D3">
        <w:rPr>
          <w:rFonts w:cs="David" w:hint="eastAsia"/>
          <w:b w:val="0"/>
          <w:bCs w:val="0"/>
          <w:sz w:val="24"/>
          <w:szCs w:val="24"/>
          <w:rtl/>
        </w:rPr>
        <w:t>יהיה</w:t>
      </w:r>
      <w:r w:rsidRPr="00DF48D3">
        <w:rPr>
          <w:rFonts w:cs="David"/>
          <w:b w:val="0"/>
          <w:bCs w:val="0"/>
          <w:sz w:val="24"/>
          <w:szCs w:val="24"/>
          <w:rtl/>
        </w:rPr>
        <w:t xml:space="preserve"> </w:t>
      </w:r>
      <w:r w:rsidRPr="00DF48D3">
        <w:rPr>
          <w:rFonts w:cs="David" w:hint="eastAsia"/>
          <w:b w:val="0"/>
          <w:bCs w:val="0"/>
          <w:sz w:val="24"/>
          <w:szCs w:val="24"/>
          <w:rtl/>
        </w:rPr>
        <w:t>רשאי</w:t>
      </w:r>
      <w:r w:rsidRPr="00DF48D3">
        <w:rPr>
          <w:rFonts w:cs="David"/>
          <w:b w:val="0"/>
          <w:bCs w:val="0"/>
          <w:sz w:val="24"/>
          <w:szCs w:val="24"/>
          <w:rtl/>
        </w:rPr>
        <w:t xml:space="preserve">, </w:t>
      </w:r>
      <w:r w:rsidRPr="00DF48D3">
        <w:rPr>
          <w:rFonts w:cs="David" w:hint="eastAsia"/>
          <w:b w:val="0"/>
          <w:bCs w:val="0"/>
          <w:sz w:val="24"/>
          <w:szCs w:val="24"/>
          <w:rtl/>
        </w:rPr>
        <w:t>בכל</w:t>
      </w:r>
      <w:r w:rsidRPr="00DF48D3">
        <w:rPr>
          <w:rFonts w:cs="David"/>
          <w:b w:val="0"/>
          <w:bCs w:val="0"/>
          <w:sz w:val="24"/>
          <w:szCs w:val="24"/>
          <w:rtl/>
        </w:rPr>
        <w:t xml:space="preserve"> </w:t>
      </w:r>
      <w:r w:rsidRPr="00DF48D3">
        <w:rPr>
          <w:rFonts w:cs="David" w:hint="eastAsia"/>
          <w:b w:val="0"/>
          <w:bCs w:val="0"/>
          <w:sz w:val="24"/>
          <w:szCs w:val="24"/>
          <w:rtl/>
        </w:rPr>
        <w:t>עת</w:t>
      </w:r>
      <w:r w:rsidRPr="00DF48D3">
        <w:rPr>
          <w:rFonts w:cs="David"/>
          <w:b w:val="0"/>
          <w:bCs w:val="0"/>
          <w:sz w:val="24"/>
          <w:szCs w:val="24"/>
          <w:rtl/>
        </w:rPr>
        <w:t xml:space="preserve"> </w:t>
      </w:r>
      <w:r w:rsidRPr="00DF48D3">
        <w:rPr>
          <w:rFonts w:cs="David" w:hint="eastAsia"/>
          <w:b w:val="0"/>
          <w:bCs w:val="0"/>
          <w:sz w:val="24"/>
          <w:szCs w:val="24"/>
          <w:rtl/>
        </w:rPr>
        <w:t>במהלך</w:t>
      </w:r>
      <w:r w:rsidRPr="00DF48D3">
        <w:rPr>
          <w:rFonts w:cs="David"/>
          <w:b w:val="0"/>
          <w:bCs w:val="0"/>
          <w:sz w:val="24"/>
          <w:szCs w:val="24"/>
          <w:rtl/>
        </w:rPr>
        <w:t xml:space="preserve"> </w:t>
      </w:r>
      <w:r w:rsidRPr="00DF48D3">
        <w:rPr>
          <w:rFonts w:cs="David" w:hint="eastAsia"/>
          <w:b w:val="0"/>
          <w:bCs w:val="0"/>
          <w:sz w:val="24"/>
          <w:szCs w:val="24"/>
          <w:rtl/>
        </w:rPr>
        <w:t>תקופת</w:t>
      </w:r>
      <w:r w:rsidRPr="00DF48D3">
        <w:rPr>
          <w:rFonts w:cs="David"/>
          <w:b w:val="0"/>
          <w:bCs w:val="0"/>
          <w:sz w:val="24"/>
          <w:szCs w:val="24"/>
          <w:rtl/>
        </w:rPr>
        <w:t xml:space="preserve"> </w:t>
      </w:r>
      <w:r w:rsidRPr="00DF48D3">
        <w:rPr>
          <w:rFonts w:cs="David" w:hint="eastAsia"/>
          <w:b w:val="0"/>
          <w:bCs w:val="0"/>
          <w:sz w:val="24"/>
          <w:szCs w:val="24"/>
          <w:rtl/>
        </w:rPr>
        <w:t>ההיפרדות</w:t>
      </w:r>
      <w:r w:rsidRPr="00DF48D3">
        <w:rPr>
          <w:rFonts w:cs="David"/>
          <w:b w:val="0"/>
          <w:bCs w:val="0"/>
          <w:sz w:val="24"/>
          <w:szCs w:val="24"/>
          <w:rtl/>
        </w:rPr>
        <w:t xml:space="preserve">, </w:t>
      </w:r>
      <w:r w:rsidRPr="00DF48D3">
        <w:rPr>
          <w:rFonts w:cs="David" w:hint="eastAsia"/>
          <w:b w:val="0"/>
          <w:bCs w:val="0"/>
          <w:sz w:val="24"/>
          <w:szCs w:val="24"/>
          <w:rtl/>
        </w:rPr>
        <w:t>להודיע</w:t>
      </w:r>
      <w:r w:rsidRPr="00DF48D3">
        <w:rPr>
          <w:rFonts w:cs="David"/>
          <w:b w:val="0"/>
          <w:bCs w:val="0"/>
          <w:sz w:val="24"/>
          <w:szCs w:val="24"/>
          <w:rtl/>
        </w:rPr>
        <w:t xml:space="preserve"> </w:t>
      </w:r>
      <w:r w:rsidRPr="00DF48D3">
        <w:rPr>
          <w:rFonts w:cs="David" w:hint="eastAsia"/>
          <w:b w:val="0"/>
          <w:bCs w:val="0"/>
          <w:sz w:val="24"/>
          <w:szCs w:val="24"/>
          <w:rtl/>
        </w:rPr>
        <w:t>לספק</w:t>
      </w:r>
      <w:r w:rsidRPr="00DF48D3">
        <w:rPr>
          <w:rFonts w:cs="David"/>
          <w:b w:val="0"/>
          <w:bCs w:val="0"/>
          <w:sz w:val="24"/>
          <w:szCs w:val="24"/>
          <w:rtl/>
        </w:rPr>
        <w:t xml:space="preserve"> </w:t>
      </w:r>
      <w:r w:rsidRPr="00DF48D3">
        <w:rPr>
          <w:rFonts w:cs="David" w:hint="eastAsia"/>
          <w:b w:val="0"/>
          <w:bCs w:val="0"/>
          <w:sz w:val="24"/>
          <w:szCs w:val="24"/>
          <w:rtl/>
        </w:rPr>
        <w:t>הטובין</w:t>
      </w:r>
      <w:r w:rsidRPr="00DF48D3">
        <w:rPr>
          <w:rFonts w:cs="David"/>
          <w:b w:val="0"/>
          <w:bCs w:val="0"/>
          <w:sz w:val="24"/>
          <w:szCs w:val="24"/>
          <w:rtl/>
        </w:rPr>
        <w:t xml:space="preserve"> </w:t>
      </w:r>
      <w:r w:rsidRPr="00DF48D3">
        <w:rPr>
          <w:rFonts w:cs="David" w:hint="eastAsia"/>
          <w:b w:val="0"/>
          <w:bCs w:val="0"/>
          <w:sz w:val="24"/>
          <w:szCs w:val="24"/>
          <w:rtl/>
        </w:rPr>
        <w:t>והשירותים</w:t>
      </w:r>
      <w:r w:rsidRPr="00DF48D3">
        <w:rPr>
          <w:rFonts w:cs="David"/>
          <w:b w:val="0"/>
          <w:bCs w:val="0"/>
          <w:sz w:val="24"/>
          <w:szCs w:val="24"/>
          <w:rtl/>
        </w:rPr>
        <w:t xml:space="preserve">, </w:t>
      </w:r>
      <w:r w:rsidRPr="00DF48D3">
        <w:rPr>
          <w:rFonts w:cs="David" w:hint="eastAsia"/>
          <w:b w:val="0"/>
          <w:bCs w:val="0"/>
          <w:sz w:val="24"/>
          <w:szCs w:val="24"/>
          <w:rtl/>
        </w:rPr>
        <w:t>בכתב</w:t>
      </w:r>
      <w:r w:rsidRPr="00DF48D3">
        <w:rPr>
          <w:rFonts w:cs="David"/>
          <w:b w:val="0"/>
          <w:bCs w:val="0"/>
          <w:sz w:val="24"/>
          <w:szCs w:val="24"/>
          <w:rtl/>
        </w:rPr>
        <w:t xml:space="preserve">, </w:t>
      </w:r>
      <w:r w:rsidRPr="00DF48D3">
        <w:rPr>
          <w:rFonts w:cs="David" w:hint="eastAsia"/>
          <w:b w:val="0"/>
          <w:bCs w:val="0"/>
          <w:sz w:val="24"/>
          <w:szCs w:val="24"/>
          <w:rtl/>
        </w:rPr>
        <w:t>בהודעה</w:t>
      </w:r>
      <w:r w:rsidRPr="00DF48D3">
        <w:rPr>
          <w:rFonts w:cs="David"/>
          <w:b w:val="0"/>
          <w:bCs w:val="0"/>
          <w:sz w:val="24"/>
          <w:szCs w:val="24"/>
          <w:rtl/>
        </w:rPr>
        <w:t xml:space="preserve"> </w:t>
      </w:r>
      <w:r w:rsidRPr="00DF48D3">
        <w:rPr>
          <w:rFonts w:cs="David" w:hint="eastAsia"/>
          <w:b w:val="0"/>
          <w:bCs w:val="0"/>
          <w:sz w:val="24"/>
          <w:szCs w:val="24"/>
          <w:rtl/>
        </w:rPr>
        <w:t>של</w:t>
      </w:r>
      <w:r w:rsidRPr="00DF48D3">
        <w:rPr>
          <w:rFonts w:cs="David"/>
          <w:b w:val="0"/>
          <w:bCs w:val="0"/>
          <w:sz w:val="24"/>
          <w:szCs w:val="24"/>
          <w:rtl/>
        </w:rPr>
        <w:t xml:space="preserve"> </w:t>
      </w:r>
      <w:r w:rsidRPr="00DF48D3">
        <w:rPr>
          <w:rFonts w:cs="David" w:hint="eastAsia"/>
          <w:b w:val="0"/>
          <w:bCs w:val="0"/>
          <w:sz w:val="24"/>
          <w:szCs w:val="24"/>
          <w:rtl/>
        </w:rPr>
        <w:t>לפחות</w:t>
      </w:r>
      <w:r w:rsidRPr="00DF48D3">
        <w:rPr>
          <w:rFonts w:cs="David"/>
          <w:b w:val="0"/>
          <w:bCs w:val="0"/>
          <w:sz w:val="24"/>
          <w:szCs w:val="24"/>
          <w:rtl/>
        </w:rPr>
        <w:t xml:space="preserve"> 30 </w:t>
      </w:r>
      <w:r w:rsidRPr="00DF48D3">
        <w:rPr>
          <w:rFonts w:cs="David" w:hint="eastAsia"/>
          <w:b w:val="0"/>
          <w:bCs w:val="0"/>
          <w:sz w:val="24"/>
          <w:szCs w:val="24"/>
          <w:rtl/>
        </w:rPr>
        <w:t>יום</w:t>
      </w:r>
      <w:r w:rsidRPr="00DF48D3">
        <w:rPr>
          <w:rFonts w:cs="David"/>
          <w:b w:val="0"/>
          <w:bCs w:val="0"/>
          <w:sz w:val="24"/>
          <w:szCs w:val="24"/>
          <w:rtl/>
        </w:rPr>
        <w:t xml:space="preserve"> </w:t>
      </w:r>
      <w:r w:rsidRPr="00DF48D3">
        <w:rPr>
          <w:rFonts w:cs="David" w:hint="eastAsia"/>
          <w:b w:val="0"/>
          <w:bCs w:val="0"/>
          <w:sz w:val="24"/>
          <w:szCs w:val="24"/>
          <w:rtl/>
        </w:rPr>
        <w:t>מראש</w:t>
      </w:r>
      <w:r w:rsidRPr="00DF48D3">
        <w:rPr>
          <w:rFonts w:cs="David"/>
          <w:b w:val="0"/>
          <w:bCs w:val="0"/>
          <w:sz w:val="24"/>
          <w:szCs w:val="24"/>
          <w:rtl/>
        </w:rPr>
        <w:t xml:space="preserve">, </w:t>
      </w:r>
      <w:r w:rsidRPr="00DF48D3">
        <w:rPr>
          <w:rFonts w:cs="David" w:hint="eastAsia"/>
          <w:b w:val="0"/>
          <w:bCs w:val="0"/>
          <w:sz w:val="24"/>
          <w:szCs w:val="24"/>
          <w:rtl/>
        </w:rPr>
        <w:t>על</w:t>
      </w:r>
      <w:r w:rsidRPr="00DF48D3">
        <w:rPr>
          <w:rFonts w:cs="David"/>
          <w:b w:val="0"/>
          <w:bCs w:val="0"/>
          <w:sz w:val="24"/>
          <w:szCs w:val="24"/>
          <w:rtl/>
        </w:rPr>
        <w:t xml:space="preserve"> </w:t>
      </w:r>
      <w:r w:rsidRPr="00DF48D3">
        <w:rPr>
          <w:rFonts w:cs="David" w:hint="eastAsia"/>
          <w:b w:val="0"/>
          <w:bCs w:val="0"/>
          <w:sz w:val="24"/>
          <w:szCs w:val="24"/>
          <w:rtl/>
        </w:rPr>
        <w:t>קיצור</w:t>
      </w:r>
      <w:r w:rsidRPr="00DF48D3">
        <w:rPr>
          <w:rFonts w:cs="David"/>
          <w:b w:val="0"/>
          <w:bCs w:val="0"/>
          <w:sz w:val="24"/>
          <w:szCs w:val="24"/>
          <w:rtl/>
        </w:rPr>
        <w:t xml:space="preserve"> </w:t>
      </w:r>
      <w:r w:rsidRPr="00DF48D3">
        <w:rPr>
          <w:rFonts w:cs="David" w:hint="eastAsia"/>
          <w:b w:val="0"/>
          <w:bCs w:val="0"/>
          <w:sz w:val="24"/>
          <w:szCs w:val="24"/>
          <w:rtl/>
        </w:rPr>
        <w:t>תקופת</w:t>
      </w:r>
      <w:r w:rsidRPr="00DF48D3">
        <w:rPr>
          <w:rFonts w:cs="David"/>
          <w:b w:val="0"/>
          <w:bCs w:val="0"/>
          <w:sz w:val="24"/>
          <w:szCs w:val="24"/>
          <w:rtl/>
        </w:rPr>
        <w:t xml:space="preserve"> </w:t>
      </w:r>
      <w:r w:rsidRPr="00DF48D3">
        <w:rPr>
          <w:rFonts w:cs="David" w:hint="eastAsia"/>
          <w:b w:val="0"/>
          <w:bCs w:val="0"/>
          <w:sz w:val="24"/>
          <w:szCs w:val="24"/>
          <w:rtl/>
        </w:rPr>
        <w:t>הה</w:t>
      </w:r>
      <w:r w:rsidR="00DE677A">
        <w:rPr>
          <w:rFonts w:cs="David" w:hint="cs"/>
          <w:b w:val="0"/>
          <w:bCs w:val="0"/>
          <w:sz w:val="24"/>
          <w:szCs w:val="24"/>
          <w:rtl/>
        </w:rPr>
        <w:t>י</w:t>
      </w:r>
      <w:r w:rsidRPr="00DF48D3">
        <w:rPr>
          <w:rFonts w:cs="David" w:hint="eastAsia"/>
          <w:b w:val="0"/>
          <w:bCs w:val="0"/>
          <w:sz w:val="24"/>
          <w:szCs w:val="24"/>
          <w:rtl/>
        </w:rPr>
        <w:t>פרדות</w:t>
      </w:r>
      <w:r w:rsidRPr="00DF48D3">
        <w:rPr>
          <w:rFonts w:cs="David"/>
          <w:b w:val="0"/>
          <w:bCs w:val="0"/>
          <w:sz w:val="24"/>
          <w:szCs w:val="24"/>
          <w:rtl/>
        </w:rPr>
        <w:t xml:space="preserve"> </w:t>
      </w:r>
      <w:r w:rsidRPr="00DF48D3">
        <w:rPr>
          <w:rFonts w:cs="David" w:hint="eastAsia"/>
          <w:b w:val="0"/>
          <w:bCs w:val="0"/>
          <w:sz w:val="24"/>
          <w:szCs w:val="24"/>
          <w:rtl/>
        </w:rPr>
        <w:t>ועל</w:t>
      </w:r>
      <w:r w:rsidRPr="00DF48D3">
        <w:rPr>
          <w:rFonts w:cs="David"/>
          <w:b w:val="0"/>
          <w:bCs w:val="0"/>
          <w:sz w:val="24"/>
          <w:szCs w:val="24"/>
          <w:rtl/>
        </w:rPr>
        <w:t xml:space="preserve"> </w:t>
      </w:r>
      <w:r w:rsidRPr="00DF48D3">
        <w:rPr>
          <w:rFonts w:cs="David" w:hint="eastAsia"/>
          <w:b w:val="0"/>
          <w:bCs w:val="0"/>
          <w:sz w:val="24"/>
          <w:szCs w:val="24"/>
          <w:rtl/>
        </w:rPr>
        <w:t>סיום</w:t>
      </w:r>
      <w:r w:rsidRPr="00DF48D3">
        <w:rPr>
          <w:rFonts w:cs="David"/>
          <w:b w:val="0"/>
          <w:bCs w:val="0"/>
          <w:sz w:val="24"/>
          <w:szCs w:val="24"/>
          <w:rtl/>
        </w:rPr>
        <w:t xml:space="preserve"> </w:t>
      </w:r>
      <w:r w:rsidRPr="00DF48D3">
        <w:rPr>
          <w:rFonts w:cs="David" w:hint="eastAsia"/>
          <w:b w:val="0"/>
          <w:bCs w:val="0"/>
          <w:sz w:val="24"/>
          <w:szCs w:val="24"/>
          <w:rtl/>
        </w:rPr>
        <w:t>ההסכם</w:t>
      </w:r>
      <w:r w:rsidRPr="00DF48D3">
        <w:rPr>
          <w:rFonts w:cs="David"/>
          <w:b w:val="0"/>
          <w:bCs w:val="0"/>
          <w:sz w:val="24"/>
          <w:szCs w:val="24"/>
          <w:rtl/>
        </w:rPr>
        <w:t xml:space="preserve"> </w:t>
      </w:r>
      <w:r w:rsidRPr="00DF48D3">
        <w:rPr>
          <w:rFonts w:cs="David" w:hint="eastAsia"/>
          <w:b w:val="0"/>
          <w:bCs w:val="0"/>
          <w:sz w:val="24"/>
          <w:szCs w:val="24"/>
          <w:rtl/>
        </w:rPr>
        <w:t>או</w:t>
      </w:r>
      <w:r w:rsidRPr="00DF48D3">
        <w:rPr>
          <w:rFonts w:cs="David"/>
          <w:b w:val="0"/>
          <w:bCs w:val="0"/>
          <w:sz w:val="24"/>
          <w:szCs w:val="24"/>
          <w:rtl/>
        </w:rPr>
        <w:t xml:space="preserve"> </w:t>
      </w:r>
      <w:r w:rsidRPr="00DF48D3">
        <w:rPr>
          <w:rFonts w:cs="David" w:hint="eastAsia"/>
          <w:b w:val="0"/>
          <w:bCs w:val="0"/>
          <w:sz w:val="24"/>
          <w:szCs w:val="24"/>
          <w:rtl/>
        </w:rPr>
        <w:t>על</w:t>
      </w:r>
      <w:r w:rsidRPr="00DF48D3">
        <w:rPr>
          <w:rFonts w:cs="David"/>
          <w:b w:val="0"/>
          <w:bCs w:val="0"/>
          <w:sz w:val="24"/>
          <w:szCs w:val="24"/>
          <w:rtl/>
        </w:rPr>
        <w:t xml:space="preserve"> </w:t>
      </w:r>
      <w:r w:rsidRPr="00DF48D3">
        <w:rPr>
          <w:rFonts w:cs="David" w:hint="eastAsia"/>
          <w:b w:val="0"/>
          <w:bCs w:val="0"/>
          <w:sz w:val="24"/>
          <w:szCs w:val="24"/>
          <w:rtl/>
        </w:rPr>
        <w:t>הארכת</w:t>
      </w:r>
      <w:r w:rsidRPr="00DF48D3">
        <w:rPr>
          <w:rFonts w:cs="David"/>
          <w:b w:val="0"/>
          <w:bCs w:val="0"/>
          <w:sz w:val="24"/>
          <w:szCs w:val="24"/>
          <w:rtl/>
        </w:rPr>
        <w:t xml:space="preserve"> </w:t>
      </w:r>
      <w:r w:rsidRPr="00DF48D3">
        <w:rPr>
          <w:rFonts w:cs="David" w:hint="eastAsia"/>
          <w:b w:val="0"/>
          <w:bCs w:val="0"/>
          <w:sz w:val="24"/>
          <w:szCs w:val="24"/>
          <w:rtl/>
        </w:rPr>
        <w:t>תקופת</w:t>
      </w:r>
      <w:r w:rsidRPr="00DF48D3">
        <w:rPr>
          <w:rFonts w:cs="David"/>
          <w:b w:val="0"/>
          <w:bCs w:val="0"/>
          <w:sz w:val="24"/>
          <w:szCs w:val="24"/>
          <w:rtl/>
        </w:rPr>
        <w:t xml:space="preserve"> </w:t>
      </w:r>
      <w:r w:rsidRPr="00DF48D3">
        <w:rPr>
          <w:rFonts w:cs="David" w:hint="eastAsia"/>
          <w:b w:val="0"/>
          <w:bCs w:val="0"/>
          <w:sz w:val="24"/>
          <w:szCs w:val="24"/>
          <w:rtl/>
        </w:rPr>
        <w:t>ההפרדות</w:t>
      </w:r>
      <w:r w:rsidRPr="00DF48D3">
        <w:rPr>
          <w:rFonts w:cs="David"/>
          <w:b w:val="0"/>
          <w:bCs w:val="0"/>
          <w:sz w:val="24"/>
          <w:szCs w:val="24"/>
          <w:rtl/>
        </w:rPr>
        <w:t xml:space="preserve"> </w:t>
      </w:r>
      <w:r w:rsidRPr="00DF48D3">
        <w:rPr>
          <w:rFonts w:cs="David" w:hint="eastAsia"/>
          <w:b w:val="0"/>
          <w:bCs w:val="0"/>
          <w:sz w:val="24"/>
          <w:szCs w:val="24"/>
          <w:rtl/>
        </w:rPr>
        <w:t>בפרקי</w:t>
      </w:r>
      <w:r w:rsidRPr="00DF48D3">
        <w:rPr>
          <w:rFonts w:cs="David"/>
          <w:b w:val="0"/>
          <w:bCs w:val="0"/>
          <w:sz w:val="24"/>
          <w:szCs w:val="24"/>
          <w:rtl/>
        </w:rPr>
        <w:t xml:space="preserve"> </w:t>
      </w:r>
      <w:r w:rsidRPr="00DF48D3">
        <w:rPr>
          <w:rFonts w:cs="David" w:hint="eastAsia"/>
          <w:b w:val="0"/>
          <w:bCs w:val="0"/>
          <w:sz w:val="24"/>
          <w:szCs w:val="24"/>
          <w:rtl/>
        </w:rPr>
        <w:t>זמן</w:t>
      </w:r>
      <w:r w:rsidRPr="00DF48D3">
        <w:rPr>
          <w:rFonts w:cs="David"/>
          <w:b w:val="0"/>
          <w:bCs w:val="0"/>
          <w:sz w:val="24"/>
          <w:szCs w:val="24"/>
          <w:rtl/>
        </w:rPr>
        <w:t xml:space="preserve"> </w:t>
      </w:r>
      <w:r w:rsidRPr="00DF48D3">
        <w:rPr>
          <w:rFonts w:cs="David" w:hint="eastAsia"/>
          <w:b w:val="0"/>
          <w:bCs w:val="0"/>
          <w:sz w:val="24"/>
          <w:szCs w:val="24"/>
          <w:rtl/>
        </w:rPr>
        <w:t>נוספים</w:t>
      </w:r>
      <w:r w:rsidRPr="00DF48D3">
        <w:rPr>
          <w:rFonts w:cs="David"/>
          <w:b w:val="0"/>
          <w:bCs w:val="0"/>
          <w:sz w:val="24"/>
          <w:szCs w:val="24"/>
          <w:rtl/>
        </w:rPr>
        <w:t xml:space="preserve"> </w:t>
      </w:r>
      <w:r w:rsidRPr="00DF48D3">
        <w:rPr>
          <w:rFonts w:cs="David" w:hint="eastAsia"/>
          <w:b w:val="0"/>
          <w:bCs w:val="0"/>
          <w:sz w:val="24"/>
          <w:szCs w:val="24"/>
          <w:rtl/>
        </w:rPr>
        <w:t>עד</w:t>
      </w:r>
      <w:r w:rsidRPr="00DF48D3">
        <w:rPr>
          <w:rFonts w:cs="David"/>
          <w:b w:val="0"/>
          <w:bCs w:val="0"/>
          <w:sz w:val="24"/>
          <w:szCs w:val="24"/>
          <w:rtl/>
        </w:rPr>
        <w:t xml:space="preserve"> </w:t>
      </w:r>
      <w:r w:rsidRPr="00DF48D3">
        <w:rPr>
          <w:rFonts w:cs="David" w:hint="eastAsia"/>
          <w:b w:val="0"/>
          <w:bCs w:val="0"/>
          <w:sz w:val="24"/>
          <w:szCs w:val="24"/>
          <w:rtl/>
        </w:rPr>
        <w:t>לפרק</w:t>
      </w:r>
      <w:r w:rsidRPr="00DF48D3">
        <w:rPr>
          <w:rFonts w:cs="David"/>
          <w:b w:val="0"/>
          <w:bCs w:val="0"/>
          <w:sz w:val="24"/>
          <w:szCs w:val="24"/>
          <w:rtl/>
        </w:rPr>
        <w:t xml:space="preserve"> </w:t>
      </w:r>
      <w:r w:rsidRPr="00DF48D3">
        <w:rPr>
          <w:rFonts w:cs="David" w:hint="eastAsia"/>
          <w:b w:val="0"/>
          <w:bCs w:val="0"/>
          <w:sz w:val="24"/>
          <w:szCs w:val="24"/>
          <w:rtl/>
        </w:rPr>
        <w:t>זמן</w:t>
      </w:r>
      <w:r w:rsidRPr="00DF48D3">
        <w:rPr>
          <w:rFonts w:cs="David"/>
          <w:b w:val="0"/>
          <w:bCs w:val="0"/>
          <w:sz w:val="24"/>
          <w:szCs w:val="24"/>
          <w:rtl/>
        </w:rPr>
        <w:t xml:space="preserve"> </w:t>
      </w:r>
      <w:r w:rsidRPr="00DF48D3">
        <w:rPr>
          <w:rFonts w:cs="David" w:hint="eastAsia"/>
          <w:b w:val="0"/>
          <w:bCs w:val="0"/>
          <w:sz w:val="24"/>
          <w:szCs w:val="24"/>
          <w:rtl/>
        </w:rPr>
        <w:t>מצטבר</w:t>
      </w:r>
      <w:r w:rsidRPr="00DF48D3">
        <w:rPr>
          <w:rFonts w:cs="David"/>
          <w:b w:val="0"/>
          <w:bCs w:val="0"/>
          <w:sz w:val="24"/>
          <w:szCs w:val="24"/>
          <w:rtl/>
        </w:rPr>
        <w:t xml:space="preserve"> </w:t>
      </w:r>
      <w:r w:rsidRPr="00DF48D3">
        <w:rPr>
          <w:rFonts w:cs="David" w:hint="eastAsia"/>
          <w:b w:val="0"/>
          <w:bCs w:val="0"/>
          <w:sz w:val="24"/>
          <w:szCs w:val="24"/>
          <w:rtl/>
        </w:rPr>
        <w:t>של</w:t>
      </w:r>
      <w:r w:rsidRPr="00DF48D3">
        <w:rPr>
          <w:rFonts w:cs="David"/>
          <w:b w:val="0"/>
          <w:bCs w:val="0"/>
          <w:sz w:val="24"/>
          <w:szCs w:val="24"/>
          <w:rtl/>
        </w:rPr>
        <w:t xml:space="preserve"> 180 </w:t>
      </w:r>
      <w:r w:rsidRPr="00DF48D3">
        <w:rPr>
          <w:rFonts w:cs="David" w:hint="eastAsia"/>
          <w:b w:val="0"/>
          <w:bCs w:val="0"/>
          <w:sz w:val="24"/>
          <w:szCs w:val="24"/>
          <w:rtl/>
        </w:rPr>
        <w:t>יום</w:t>
      </w:r>
      <w:r w:rsidRPr="00DF48D3">
        <w:rPr>
          <w:rFonts w:cs="David"/>
          <w:b w:val="0"/>
          <w:bCs w:val="0"/>
          <w:sz w:val="24"/>
          <w:szCs w:val="24"/>
          <w:rtl/>
        </w:rPr>
        <w:t xml:space="preserve"> </w:t>
      </w:r>
      <w:r w:rsidRPr="00DF48D3">
        <w:rPr>
          <w:rFonts w:cs="David" w:hint="eastAsia"/>
          <w:b w:val="0"/>
          <w:bCs w:val="0"/>
          <w:sz w:val="24"/>
          <w:szCs w:val="24"/>
          <w:rtl/>
        </w:rPr>
        <w:t>נוספים</w:t>
      </w:r>
      <w:r w:rsidRPr="00DF48D3">
        <w:rPr>
          <w:rFonts w:cs="David"/>
          <w:b w:val="0"/>
          <w:bCs w:val="0"/>
          <w:sz w:val="24"/>
          <w:szCs w:val="24"/>
          <w:rtl/>
        </w:rPr>
        <w:t>.</w:t>
      </w:r>
    </w:p>
    <w:p w14:paraId="3ED1AB5C" w14:textId="77777777" w:rsidR="0065058D" w:rsidRPr="00DF48D3" w:rsidRDefault="00836DD8" w:rsidP="00EA6A5E">
      <w:pPr>
        <w:pStyle w:val="37"/>
        <w:keepNext w:val="0"/>
        <w:numPr>
          <w:ilvl w:val="1"/>
          <w:numId w:val="10"/>
        </w:numPr>
        <w:spacing w:before="0" w:after="0" w:line="360" w:lineRule="auto"/>
        <w:ind w:left="721" w:hanging="437"/>
        <w:jc w:val="both"/>
        <w:rPr>
          <w:b w:val="0"/>
          <w:bCs w:val="0"/>
        </w:rPr>
      </w:pPr>
      <w:r w:rsidRPr="00DF48D3">
        <w:rPr>
          <w:rFonts w:cs="David" w:hint="eastAsia"/>
          <w:b w:val="0"/>
          <w:bCs w:val="0"/>
          <w:sz w:val="24"/>
          <w:szCs w:val="24"/>
          <w:rtl/>
        </w:rPr>
        <w:t>מובהר</w:t>
      </w:r>
      <w:r w:rsidRPr="00DF48D3">
        <w:rPr>
          <w:rFonts w:cs="David"/>
          <w:b w:val="0"/>
          <w:bCs w:val="0"/>
          <w:sz w:val="24"/>
          <w:szCs w:val="24"/>
          <w:rtl/>
        </w:rPr>
        <w:t xml:space="preserve"> </w:t>
      </w:r>
      <w:r w:rsidRPr="00DF48D3">
        <w:rPr>
          <w:rFonts w:cs="David" w:hint="eastAsia"/>
          <w:b w:val="0"/>
          <w:bCs w:val="0"/>
          <w:sz w:val="24"/>
          <w:szCs w:val="24"/>
          <w:rtl/>
        </w:rPr>
        <w:t>למען</w:t>
      </w:r>
      <w:r w:rsidRPr="00DF48D3">
        <w:rPr>
          <w:rFonts w:cs="David"/>
          <w:b w:val="0"/>
          <w:bCs w:val="0"/>
          <w:sz w:val="24"/>
          <w:szCs w:val="24"/>
          <w:rtl/>
        </w:rPr>
        <w:t xml:space="preserve"> </w:t>
      </w:r>
      <w:r w:rsidRPr="00DF48D3">
        <w:rPr>
          <w:rFonts w:cs="David" w:hint="eastAsia"/>
          <w:b w:val="0"/>
          <w:bCs w:val="0"/>
          <w:sz w:val="24"/>
          <w:szCs w:val="24"/>
          <w:rtl/>
        </w:rPr>
        <w:t>הסר</w:t>
      </w:r>
      <w:r w:rsidRPr="00DF48D3">
        <w:rPr>
          <w:rFonts w:cs="David"/>
          <w:b w:val="0"/>
          <w:bCs w:val="0"/>
          <w:sz w:val="24"/>
          <w:szCs w:val="24"/>
          <w:rtl/>
        </w:rPr>
        <w:t xml:space="preserve"> </w:t>
      </w:r>
      <w:r w:rsidRPr="00DF48D3">
        <w:rPr>
          <w:rFonts w:cs="David" w:hint="eastAsia"/>
          <w:b w:val="0"/>
          <w:bCs w:val="0"/>
          <w:sz w:val="24"/>
          <w:szCs w:val="24"/>
          <w:rtl/>
        </w:rPr>
        <w:t>ספק</w:t>
      </w:r>
      <w:r w:rsidRPr="00DF48D3">
        <w:rPr>
          <w:rFonts w:cs="David"/>
          <w:b w:val="0"/>
          <w:bCs w:val="0"/>
          <w:sz w:val="24"/>
          <w:szCs w:val="24"/>
          <w:rtl/>
        </w:rPr>
        <w:t xml:space="preserve">, </w:t>
      </w:r>
      <w:r w:rsidRPr="00DF48D3">
        <w:rPr>
          <w:rFonts w:cs="David" w:hint="eastAsia"/>
          <w:b w:val="0"/>
          <w:bCs w:val="0"/>
          <w:sz w:val="24"/>
          <w:szCs w:val="24"/>
          <w:rtl/>
        </w:rPr>
        <w:t>כי</w:t>
      </w:r>
      <w:r w:rsidRPr="00DF48D3">
        <w:rPr>
          <w:rFonts w:cs="David"/>
          <w:b w:val="0"/>
          <w:bCs w:val="0"/>
          <w:sz w:val="24"/>
          <w:szCs w:val="24"/>
          <w:rtl/>
        </w:rPr>
        <w:t xml:space="preserve"> </w:t>
      </w:r>
      <w:r w:rsidRPr="00DF48D3">
        <w:rPr>
          <w:rFonts w:cs="David" w:hint="eastAsia"/>
          <w:b w:val="0"/>
          <w:bCs w:val="0"/>
          <w:sz w:val="24"/>
          <w:szCs w:val="24"/>
          <w:rtl/>
        </w:rPr>
        <w:t>המשרד</w:t>
      </w:r>
      <w:r w:rsidRPr="00DF48D3">
        <w:rPr>
          <w:rFonts w:cs="David"/>
          <w:b w:val="0"/>
          <w:bCs w:val="0"/>
          <w:sz w:val="24"/>
          <w:szCs w:val="24"/>
          <w:rtl/>
        </w:rPr>
        <w:t xml:space="preserve"> </w:t>
      </w:r>
      <w:r w:rsidRPr="00DF48D3">
        <w:rPr>
          <w:rFonts w:cs="David" w:hint="eastAsia"/>
          <w:b w:val="0"/>
          <w:bCs w:val="0"/>
          <w:sz w:val="24"/>
          <w:szCs w:val="24"/>
          <w:rtl/>
        </w:rPr>
        <w:t>ישלם</w:t>
      </w:r>
      <w:r w:rsidRPr="00DF48D3">
        <w:rPr>
          <w:rFonts w:cs="David"/>
          <w:b w:val="0"/>
          <w:bCs w:val="0"/>
          <w:sz w:val="24"/>
          <w:szCs w:val="24"/>
          <w:rtl/>
        </w:rPr>
        <w:t xml:space="preserve"> </w:t>
      </w:r>
      <w:r w:rsidRPr="00DF48D3">
        <w:rPr>
          <w:rFonts w:cs="David" w:hint="eastAsia"/>
          <w:b w:val="0"/>
          <w:bCs w:val="0"/>
          <w:sz w:val="24"/>
          <w:szCs w:val="24"/>
          <w:rtl/>
        </w:rPr>
        <w:t>לספק</w:t>
      </w:r>
      <w:r w:rsidRPr="00DF48D3">
        <w:rPr>
          <w:rFonts w:cs="David"/>
          <w:b w:val="0"/>
          <w:bCs w:val="0"/>
          <w:sz w:val="24"/>
          <w:szCs w:val="24"/>
          <w:rtl/>
        </w:rPr>
        <w:t xml:space="preserve"> </w:t>
      </w:r>
      <w:r w:rsidRPr="00DF48D3">
        <w:rPr>
          <w:rFonts w:cs="David" w:hint="eastAsia"/>
          <w:b w:val="0"/>
          <w:bCs w:val="0"/>
          <w:sz w:val="24"/>
          <w:szCs w:val="24"/>
          <w:rtl/>
        </w:rPr>
        <w:t>הטובין</w:t>
      </w:r>
      <w:r w:rsidRPr="00DF48D3">
        <w:rPr>
          <w:rFonts w:cs="David"/>
          <w:b w:val="0"/>
          <w:bCs w:val="0"/>
          <w:sz w:val="24"/>
          <w:szCs w:val="24"/>
          <w:rtl/>
        </w:rPr>
        <w:t xml:space="preserve"> </w:t>
      </w:r>
      <w:r w:rsidRPr="00DF48D3">
        <w:rPr>
          <w:rFonts w:cs="David" w:hint="eastAsia"/>
          <w:b w:val="0"/>
          <w:bCs w:val="0"/>
          <w:sz w:val="24"/>
          <w:szCs w:val="24"/>
          <w:rtl/>
        </w:rPr>
        <w:t>והשירותים</w:t>
      </w:r>
      <w:r w:rsidRPr="00DF48D3">
        <w:rPr>
          <w:rFonts w:cs="David"/>
          <w:b w:val="0"/>
          <w:bCs w:val="0"/>
          <w:sz w:val="24"/>
          <w:szCs w:val="24"/>
          <w:rtl/>
        </w:rPr>
        <w:t xml:space="preserve"> </w:t>
      </w:r>
      <w:r w:rsidRPr="00DF48D3">
        <w:rPr>
          <w:rFonts w:cs="David" w:hint="eastAsia"/>
          <w:b w:val="0"/>
          <w:bCs w:val="0"/>
          <w:sz w:val="24"/>
          <w:szCs w:val="24"/>
          <w:rtl/>
        </w:rPr>
        <w:t>את</w:t>
      </w:r>
      <w:r w:rsidRPr="00DF48D3">
        <w:rPr>
          <w:rFonts w:cs="David"/>
          <w:b w:val="0"/>
          <w:bCs w:val="0"/>
          <w:sz w:val="24"/>
          <w:szCs w:val="24"/>
          <w:rtl/>
        </w:rPr>
        <w:t xml:space="preserve"> </w:t>
      </w:r>
      <w:r w:rsidRPr="00DF48D3">
        <w:rPr>
          <w:rFonts w:cs="David" w:hint="eastAsia"/>
          <w:b w:val="0"/>
          <w:bCs w:val="0"/>
          <w:sz w:val="24"/>
          <w:szCs w:val="24"/>
          <w:rtl/>
        </w:rPr>
        <w:t>התמורה</w:t>
      </w:r>
      <w:r w:rsidRPr="00DF48D3">
        <w:rPr>
          <w:rFonts w:cs="David"/>
          <w:b w:val="0"/>
          <w:bCs w:val="0"/>
          <w:sz w:val="24"/>
          <w:szCs w:val="24"/>
          <w:rtl/>
        </w:rPr>
        <w:t xml:space="preserve"> </w:t>
      </w:r>
      <w:r w:rsidRPr="00DF48D3">
        <w:rPr>
          <w:rFonts w:cs="David" w:hint="eastAsia"/>
          <w:b w:val="0"/>
          <w:bCs w:val="0"/>
          <w:sz w:val="24"/>
          <w:szCs w:val="24"/>
          <w:rtl/>
        </w:rPr>
        <w:t>על</w:t>
      </w:r>
      <w:r w:rsidRPr="00DF48D3">
        <w:rPr>
          <w:rFonts w:cs="David"/>
          <w:b w:val="0"/>
          <w:bCs w:val="0"/>
          <w:sz w:val="24"/>
          <w:szCs w:val="24"/>
          <w:rtl/>
        </w:rPr>
        <w:t xml:space="preserve"> </w:t>
      </w:r>
      <w:r w:rsidRPr="00DF48D3">
        <w:rPr>
          <w:rFonts w:cs="David" w:hint="eastAsia"/>
          <w:b w:val="0"/>
          <w:bCs w:val="0"/>
          <w:sz w:val="24"/>
          <w:szCs w:val="24"/>
          <w:rtl/>
        </w:rPr>
        <w:t>פי</w:t>
      </w:r>
      <w:r w:rsidRPr="00DF48D3">
        <w:rPr>
          <w:rFonts w:cs="David"/>
          <w:b w:val="0"/>
          <w:bCs w:val="0"/>
          <w:sz w:val="24"/>
          <w:szCs w:val="24"/>
          <w:rtl/>
        </w:rPr>
        <w:t xml:space="preserve"> </w:t>
      </w:r>
      <w:r w:rsidRPr="00DF48D3">
        <w:rPr>
          <w:rFonts w:cs="David" w:hint="eastAsia"/>
          <w:b w:val="0"/>
          <w:bCs w:val="0"/>
          <w:sz w:val="24"/>
          <w:szCs w:val="24"/>
          <w:rtl/>
        </w:rPr>
        <w:t>הסכם</w:t>
      </w:r>
      <w:r w:rsidRPr="00DF48D3">
        <w:rPr>
          <w:rFonts w:cs="David"/>
          <w:b w:val="0"/>
          <w:bCs w:val="0"/>
          <w:sz w:val="24"/>
          <w:szCs w:val="24"/>
          <w:rtl/>
        </w:rPr>
        <w:t xml:space="preserve"> </w:t>
      </w:r>
      <w:r w:rsidRPr="00DF48D3">
        <w:rPr>
          <w:rFonts w:cs="David" w:hint="eastAsia"/>
          <w:b w:val="0"/>
          <w:bCs w:val="0"/>
          <w:sz w:val="24"/>
          <w:szCs w:val="24"/>
          <w:rtl/>
        </w:rPr>
        <w:t>זה</w:t>
      </w:r>
      <w:r w:rsidRPr="00DF48D3">
        <w:rPr>
          <w:rFonts w:cs="David"/>
          <w:b w:val="0"/>
          <w:bCs w:val="0"/>
          <w:sz w:val="24"/>
          <w:szCs w:val="24"/>
          <w:rtl/>
        </w:rPr>
        <w:t xml:space="preserve"> </w:t>
      </w:r>
      <w:r w:rsidRPr="00DF48D3">
        <w:rPr>
          <w:rFonts w:cs="David" w:hint="eastAsia"/>
          <w:b w:val="0"/>
          <w:bCs w:val="0"/>
          <w:sz w:val="24"/>
          <w:szCs w:val="24"/>
          <w:rtl/>
        </w:rPr>
        <w:t>כסדרה</w:t>
      </w:r>
      <w:r w:rsidRPr="00DF48D3">
        <w:rPr>
          <w:rFonts w:cs="David"/>
          <w:b w:val="0"/>
          <w:bCs w:val="0"/>
          <w:sz w:val="24"/>
          <w:szCs w:val="24"/>
          <w:rtl/>
        </w:rPr>
        <w:t xml:space="preserve"> </w:t>
      </w:r>
      <w:r w:rsidRPr="00DF48D3">
        <w:rPr>
          <w:rFonts w:cs="David" w:hint="eastAsia"/>
          <w:b w:val="0"/>
          <w:bCs w:val="0"/>
          <w:sz w:val="24"/>
          <w:szCs w:val="24"/>
          <w:rtl/>
        </w:rPr>
        <w:t>עד</w:t>
      </w:r>
      <w:r w:rsidRPr="00DF48D3">
        <w:rPr>
          <w:rFonts w:cs="David"/>
          <w:b w:val="0"/>
          <w:bCs w:val="0"/>
          <w:sz w:val="24"/>
          <w:szCs w:val="24"/>
          <w:rtl/>
        </w:rPr>
        <w:t xml:space="preserve"> </w:t>
      </w:r>
      <w:r w:rsidRPr="00DF48D3">
        <w:rPr>
          <w:rFonts w:cs="David" w:hint="eastAsia"/>
          <w:b w:val="0"/>
          <w:bCs w:val="0"/>
          <w:sz w:val="24"/>
          <w:szCs w:val="24"/>
          <w:rtl/>
        </w:rPr>
        <w:t>למועד</w:t>
      </w:r>
      <w:r w:rsidRPr="00DF48D3">
        <w:rPr>
          <w:rFonts w:cs="David"/>
          <w:b w:val="0"/>
          <w:bCs w:val="0"/>
          <w:sz w:val="24"/>
          <w:szCs w:val="24"/>
          <w:rtl/>
        </w:rPr>
        <w:t xml:space="preserve"> </w:t>
      </w:r>
      <w:r w:rsidRPr="00DF48D3">
        <w:rPr>
          <w:rFonts w:cs="David" w:hint="eastAsia"/>
          <w:b w:val="0"/>
          <w:bCs w:val="0"/>
          <w:sz w:val="24"/>
          <w:szCs w:val="24"/>
          <w:rtl/>
        </w:rPr>
        <w:t>סיום</w:t>
      </w:r>
      <w:r w:rsidRPr="00DF48D3">
        <w:rPr>
          <w:rFonts w:cs="David"/>
          <w:b w:val="0"/>
          <w:bCs w:val="0"/>
          <w:sz w:val="24"/>
          <w:szCs w:val="24"/>
          <w:rtl/>
        </w:rPr>
        <w:t xml:space="preserve"> </w:t>
      </w:r>
      <w:r w:rsidRPr="00DF48D3">
        <w:rPr>
          <w:rFonts w:cs="David" w:hint="eastAsia"/>
          <w:b w:val="0"/>
          <w:bCs w:val="0"/>
          <w:sz w:val="24"/>
          <w:szCs w:val="24"/>
          <w:rtl/>
        </w:rPr>
        <w:t>או</w:t>
      </w:r>
      <w:r w:rsidRPr="00DF48D3">
        <w:rPr>
          <w:rFonts w:cs="David"/>
          <w:b w:val="0"/>
          <w:bCs w:val="0"/>
          <w:sz w:val="24"/>
          <w:szCs w:val="24"/>
          <w:rtl/>
        </w:rPr>
        <w:t xml:space="preserve"> </w:t>
      </w:r>
      <w:r w:rsidRPr="00DF48D3">
        <w:rPr>
          <w:rFonts w:cs="David" w:hint="eastAsia"/>
          <w:b w:val="0"/>
          <w:bCs w:val="0"/>
          <w:sz w:val="24"/>
          <w:szCs w:val="24"/>
          <w:rtl/>
        </w:rPr>
        <w:t>ביטול</w:t>
      </w:r>
      <w:r w:rsidRPr="00DF48D3">
        <w:rPr>
          <w:rFonts w:cs="David"/>
          <w:b w:val="0"/>
          <w:bCs w:val="0"/>
          <w:sz w:val="24"/>
          <w:szCs w:val="24"/>
          <w:rtl/>
        </w:rPr>
        <w:t xml:space="preserve"> </w:t>
      </w:r>
      <w:r w:rsidRPr="00DF48D3">
        <w:rPr>
          <w:rFonts w:cs="David" w:hint="eastAsia"/>
          <w:b w:val="0"/>
          <w:bCs w:val="0"/>
          <w:sz w:val="24"/>
          <w:szCs w:val="24"/>
          <w:rtl/>
        </w:rPr>
        <w:t>ההסכם</w:t>
      </w:r>
      <w:r w:rsidRPr="00DF48D3">
        <w:rPr>
          <w:rFonts w:cs="David"/>
          <w:b w:val="0"/>
          <w:bCs w:val="0"/>
          <w:sz w:val="24"/>
          <w:szCs w:val="24"/>
          <w:rtl/>
        </w:rPr>
        <w:t xml:space="preserve"> </w:t>
      </w:r>
      <w:r w:rsidRPr="00DF48D3">
        <w:rPr>
          <w:rFonts w:cs="David" w:hint="eastAsia"/>
          <w:b w:val="0"/>
          <w:bCs w:val="0"/>
          <w:sz w:val="24"/>
          <w:szCs w:val="24"/>
          <w:rtl/>
        </w:rPr>
        <w:t>ולאחר</w:t>
      </w:r>
      <w:r w:rsidRPr="00DF48D3">
        <w:rPr>
          <w:rFonts w:cs="David"/>
          <w:b w:val="0"/>
          <w:bCs w:val="0"/>
          <w:sz w:val="24"/>
          <w:szCs w:val="24"/>
          <w:rtl/>
        </w:rPr>
        <w:t xml:space="preserve"> </w:t>
      </w:r>
      <w:r w:rsidRPr="00DF48D3">
        <w:rPr>
          <w:rFonts w:cs="David" w:hint="eastAsia"/>
          <w:b w:val="0"/>
          <w:bCs w:val="0"/>
          <w:sz w:val="24"/>
          <w:szCs w:val="24"/>
          <w:rtl/>
        </w:rPr>
        <w:t>מכן</w:t>
      </w:r>
      <w:r w:rsidRPr="00DF48D3">
        <w:rPr>
          <w:rFonts w:cs="David"/>
          <w:b w:val="0"/>
          <w:bCs w:val="0"/>
          <w:sz w:val="24"/>
          <w:szCs w:val="24"/>
          <w:rtl/>
        </w:rPr>
        <w:t xml:space="preserve"> </w:t>
      </w:r>
      <w:r w:rsidRPr="00DF48D3">
        <w:rPr>
          <w:rFonts w:cs="David" w:hint="eastAsia"/>
          <w:b w:val="0"/>
          <w:bCs w:val="0"/>
          <w:sz w:val="24"/>
          <w:szCs w:val="24"/>
          <w:rtl/>
        </w:rPr>
        <w:t>עד</w:t>
      </w:r>
      <w:r w:rsidRPr="00DF48D3">
        <w:rPr>
          <w:rFonts w:cs="David"/>
          <w:b w:val="0"/>
          <w:bCs w:val="0"/>
          <w:sz w:val="24"/>
          <w:szCs w:val="24"/>
          <w:rtl/>
        </w:rPr>
        <w:t xml:space="preserve"> </w:t>
      </w:r>
      <w:r w:rsidRPr="00DF48D3">
        <w:rPr>
          <w:rFonts w:cs="David" w:hint="eastAsia"/>
          <w:b w:val="0"/>
          <w:bCs w:val="0"/>
          <w:sz w:val="24"/>
          <w:szCs w:val="24"/>
          <w:rtl/>
        </w:rPr>
        <w:t>לתום</w:t>
      </w:r>
      <w:r w:rsidRPr="00DF48D3">
        <w:rPr>
          <w:rFonts w:cs="David"/>
          <w:b w:val="0"/>
          <w:bCs w:val="0"/>
          <w:sz w:val="24"/>
          <w:szCs w:val="24"/>
          <w:rtl/>
        </w:rPr>
        <w:t xml:space="preserve"> </w:t>
      </w:r>
      <w:r w:rsidRPr="00DF48D3">
        <w:rPr>
          <w:rFonts w:cs="David" w:hint="eastAsia"/>
          <w:b w:val="0"/>
          <w:bCs w:val="0"/>
          <w:sz w:val="24"/>
          <w:szCs w:val="24"/>
          <w:rtl/>
        </w:rPr>
        <w:t>תקופת</w:t>
      </w:r>
      <w:r w:rsidRPr="00DF48D3">
        <w:rPr>
          <w:rFonts w:cs="David"/>
          <w:b w:val="0"/>
          <w:bCs w:val="0"/>
          <w:sz w:val="24"/>
          <w:szCs w:val="24"/>
          <w:rtl/>
        </w:rPr>
        <w:t xml:space="preserve"> </w:t>
      </w:r>
      <w:r w:rsidRPr="00DF48D3">
        <w:rPr>
          <w:rFonts w:cs="David" w:hint="eastAsia"/>
          <w:b w:val="0"/>
          <w:bCs w:val="0"/>
          <w:sz w:val="24"/>
          <w:szCs w:val="24"/>
          <w:rtl/>
        </w:rPr>
        <w:t>ההיפרדות</w:t>
      </w:r>
      <w:r w:rsidRPr="00DF48D3">
        <w:rPr>
          <w:rFonts w:cs="David"/>
          <w:b w:val="0"/>
          <w:bCs w:val="0"/>
          <w:sz w:val="24"/>
          <w:szCs w:val="24"/>
          <w:rtl/>
        </w:rPr>
        <w:t xml:space="preserve"> </w:t>
      </w:r>
      <w:r w:rsidRPr="00DF48D3">
        <w:rPr>
          <w:rFonts w:cs="David" w:hint="eastAsia"/>
          <w:b w:val="0"/>
          <w:bCs w:val="0"/>
          <w:sz w:val="24"/>
          <w:szCs w:val="24"/>
          <w:rtl/>
        </w:rPr>
        <w:t>בפועל</w:t>
      </w:r>
      <w:r w:rsidRPr="00DF48D3">
        <w:rPr>
          <w:rFonts w:cs="David"/>
          <w:b w:val="0"/>
          <w:bCs w:val="0"/>
          <w:sz w:val="24"/>
          <w:szCs w:val="24"/>
          <w:rtl/>
        </w:rPr>
        <w:t>.</w:t>
      </w:r>
    </w:p>
    <w:p w14:paraId="0CA7C2B7" w14:textId="77777777" w:rsidR="0065058D" w:rsidRPr="00DF48D3" w:rsidRDefault="00836DD8" w:rsidP="00EA6A5E">
      <w:pPr>
        <w:pStyle w:val="37"/>
        <w:keepNext w:val="0"/>
        <w:numPr>
          <w:ilvl w:val="1"/>
          <w:numId w:val="10"/>
        </w:numPr>
        <w:spacing w:before="0" w:after="0" w:line="360" w:lineRule="auto"/>
        <w:ind w:left="721" w:hanging="437"/>
        <w:jc w:val="both"/>
        <w:rPr>
          <w:b w:val="0"/>
          <w:bCs w:val="0"/>
        </w:rPr>
      </w:pPr>
      <w:r w:rsidRPr="00DF48D3">
        <w:rPr>
          <w:rFonts w:cs="David" w:hint="eastAsia"/>
          <w:b w:val="0"/>
          <w:bCs w:val="0"/>
          <w:sz w:val="24"/>
          <w:szCs w:val="24"/>
          <w:rtl/>
        </w:rPr>
        <w:t>בתוך</w:t>
      </w:r>
      <w:r w:rsidRPr="00DF48D3">
        <w:rPr>
          <w:rFonts w:cs="David"/>
          <w:b w:val="0"/>
          <w:bCs w:val="0"/>
          <w:sz w:val="24"/>
          <w:szCs w:val="24"/>
          <w:rtl/>
        </w:rPr>
        <w:t xml:space="preserve"> 30 </w:t>
      </w:r>
      <w:r w:rsidRPr="00DF48D3">
        <w:rPr>
          <w:rFonts w:cs="David" w:hint="eastAsia"/>
          <w:b w:val="0"/>
          <w:bCs w:val="0"/>
          <w:sz w:val="24"/>
          <w:szCs w:val="24"/>
          <w:rtl/>
        </w:rPr>
        <w:t>ימים</w:t>
      </w:r>
      <w:r w:rsidRPr="00DF48D3">
        <w:rPr>
          <w:rFonts w:cs="David"/>
          <w:b w:val="0"/>
          <w:bCs w:val="0"/>
          <w:sz w:val="24"/>
          <w:szCs w:val="24"/>
          <w:rtl/>
        </w:rPr>
        <w:t xml:space="preserve"> </w:t>
      </w:r>
      <w:r w:rsidRPr="00DF48D3">
        <w:rPr>
          <w:rFonts w:cs="David" w:hint="eastAsia"/>
          <w:b w:val="0"/>
          <w:bCs w:val="0"/>
          <w:sz w:val="24"/>
          <w:szCs w:val="24"/>
          <w:rtl/>
        </w:rPr>
        <w:t>מתחילת</w:t>
      </w:r>
      <w:r w:rsidRPr="00DF48D3">
        <w:rPr>
          <w:rFonts w:cs="David"/>
          <w:b w:val="0"/>
          <w:bCs w:val="0"/>
          <w:sz w:val="24"/>
          <w:szCs w:val="24"/>
          <w:rtl/>
        </w:rPr>
        <w:t xml:space="preserve"> </w:t>
      </w:r>
      <w:r w:rsidRPr="00DF48D3">
        <w:rPr>
          <w:rFonts w:cs="David" w:hint="eastAsia"/>
          <w:b w:val="0"/>
          <w:bCs w:val="0"/>
          <w:sz w:val="24"/>
          <w:szCs w:val="24"/>
          <w:rtl/>
        </w:rPr>
        <w:t>תקופת</w:t>
      </w:r>
      <w:r w:rsidRPr="00DF48D3">
        <w:rPr>
          <w:rFonts w:cs="David"/>
          <w:b w:val="0"/>
          <w:bCs w:val="0"/>
          <w:sz w:val="24"/>
          <w:szCs w:val="24"/>
          <w:rtl/>
        </w:rPr>
        <w:t xml:space="preserve"> </w:t>
      </w:r>
      <w:r w:rsidRPr="00DF48D3">
        <w:rPr>
          <w:rFonts w:cs="David" w:hint="eastAsia"/>
          <w:b w:val="0"/>
          <w:bCs w:val="0"/>
          <w:sz w:val="24"/>
          <w:szCs w:val="24"/>
          <w:rtl/>
        </w:rPr>
        <w:t>הה</w:t>
      </w:r>
      <w:r w:rsidR="00DE677A">
        <w:rPr>
          <w:rFonts w:cs="David" w:hint="cs"/>
          <w:b w:val="0"/>
          <w:bCs w:val="0"/>
          <w:sz w:val="24"/>
          <w:szCs w:val="24"/>
          <w:rtl/>
        </w:rPr>
        <w:t>י</w:t>
      </w:r>
      <w:r w:rsidRPr="00DF48D3">
        <w:rPr>
          <w:rFonts w:cs="David" w:hint="eastAsia"/>
          <w:b w:val="0"/>
          <w:bCs w:val="0"/>
          <w:sz w:val="24"/>
          <w:szCs w:val="24"/>
          <w:rtl/>
        </w:rPr>
        <w:t>פרדות</w:t>
      </w:r>
      <w:r w:rsidRPr="00DF48D3">
        <w:rPr>
          <w:rFonts w:cs="David"/>
          <w:b w:val="0"/>
          <w:bCs w:val="0"/>
          <w:sz w:val="24"/>
          <w:szCs w:val="24"/>
          <w:rtl/>
        </w:rPr>
        <w:t xml:space="preserve">, </w:t>
      </w:r>
      <w:r w:rsidRPr="00DF48D3">
        <w:rPr>
          <w:rFonts w:cs="David" w:hint="eastAsia"/>
          <w:b w:val="0"/>
          <w:bCs w:val="0"/>
          <w:sz w:val="24"/>
          <w:szCs w:val="24"/>
          <w:rtl/>
        </w:rPr>
        <w:t>יכין</w:t>
      </w:r>
      <w:r w:rsidRPr="00DF48D3">
        <w:rPr>
          <w:rFonts w:cs="David"/>
          <w:b w:val="0"/>
          <w:bCs w:val="0"/>
          <w:sz w:val="24"/>
          <w:szCs w:val="24"/>
          <w:rtl/>
        </w:rPr>
        <w:t xml:space="preserve"> </w:t>
      </w:r>
      <w:r w:rsidRPr="00DF48D3">
        <w:rPr>
          <w:rFonts w:cs="David" w:hint="eastAsia"/>
          <w:b w:val="0"/>
          <w:bCs w:val="0"/>
          <w:sz w:val="24"/>
          <w:szCs w:val="24"/>
          <w:rtl/>
        </w:rPr>
        <w:t>המשרד</w:t>
      </w:r>
      <w:r w:rsidRPr="00DF48D3">
        <w:rPr>
          <w:rFonts w:cs="David"/>
          <w:b w:val="0"/>
          <w:bCs w:val="0"/>
          <w:sz w:val="24"/>
          <w:szCs w:val="24"/>
          <w:rtl/>
        </w:rPr>
        <w:t xml:space="preserve"> </w:t>
      </w:r>
      <w:r w:rsidR="00280376">
        <w:rPr>
          <w:rFonts w:cs="David" w:hint="eastAsia"/>
          <w:b w:val="0"/>
          <w:bCs w:val="0"/>
          <w:sz w:val="24"/>
          <w:szCs w:val="24"/>
          <w:rtl/>
        </w:rPr>
        <w:t>ת</w:t>
      </w:r>
      <w:r w:rsidRPr="00DF48D3">
        <w:rPr>
          <w:rFonts w:cs="David" w:hint="eastAsia"/>
          <w:b w:val="0"/>
          <w:bCs w:val="0"/>
          <w:sz w:val="24"/>
          <w:szCs w:val="24"/>
          <w:rtl/>
        </w:rPr>
        <w:t>כנית</w:t>
      </w:r>
      <w:r w:rsidRPr="00DF48D3">
        <w:rPr>
          <w:rFonts w:cs="David"/>
          <w:b w:val="0"/>
          <w:bCs w:val="0"/>
          <w:sz w:val="24"/>
          <w:szCs w:val="24"/>
          <w:rtl/>
        </w:rPr>
        <w:t xml:space="preserve"> </w:t>
      </w:r>
      <w:r w:rsidRPr="00DF48D3">
        <w:rPr>
          <w:rFonts w:cs="David" w:hint="eastAsia"/>
          <w:b w:val="0"/>
          <w:bCs w:val="0"/>
          <w:sz w:val="24"/>
          <w:szCs w:val="24"/>
          <w:rtl/>
        </w:rPr>
        <w:t>עבודה</w:t>
      </w:r>
      <w:r w:rsidRPr="00DF48D3">
        <w:rPr>
          <w:rFonts w:cs="David"/>
          <w:b w:val="0"/>
          <w:bCs w:val="0"/>
          <w:sz w:val="24"/>
          <w:szCs w:val="24"/>
          <w:rtl/>
        </w:rPr>
        <w:t xml:space="preserve"> </w:t>
      </w:r>
      <w:r w:rsidRPr="00DF48D3">
        <w:rPr>
          <w:rFonts w:cs="David" w:hint="eastAsia"/>
          <w:b w:val="0"/>
          <w:bCs w:val="0"/>
          <w:sz w:val="24"/>
          <w:szCs w:val="24"/>
          <w:rtl/>
        </w:rPr>
        <w:t>לתקופת</w:t>
      </w:r>
      <w:r w:rsidRPr="00DF48D3">
        <w:rPr>
          <w:rFonts w:cs="David"/>
          <w:b w:val="0"/>
          <w:bCs w:val="0"/>
          <w:sz w:val="24"/>
          <w:szCs w:val="24"/>
          <w:rtl/>
        </w:rPr>
        <w:t xml:space="preserve"> </w:t>
      </w:r>
      <w:r w:rsidRPr="00DF48D3">
        <w:rPr>
          <w:rFonts w:cs="David" w:hint="eastAsia"/>
          <w:b w:val="0"/>
          <w:bCs w:val="0"/>
          <w:sz w:val="24"/>
          <w:szCs w:val="24"/>
          <w:rtl/>
        </w:rPr>
        <w:t>ההפרדות</w:t>
      </w:r>
      <w:r w:rsidRPr="00DF48D3">
        <w:rPr>
          <w:rFonts w:cs="David"/>
          <w:b w:val="0"/>
          <w:bCs w:val="0"/>
          <w:sz w:val="24"/>
          <w:szCs w:val="24"/>
          <w:rtl/>
        </w:rPr>
        <w:t xml:space="preserve">, </w:t>
      </w:r>
      <w:r w:rsidRPr="00DF48D3">
        <w:rPr>
          <w:rFonts w:cs="David" w:hint="eastAsia"/>
          <w:b w:val="0"/>
          <w:bCs w:val="0"/>
          <w:sz w:val="24"/>
          <w:szCs w:val="24"/>
          <w:rtl/>
        </w:rPr>
        <w:t>אשר</w:t>
      </w:r>
      <w:r w:rsidRPr="00DF48D3">
        <w:rPr>
          <w:rFonts w:cs="David"/>
          <w:b w:val="0"/>
          <w:bCs w:val="0"/>
          <w:sz w:val="24"/>
          <w:szCs w:val="24"/>
          <w:rtl/>
        </w:rPr>
        <w:t xml:space="preserve"> </w:t>
      </w:r>
      <w:r w:rsidRPr="00DF48D3">
        <w:rPr>
          <w:rFonts w:cs="David" w:hint="eastAsia"/>
          <w:b w:val="0"/>
          <w:bCs w:val="0"/>
          <w:sz w:val="24"/>
          <w:szCs w:val="24"/>
          <w:rtl/>
        </w:rPr>
        <w:t>תכלול</w:t>
      </w:r>
      <w:r w:rsidRPr="00DF48D3">
        <w:rPr>
          <w:rFonts w:cs="David"/>
          <w:b w:val="0"/>
          <w:bCs w:val="0"/>
          <w:sz w:val="24"/>
          <w:szCs w:val="24"/>
          <w:rtl/>
        </w:rPr>
        <w:t xml:space="preserve"> </w:t>
      </w:r>
      <w:r w:rsidRPr="00DF48D3">
        <w:rPr>
          <w:rFonts w:cs="David" w:hint="eastAsia"/>
          <w:b w:val="0"/>
          <w:bCs w:val="0"/>
          <w:sz w:val="24"/>
          <w:szCs w:val="24"/>
          <w:rtl/>
        </w:rPr>
        <w:t>תכנית</w:t>
      </w:r>
      <w:r w:rsidRPr="00DF48D3">
        <w:rPr>
          <w:rFonts w:cs="David"/>
          <w:b w:val="0"/>
          <w:bCs w:val="0"/>
          <w:sz w:val="24"/>
          <w:szCs w:val="24"/>
          <w:rtl/>
        </w:rPr>
        <w:t xml:space="preserve"> </w:t>
      </w:r>
      <w:r w:rsidRPr="00DF48D3">
        <w:rPr>
          <w:rFonts w:cs="David" w:hint="eastAsia"/>
          <w:b w:val="0"/>
          <w:bCs w:val="0"/>
          <w:sz w:val="24"/>
          <w:szCs w:val="24"/>
          <w:rtl/>
        </w:rPr>
        <w:t>מפורטת</w:t>
      </w:r>
      <w:r w:rsidRPr="00DF48D3">
        <w:rPr>
          <w:rFonts w:cs="David"/>
          <w:b w:val="0"/>
          <w:bCs w:val="0"/>
          <w:sz w:val="24"/>
          <w:szCs w:val="24"/>
          <w:rtl/>
        </w:rPr>
        <w:t xml:space="preserve"> </w:t>
      </w:r>
      <w:r w:rsidRPr="00DF48D3">
        <w:rPr>
          <w:rFonts w:cs="David" w:hint="eastAsia"/>
          <w:b w:val="0"/>
          <w:bCs w:val="0"/>
          <w:sz w:val="24"/>
          <w:szCs w:val="24"/>
          <w:rtl/>
        </w:rPr>
        <w:t>לחפיפה</w:t>
      </w:r>
      <w:r w:rsidRPr="00DF48D3">
        <w:rPr>
          <w:rFonts w:cs="David"/>
          <w:b w:val="0"/>
          <w:bCs w:val="0"/>
          <w:sz w:val="24"/>
          <w:szCs w:val="24"/>
          <w:rtl/>
        </w:rPr>
        <w:t xml:space="preserve"> </w:t>
      </w:r>
      <w:r w:rsidRPr="00DF48D3">
        <w:rPr>
          <w:rFonts w:cs="David" w:hint="eastAsia"/>
          <w:b w:val="0"/>
          <w:bCs w:val="0"/>
          <w:sz w:val="24"/>
          <w:szCs w:val="24"/>
          <w:rtl/>
        </w:rPr>
        <w:t>והעברת</w:t>
      </w:r>
      <w:r w:rsidRPr="00DF48D3">
        <w:rPr>
          <w:rFonts w:cs="David"/>
          <w:b w:val="0"/>
          <w:bCs w:val="0"/>
          <w:sz w:val="24"/>
          <w:szCs w:val="24"/>
          <w:rtl/>
        </w:rPr>
        <w:t xml:space="preserve"> </w:t>
      </w:r>
      <w:r w:rsidRPr="00DF48D3">
        <w:rPr>
          <w:rFonts w:cs="David" w:hint="eastAsia"/>
          <w:b w:val="0"/>
          <w:bCs w:val="0"/>
          <w:sz w:val="24"/>
          <w:szCs w:val="24"/>
          <w:rtl/>
        </w:rPr>
        <w:t>ידע</w:t>
      </w:r>
      <w:r w:rsidRPr="00DF48D3">
        <w:rPr>
          <w:rFonts w:cs="David"/>
          <w:b w:val="0"/>
          <w:bCs w:val="0"/>
          <w:sz w:val="24"/>
          <w:szCs w:val="24"/>
          <w:rtl/>
        </w:rPr>
        <w:t xml:space="preserve"> </w:t>
      </w:r>
      <w:r w:rsidRPr="00DF48D3">
        <w:rPr>
          <w:rFonts w:cs="David" w:hint="eastAsia"/>
          <w:b w:val="0"/>
          <w:bCs w:val="0"/>
          <w:sz w:val="24"/>
          <w:szCs w:val="24"/>
          <w:rtl/>
        </w:rPr>
        <w:t>למשרד</w:t>
      </w:r>
      <w:r w:rsidRPr="00DF48D3">
        <w:rPr>
          <w:rFonts w:cs="David"/>
          <w:b w:val="0"/>
          <w:bCs w:val="0"/>
          <w:sz w:val="24"/>
          <w:szCs w:val="24"/>
          <w:rtl/>
        </w:rPr>
        <w:t xml:space="preserve"> </w:t>
      </w:r>
      <w:r w:rsidRPr="00DF48D3">
        <w:rPr>
          <w:rFonts w:cs="David" w:hint="eastAsia"/>
          <w:b w:val="0"/>
          <w:bCs w:val="0"/>
          <w:sz w:val="24"/>
          <w:szCs w:val="24"/>
          <w:rtl/>
        </w:rPr>
        <w:t>או</w:t>
      </w:r>
      <w:r w:rsidRPr="00DF48D3">
        <w:rPr>
          <w:rFonts w:cs="David"/>
          <w:b w:val="0"/>
          <w:bCs w:val="0"/>
          <w:sz w:val="24"/>
          <w:szCs w:val="24"/>
          <w:rtl/>
        </w:rPr>
        <w:t xml:space="preserve"> </w:t>
      </w:r>
      <w:r w:rsidRPr="00DF48D3">
        <w:rPr>
          <w:rFonts w:cs="David" w:hint="eastAsia"/>
          <w:b w:val="0"/>
          <w:bCs w:val="0"/>
          <w:sz w:val="24"/>
          <w:szCs w:val="24"/>
          <w:rtl/>
        </w:rPr>
        <w:t>לספק</w:t>
      </w:r>
      <w:r w:rsidRPr="00DF48D3">
        <w:rPr>
          <w:rFonts w:cs="David"/>
          <w:b w:val="0"/>
          <w:bCs w:val="0"/>
          <w:sz w:val="24"/>
          <w:szCs w:val="24"/>
          <w:rtl/>
        </w:rPr>
        <w:t xml:space="preserve"> </w:t>
      </w:r>
      <w:r w:rsidRPr="00DF48D3">
        <w:rPr>
          <w:rFonts w:cs="David" w:hint="eastAsia"/>
          <w:b w:val="0"/>
          <w:bCs w:val="0"/>
          <w:sz w:val="24"/>
          <w:szCs w:val="24"/>
          <w:rtl/>
        </w:rPr>
        <w:t>חלופי</w:t>
      </w:r>
      <w:r w:rsidRPr="00DF48D3">
        <w:rPr>
          <w:rFonts w:cs="David"/>
          <w:b w:val="0"/>
          <w:bCs w:val="0"/>
          <w:sz w:val="24"/>
          <w:szCs w:val="24"/>
          <w:rtl/>
        </w:rPr>
        <w:t xml:space="preserve"> </w:t>
      </w:r>
      <w:r w:rsidRPr="00DF48D3">
        <w:rPr>
          <w:rFonts w:cs="David" w:hint="eastAsia"/>
          <w:b w:val="0"/>
          <w:bCs w:val="0"/>
          <w:sz w:val="24"/>
          <w:szCs w:val="24"/>
          <w:rtl/>
        </w:rPr>
        <w:t>מטעמו</w:t>
      </w:r>
      <w:r w:rsidRPr="00DF48D3">
        <w:rPr>
          <w:rFonts w:cs="David"/>
          <w:b w:val="0"/>
          <w:bCs w:val="0"/>
          <w:sz w:val="24"/>
          <w:szCs w:val="24"/>
          <w:rtl/>
        </w:rPr>
        <w:t xml:space="preserve"> </w:t>
      </w:r>
      <w:r w:rsidRPr="00DF48D3">
        <w:rPr>
          <w:rFonts w:cs="David" w:hint="eastAsia"/>
          <w:b w:val="0"/>
          <w:bCs w:val="0"/>
          <w:sz w:val="24"/>
          <w:szCs w:val="24"/>
          <w:rtl/>
        </w:rPr>
        <w:t>וכן</w:t>
      </w:r>
      <w:r w:rsidRPr="00DF48D3">
        <w:rPr>
          <w:rFonts w:cs="David"/>
          <w:b w:val="0"/>
          <w:bCs w:val="0"/>
          <w:sz w:val="24"/>
          <w:szCs w:val="24"/>
          <w:rtl/>
        </w:rPr>
        <w:t xml:space="preserve"> </w:t>
      </w:r>
      <w:r w:rsidRPr="00DF48D3">
        <w:rPr>
          <w:rFonts w:cs="David" w:hint="eastAsia"/>
          <w:b w:val="0"/>
          <w:bCs w:val="0"/>
          <w:sz w:val="24"/>
          <w:szCs w:val="24"/>
          <w:rtl/>
        </w:rPr>
        <w:t>התארגנות</w:t>
      </w:r>
      <w:r w:rsidRPr="00DF48D3">
        <w:rPr>
          <w:rFonts w:cs="David"/>
          <w:b w:val="0"/>
          <w:bCs w:val="0"/>
          <w:sz w:val="24"/>
          <w:szCs w:val="24"/>
          <w:rtl/>
        </w:rPr>
        <w:t xml:space="preserve"> </w:t>
      </w:r>
      <w:r w:rsidRPr="00DF48D3">
        <w:rPr>
          <w:rFonts w:cs="David" w:hint="eastAsia"/>
          <w:b w:val="0"/>
          <w:bCs w:val="0"/>
          <w:sz w:val="24"/>
          <w:szCs w:val="24"/>
          <w:rtl/>
        </w:rPr>
        <w:t>להעברת</w:t>
      </w:r>
      <w:r w:rsidRPr="00DF48D3">
        <w:rPr>
          <w:rFonts w:cs="David"/>
          <w:b w:val="0"/>
          <w:bCs w:val="0"/>
          <w:sz w:val="24"/>
          <w:szCs w:val="24"/>
          <w:rtl/>
        </w:rPr>
        <w:t xml:space="preserve"> </w:t>
      </w:r>
      <w:r w:rsidRPr="00DF48D3">
        <w:rPr>
          <w:rFonts w:cs="David" w:hint="eastAsia"/>
          <w:b w:val="0"/>
          <w:bCs w:val="0"/>
          <w:sz w:val="24"/>
          <w:szCs w:val="24"/>
          <w:rtl/>
        </w:rPr>
        <w:t>מערכות</w:t>
      </w:r>
      <w:r w:rsidRPr="00DF48D3">
        <w:rPr>
          <w:rFonts w:cs="David"/>
          <w:b w:val="0"/>
          <w:bCs w:val="0"/>
          <w:sz w:val="24"/>
          <w:szCs w:val="24"/>
          <w:rtl/>
        </w:rPr>
        <w:t xml:space="preserve">, </w:t>
      </w:r>
      <w:r w:rsidRPr="00DF48D3">
        <w:rPr>
          <w:rFonts w:cs="David" w:hint="eastAsia"/>
          <w:b w:val="0"/>
          <w:bCs w:val="0"/>
          <w:sz w:val="24"/>
          <w:szCs w:val="24"/>
          <w:rtl/>
        </w:rPr>
        <w:t>אם</w:t>
      </w:r>
      <w:r w:rsidRPr="00DF48D3">
        <w:rPr>
          <w:rFonts w:cs="David"/>
          <w:b w:val="0"/>
          <w:bCs w:val="0"/>
          <w:sz w:val="24"/>
          <w:szCs w:val="24"/>
          <w:rtl/>
        </w:rPr>
        <w:t xml:space="preserve"> </w:t>
      </w:r>
      <w:r w:rsidRPr="00DF48D3">
        <w:rPr>
          <w:rFonts w:cs="David" w:hint="eastAsia"/>
          <w:b w:val="0"/>
          <w:bCs w:val="0"/>
          <w:sz w:val="24"/>
          <w:szCs w:val="24"/>
          <w:rtl/>
        </w:rPr>
        <w:t>כאלה</w:t>
      </w:r>
      <w:r w:rsidRPr="00DF48D3">
        <w:rPr>
          <w:rFonts w:cs="David"/>
          <w:b w:val="0"/>
          <w:bCs w:val="0"/>
          <w:sz w:val="24"/>
          <w:szCs w:val="24"/>
          <w:rtl/>
        </w:rPr>
        <w:t xml:space="preserve"> </w:t>
      </w:r>
      <w:r w:rsidRPr="00DF48D3">
        <w:rPr>
          <w:rFonts w:cs="David" w:hint="eastAsia"/>
          <w:b w:val="0"/>
          <w:bCs w:val="0"/>
          <w:sz w:val="24"/>
          <w:szCs w:val="24"/>
          <w:rtl/>
        </w:rPr>
        <w:t>נמצאות</w:t>
      </w:r>
      <w:r w:rsidRPr="00DF48D3">
        <w:rPr>
          <w:rFonts w:cs="David"/>
          <w:b w:val="0"/>
          <w:bCs w:val="0"/>
          <w:sz w:val="24"/>
          <w:szCs w:val="24"/>
          <w:rtl/>
        </w:rPr>
        <w:t xml:space="preserve"> </w:t>
      </w:r>
      <w:r w:rsidRPr="00DF48D3">
        <w:rPr>
          <w:rFonts w:cs="David" w:hint="eastAsia"/>
          <w:b w:val="0"/>
          <w:bCs w:val="0"/>
          <w:sz w:val="24"/>
          <w:szCs w:val="24"/>
          <w:rtl/>
        </w:rPr>
        <w:t>באתרי</w:t>
      </w:r>
      <w:r w:rsidRPr="00DF48D3">
        <w:rPr>
          <w:rFonts w:cs="David"/>
          <w:b w:val="0"/>
          <w:bCs w:val="0"/>
          <w:sz w:val="24"/>
          <w:szCs w:val="24"/>
          <w:rtl/>
        </w:rPr>
        <w:t xml:space="preserve"> </w:t>
      </w:r>
      <w:r w:rsidRPr="00DF48D3">
        <w:rPr>
          <w:rFonts w:cs="David" w:hint="eastAsia"/>
          <w:b w:val="0"/>
          <w:bCs w:val="0"/>
          <w:sz w:val="24"/>
          <w:szCs w:val="24"/>
          <w:rtl/>
        </w:rPr>
        <w:t>ספק</w:t>
      </w:r>
      <w:r w:rsidRPr="00DF48D3">
        <w:rPr>
          <w:rFonts w:cs="David"/>
          <w:b w:val="0"/>
          <w:bCs w:val="0"/>
          <w:sz w:val="24"/>
          <w:szCs w:val="24"/>
          <w:rtl/>
        </w:rPr>
        <w:t xml:space="preserve"> </w:t>
      </w:r>
      <w:r w:rsidRPr="00DF48D3">
        <w:rPr>
          <w:rFonts w:cs="David" w:hint="eastAsia"/>
          <w:b w:val="0"/>
          <w:bCs w:val="0"/>
          <w:sz w:val="24"/>
          <w:szCs w:val="24"/>
          <w:rtl/>
        </w:rPr>
        <w:t>הטובין</w:t>
      </w:r>
      <w:r w:rsidRPr="00DF48D3">
        <w:rPr>
          <w:rFonts w:cs="David"/>
          <w:b w:val="0"/>
          <w:bCs w:val="0"/>
          <w:sz w:val="24"/>
          <w:szCs w:val="24"/>
          <w:rtl/>
        </w:rPr>
        <w:t xml:space="preserve"> </w:t>
      </w:r>
      <w:r w:rsidRPr="00DF48D3">
        <w:rPr>
          <w:rFonts w:cs="David" w:hint="eastAsia"/>
          <w:b w:val="0"/>
          <w:bCs w:val="0"/>
          <w:sz w:val="24"/>
          <w:szCs w:val="24"/>
          <w:rtl/>
        </w:rPr>
        <w:t>והשירותים</w:t>
      </w:r>
      <w:r w:rsidRPr="00DF48D3">
        <w:rPr>
          <w:rFonts w:cs="David"/>
          <w:b w:val="0"/>
          <w:bCs w:val="0"/>
          <w:sz w:val="24"/>
          <w:szCs w:val="24"/>
          <w:rtl/>
        </w:rPr>
        <w:t xml:space="preserve">, </w:t>
      </w:r>
      <w:r w:rsidRPr="00DF48D3">
        <w:rPr>
          <w:rFonts w:cs="David" w:hint="eastAsia"/>
          <w:b w:val="0"/>
          <w:bCs w:val="0"/>
          <w:sz w:val="24"/>
          <w:szCs w:val="24"/>
          <w:rtl/>
        </w:rPr>
        <w:t>לאתר</w:t>
      </w:r>
      <w:r w:rsidRPr="00DF48D3">
        <w:rPr>
          <w:rFonts w:cs="David"/>
          <w:b w:val="0"/>
          <w:bCs w:val="0"/>
          <w:sz w:val="24"/>
          <w:szCs w:val="24"/>
          <w:rtl/>
        </w:rPr>
        <w:t xml:space="preserve"> </w:t>
      </w:r>
      <w:r w:rsidRPr="00DF48D3">
        <w:rPr>
          <w:rFonts w:cs="David" w:hint="eastAsia"/>
          <w:b w:val="0"/>
          <w:bCs w:val="0"/>
          <w:sz w:val="24"/>
          <w:szCs w:val="24"/>
          <w:rtl/>
        </w:rPr>
        <w:t>חלופי</w:t>
      </w:r>
      <w:r w:rsidRPr="00DF48D3">
        <w:rPr>
          <w:rFonts w:cs="David"/>
          <w:b w:val="0"/>
          <w:bCs w:val="0"/>
          <w:sz w:val="24"/>
          <w:szCs w:val="24"/>
          <w:rtl/>
        </w:rPr>
        <w:t>.</w:t>
      </w:r>
    </w:p>
    <w:p w14:paraId="1AE5953D" w14:textId="77777777" w:rsidR="0065058D" w:rsidRPr="00DF48D3" w:rsidRDefault="00836DD8" w:rsidP="00EA6A5E">
      <w:pPr>
        <w:pStyle w:val="37"/>
        <w:keepNext w:val="0"/>
        <w:numPr>
          <w:ilvl w:val="1"/>
          <w:numId w:val="10"/>
        </w:numPr>
        <w:spacing w:before="0" w:after="0" w:line="360" w:lineRule="auto"/>
        <w:ind w:left="721" w:hanging="437"/>
        <w:jc w:val="both"/>
        <w:rPr>
          <w:b w:val="0"/>
          <w:bCs w:val="0"/>
        </w:rPr>
      </w:pPr>
      <w:r w:rsidRPr="00DF48D3">
        <w:rPr>
          <w:rFonts w:cs="David" w:hint="eastAsia"/>
          <w:b w:val="0"/>
          <w:bCs w:val="0"/>
          <w:sz w:val="24"/>
          <w:szCs w:val="24"/>
          <w:rtl/>
        </w:rPr>
        <w:t>בתקופת</w:t>
      </w:r>
      <w:r w:rsidRPr="00DF48D3">
        <w:rPr>
          <w:rFonts w:cs="David"/>
          <w:b w:val="0"/>
          <w:bCs w:val="0"/>
          <w:sz w:val="24"/>
          <w:szCs w:val="24"/>
          <w:rtl/>
        </w:rPr>
        <w:t xml:space="preserve"> </w:t>
      </w:r>
      <w:r w:rsidR="00DE677A" w:rsidRPr="00DF48D3">
        <w:rPr>
          <w:rFonts w:cs="David" w:hint="eastAsia"/>
          <w:b w:val="0"/>
          <w:bCs w:val="0"/>
          <w:sz w:val="24"/>
          <w:szCs w:val="24"/>
          <w:rtl/>
        </w:rPr>
        <w:t>הה</w:t>
      </w:r>
      <w:r w:rsidR="00DE677A">
        <w:rPr>
          <w:rFonts w:cs="David" w:hint="cs"/>
          <w:b w:val="0"/>
          <w:bCs w:val="0"/>
          <w:sz w:val="24"/>
          <w:szCs w:val="24"/>
          <w:rtl/>
        </w:rPr>
        <w:t>י</w:t>
      </w:r>
      <w:r w:rsidR="00DE677A" w:rsidRPr="00DF48D3">
        <w:rPr>
          <w:rFonts w:cs="David" w:hint="eastAsia"/>
          <w:b w:val="0"/>
          <w:bCs w:val="0"/>
          <w:sz w:val="24"/>
          <w:szCs w:val="24"/>
          <w:rtl/>
        </w:rPr>
        <w:t>פרדו</w:t>
      </w:r>
      <w:r w:rsidR="00DE677A">
        <w:rPr>
          <w:rFonts w:cs="David" w:hint="cs"/>
          <w:b w:val="0"/>
          <w:bCs w:val="0"/>
          <w:sz w:val="24"/>
          <w:szCs w:val="24"/>
          <w:rtl/>
        </w:rPr>
        <w:t>ת</w:t>
      </w:r>
      <w:r w:rsidRPr="00DF48D3">
        <w:rPr>
          <w:rFonts w:cs="David"/>
          <w:b w:val="0"/>
          <w:bCs w:val="0"/>
          <w:sz w:val="24"/>
          <w:szCs w:val="24"/>
          <w:rtl/>
        </w:rPr>
        <w:t xml:space="preserve"> </w:t>
      </w:r>
      <w:r w:rsidRPr="00DF48D3">
        <w:rPr>
          <w:rFonts w:cs="David" w:hint="eastAsia"/>
          <w:b w:val="0"/>
          <w:bCs w:val="0"/>
          <w:sz w:val="24"/>
          <w:szCs w:val="24"/>
          <w:rtl/>
        </w:rPr>
        <w:t>תבוצע</w:t>
      </w:r>
      <w:r w:rsidRPr="00DF48D3">
        <w:rPr>
          <w:rFonts w:cs="David"/>
          <w:b w:val="0"/>
          <w:bCs w:val="0"/>
          <w:sz w:val="24"/>
          <w:szCs w:val="24"/>
          <w:rtl/>
        </w:rPr>
        <w:t xml:space="preserve"> </w:t>
      </w:r>
      <w:r w:rsidRPr="00DF48D3">
        <w:rPr>
          <w:rFonts w:cs="David" w:hint="eastAsia"/>
          <w:b w:val="0"/>
          <w:bCs w:val="0"/>
          <w:sz w:val="24"/>
          <w:szCs w:val="24"/>
          <w:rtl/>
        </w:rPr>
        <w:t>חפיפה</w:t>
      </w:r>
      <w:r w:rsidRPr="00DF48D3">
        <w:rPr>
          <w:rFonts w:cs="David"/>
          <w:b w:val="0"/>
          <w:bCs w:val="0"/>
          <w:sz w:val="24"/>
          <w:szCs w:val="24"/>
          <w:rtl/>
        </w:rPr>
        <w:t xml:space="preserve"> </w:t>
      </w:r>
      <w:r w:rsidRPr="00DF48D3">
        <w:rPr>
          <w:rFonts w:cs="David" w:hint="eastAsia"/>
          <w:b w:val="0"/>
          <w:bCs w:val="0"/>
          <w:sz w:val="24"/>
          <w:szCs w:val="24"/>
          <w:rtl/>
        </w:rPr>
        <w:t>בין</w:t>
      </w:r>
      <w:r w:rsidRPr="00DF48D3">
        <w:rPr>
          <w:rFonts w:cs="David"/>
          <w:b w:val="0"/>
          <w:bCs w:val="0"/>
          <w:sz w:val="24"/>
          <w:szCs w:val="24"/>
          <w:rtl/>
        </w:rPr>
        <w:t xml:space="preserve"> </w:t>
      </w:r>
      <w:r w:rsidRPr="00DF48D3">
        <w:rPr>
          <w:rFonts w:cs="David" w:hint="eastAsia"/>
          <w:b w:val="0"/>
          <w:bCs w:val="0"/>
          <w:sz w:val="24"/>
          <w:szCs w:val="24"/>
          <w:rtl/>
        </w:rPr>
        <w:t>ספק</w:t>
      </w:r>
      <w:r w:rsidRPr="00DF48D3">
        <w:rPr>
          <w:rFonts w:cs="David"/>
          <w:b w:val="0"/>
          <w:bCs w:val="0"/>
          <w:sz w:val="24"/>
          <w:szCs w:val="24"/>
          <w:rtl/>
        </w:rPr>
        <w:t xml:space="preserve"> </w:t>
      </w:r>
      <w:r w:rsidRPr="00DF48D3">
        <w:rPr>
          <w:rFonts w:cs="David" w:hint="eastAsia"/>
          <w:b w:val="0"/>
          <w:bCs w:val="0"/>
          <w:sz w:val="24"/>
          <w:szCs w:val="24"/>
          <w:rtl/>
        </w:rPr>
        <w:t>הטובין</w:t>
      </w:r>
      <w:r w:rsidRPr="00DF48D3">
        <w:rPr>
          <w:rFonts w:cs="David"/>
          <w:b w:val="0"/>
          <w:bCs w:val="0"/>
          <w:sz w:val="24"/>
          <w:szCs w:val="24"/>
          <w:rtl/>
        </w:rPr>
        <w:t xml:space="preserve"> </w:t>
      </w:r>
      <w:r w:rsidRPr="00DF48D3">
        <w:rPr>
          <w:rFonts w:cs="David" w:hint="eastAsia"/>
          <w:b w:val="0"/>
          <w:bCs w:val="0"/>
          <w:sz w:val="24"/>
          <w:szCs w:val="24"/>
          <w:rtl/>
        </w:rPr>
        <w:t>והשירותים</w:t>
      </w:r>
      <w:r w:rsidRPr="00DF48D3">
        <w:rPr>
          <w:rFonts w:cs="David"/>
          <w:b w:val="0"/>
          <w:bCs w:val="0"/>
          <w:sz w:val="24"/>
          <w:szCs w:val="24"/>
          <w:rtl/>
        </w:rPr>
        <w:t xml:space="preserve"> </w:t>
      </w:r>
      <w:r w:rsidRPr="00DF48D3">
        <w:rPr>
          <w:rFonts w:cs="David" w:hint="eastAsia"/>
          <w:b w:val="0"/>
          <w:bCs w:val="0"/>
          <w:sz w:val="24"/>
          <w:szCs w:val="24"/>
          <w:rtl/>
        </w:rPr>
        <w:t>למשרד</w:t>
      </w:r>
      <w:r w:rsidRPr="00DF48D3">
        <w:rPr>
          <w:rFonts w:cs="David"/>
          <w:b w:val="0"/>
          <w:bCs w:val="0"/>
          <w:sz w:val="24"/>
          <w:szCs w:val="24"/>
          <w:rtl/>
        </w:rPr>
        <w:t xml:space="preserve"> </w:t>
      </w:r>
      <w:r w:rsidRPr="00DF48D3">
        <w:rPr>
          <w:rFonts w:cs="David" w:hint="eastAsia"/>
          <w:b w:val="0"/>
          <w:bCs w:val="0"/>
          <w:sz w:val="24"/>
          <w:szCs w:val="24"/>
          <w:rtl/>
        </w:rPr>
        <w:t>ו</w:t>
      </w:r>
      <w:r w:rsidRPr="00DF48D3">
        <w:rPr>
          <w:rFonts w:cs="David"/>
          <w:b w:val="0"/>
          <w:bCs w:val="0"/>
          <w:sz w:val="24"/>
          <w:szCs w:val="24"/>
          <w:rtl/>
        </w:rPr>
        <w:t xml:space="preserve">/או </w:t>
      </w:r>
      <w:r w:rsidRPr="00DF48D3">
        <w:rPr>
          <w:rFonts w:cs="David" w:hint="eastAsia"/>
          <w:b w:val="0"/>
          <w:bCs w:val="0"/>
          <w:sz w:val="24"/>
          <w:szCs w:val="24"/>
          <w:rtl/>
        </w:rPr>
        <w:t>לצדדים</w:t>
      </w:r>
      <w:r w:rsidRPr="00DF48D3">
        <w:rPr>
          <w:rFonts w:cs="David"/>
          <w:b w:val="0"/>
          <w:bCs w:val="0"/>
          <w:sz w:val="24"/>
          <w:szCs w:val="24"/>
          <w:rtl/>
        </w:rPr>
        <w:t xml:space="preserve"> </w:t>
      </w:r>
      <w:r w:rsidRPr="00DF48D3">
        <w:rPr>
          <w:rFonts w:cs="David" w:hint="eastAsia"/>
          <w:b w:val="0"/>
          <w:bCs w:val="0"/>
          <w:sz w:val="24"/>
          <w:szCs w:val="24"/>
          <w:rtl/>
        </w:rPr>
        <w:t>שלישיים</w:t>
      </w:r>
      <w:r w:rsidRPr="00DF48D3">
        <w:rPr>
          <w:rFonts w:cs="David"/>
          <w:b w:val="0"/>
          <w:bCs w:val="0"/>
          <w:sz w:val="24"/>
          <w:szCs w:val="24"/>
          <w:rtl/>
        </w:rPr>
        <w:t xml:space="preserve"> </w:t>
      </w:r>
      <w:r w:rsidRPr="00DF48D3">
        <w:rPr>
          <w:rFonts w:cs="David" w:hint="eastAsia"/>
          <w:b w:val="0"/>
          <w:bCs w:val="0"/>
          <w:sz w:val="24"/>
          <w:szCs w:val="24"/>
          <w:rtl/>
        </w:rPr>
        <w:t>מטעמו</w:t>
      </w:r>
      <w:r w:rsidRPr="00DF48D3">
        <w:rPr>
          <w:rFonts w:cs="David"/>
          <w:b w:val="0"/>
          <w:bCs w:val="0"/>
          <w:sz w:val="24"/>
          <w:szCs w:val="24"/>
          <w:rtl/>
        </w:rPr>
        <w:t xml:space="preserve"> </w:t>
      </w:r>
      <w:r w:rsidRPr="00DF48D3">
        <w:rPr>
          <w:rFonts w:cs="David" w:hint="eastAsia"/>
          <w:b w:val="0"/>
          <w:bCs w:val="0"/>
          <w:sz w:val="24"/>
          <w:szCs w:val="24"/>
          <w:rtl/>
        </w:rPr>
        <w:t>לצורך</w:t>
      </w:r>
      <w:r w:rsidRPr="00DF48D3">
        <w:rPr>
          <w:rFonts w:cs="David"/>
          <w:b w:val="0"/>
          <w:bCs w:val="0"/>
          <w:sz w:val="24"/>
          <w:szCs w:val="24"/>
          <w:rtl/>
        </w:rPr>
        <w:t xml:space="preserve"> </w:t>
      </w:r>
      <w:r w:rsidRPr="00DF48D3">
        <w:rPr>
          <w:rFonts w:cs="David" w:hint="eastAsia"/>
          <w:b w:val="0"/>
          <w:bCs w:val="0"/>
          <w:sz w:val="24"/>
          <w:szCs w:val="24"/>
          <w:rtl/>
        </w:rPr>
        <w:t>העברה</w:t>
      </w:r>
      <w:r w:rsidRPr="00DF48D3">
        <w:rPr>
          <w:rFonts w:cs="David"/>
          <w:b w:val="0"/>
          <w:bCs w:val="0"/>
          <w:sz w:val="24"/>
          <w:szCs w:val="24"/>
          <w:rtl/>
        </w:rPr>
        <w:t xml:space="preserve"> </w:t>
      </w:r>
      <w:r w:rsidRPr="00DF48D3">
        <w:rPr>
          <w:rFonts w:cs="David" w:hint="eastAsia"/>
          <w:b w:val="0"/>
          <w:bCs w:val="0"/>
          <w:sz w:val="24"/>
          <w:szCs w:val="24"/>
          <w:rtl/>
        </w:rPr>
        <w:t>מסודרת</w:t>
      </w:r>
      <w:r w:rsidRPr="00DF48D3">
        <w:rPr>
          <w:rFonts w:cs="David"/>
          <w:b w:val="0"/>
          <w:bCs w:val="0"/>
          <w:sz w:val="24"/>
          <w:szCs w:val="24"/>
          <w:rtl/>
        </w:rPr>
        <w:t xml:space="preserve"> </w:t>
      </w:r>
      <w:r w:rsidRPr="00DF48D3">
        <w:rPr>
          <w:rFonts w:cs="David" w:hint="eastAsia"/>
          <w:b w:val="0"/>
          <w:bCs w:val="0"/>
          <w:sz w:val="24"/>
          <w:szCs w:val="24"/>
          <w:rtl/>
        </w:rPr>
        <w:t>של</w:t>
      </w:r>
      <w:r w:rsidRPr="00DF48D3">
        <w:rPr>
          <w:rFonts w:cs="David"/>
          <w:b w:val="0"/>
          <w:bCs w:val="0"/>
          <w:sz w:val="24"/>
          <w:szCs w:val="24"/>
          <w:rtl/>
        </w:rPr>
        <w:t xml:space="preserve"> </w:t>
      </w:r>
      <w:r w:rsidRPr="00DF48D3">
        <w:rPr>
          <w:rFonts w:cs="David" w:hint="eastAsia"/>
          <w:b w:val="0"/>
          <w:bCs w:val="0"/>
          <w:sz w:val="24"/>
          <w:szCs w:val="24"/>
          <w:rtl/>
        </w:rPr>
        <w:t>השירותים</w:t>
      </w:r>
      <w:r w:rsidRPr="00DF48D3">
        <w:rPr>
          <w:rFonts w:cs="David"/>
          <w:b w:val="0"/>
          <w:bCs w:val="0"/>
          <w:sz w:val="24"/>
          <w:szCs w:val="24"/>
          <w:rtl/>
        </w:rPr>
        <w:t xml:space="preserve">. </w:t>
      </w:r>
      <w:r w:rsidRPr="00DF48D3">
        <w:rPr>
          <w:rFonts w:cs="David" w:hint="eastAsia"/>
          <w:b w:val="0"/>
          <w:bCs w:val="0"/>
          <w:sz w:val="24"/>
          <w:szCs w:val="24"/>
          <w:rtl/>
        </w:rPr>
        <w:t>ספק</w:t>
      </w:r>
      <w:r w:rsidRPr="00DF48D3">
        <w:rPr>
          <w:rFonts w:cs="David"/>
          <w:b w:val="0"/>
          <w:bCs w:val="0"/>
          <w:sz w:val="24"/>
          <w:szCs w:val="24"/>
          <w:rtl/>
        </w:rPr>
        <w:t xml:space="preserve"> </w:t>
      </w:r>
      <w:r w:rsidRPr="00DF48D3">
        <w:rPr>
          <w:rFonts w:cs="David" w:hint="eastAsia"/>
          <w:b w:val="0"/>
          <w:bCs w:val="0"/>
          <w:sz w:val="24"/>
          <w:szCs w:val="24"/>
          <w:rtl/>
        </w:rPr>
        <w:t>הטובין</w:t>
      </w:r>
      <w:r w:rsidRPr="00DF48D3">
        <w:rPr>
          <w:rFonts w:cs="David"/>
          <w:b w:val="0"/>
          <w:bCs w:val="0"/>
          <w:sz w:val="24"/>
          <w:szCs w:val="24"/>
          <w:rtl/>
        </w:rPr>
        <w:t xml:space="preserve"> </w:t>
      </w:r>
      <w:r w:rsidRPr="00DF48D3">
        <w:rPr>
          <w:rFonts w:cs="David" w:hint="eastAsia"/>
          <w:b w:val="0"/>
          <w:bCs w:val="0"/>
          <w:sz w:val="24"/>
          <w:szCs w:val="24"/>
          <w:rtl/>
        </w:rPr>
        <w:t>והשירותים</w:t>
      </w:r>
      <w:r w:rsidRPr="00DF48D3">
        <w:rPr>
          <w:rFonts w:cs="David"/>
          <w:b w:val="0"/>
          <w:bCs w:val="0"/>
          <w:sz w:val="24"/>
          <w:szCs w:val="24"/>
          <w:rtl/>
        </w:rPr>
        <w:t xml:space="preserve"> </w:t>
      </w:r>
      <w:r w:rsidRPr="00DF48D3">
        <w:rPr>
          <w:rFonts w:cs="David" w:hint="eastAsia"/>
          <w:b w:val="0"/>
          <w:bCs w:val="0"/>
          <w:sz w:val="24"/>
          <w:szCs w:val="24"/>
          <w:rtl/>
        </w:rPr>
        <w:t>מתחייב</w:t>
      </w:r>
      <w:r w:rsidRPr="00DF48D3">
        <w:rPr>
          <w:rFonts w:cs="David"/>
          <w:b w:val="0"/>
          <w:bCs w:val="0"/>
          <w:sz w:val="24"/>
          <w:szCs w:val="24"/>
          <w:rtl/>
        </w:rPr>
        <w:t xml:space="preserve"> </w:t>
      </w:r>
      <w:r w:rsidRPr="00DF48D3">
        <w:rPr>
          <w:rFonts w:cs="David" w:hint="eastAsia"/>
          <w:b w:val="0"/>
          <w:bCs w:val="0"/>
          <w:sz w:val="24"/>
          <w:szCs w:val="24"/>
          <w:rtl/>
        </w:rPr>
        <w:t>לסייע</w:t>
      </w:r>
      <w:r w:rsidRPr="00DF48D3">
        <w:rPr>
          <w:rFonts w:cs="David"/>
          <w:b w:val="0"/>
          <w:bCs w:val="0"/>
          <w:sz w:val="24"/>
          <w:szCs w:val="24"/>
          <w:rtl/>
        </w:rPr>
        <w:t xml:space="preserve"> </w:t>
      </w:r>
      <w:r w:rsidRPr="00DF48D3">
        <w:rPr>
          <w:rFonts w:cs="David" w:hint="eastAsia"/>
          <w:b w:val="0"/>
          <w:bCs w:val="0"/>
          <w:sz w:val="24"/>
          <w:szCs w:val="24"/>
          <w:rtl/>
        </w:rPr>
        <w:t>ככל</w:t>
      </w:r>
      <w:r w:rsidRPr="00DF48D3">
        <w:rPr>
          <w:rFonts w:cs="David"/>
          <w:b w:val="0"/>
          <w:bCs w:val="0"/>
          <w:sz w:val="24"/>
          <w:szCs w:val="24"/>
          <w:rtl/>
        </w:rPr>
        <w:t xml:space="preserve"> </w:t>
      </w:r>
      <w:r w:rsidRPr="00DF48D3">
        <w:rPr>
          <w:rFonts w:cs="David" w:hint="eastAsia"/>
          <w:b w:val="0"/>
          <w:bCs w:val="0"/>
          <w:sz w:val="24"/>
          <w:szCs w:val="24"/>
          <w:rtl/>
        </w:rPr>
        <w:t>הנדרש</w:t>
      </w:r>
      <w:r w:rsidRPr="00DF48D3">
        <w:rPr>
          <w:rFonts w:cs="David"/>
          <w:b w:val="0"/>
          <w:bCs w:val="0"/>
          <w:sz w:val="24"/>
          <w:szCs w:val="24"/>
          <w:rtl/>
        </w:rPr>
        <w:t xml:space="preserve"> </w:t>
      </w:r>
      <w:r w:rsidRPr="00DF48D3">
        <w:rPr>
          <w:rFonts w:cs="David" w:hint="eastAsia"/>
          <w:b w:val="0"/>
          <w:bCs w:val="0"/>
          <w:sz w:val="24"/>
          <w:szCs w:val="24"/>
          <w:rtl/>
        </w:rPr>
        <w:t>למשרד</w:t>
      </w:r>
      <w:r w:rsidRPr="00DF48D3">
        <w:rPr>
          <w:rFonts w:cs="David"/>
          <w:b w:val="0"/>
          <w:bCs w:val="0"/>
          <w:sz w:val="24"/>
          <w:szCs w:val="24"/>
          <w:rtl/>
        </w:rPr>
        <w:t xml:space="preserve">, </w:t>
      </w:r>
      <w:r w:rsidRPr="00DF48D3">
        <w:rPr>
          <w:rFonts w:cs="David" w:hint="eastAsia"/>
          <w:b w:val="0"/>
          <w:bCs w:val="0"/>
          <w:sz w:val="24"/>
          <w:szCs w:val="24"/>
          <w:rtl/>
        </w:rPr>
        <w:lastRenderedPageBreak/>
        <w:t>באמצעות</w:t>
      </w:r>
      <w:r w:rsidRPr="00DF48D3">
        <w:rPr>
          <w:rFonts w:cs="David"/>
          <w:b w:val="0"/>
          <w:bCs w:val="0"/>
          <w:sz w:val="24"/>
          <w:szCs w:val="24"/>
          <w:rtl/>
        </w:rPr>
        <w:t xml:space="preserve"> </w:t>
      </w:r>
      <w:r w:rsidRPr="00DF48D3">
        <w:rPr>
          <w:rFonts w:cs="David" w:hint="eastAsia"/>
          <w:b w:val="0"/>
          <w:bCs w:val="0"/>
          <w:sz w:val="24"/>
          <w:szCs w:val="24"/>
          <w:rtl/>
        </w:rPr>
        <w:t>עובדיו</w:t>
      </w:r>
      <w:r w:rsidRPr="00DF48D3">
        <w:rPr>
          <w:rFonts w:cs="David"/>
          <w:b w:val="0"/>
          <w:bCs w:val="0"/>
          <w:sz w:val="24"/>
          <w:szCs w:val="24"/>
          <w:rtl/>
        </w:rPr>
        <w:t xml:space="preserve"> </w:t>
      </w:r>
      <w:r w:rsidRPr="00DF48D3">
        <w:rPr>
          <w:rFonts w:cs="David" w:hint="eastAsia"/>
          <w:b w:val="0"/>
          <w:bCs w:val="0"/>
          <w:sz w:val="24"/>
          <w:szCs w:val="24"/>
          <w:rtl/>
        </w:rPr>
        <w:t>וכל</w:t>
      </w:r>
      <w:r w:rsidRPr="00DF48D3">
        <w:rPr>
          <w:rFonts w:cs="David"/>
          <w:b w:val="0"/>
          <w:bCs w:val="0"/>
          <w:sz w:val="24"/>
          <w:szCs w:val="24"/>
          <w:rtl/>
        </w:rPr>
        <w:t xml:space="preserve"> </w:t>
      </w:r>
      <w:r w:rsidRPr="00DF48D3">
        <w:rPr>
          <w:rFonts w:cs="David" w:hint="eastAsia"/>
          <w:b w:val="0"/>
          <w:bCs w:val="0"/>
          <w:sz w:val="24"/>
          <w:szCs w:val="24"/>
          <w:rtl/>
        </w:rPr>
        <w:t>מי</w:t>
      </w:r>
      <w:r w:rsidRPr="00DF48D3">
        <w:rPr>
          <w:rFonts w:cs="David"/>
          <w:b w:val="0"/>
          <w:bCs w:val="0"/>
          <w:sz w:val="24"/>
          <w:szCs w:val="24"/>
          <w:rtl/>
        </w:rPr>
        <w:t xml:space="preserve"> </w:t>
      </w:r>
      <w:r w:rsidRPr="00DF48D3">
        <w:rPr>
          <w:rFonts w:cs="David" w:hint="eastAsia"/>
          <w:b w:val="0"/>
          <w:bCs w:val="0"/>
          <w:sz w:val="24"/>
          <w:szCs w:val="24"/>
          <w:rtl/>
        </w:rPr>
        <w:t>מטעמו</w:t>
      </w:r>
      <w:r w:rsidRPr="00DF48D3">
        <w:rPr>
          <w:rFonts w:cs="David"/>
          <w:b w:val="0"/>
          <w:bCs w:val="0"/>
          <w:sz w:val="24"/>
          <w:szCs w:val="24"/>
          <w:rtl/>
        </w:rPr>
        <w:t xml:space="preserve"> </w:t>
      </w:r>
      <w:r w:rsidRPr="00DF48D3">
        <w:rPr>
          <w:rFonts w:cs="David" w:hint="eastAsia"/>
          <w:b w:val="0"/>
          <w:bCs w:val="0"/>
          <w:sz w:val="24"/>
          <w:szCs w:val="24"/>
          <w:rtl/>
        </w:rPr>
        <w:t>שעסק</w:t>
      </w:r>
      <w:r w:rsidRPr="00DF48D3">
        <w:rPr>
          <w:rFonts w:cs="David"/>
          <w:b w:val="0"/>
          <w:bCs w:val="0"/>
          <w:sz w:val="24"/>
          <w:szCs w:val="24"/>
          <w:rtl/>
        </w:rPr>
        <w:t xml:space="preserve"> </w:t>
      </w:r>
      <w:r w:rsidRPr="00DF48D3">
        <w:rPr>
          <w:rFonts w:cs="David" w:hint="eastAsia"/>
          <w:b w:val="0"/>
          <w:bCs w:val="0"/>
          <w:sz w:val="24"/>
          <w:szCs w:val="24"/>
          <w:rtl/>
        </w:rPr>
        <w:t>בביצוע</w:t>
      </w:r>
      <w:r w:rsidRPr="00DF48D3">
        <w:rPr>
          <w:rFonts w:cs="David"/>
          <w:b w:val="0"/>
          <w:bCs w:val="0"/>
          <w:sz w:val="24"/>
          <w:szCs w:val="24"/>
          <w:rtl/>
        </w:rPr>
        <w:t xml:space="preserve"> </w:t>
      </w:r>
      <w:r w:rsidRPr="00DF48D3">
        <w:rPr>
          <w:rFonts w:cs="David" w:hint="eastAsia"/>
          <w:b w:val="0"/>
          <w:bCs w:val="0"/>
          <w:sz w:val="24"/>
          <w:szCs w:val="24"/>
          <w:rtl/>
        </w:rPr>
        <w:t>השירותים</w:t>
      </w:r>
      <w:r w:rsidRPr="00DF48D3">
        <w:rPr>
          <w:rFonts w:cs="David"/>
          <w:b w:val="0"/>
          <w:bCs w:val="0"/>
          <w:sz w:val="24"/>
          <w:szCs w:val="24"/>
          <w:rtl/>
        </w:rPr>
        <w:t xml:space="preserve"> </w:t>
      </w:r>
      <w:r w:rsidRPr="00DF48D3">
        <w:rPr>
          <w:rFonts w:cs="David" w:hint="eastAsia"/>
          <w:b w:val="0"/>
          <w:bCs w:val="0"/>
          <w:sz w:val="24"/>
          <w:szCs w:val="24"/>
          <w:rtl/>
        </w:rPr>
        <w:t>ולשתף</w:t>
      </w:r>
      <w:r w:rsidRPr="00DF48D3">
        <w:rPr>
          <w:rFonts w:cs="David"/>
          <w:b w:val="0"/>
          <w:bCs w:val="0"/>
          <w:sz w:val="24"/>
          <w:szCs w:val="24"/>
          <w:rtl/>
        </w:rPr>
        <w:t xml:space="preserve"> </w:t>
      </w:r>
      <w:r w:rsidRPr="00DF48D3">
        <w:rPr>
          <w:rFonts w:cs="David" w:hint="eastAsia"/>
          <w:b w:val="0"/>
          <w:bCs w:val="0"/>
          <w:sz w:val="24"/>
          <w:szCs w:val="24"/>
          <w:rtl/>
        </w:rPr>
        <w:t>פעולה</w:t>
      </w:r>
      <w:r w:rsidRPr="00DF48D3">
        <w:rPr>
          <w:rFonts w:cs="David"/>
          <w:b w:val="0"/>
          <w:bCs w:val="0"/>
          <w:sz w:val="24"/>
          <w:szCs w:val="24"/>
          <w:rtl/>
        </w:rPr>
        <w:t xml:space="preserve"> </w:t>
      </w:r>
      <w:r w:rsidRPr="00DF48D3">
        <w:rPr>
          <w:rFonts w:cs="David" w:hint="eastAsia"/>
          <w:b w:val="0"/>
          <w:bCs w:val="0"/>
          <w:sz w:val="24"/>
          <w:szCs w:val="24"/>
          <w:rtl/>
        </w:rPr>
        <w:t>עם</w:t>
      </w:r>
      <w:r w:rsidRPr="00DF48D3">
        <w:rPr>
          <w:rFonts w:cs="David"/>
          <w:b w:val="0"/>
          <w:bCs w:val="0"/>
          <w:sz w:val="24"/>
          <w:szCs w:val="24"/>
          <w:rtl/>
        </w:rPr>
        <w:t xml:space="preserve"> </w:t>
      </w:r>
      <w:r w:rsidRPr="00DF48D3">
        <w:rPr>
          <w:rFonts w:cs="David" w:hint="eastAsia"/>
          <w:b w:val="0"/>
          <w:bCs w:val="0"/>
          <w:sz w:val="24"/>
          <w:szCs w:val="24"/>
          <w:rtl/>
        </w:rPr>
        <w:t>נציגיו</w:t>
      </w:r>
      <w:r w:rsidRPr="00DF48D3">
        <w:rPr>
          <w:rFonts w:cs="David"/>
          <w:b w:val="0"/>
          <w:bCs w:val="0"/>
          <w:sz w:val="24"/>
          <w:szCs w:val="24"/>
          <w:rtl/>
        </w:rPr>
        <w:t xml:space="preserve"> </w:t>
      </w:r>
      <w:r w:rsidRPr="00DF48D3">
        <w:rPr>
          <w:rFonts w:cs="David" w:hint="eastAsia"/>
          <w:b w:val="0"/>
          <w:bCs w:val="0"/>
          <w:sz w:val="24"/>
          <w:szCs w:val="24"/>
          <w:rtl/>
        </w:rPr>
        <w:t>ועם</w:t>
      </w:r>
      <w:r w:rsidRPr="00DF48D3">
        <w:rPr>
          <w:rFonts w:cs="David"/>
          <w:b w:val="0"/>
          <w:bCs w:val="0"/>
          <w:sz w:val="24"/>
          <w:szCs w:val="24"/>
          <w:rtl/>
        </w:rPr>
        <w:t xml:space="preserve"> </w:t>
      </w:r>
      <w:r w:rsidRPr="00DF48D3">
        <w:rPr>
          <w:rFonts w:cs="David" w:hint="eastAsia"/>
          <w:b w:val="0"/>
          <w:bCs w:val="0"/>
          <w:sz w:val="24"/>
          <w:szCs w:val="24"/>
          <w:rtl/>
        </w:rPr>
        <w:t>צדדים</w:t>
      </w:r>
      <w:r w:rsidRPr="00DF48D3">
        <w:rPr>
          <w:rFonts w:cs="David"/>
          <w:b w:val="0"/>
          <w:bCs w:val="0"/>
          <w:sz w:val="24"/>
          <w:szCs w:val="24"/>
          <w:rtl/>
        </w:rPr>
        <w:t xml:space="preserve"> </w:t>
      </w:r>
      <w:r w:rsidRPr="00DF48D3">
        <w:rPr>
          <w:rFonts w:cs="David" w:hint="eastAsia"/>
          <w:b w:val="0"/>
          <w:bCs w:val="0"/>
          <w:sz w:val="24"/>
          <w:szCs w:val="24"/>
          <w:rtl/>
        </w:rPr>
        <w:t>שלישיים</w:t>
      </w:r>
      <w:r w:rsidRPr="00DF48D3">
        <w:rPr>
          <w:rFonts w:cs="David"/>
          <w:b w:val="0"/>
          <w:bCs w:val="0"/>
          <w:sz w:val="24"/>
          <w:szCs w:val="24"/>
          <w:rtl/>
        </w:rPr>
        <w:t xml:space="preserve"> </w:t>
      </w:r>
      <w:r w:rsidRPr="00DF48D3">
        <w:rPr>
          <w:rFonts w:cs="David" w:hint="eastAsia"/>
          <w:b w:val="0"/>
          <w:bCs w:val="0"/>
          <w:sz w:val="24"/>
          <w:szCs w:val="24"/>
          <w:rtl/>
        </w:rPr>
        <w:t>מטעם</w:t>
      </w:r>
      <w:r w:rsidRPr="00DF48D3">
        <w:rPr>
          <w:rFonts w:cs="David"/>
          <w:b w:val="0"/>
          <w:bCs w:val="0"/>
          <w:sz w:val="24"/>
          <w:szCs w:val="24"/>
          <w:rtl/>
        </w:rPr>
        <w:t xml:space="preserve"> </w:t>
      </w:r>
      <w:r w:rsidRPr="00DF48D3">
        <w:rPr>
          <w:rFonts w:cs="David" w:hint="eastAsia"/>
          <w:b w:val="0"/>
          <w:bCs w:val="0"/>
          <w:sz w:val="24"/>
          <w:szCs w:val="24"/>
          <w:rtl/>
        </w:rPr>
        <w:t>המשרד</w:t>
      </w:r>
      <w:r w:rsidRPr="00DF48D3">
        <w:rPr>
          <w:rFonts w:cs="David"/>
          <w:b w:val="0"/>
          <w:bCs w:val="0"/>
          <w:sz w:val="24"/>
          <w:szCs w:val="24"/>
          <w:rtl/>
        </w:rPr>
        <w:t xml:space="preserve"> </w:t>
      </w:r>
      <w:r w:rsidRPr="00DF48D3">
        <w:rPr>
          <w:rFonts w:cs="David" w:hint="eastAsia"/>
          <w:b w:val="0"/>
          <w:bCs w:val="0"/>
          <w:sz w:val="24"/>
          <w:szCs w:val="24"/>
          <w:rtl/>
        </w:rPr>
        <w:t>בהעברת</w:t>
      </w:r>
      <w:r w:rsidRPr="00DF48D3">
        <w:rPr>
          <w:rFonts w:cs="David"/>
          <w:b w:val="0"/>
          <w:bCs w:val="0"/>
          <w:sz w:val="24"/>
          <w:szCs w:val="24"/>
          <w:rtl/>
        </w:rPr>
        <w:t xml:space="preserve"> </w:t>
      </w:r>
      <w:r w:rsidRPr="00DF48D3">
        <w:rPr>
          <w:rFonts w:cs="David" w:hint="eastAsia"/>
          <w:b w:val="0"/>
          <w:bCs w:val="0"/>
          <w:sz w:val="24"/>
          <w:szCs w:val="24"/>
          <w:rtl/>
        </w:rPr>
        <w:t>מערכות</w:t>
      </w:r>
      <w:r w:rsidRPr="00DF48D3">
        <w:rPr>
          <w:rFonts w:cs="David"/>
          <w:b w:val="0"/>
          <w:bCs w:val="0"/>
          <w:sz w:val="24"/>
          <w:szCs w:val="24"/>
          <w:rtl/>
        </w:rPr>
        <w:t xml:space="preserve">, </w:t>
      </w:r>
      <w:r w:rsidRPr="00DF48D3">
        <w:rPr>
          <w:rFonts w:cs="David" w:hint="eastAsia"/>
          <w:b w:val="0"/>
          <w:bCs w:val="0"/>
          <w:sz w:val="24"/>
          <w:szCs w:val="24"/>
          <w:rtl/>
        </w:rPr>
        <w:t>ציוד</w:t>
      </w:r>
      <w:r w:rsidRPr="00DF48D3">
        <w:rPr>
          <w:rFonts w:cs="David"/>
          <w:b w:val="0"/>
          <w:bCs w:val="0"/>
          <w:sz w:val="24"/>
          <w:szCs w:val="24"/>
          <w:rtl/>
        </w:rPr>
        <w:t xml:space="preserve"> </w:t>
      </w:r>
      <w:r w:rsidRPr="00DF48D3">
        <w:rPr>
          <w:rFonts w:cs="David" w:hint="eastAsia"/>
          <w:b w:val="0"/>
          <w:bCs w:val="0"/>
          <w:sz w:val="24"/>
          <w:szCs w:val="24"/>
          <w:rtl/>
        </w:rPr>
        <w:t>ובכל</w:t>
      </w:r>
      <w:r w:rsidRPr="00DF48D3">
        <w:rPr>
          <w:rFonts w:cs="David"/>
          <w:b w:val="0"/>
          <w:bCs w:val="0"/>
          <w:sz w:val="24"/>
          <w:szCs w:val="24"/>
          <w:rtl/>
        </w:rPr>
        <w:t xml:space="preserve"> </w:t>
      </w:r>
      <w:r w:rsidRPr="00DF48D3">
        <w:rPr>
          <w:rFonts w:cs="David" w:hint="eastAsia"/>
          <w:b w:val="0"/>
          <w:bCs w:val="0"/>
          <w:sz w:val="24"/>
          <w:szCs w:val="24"/>
          <w:rtl/>
        </w:rPr>
        <w:t>חומר</w:t>
      </w:r>
      <w:r w:rsidRPr="00DF48D3">
        <w:rPr>
          <w:rFonts w:cs="David"/>
          <w:b w:val="0"/>
          <w:bCs w:val="0"/>
          <w:sz w:val="24"/>
          <w:szCs w:val="24"/>
          <w:rtl/>
        </w:rPr>
        <w:t xml:space="preserve"> </w:t>
      </w:r>
      <w:r w:rsidRPr="00DF48D3">
        <w:rPr>
          <w:rFonts w:cs="David" w:hint="eastAsia"/>
          <w:b w:val="0"/>
          <w:bCs w:val="0"/>
          <w:sz w:val="24"/>
          <w:szCs w:val="24"/>
          <w:rtl/>
        </w:rPr>
        <w:t>אחר</w:t>
      </w:r>
      <w:r w:rsidRPr="00DF48D3">
        <w:rPr>
          <w:rFonts w:cs="David"/>
          <w:b w:val="0"/>
          <w:bCs w:val="0"/>
          <w:sz w:val="24"/>
          <w:szCs w:val="24"/>
          <w:rtl/>
        </w:rPr>
        <w:t xml:space="preserve"> </w:t>
      </w:r>
      <w:r w:rsidRPr="00DF48D3">
        <w:rPr>
          <w:rFonts w:cs="David" w:hint="eastAsia"/>
          <w:b w:val="0"/>
          <w:bCs w:val="0"/>
          <w:sz w:val="24"/>
          <w:szCs w:val="24"/>
          <w:rtl/>
        </w:rPr>
        <w:t>המצוי</w:t>
      </w:r>
      <w:r w:rsidRPr="00DF48D3">
        <w:rPr>
          <w:rFonts w:cs="David"/>
          <w:b w:val="0"/>
          <w:bCs w:val="0"/>
          <w:sz w:val="24"/>
          <w:szCs w:val="24"/>
          <w:rtl/>
        </w:rPr>
        <w:t xml:space="preserve"> </w:t>
      </w:r>
      <w:r w:rsidRPr="00DF48D3">
        <w:rPr>
          <w:rFonts w:cs="David" w:hint="eastAsia"/>
          <w:b w:val="0"/>
          <w:bCs w:val="0"/>
          <w:sz w:val="24"/>
          <w:szCs w:val="24"/>
          <w:rtl/>
        </w:rPr>
        <w:t>אצל</w:t>
      </w:r>
      <w:r w:rsidRPr="00DF48D3">
        <w:rPr>
          <w:rFonts w:cs="David"/>
          <w:b w:val="0"/>
          <w:bCs w:val="0"/>
          <w:sz w:val="24"/>
          <w:szCs w:val="24"/>
          <w:rtl/>
        </w:rPr>
        <w:t xml:space="preserve"> </w:t>
      </w:r>
      <w:r w:rsidRPr="00DF48D3">
        <w:rPr>
          <w:rFonts w:cs="David" w:hint="eastAsia"/>
          <w:b w:val="0"/>
          <w:bCs w:val="0"/>
          <w:sz w:val="24"/>
          <w:szCs w:val="24"/>
          <w:rtl/>
        </w:rPr>
        <w:t>ספק</w:t>
      </w:r>
      <w:r w:rsidRPr="00DF48D3">
        <w:rPr>
          <w:rFonts w:cs="David"/>
          <w:b w:val="0"/>
          <w:bCs w:val="0"/>
          <w:sz w:val="24"/>
          <w:szCs w:val="24"/>
          <w:rtl/>
        </w:rPr>
        <w:t xml:space="preserve"> </w:t>
      </w:r>
      <w:r w:rsidRPr="00DF48D3">
        <w:rPr>
          <w:rFonts w:cs="David" w:hint="eastAsia"/>
          <w:b w:val="0"/>
          <w:bCs w:val="0"/>
          <w:sz w:val="24"/>
          <w:szCs w:val="24"/>
          <w:rtl/>
        </w:rPr>
        <w:t>הטובין</w:t>
      </w:r>
      <w:r w:rsidRPr="00DF48D3">
        <w:rPr>
          <w:rFonts w:cs="David"/>
          <w:b w:val="0"/>
          <w:bCs w:val="0"/>
          <w:sz w:val="24"/>
          <w:szCs w:val="24"/>
          <w:rtl/>
        </w:rPr>
        <w:t xml:space="preserve"> </w:t>
      </w:r>
      <w:r w:rsidRPr="00DF48D3">
        <w:rPr>
          <w:rFonts w:cs="David" w:hint="eastAsia"/>
          <w:b w:val="0"/>
          <w:bCs w:val="0"/>
          <w:sz w:val="24"/>
          <w:szCs w:val="24"/>
          <w:rtl/>
        </w:rPr>
        <w:t>והשירותים</w:t>
      </w:r>
      <w:r w:rsidRPr="00DF48D3">
        <w:rPr>
          <w:rFonts w:cs="David"/>
          <w:b w:val="0"/>
          <w:bCs w:val="0"/>
          <w:sz w:val="24"/>
          <w:szCs w:val="24"/>
          <w:rtl/>
        </w:rPr>
        <w:t xml:space="preserve"> </w:t>
      </w:r>
      <w:r w:rsidRPr="00DF48D3">
        <w:rPr>
          <w:rFonts w:cs="David" w:hint="eastAsia"/>
          <w:b w:val="0"/>
          <w:bCs w:val="0"/>
          <w:sz w:val="24"/>
          <w:szCs w:val="24"/>
          <w:rtl/>
        </w:rPr>
        <w:t>בקשר</w:t>
      </w:r>
      <w:r w:rsidRPr="00DF48D3">
        <w:rPr>
          <w:rFonts w:cs="David"/>
          <w:b w:val="0"/>
          <w:bCs w:val="0"/>
          <w:sz w:val="24"/>
          <w:szCs w:val="24"/>
          <w:rtl/>
        </w:rPr>
        <w:t xml:space="preserve"> </w:t>
      </w:r>
      <w:r w:rsidRPr="00DF48D3">
        <w:rPr>
          <w:rFonts w:cs="David" w:hint="eastAsia"/>
          <w:b w:val="0"/>
          <w:bCs w:val="0"/>
          <w:sz w:val="24"/>
          <w:szCs w:val="24"/>
          <w:rtl/>
        </w:rPr>
        <w:t>לשירותים</w:t>
      </w:r>
      <w:r w:rsidRPr="00DF48D3">
        <w:rPr>
          <w:rFonts w:cs="David"/>
          <w:b w:val="0"/>
          <w:bCs w:val="0"/>
          <w:sz w:val="24"/>
          <w:szCs w:val="24"/>
          <w:rtl/>
        </w:rPr>
        <w:t xml:space="preserve"> </w:t>
      </w:r>
      <w:r w:rsidRPr="00DF48D3">
        <w:rPr>
          <w:rFonts w:cs="David" w:hint="eastAsia"/>
          <w:b w:val="0"/>
          <w:bCs w:val="0"/>
          <w:sz w:val="24"/>
          <w:szCs w:val="24"/>
          <w:rtl/>
        </w:rPr>
        <w:t>או</w:t>
      </w:r>
      <w:r w:rsidRPr="00DF48D3">
        <w:rPr>
          <w:rFonts w:cs="David"/>
          <w:b w:val="0"/>
          <w:bCs w:val="0"/>
          <w:sz w:val="24"/>
          <w:szCs w:val="24"/>
          <w:rtl/>
        </w:rPr>
        <w:t xml:space="preserve"> </w:t>
      </w:r>
      <w:r w:rsidRPr="00DF48D3">
        <w:rPr>
          <w:rFonts w:cs="David" w:hint="eastAsia"/>
          <w:b w:val="0"/>
          <w:bCs w:val="0"/>
          <w:sz w:val="24"/>
          <w:szCs w:val="24"/>
          <w:rtl/>
        </w:rPr>
        <w:t>השייך</w:t>
      </w:r>
      <w:r w:rsidRPr="00DF48D3">
        <w:rPr>
          <w:rFonts w:cs="David"/>
          <w:b w:val="0"/>
          <w:bCs w:val="0"/>
          <w:sz w:val="24"/>
          <w:szCs w:val="24"/>
          <w:rtl/>
        </w:rPr>
        <w:t xml:space="preserve"> </w:t>
      </w:r>
      <w:r w:rsidRPr="00DF48D3">
        <w:rPr>
          <w:rFonts w:cs="David" w:hint="eastAsia"/>
          <w:b w:val="0"/>
          <w:bCs w:val="0"/>
          <w:sz w:val="24"/>
          <w:szCs w:val="24"/>
          <w:rtl/>
        </w:rPr>
        <w:t>למשרד</w:t>
      </w:r>
      <w:r w:rsidRPr="00DF48D3">
        <w:rPr>
          <w:rFonts w:cs="David"/>
          <w:b w:val="0"/>
          <w:bCs w:val="0"/>
          <w:sz w:val="24"/>
          <w:szCs w:val="24"/>
          <w:rtl/>
        </w:rPr>
        <w:t>.</w:t>
      </w:r>
    </w:p>
    <w:p w14:paraId="749B05D2" w14:textId="77777777" w:rsidR="0065058D" w:rsidRPr="00DF48D3" w:rsidRDefault="00836DD8" w:rsidP="00EA6A5E">
      <w:pPr>
        <w:pStyle w:val="37"/>
        <w:keepNext w:val="0"/>
        <w:numPr>
          <w:ilvl w:val="1"/>
          <w:numId w:val="10"/>
        </w:numPr>
        <w:spacing w:before="0" w:after="0" w:line="360" w:lineRule="auto"/>
        <w:ind w:left="721" w:hanging="437"/>
        <w:jc w:val="both"/>
        <w:rPr>
          <w:b w:val="0"/>
          <w:bCs w:val="0"/>
        </w:rPr>
      </w:pPr>
      <w:r w:rsidRPr="00DF48D3">
        <w:rPr>
          <w:rFonts w:cs="David" w:hint="eastAsia"/>
          <w:b w:val="0"/>
          <w:bCs w:val="0"/>
          <w:sz w:val="24"/>
          <w:szCs w:val="24"/>
          <w:rtl/>
        </w:rPr>
        <w:t>בתקופת</w:t>
      </w:r>
      <w:r w:rsidRPr="00DF48D3">
        <w:rPr>
          <w:rFonts w:cs="David"/>
          <w:b w:val="0"/>
          <w:bCs w:val="0"/>
          <w:sz w:val="24"/>
          <w:szCs w:val="24"/>
          <w:rtl/>
        </w:rPr>
        <w:t xml:space="preserve"> ההיפרדות יהיה הספק הטובין והשירותים מחויב ל- </w:t>
      </w:r>
      <w:r w:rsidRPr="00DF48D3">
        <w:rPr>
          <w:b w:val="0"/>
          <w:bCs w:val="0"/>
        </w:rPr>
        <w:t>SLA</w:t>
      </w:r>
      <w:r w:rsidRPr="00DF48D3">
        <w:rPr>
          <w:rFonts w:cs="David"/>
          <w:b w:val="0"/>
          <w:bCs w:val="0"/>
          <w:rtl/>
        </w:rPr>
        <w:t xml:space="preserve"> </w:t>
      </w:r>
      <w:r w:rsidRPr="00DF48D3">
        <w:rPr>
          <w:rFonts w:cs="David" w:hint="eastAsia"/>
          <w:b w:val="0"/>
          <w:bCs w:val="0"/>
          <w:sz w:val="24"/>
          <w:szCs w:val="24"/>
          <w:rtl/>
        </w:rPr>
        <w:t>ועליו</w:t>
      </w:r>
      <w:r w:rsidRPr="00DF48D3">
        <w:rPr>
          <w:rFonts w:cs="David"/>
          <w:b w:val="0"/>
          <w:bCs w:val="0"/>
          <w:sz w:val="24"/>
          <w:szCs w:val="24"/>
          <w:rtl/>
        </w:rPr>
        <w:t xml:space="preserve"> </w:t>
      </w:r>
      <w:r w:rsidRPr="00DF48D3">
        <w:rPr>
          <w:rFonts w:cs="David" w:hint="eastAsia"/>
          <w:b w:val="0"/>
          <w:bCs w:val="0"/>
          <w:sz w:val="24"/>
          <w:szCs w:val="24"/>
          <w:rtl/>
        </w:rPr>
        <w:t>להיערך</w:t>
      </w:r>
      <w:r w:rsidRPr="00DF48D3">
        <w:rPr>
          <w:rFonts w:cs="David"/>
          <w:b w:val="0"/>
          <w:bCs w:val="0"/>
          <w:sz w:val="24"/>
          <w:szCs w:val="24"/>
          <w:rtl/>
        </w:rPr>
        <w:t xml:space="preserve"> </w:t>
      </w:r>
      <w:r w:rsidRPr="00DF48D3">
        <w:rPr>
          <w:rFonts w:cs="David" w:hint="eastAsia"/>
          <w:b w:val="0"/>
          <w:bCs w:val="0"/>
          <w:sz w:val="24"/>
          <w:szCs w:val="24"/>
          <w:rtl/>
        </w:rPr>
        <w:t>לחפיפה</w:t>
      </w:r>
      <w:r w:rsidRPr="00DF48D3">
        <w:rPr>
          <w:rFonts w:cs="David"/>
          <w:b w:val="0"/>
          <w:bCs w:val="0"/>
          <w:sz w:val="24"/>
          <w:szCs w:val="24"/>
          <w:rtl/>
        </w:rPr>
        <w:t xml:space="preserve"> </w:t>
      </w:r>
      <w:r w:rsidRPr="00DF48D3">
        <w:rPr>
          <w:rFonts w:cs="David" w:hint="eastAsia"/>
          <w:b w:val="0"/>
          <w:bCs w:val="0"/>
          <w:sz w:val="24"/>
          <w:szCs w:val="24"/>
          <w:rtl/>
        </w:rPr>
        <w:t>במקביל</w:t>
      </w:r>
      <w:r w:rsidRPr="00DF48D3">
        <w:rPr>
          <w:rFonts w:cs="David"/>
          <w:b w:val="0"/>
          <w:bCs w:val="0"/>
          <w:sz w:val="24"/>
          <w:szCs w:val="24"/>
          <w:rtl/>
        </w:rPr>
        <w:t xml:space="preserve"> </w:t>
      </w:r>
      <w:r w:rsidRPr="00DF48D3">
        <w:rPr>
          <w:rFonts w:cs="David" w:hint="eastAsia"/>
          <w:b w:val="0"/>
          <w:bCs w:val="0"/>
          <w:sz w:val="24"/>
          <w:szCs w:val="24"/>
          <w:rtl/>
        </w:rPr>
        <w:t>לביצוע</w:t>
      </w:r>
      <w:r w:rsidRPr="00DF48D3">
        <w:rPr>
          <w:rFonts w:cs="David"/>
          <w:b w:val="0"/>
          <w:bCs w:val="0"/>
          <w:sz w:val="24"/>
          <w:szCs w:val="24"/>
          <w:rtl/>
        </w:rPr>
        <w:t xml:space="preserve"> </w:t>
      </w:r>
      <w:r w:rsidRPr="00DF48D3">
        <w:rPr>
          <w:rFonts w:cs="David" w:hint="eastAsia"/>
          <w:b w:val="0"/>
          <w:bCs w:val="0"/>
          <w:sz w:val="24"/>
          <w:szCs w:val="24"/>
          <w:rtl/>
        </w:rPr>
        <w:t>השוטף</w:t>
      </w:r>
      <w:r w:rsidRPr="00DF48D3">
        <w:rPr>
          <w:rFonts w:cs="David"/>
          <w:b w:val="0"/>
          <w:bCs w:val="0"/>
          <w:sz w:val="24"/>
          <w:szCs w:val="24"/>
          <w:rtl/>
        </w:rPr>
        <w:t xml:space="preserve"> </w:t>
      </w:r>
      <w:r w:rsidRPr="00DF48D3">
        <w:rPr>
          <w:rFonts w:cs="David" w:hint="eastAsia"/>
          <w:b w:val="0"/>
          <w:bCs w:val="0"/>
          <w:sz w:val="24"/>
          <w:szCs w:val="24"/>
          <w:rtl/>
        </w:rPr>
        <w:t>של</w:t>
      </w:r>
      <w:r w:rsidRPr="00DF48D3">
        <w:rPr>
          <w:rFonts w:cs="David"/>
          <w:b w:val="0"/>
          <w:bCs w:val="0"/>
          <w:sz w:val="24"/>
          <w:szCs w:val="24"/>
          <w:rtl/>
        </w:rPr>
        <w:t xml:space="preserve"> </w:t>
      </w:r>
      <w:r w:rsidRPr="00DF48D3">
        <w:rPr>
          <w:rFonts w:cs="David" w:hint="eastAsia"/>
          <w:b w:val="0"/>
          <w:bCs w:val="0"/>
          <w:sz w:val="24"/>
          <w:szCs w:val="24"/>
          <w:rtl/>
        </w:rPr>
        <w:t>השירותים</w:t>
      </w:r>
      <w:r w:rsidRPr="00DF48D3">
        <w:rPr>
          <w:rFonts w:cs="David"/>
          <w:b w:val="0"/>
          <w:bCs w:val="0"/>
          <w:sz w:val="24"/>
          <w:szCs w:val="24"/>
          <w:rtl/>
        </w:rPr>
        <w:t xml:space="preserve"> </w:t>
      </w:r>
      <w:r w:rsidRPr="00DF48D3">
        <w:rPr>
          <w:rFonts w:cs="David" w:hint="eastAsia"/>
          <w:b w:val="0"/>
          <w:bCs w:val="0"/>
          <w:sz w:val="24"/>
          <w:szCs w:val="24"/>
          <w:rtl/>
        </w:rPr>
        <w:t>ללא</w:t>
      </w:r>
      <w:r w:rsidRPr="00DF48D3">
        <w:rPr>
          <w:rFonts w:cs="David"/>
          <w:b w:val="0"/>
          <w:bCs w:val="0"/>
          <w:sz w:val="24"/>
          <w:szCs w:val="24"/>
          <w:rtl/>
        </w:rPr>
        <w:t xml:space="preserve"> </w:t>
      </w:r>
      <w:r w:rsidRPr="00DF48D3">
        <w:rPr>
          <w:rFonts w:cs="David" w:hint="eastAsia"/>
          <w:b w:val="0"/>
          <w:bCs w:val="0"/>
          <w:sz w:val="24"/>
          <w:szCs w:val="24"/>
          <w:rtl/>
        </w:rPr>
        <w:t>כל</w:t>
      </w:r>
      <w:r w:rsidRPr="00DF48D3">
        <w:rPr>
          <w:rFonts w:cs="David"/>
          <w:b w:val="0"/>
          <w:bCs w:val="0"/>
          <w:sz w:val="24"/>
          <w:szCs w:val="24"/>
          <w:rtl/>
        </w:rPr>
        <w:t xml:space="preserve"> </w:t>
      </w:r>
      <w:r w:rsidRPr="00DF48D3">
        <w:rPr>
          <w:rFonts w:cs="David" w:hint="eastAsia"/>
          <w:b w:val="0"/>
          <w:bCs w:val="0"/>
          <w:sz w:val="24"/>
          <w:szCs w:val="24"/>
          <w:rtl/>
        </w:rPr>
        <w:t>הפרעה</w:t>
      </w:r>
      <w:r w:rsidRPr="00DF48D3">
        <w:rPr>
          <w:rFonts w:cs="David"/>
          <w:b w:val="0"/>
          <w:bCs w:val="0"/>
          <w:sz w:val="24"/>
          <w:szCs w:val="24"/>
          <w:rtl/>
        </w:rPr>
        <w:t xml:space="preserve">, </w:t>
      </w:r>
      <w:r w:rsidRPr="00DF48D3">
        <w:rPr>
          <w:rFonts w:cs="David" w:hint="eastAsia"/>
          <w:b w:val="0"/>
          <w:bCs w:val="0"/>
          <w:sz w:val="24"/>
          <w:szCs w:val="24"/>
          <w:rtl/>
        </w:rPr>
        <w:t>באמצעות</w:t>
      </w:r>
      <w:r w:rsidRPr="00DF48D3">
        <w:rPr>
          <w:rFonts w:cs="David"/>
          <w:b w:val="0"/>
          <w:bCs w:val="0"/>
          <w:sz w:val="24"/>
          <w:szCs w:val="24"/>
          <w:rtl/>
        </w:rPr>
        <w:t xml:space="preserve"> </w:t>
      </w:r>
      <w:r w:rsidRPr="00DF48D3">
        <w:rPr>
          <w:rFonts w:cs="David" w:hint="eastAsia"/>
          <w:b w:val="0"/>
          <w:bCs w:val="0"/>
          <w:sz w:val="24"/>
          <w:szCs w:val="24"/>
          <w:rtl/>
        </w:rPr>
        <w:t>כ</w:t>
      </w:r>
      <w:r w:rsidRPr="00DF48D3">
        <w:rPr>
          <w:rFonts w:hint="eastAsia"/>
          <w:b w:val="0"/>
          <w:bCs w:val="0"/>
          <w:rtl/>
        </w:rPr>
        <w:t>ו</w:t>
      </w:r>
      <w:r w:rsidRPr="00DF48D3">
        <w:rPr>
          <w:rFonts w:cs="David" w:hint="eastAsia"/>
          <w:b w:val="0"/>
          <w:bCs w:val="0"/>
          <w:sz w:val="24"/>
          <w:szCs w:val="24"/>
          <w:rtl/>
        </w:rPr>
        <w:t>ח</w:t>
      </w:r>
      <w:r w:rsidRPr="00DF48D3">
        <w:rPr>
          <w:rFonts w:cs="David"/>
          <w:b w:val="0"/>
          <w:bCs w:val="0"/>
          <w:sz w:val="24"/>
          <w:szCs w:val="24"/>
          <w:rtl/>
        </w:rPr>
        <w:t xml:space="preserve"> </w:t>
      </w:r>
      <w:r w:rsidRPr="00DF48D3">
        <w:rPr>
          <w:rFonts w:cs="David" w:hint="eastAsia"/>
          <w:b w:val="0"/>
          <w:bCs w:val="0"/>
          <w:sz w:val="24"/>
          <w:szCs w:val="24"/>
          <w:rtl/>
        </w:rPr>
        <w:t>האדם</w:t>
      </w:r>
      <w:r w:rsidRPr="00DF48D3">
        <w:rPr>
          <w:rFonts w:cs="David"/>
          <w:b w:val="0"/>
          <w:bCs w:val="0"/>
          <w:sz w:val="24"/>
          <w:szCs w:val="24"/>
          <w:rtl/>
        </w:rPr>
        <w:t xml:space="preserve"> </w:t>
      </w:r>
      <w:r w:rsidRPr="00DF48D3">
        <w:rPr>
          <w:rFonts w:cs="David" w:hint="eastAsia"/>
          <w:b w:val="0"/>
          <w:bCs w:val="0"/>
          <w:sz w:val="24"/>
          <w:szCs w:val="24"/>
          <w:rtl/>
        </w:rPr>
        <w:t>אשר</w:t>
      </w:r>
      <w:r w:rsidRPr="00DF48D3">
        <w:rPr>
          <w:rFonts w:cs="David"/>
          <w:b w:val="0"/>
          <w:bCs w:val="0"/>
          <w:sz w:val="24"/>
          <w:szCs w:val="24"/>
          <w:rtl/>
        </w:rPr>
        <w:t xml:space="preserve"> </w:t>
      </w:r>
      <w:r w:rsidRPr="00DF48D3">
        <w:rPr>
          <w:rFonts w:cs="David" w:hint="eastAsia"/>
          <w:b w:val="0"/>
          <w:bCs w:val="0"/>
          <w:sz w:val="24"/>
          <w:szCs w:val="24"/>
          <w:rtl/>
        </w:rPr>
        <w:t>הועסק</w:t>
      </w:r>
      <w:r w:rsidRPr="00DF48D3">
        <w:rPr>
          <w:rFonts w:cs="David"/>
          <w:b w:val="0"/>
          <w:bCs w:val="0"/>
          <w:sz w:val="24"/>
          <w:szCs w:val="24"/>
          <w:rtl/>
        </w:rPr>
        <w:t xml:space="preserve"> </w:t>
      </w:r>
      <w:r w:rsidRPr="00DF48D3">
        <w:rPr>
          <w:rFonts w:cs="David" w:hint="eastAsia"/>
          <w:b w:val="0"/>
          <w:bCs w:val="0"/>
          <w:sz w:val="24"/>
          <w:szCs w:val="24"/>
          <w:rtl/>
        </w:rPr>
        <w:t>בביצוע</w:t>
      </w:r>
      <w:r w:rsidRPr="00DF48D3">
        <w:rPr>
          <w:rFonts w:cs="David"/>
          <w:b w:val="0"/>
          <w:bCs w:val="0"/>
          <w:sz w:val="24"/>
          <w:szCs w:val="24"/>
          <w:rtl/>
        </w:rPr>
        <w:t xml:space="preserve"> </w:t>
      </w:r>
      <w:r w:rsidRPr="00DF48D3">
        <w:rPr>
          <w:rFonts w:cs="David" w:hint="eastAsia"/>
          <w:b w:val="0"/>
          <w:bCs w:val="0"/>
          <w:sz w:val="24"/>
          <w:szCs w:val="24"/>
          <w:rtl/>
        </w:rPr>
        <w:t>השירותים</w:t>
      </w:r>
      <w:r w:rsidRPr="00DF48D3">
        <w:rPr>
          <w:rFonts w:cs="David"/>
          <w:b w:val="0"/>
          <w:bCs w:val="0"/>
          <w:sz w:val="24"/>
          <w:szCs w:val="24"/>
          <w:rtl/>
        </w:rPr>
        <w:t xml:space="preserve"> </w:t>
      </w:r>
      <w:r w:rsidRPr="00DF48D3">
        <w:rPr>
          <w:rFonts w:cs="David" w:hint="eastAsia"/>
          <w:b w:val="0"/>
          <w:bCs w:val="0"/>
          <w:sz w:val="24"/>
          <w:szCs w:val="24"/>
          <w:rtl/>
        </w:rPr>
        <w:t>והינו</w:t>
      </w:r>
      <w:r w:rsidRPr="00DF48D3">
        <w:rPr>
          <w:rFonts w:cs="David"/>
          <w:b w:val="0"/>
          <w:bCs w:val="0"/>
          <w:sz w:val="24"/>
          <w:szCs w:val="24"/>
          <w:rtl/>
        </w:rPr>
        <w:t xml:space="preserve"> </w:t>
      </w:r>
      <w:r w:rsidRPr="00DF48D3">
        <w:rPr>
          <w:rFonts w:cs="David" w:hint="eastAsia"/>
          <w:b w:val="0"/>
          <w:bCs w:val="0"/>
          <w:sz w:val="24"/>
          <w:szCs w:val="24"/>
          <w:rtl/>
        </w:rPr>
        <w:t>בעל</w:t>
      </w:r>
      <w:r w:rsidRPr="00DF48D3">
        <w:rPr>
          <w:rFonts w:cs="David"/>
          <w:b w:val="0"/>
          <w:bCs w:val="0"/>
          <w:sz w:val="24"/>
          <w:szCs w:val="24"/>
          <w:rtl/>
        </w:rPr>
        <w:t xml:space="preserve"> </w:t>
      </w:r>
      <w:r w:rsidRPr="00DF48D3">
        <w:rPr>
          <w:rFonts w:cs="David" w:hint="eastAsia"/>
          <w:b w:val="0"/>
          <w:bCs w:val="0"/>
          <w:sz w:val="24"/>
          <w:szCs w:val="24"/>
          <w:rtl/>
        </w:rPr>
        <w:t>הידע</w:t>
      </w:r>
      <w:r w:rsidRPr="00DF48D3">
        <w:rPr>
          <w:rFonts w:cs="David"/>
          <w:b w:val="0"/>
          <w:bCs w:val="0"/>
          <w:sz w:val="24"/>
          <w:szCs w:val="24"/>
          <w:rtl/>
        </w:rPr>
        <w:t xml:space="preserve"> </w:t>
      </w:r>
      <w:r w:rsidRPr="00DF48D3">
        <w:rPr>
          <w:rFonts w:cs="David" w:hint="eastAsia"/>
          <w:b w:val="0"/>
          <w:bCs w:val="0"/>
          <w:sz w:val="24"/>
          <w:szCs w:val="24"/>
          <w:rtl/>
        </w:rPr>
        <w:t>הנדרש</w:t>
      </w:r>
      <w:r w:rsidRPr="00DF48D3">
        <w:rPr>
          <w:rFonts w:cs="David"/>
          <w:b w:val="0"/>
          <w:bCs w:val="0"/>
          <w:sz w:val="24"/>
          <w:szCs w:val="24"/>
          <w:rtl/>
        </w:rPr>
        <w:t xml:space="preserve"> </w:t>
      </w:r>
      <w:r w:rsidRPr="00DF48D3">
        <w:rPr>
          <w:rFonts w:cs="David" w:hint="eastAsia"/>
          <w:b w:val="0"/>
          <w:bCs w:val="0"/>
          <w:sz w:val="24"/>
          <w:szCs w:val="24"/>
          <w:rtl/>
        </w:rPr>
        <w:t>לשם</w:t>
      </w:r>
      <w:r w:rsidRPr="00DF48D3">
        <w:rPr>
          <w:rFonts w:cs="David"/>
          <w:b w:val="0"/>
          <w:bCs w:val="0"/>
          <w:sz w:val="24"/>
          <w:szCs w:val="24"/>
          <w:rtl/>
        </w:rPr>
        <w:t xml:space="preserve"> </w:t>
      </w:r>
      <w:r w:rsidRPr="00DF48D3">
        <w:rPr>
          <w:rFonts w:cs="David" w:hint="eastAsia"/>
          <w:b w:val="0"/>
          <w:bCs w:val="0"/>
          <w:sz w:val="24"/>
          <w:szCs w:val="24"/>
          <w:rtl/>
        </w:rPr>
        <w:t>כך</w:t>
      </w:r>
      <w:r w:rsidRPr="00DF48D3">
        <w:rPr>
          <w:rFonts w:cs="David"/>
          <w:b w:val="0"/>
          <w:bCs w:val="0"/>
          <w:sz w:val="24"/>
          <w:szCs w:val="24"/>
          <w:rtl/>
        </w:rPr>
        <w:t>.</w:t>
      </w:r>
    </w:p>
    <w:p w14:paraId="7A3B401F" w14:textId="77777777" w:rsidR="0065058D" w:rsidRPr="00DF48D3" w:rsidRDefault="00836DD8" w:rsidP="00EA6A5E">
      <w:pPr>
        <w:pStyle w:val="37"/>
        <w:keepNext w:val="0"/>
        <w:numPr>
          <w:ilvl w:val="1"/>
          <w:numId w:val="10"/>
        </w:numPr>
        <w:spacing w:before="0" w:after="0" w:line="360" w:lineRule="auto"/>
        <w:ind w:left="721" w:hanging="437"/>
        <w:jc w:val="both"/>
        <w:rPr>
          <w:b w:val="0"/>
          <w:bCs w:val="0"/>
        </w:rPr>
      </w:pPr>
      <w:r w:rsidRPr="00DF48D3">
        <w:rPr>
          <w:rFonts w:cs="David" w:hint="eastAsia"/>
          <w:b w:val="0"/>
          <w:bCs w:val="0"/>
          <w:sz w:val="24"/>
          <w:szCs w:val="24"/>
          <w:rtl/>
        </w:rPr>
        <w:t>מוסכם</w:t>
      </w:r>
      <w:r w:rsidRPr="00DF48D3">
        <w:rPr>
          <w:rFonts w:cs="David"/>
          <w:b w:val="0"/>
          <w:bCs w:val="0"/>
          <w:sz w:val="24"/>
          <w:szCs w:val="24"/>
          <w:rtl/>
        </w:rPr>
        <w:t xml:space="preserve"> </w:t>
      </w:r>
      <w:r w:rsidRPr="00DF48D3">
        <w:rPr>
          <w:rFonts w:cs="David" w:hint="eastAsia"/>
          <w:b w:val="0"/>
          <w:bCs w:val="0"/>
          <w:sz w:val="24"/>
          <w:szCs w:val="24"/>
          <w:rtl/>
        </w:rPr>
        <w:t>בזה</w:t>
      </w:r>
      <w:r w:rsidRPr="00DF48D3">
        <w:rPr>
          <w:rFonts w:cs="David"/>
          <w:b w:val="0"/>
          <w:bCs w:val="0"/>
          <w:sz w:val="24"/>
          <w:szCs w:val="24"/>
          <w:rtl/>
        </w:rPr>
        <w:t xml:space="preserve"> </w:t>
      </w:r>
      <w:r w:rsidRPr="00DF48D3">
        <w:rPr>
          <w:rFonts w:cs="David" w:hint="eastAsia"/>
          <w:b w:val="0"/>
          <w:bCs w:val="0"/>
          <w:sz w:val="24"/>
          <w:szCs w:val="24"/>
          <w:rtl/>
        </w:rPr>
        <w:t>כי</w:t>
      </w:r>
      <w:r w:rsidRPr="00DF48D3">
        <w:rPr>
          <w:rFonts w:cs="David"/>
          <w:b w:val="0"/>
          <w:bCs w:val="0"/>
          <w:sz w:val="24"/>
          <w:szCs w:val="24"/>
          <w:rtl/>
        </w:rPr>
        <w:t xml:space="preserve"> </w:t>
      </w:r>
      <w:r w:rsidRPr="00DF48D3">
        <w:rPr>
          <w:rFonts w:cs="David" w:hint="eastAsia"/>
          <w:b w:val="0"/>
          <w:bCs w:val="0"/>
          <w:sz w:val="24"/>
          <w:szCs w:val="24"/>
          <w:rtl/>
        </w:rPr>
        <w:t>היה</w:t>
      </w:r>
      <w:r w:rsidRPr="00DF48D3">
        <w:rPr>
          <w:rFonts w:cs="David"/>
          <w:b w:val="0"/>
          <w:bCs w:val="0"/>
          <w:sz w:val="24"/>
          <w:szCs w:val="24"/>
          <w:rtl/>
        </w:rPr>
        <w:t xml:space="preserve"> </w:t>
      </w:r>
      <w:r w:rsidRPr="00DF48D3">
        <w:rPr>
          <w:rFonts w:cs="David" w:hint="eastAsia"/>
          <w:b w:val="0"/>
          <w:bCs w:val="0"/>
          <w:sz w:val="24"/>
          <w:szCs w:val="24"/>
          <w:rtl/>
        </w:rPr>
        <w:t>ותופסק</w:t>
      </w:r>
      <w:r w:rsidRPr="00DF48D3">
        <w:rPr>
          <w:rFonts w:cs="David"/>
          <w:b w:val="0"/>
          <w:bCs w:val="0"/>
          <w:sz w:val="24"/>
          <w:szCs w:val="24"/>
          <w:rtl/>
        </w:rPr>
        <w:t xml:space="preserve"> </w:t>
      </w:r>
      <w:r w:rsidRPr="00DF48D3">
        <w:rPr>
          <w:rFonts w:cs="David" w:hint="eastAsia"/>
          <w:b w:val="0"/>
          <w:bCs w:val="0"/>
          <w:sz w:val="24"/>
          <w:szCs w:val="24"/>
          <w:rtl/>
        </w:rPr>
        <w:t>ההתקשרות</w:t>
      </w:r>
      <w:r w:rsidRPr="00DF48D3">
        <w:rPr>
          <w:rFonts w:cs="David"/>
          <w:b w:val="0"/>
          <w:bCs w:val="0"/>
          <w:sz w:val="24"/>
          <w:szCs w:val="24"/>
          <w:rtl/>
        </w:rPr>
        <w:t xml:space="preserve"> </w:t>
      </w:r>
      <w:r w:rsidRPr="00DF48D3">
        <w:rPr>
          <w:rFonts w:cs="David" w:hint="eastAsia"/>
          <w:b w:val="0"/>
          <w:bCs w:val="0"/>
          <w:sz w:val="24"/>
          <w:szCs w:val="24"/>
          <w:rtl/>
        </w:rPr>
        <w:t>בין</w:t>
      </w:r>
      <w:r w:rsidRPr="00DF48D3">
        <w:rPr>
          <w:rFonts w:cs="David"/>
          <w:b w:val="0"/>
          <w:bCs w:val="0"/>
          <w:sz w:val="24"/>
          <w:szCs w:val="24"/>
          <w:rtl/>
        </w:rPr>
        <w:t xml:space="preserve"> </w:t>
      </w:r>
      <w:r w:rsidRPr="00DF48D3">
        <w:rPr>
          <w:rFonts w:cs="David" w:hint="eastAsia"/>
          <w:b w:val="0"/>
          <w:bCs w:val="0"/>
          <w:sz w:val="24"/>
          <w:szCs w:val="24"/>
          <w:rtl/>
        </w:rPr>
        <w:t>הצדדים</w:t>
      </w:r>
      <w:r w:rsidRPr="00DF48D3">
        <w:rPr>
          <w:rFonts w:cs="David"/>
          <w:b w:val="0"/>
          <w:bCs w:val="0"/>
          <w:sz w:val="24"/>
          <w:szCs w:val="24"/>
          <w:rtl/>
        </w:rPr>
        <w:t xml:space="preserve"> </w:t>
      </w:r>
      <w:r w:rsidRPr="00DF48D3">
        <w:rPr>
          <w:rFonts w:cs="David" w:hint="eastAsia"/>
          <w:b w:val="0"/>
          <w:bCs w:val="0"/>
          <w:sz w:val="24"/>
          <w:szCs w:val="24"/>
          <w:rtl/>
        </w:rPr>
        <w:t>מכל</w:t>
      </w:r>
      <w:r w:rsidRPr="00DF48D3">
        <w:rPr>
          <w:rFonts w:cs="David"/>
          <w:b w:val="0"/>
          <w:bCs w:val="0"/>
          <w:sz w:val="24"/>
          <w:szCs w:val="24"/>
          <w:rtl/>
        </w:rPr>
        <w:t xml:space="preserve"> </w:t>
      </w:r>
      <w:r w:rsidRPr="00DF48D3">
        <w:rPr>
          <w:rFonts w:cs="David" w:hint="eastAsia"/>
          <w:b w:val="0"/>
          <w:bCs w:val="0"/>
          <w:sz w:val="24"/>
          <w:szCs w:val="24"/>
          <w:rtl/>
        </w:rPr>
        <w:t>סיבה</w:t>
      </w:r>
      <w:r w:rsidRPr="00DF48D3">
        <w:rPr>
          <w:rFonts w:cs="David"/>
          <w:b w:val="0"/>
          <w:bCs w:val="0"/>
          <w:sz w:val="24"/>
          <w:szCs w:val="24"/>
          <w:rtl/>
        </w:rPr>
        <w:t xml:space="preserve"> </w:t>
      </w:r>
      <w:r w:rsidRPr="00DF48D3">
        <w:rPr>
          <w:rFonts w:cs="David" w:hint="eastAsia"/>
          <w:b w:val="0"/>
          <w:bCs w:val="0"/>
          <w:sz w:val="24"/>
          <w:szCs w:val="24"/>
          <w:rtl/>
        </w:rPr>
        <w:t>שהיא</w:t>
      </w:r>
      <w:r w:rsidRPr="00DF48D3">
        <w:rPr>
          <w:rFonts w:cs="David"/>
          <w:b w:val="0"/>
          <w:bCs w:val="0"/>
          <w:sz w:val="24"/>
          <w:szCs w:val="24"/>
          <w:rtl/>
        </w:rPr>
        <w:t xml:space="preserve">, </w:t>
      </w:r>
      <w:r w:rsidRPr="00DF48D3">
        <w:rPr>
          <w:rFonts w:cs="David" w:hint="eastAsia"/>
          <w:b w:val="0"/>
          <w:bCs w:val="0"/>
          <w:sz w:val="24"/>
          <w:szCs w:val="24"/>
          <w:rtl/>
        </w:rPr>
        <w:t>אם</w:t>
      </w:r>
      <w:r w:rsidRPr="00DF48D3">
        <w:rPr>
          <w:rFonts w:cs="David"/>
          <w:b w:val="0"/>
          <w:bCs w:val="0"/>
          <w:sz w:val="24"/>
          <w:szCs w:val="24"/>
          <w:rtl/>
        </w:rPr>
        <w:t xml:space="preserve"> </w:t>
      </w:r>
      <w:r w:rsidRPr="00DF48D3">
        <w:rPr>
          <w:rFonts w:cs="David" w:hint="eastAsia"/>
          <w:b w:val="0"/>
          <w:bCs w:val="0"/>
          <w:sz w:val="24"/>
          <w:szCs w:val="24"/>
          <w:rtl/>
        </w:rPr>
        <w:t>בהתאם</w:t>
      </w:r>
      <w:r w:rsidRPr="00DF48D3">
        <w:rPr>
          <w:rFonts w:cs="David"/>
          <w:b w:val="0"/>
          <w:bCs w:val="0"/>
          <w:sz w:val="24"/>
          <w:szCs w:val="24"/>
          <w:rtl/>
        </w:rPr>
        <w:t xml:space="preserve"> </w:t>
      </w:r>
      <w:r w:rsidRPr="00DF48D3">
        <w:rPr>
          <w:rFonts w:cs="David" w:hint="eastAsia"/>
          <w:b w:val="0"/>
          <w:bCs w:val="0"/>
          <w:sz w:val="24"/>
          <w:szCs w:val="24"/>
          <w:rtl/>
        </w:rPr>
        <w:t>לאמור</w:t>
      </w:r>
      <w:r w:rsidRPr="00DF48D3">
        <w:rPr>
          <w:rFonts w:cs="David"/>
          <w:b w:val="0"/>
          <w:bCs w:val="0"/>
          <w:sz w:val="24"/>
          <w:szCs w:val="24"/>
          <w:rtl/>
        </w:rPr>
        <w:t xml:space="preserve"> </w:t>
      </w:r>
      <w:r w:rsidRPr="00DF48D3">
        <w:rPr>
          <w:rFonts w:cs="David" w:hint="eastAsia"/>
          <w:b w:val="0"/>
          <w:bCs w:val="0"/>
          <w:sz w:val="24"/>
          <w:szCs w:val="24"/>
          <w:rtl/>
        </w:rPr>
        <w:t>לעיל</w:t>
      </w:r>
      <w:r w:rsidRPr="00DF48D3">
        <w:rPr>
          <w:rFonts w:cs="David"/>
          <w:b w:val="0"/>
          <w:bCs w:val="0"/>
          <w:sz w:val="24"/>
          <w:szCs w:val="24"/>
          <w:rtl/>
        </w:rPr>
        <w:t xml:space="preserve">, </w:t>
      </w:r>
      <w:r w:rsidRPr="00DF48D3">
        <w:rPr>
          <w:rFonts w:cs="David" w:hint="eastAsia"/>
          <w:b w:val="0"/>
          <w:bCs w:val="0"/>
          <w:sz w:val="24"/>
          <w:szCs w:val="24"/>
          <w:rtl/>
        </w:rPr>
        <w:t>ואם</w:t>
      </w:r>
      <w:r w:rsidRPr="00DF48D3">
        <w:rPr>
          <w:rFonts w:cs="David"/>
          <w:b w:val="0"/>
          <w:bCs w:val="0"/>
          <w:sz w:val="24"/>
          <w:szCs w:val="24"/>
          <w:rtl/>
        </w:rPr>
        <w:t xml:space="preserve"> </w:t>
      </w:r>
      <w:r w:rsidRPr="00DF48D3">
        <w:rPr>
          <w:rFonts w:cs="David" w:hint="eastAsia"/>
          <w:b w:val="0"/>
          <w:bCs w:val="0"/>
          <w:sz w:val="24"/>
          <w:szCs w:val="24"/>
          <w:rtl/>
        </w:rPr>
        <w:t>בדרך</w:t>
      </w:r>
      <w:r w:rsidRPr="00DF48D3">
        <w:rPr>
          <w:rFonts w:cs="David"/>
          <w:b w:val="0"/>
          <w:bCs w:val="0"/>
          <w:sz w:val="24"/>
          <w:szCs w:val="24"/>
          <w:rtl/>
        </w:rPr>
        <w:t xml:space="preserve"> </w:t>
      </w:r>
      <w:r w:rsidRPr="00DF48D3">
        <w:rPr>
          <w:rFonts w:cs="David" w:hint="eastAsia"/>
          <w:b w:val="0"/>
          <w:bCs w:val="0"/>
          <w:sz w:val="24"/>
          <w:szCs w:val="24"/>
          <w:rtl/>
        </w:rPr>
        <w:t>אחרת</w:t>
      </w:r>
      <w:r w:rsidRPr="00DF48D3">
        <w:rPr>
          <w:rFonts w:cs="David"/>
          <w:b w:val="0"/>
          <w:bCs w:val="0"/>
          <w:sz w:val="24"/>
          <w:szCs w:val="24"/>
          <w:rtl/>
        </w:rPr>
        <w:t xml:space="preserve"> </w:t>
      </w:r>
      <w:r w:rsidRPr="00DF48D3">
        <w:rPr>
          <w:rFonts w:cs="David" w:hint="eastAsia"/>
          <w:b w:val="0"/>
          <w:bCs w:val="0"/>
          <w:sz w:val="24"/>
          <w:szCs w:val="24"/>
          <w:rtl/>
        </w:rPr>
        <w:t>ומכל</w:t>
      </w:r>
      <w:r w:rsidRPr="00DF48D3">
        <w:rPr>
          <w:rFonts w:cs="David"/>
          <w:b w:val="0"/>
          <w:bCs w:val="0"/>
          <w:sz w:val="24"/>
          <w:szCs w:val="24"/>
          <w:rtl/>
        </w:rPr>
        <w:t xml:space="preserve"> </w:t>
      </w:r>
      <w:r w:rsidRPr="00DF48D3">
        <w:rPr>
          <w:rFonts w:cs="David" w:hint="eastAsia"/>
          <w:b w:val="0"/>
          <w:bCs w:val="0"/>
          <w:sz w:val="24"/>
          <w:szCs w:val="24"/>
          <w:rtl/>
        </w:rPr>
        <w:t>סיבה</w:t>
      </w:r>
      <w:r w:rsidRPr="00DF48D3">
        <w:rPr>
          <w:rFonts w:cs="David"/>
          <w:b w:val="0"/>
          <w:bCs w:val="0"/>
          <w:sz w:val="24"/>
          <w:szCs w:val="24"/>
          <w:rtl/>
        </w:rPr>
        <w:t xml:space="preserve"> </w:t>
      </w:r>
      <w:r w:rsidRPr="00DF48D3">
        <w:rPr>
          <w:rFonts w:cs="David" w:hint="eastAsia"/>
          <w:b w:val="0"/>
          <w:bCs w:val="0"/>
          <w:sz w:val="24"/>
          <w:szCs w:val="24"/>
          <w:rtl/>
        </w:rPr>
        <w:t>שהיא</w:t>
      </w:r>
      <w:r w:rsidRPr="00DF48D3">
        <w:rPr>
          <w:rFonts w:cs="David"/>
          <w:b w:val="0"/>
          <w:bCs w:val="0"/>
          <w:sz w:val="24"/>
          <w:szCs w:val="24"/>
          <w:rtl/>
        </w:rPr>
        <w:t xml:space="preserve">, </w:t>
      </w:r>
      <w:r w:rsidRPr="00DF48D3">
        <w:rPr>
          <w:rFonts w:cs="David" w:hint="eastAsia"/>
          <w:b w:val="0"/>
          <w:bCs w:val="0"/>
          <w:sz w:val="24"/>
          <w:szCs w:val="24"/>
          <w:rtl/>
        </w:rPr>
        <w:t>יעמיד</w:t>
      </w:r>
      <w:r w:rsidRPr="00DF48D3">
        <w:rPr>
          <w:rFonts w:cs="David"/>
          <w:b w:val="0"/>
          <w:bCs w:val="0"/>
          <w:sz w:val="24"/>
          <w:szCs w:val="24"/>
          <w:rtl/>
        </w:rPr>
        <w:t xml:space="preserve"> </w:t>
      </w:r>
      <w:r w:rsidRPr="00DF48D3">
        <w:rPr>
          <w:rFonts w:cs="David" w:hint="eastAsia"/>
          <w:b w:val="0"/>
          <w:bCs w:val="0"/>
          <w:sz w:val="24"/>
          <w:szCs w:val="24"/>
          <w:rtl/>
        </w:rPr>
        <w:t>ספק</w:t>
      </w:r>
      <w:r w:rsidRPr="00DF48D3">
        <w:rPr>
          <w:rFonts w:cs="David"/>
          <w:b w:val="0"/>
          <w:bCs w:val="0"/>
          <w:sz w:val="24"/>
          <w:szCs w:val="24"/>
          <w:rtl/>
        </w:rPr>
        <w:t xml:space="preserve"> </w:t>
      </w:r>
      <w:r w:rsidRPr="00DF48D3">
        <w:rPr>
          <w:rFonts w:cs="David" w:hint="eastAsia"/>
          <w:b w:val="0"/>
          <w:bCs w:val="0"/>
          <w:sz w:val="24"/>
          <w:szCs w:val="24"/>
          <w:rtl/>
        </w:rPr>
        <w:t>הטובין</w:t>
      </w:r>
      <w:r w:rsidRPr="00DF48D3">
        <w:rPr>
          <w:rFonts w:cs="David"/>
          <w:b w:val="0"/>
          <w:bCs w:val="0"/>
          <w:sz w:val="24"/>
          <w:szCs w:val="24"/>
          <w:rtl/>
        </w:rPr>
        <w:t xml:space="preserve"> </w:t>
      </w:r>
      <w:r w:rsidRPr="00DF48D3">
        <w:rPr>
          <w:rFonts w:cs="David" w:hint="eastAsia"/>
          <w:b w:val="0"/>
          <w:bCs w:val="0"/>
          <w:sz w:val="24"/>
          <w:szCs w:val="24"/>
          <w:rtl/>
        </w:rPr>
        <w:t>והשירותים</w:t>
      </w:r>
      <w:r w:rsidRPr="00DF48D3">
        <w:rPr>
          <w:rFonts w:cs="David"/>
          <w:b w:val="0"/>
          <w:bCs w:val="0"/>
          <w:sz w:val="24"/>
          <w:szCs w:val="24"/>
          <w:rtl/>
        </w:rPr>
        <w:t xml:space="preserve"> </w:t>
      </w:r>
      <w:r w:rsidRPr="00DF48D3">
        <w:rPr>
          <w:rFonts w:cs="David" w:hint="eastAsia"/>
          <w:b w:val="0"/>
          <w:bCs w:val="0"/>
          <w:sz w:val="24"/>
          <w:szCs w:val="24"/>
          <w:rtl/>
        </w:rPr>
        <w:t>לרשות</w:t>
      </w:r>
      <w:r w:rsidRPr="00DF48D3">
        <w:rPr>
          <w:rFonts w:cs="David"/>
          <w:b w:val="0"/>
          <w:bCs w:val="0"/>
          <w:sz w:val="24"/>
          <w:szCs w:val="24"/>
          <w:rtl/>
        </w:rPr>
        <w:t xml:space="preserve"> </w:t>
      </w:r>
      <w:r w:rsidRPr="00DF48D3">
        <w:rPr>
          <w:rFonts w:cs="David" w:hint="eastAsia"/>
          <w:b w:val="0"/>
          <w:bCs w:val="0"/>
          <w:sz w:val="24"/>
          <w:szCs w:val="24"/>
          <w:rtl/>
        </w:rPr>
        <w:t>המשרד</w:t>
      </w:r>
      <w:r w:rsidRPr="00DF48D3">
        <w:rPr>
          <w:rFonts w:cs="David"/>
          <w:b w:val="0"/>
          <w:bCs w:val="0"/>
          <w:sz w:val="24"/>
          <w:szCs w:val="24"/>
          <w:rtl/>
        </w:rPr>
        <w:t xml:space="preserve">, </w:t>
      </w:r>
      <w:r w:rsidRPr="00DF48D3">
        <w:rPr>
          <w:rFonts w:cs="David" w:hint="eastAsia"/>
          <w:b w:val="0"/>
          <w:bCs w:val="0"/>
          <w:sz w:val="24"/>
          <w:szCs w:val="24"/>
          <w:rtl/>
        </w:rPr>
        <w:t>בתוך</w:t>
      </w:r>
      <w:r w:rsidRPr="00DF48D3">
        <w:rPr>
          <w:rFonts w:cs="David"/>
          <w:b w:val="0"/>
          <w:bCs w:val="0"/>
          <w:sz w:val="24"/>
          <w:szCs w:val="24"/>
          <w:rtl/>
        </w:rPr>
        <w:t xml:space="preserve"> 7 </w:t>
      </w:r>
      <w:r w:rsidRPr="00DF48D3">
        <w:rPr>
          <w:rFonts w:cs="David" w:hint="eastAsia"/>
          <w:b w:val="0"/>
          <w:bCs w:val="0"/>
          <w:sz w:val="24"/>
          <w:szCs w:val="24"/>
          <w:rtl/>
        </w:rPr>
        <w:t>ימים</w:t>
      </w:r>
      <w:r w:rsidRPr="00DF48D3">
        <w:rPr>
          <w:rFonts w:cs="David"/>
          <w:b w:val="0"/>
          <w:bCs w:val="0"/>
          <w:sz w:val="24"/>
          <w:szCs w:val="24"/>
          <w:rtl/>
        </w:rPr>
        <w:t xml:space="preserve"> </w:t>
      </w:r>
      <w:r w:rsidRPr="00DF48D3">
        <w:rPr>
          <w:rFonts w:cs="David" w:hint="eastAsia"/>
          <w:b w:val="0"/>
          <w:bCs w:val="0"/>
          <w:sz w:val="24"/>
          <w:szCs w:val="24"/>
          <w:rtl/>
        </w:rPr>
        <w:t>לכל</w:t>
      </w:r>
      <w:r w:rsidRPr="00DF48D3">
        <w:rPr>
          <w:rFonts w:cs="David"/>
          <w:b w:val="0"/>
          <w:bCs w:val="0"/>
          <w:sz w:val="24"/>
          <w:szCs w:val="24"/>
          <w:rtl/>
        </w:rPr>
        <w:t xml:space="preserve"> </w:t>
      </w:r>
      <w:r w:rsidRPr="00DF48D3">
        <w:rPr>
          <w:rFonts w:cs="David" w:hint="eastAsia"/>
          <w:b w:val="0"/>
          <w:bCs w:val="0"/>
          <w:sz w:val="24"/>
          <w:szCs w:val="24"/>
          <w:rtl/>
        </w:rPr>
        <w:t>המאוחר</w:t>
      </w:r>
      <w:r w:rsidRPr="00DF48D3">
        <w:rPr>
          <w:rFonts w:cs="David"/>
          <w:b w:val="0"/>
          <w:bCs w:val="0"/>
          <w:sz w:val="24"/>
          <w:szCs w:val="24"/>
          <w:rtl/>
        </w:rPr>
        <w:t xml:space="preserve"> </w:t>
      </w:r>
      <w:r w:rsidRPr="00DF48D3">
        <w:rPr>
          <w:rFonts w:cs="David" w:hint="eastAsia"/>
          <w:b w:val="0"/>
          <w:bCs w:val="0"/>
          <w:sz w:val="24"/>
          <w:szCs w:val="24"/>
          <w:rtl/>
        </w:rPr>
        <w:t>ממועד</w:t>
      </w:r>
      <w:r w:rsidRPr="00DF48D3">
        <w:rPr>
          <w:rFonts w:cs="David"/>
          <w:b w:val="0"/>
          <w:bCs w:val="0"/>
          <w:sz w:val="24"/>
          <w:szCs w:val="24"/>
          <w:rtl/>
        </w:rPr>
        <w:t xml:space="preserve"> </w:t>
      </w:r>
      <w:r w:rsidRPr="00DF48D3">
        <w:rPr>
          <w:rFonts w:cs="David" w:hint="eastAsia"/>
          <w:b w:val="0"/>
          <w:bCs w:val="0"/>
          <w:sz w:val="24"/>
          <w:szCs w:val="24"/>
          <w:rtl/>
        </w:rPr>
        <w:t>סיום</w:t>
      </w:r>
      <w:r w:rsidRPr="00DF48D3">
        <w:rPr>
          <w:rFonts w:cs="David"/>
          <w:b w:val="0"/>
          <w:bCs w:val="0"/>
          <w:sz w:val="24"/>
          <w:szCs w:val="24"/>
          <w:rtl/>
        </w:rPr>
        <w:t xml:space="preserve"> </w:t>
      </w:r>
      <w:r w:rsidRPr="00DF48D3">
        <w:rPr>
          <w:rFonts w:cs="David" w:hint="eastAsia"/>
          <w:b w:val="0"/>
          <w:bCs w:val="0"/>
          <w:sz w:val="24"/>
          <w:szCs w:val="24"/>
          <w:rtl/>
        </w:rPr>
        <w:t>או</w:t>
      </w:r>
      <w:r w:rsidRPr="00DF48D3">
        <w:rPr>
          <w:rFonts w:cs="David"/>
          <w:b w:val="0"/>
          <w:bCs w:val="0"/>
          <w:sz w:val="24"/>
          <w:szCs w:val="24"/>
          <w:rtl/>
        </w:rPr>
        <w:t xml:space="preserve"> </w:t>
      </w:r>
      <w:r w:rsidRPr="00DF48D3">
        <w:rPr>
          <w:rFonts w:cs="David" w:hint="eastAsia"/>
          <w:b w:val="0"/>
          <w:bCs w:val="0"/>
          <w:sz w:val="24"/>
          <w:szCs w:val="24"/>
          <w:rtl/>
        </w:rPr>
        <w:t>ביטול</w:t>
      </w:r>
      <w:r w:rsidRPr="00DF48D3">
        <w:rPr>
          <w:rFonts w:cs="David"/>
          <w:b w:val="0"/>
          <w:bCs w:val="0"/>
          <w:sz w:val="24"/>
          <w:szCs w:val="24"/>
          <w:rtl/>
        </w:rPr>
        <w:t xml:space="preserve"> </w:t>
      </w:r>
      <w:r w:rsidRPr="00DF48D3">
        <w:rPr>
          <w:rFonts w:cs="David" w:hint="eastAsia"/>
          <w:b w:val="0"/>
          <w:bCs w:val="0"/>
          <w:sz w:val="24"/>
          <w:szCs w:val="24"/>
          <w:rtl/>
        </w:rPr>
        <w:t>ההסכם</w:t>
      </w:r>
      <w:r w:rsidRPr="00DF48D3">
        <w:rPr>
          <w:rFonts w:cs="David"/>
          <w:b w:val="0"/>
          <w:bCs w:val="0"/>
          <w:sz w:val="24"/>
          <w:szCs w:val="24"/>
          <w:rtl/>
        </w:rPr>
        <w:t xml:space="preserve">, </w:t>
      </w:r>
      <w:r w:rsidRPr="00DF48D3">
        <w:rPr>
          <w:rFonts w:cs="David" w:hint="eastAsia"/>
          <w:b w:val="0"/>
          <w:bCs w:val="0"/>
          <w:sz w:val="24"/>
          <w:szCs w:val="24"/>
          <w:rtl/>
        </w:rPr>
        <w:t>בצורה</w:t>
      </w:r>
      <w:r w:rsidRPr="00DF48D3">
        <w:rPr>
          <w:rFonts w:cs="David"/>
          <w:b w:val="0"/>
          <w:bCs w:val="0"/>
          <w:sz w:val="24"/>
          <w:szCs w:val="24"/>
          <w:rtl/>
        </w:rPr>
        <w:t xml:space="preserve"> </w:t>
      </w:r>
      <w:r w:rsidRPr="00DF48D3">
        <w:rPr>
          <w:rFonts w:cs="David" w:hint="eastAsia"/>
          <w:b w:val="0"/>
          <w:bCs w:val="0"/>
          <w:sz w:val="24"/>
          <w:szCs w:val="24"/>
          <w:rtl/>
        </w:rPr>
        <w:t>עניינית</w:t>
      </w:r>
      <w:r w:rsidRPr="00DF48D3">
        <w:rPr>
          <w:rFonts w:cs="David"/>
          <w:b w:val="0"/>
          <w:bCs w:val="0"/>
          <w:sz w:val="24"/>
          <w:szCs w:val="24"/>
          <w:rtl/>
        </w:rPr>
        <w:t xml:space="preserve"> </w:t>
      </w:r>
      <w:r w:rsidRPr="00DF48D3">
        <w:rPr>
          <w:rFonts w:cs="David" w:hint="eastAsia"/>
          <w:b w:val="0"/>
          <w:bCs w:val="0"/>
          <w:sz w:val="24"/>
          <w:szCs w:val="24"/>
          <w:rtl/>
        </w:rPr>
        <w:t>ומסודרת</w:t>
      </w:r>
      <w:r w:rsidRPr="00DF48D3">
        <w:rPr>
          <w:rFonts w:cs="David"/>
          <w:b w:val="0"/>
          <w:bCs w:val="0"/>
          <w:sz w:val="24"/>
          <w:szCs w:val="24"/>
          <w:rtl/>
        </w:rPr>
        <w:t xml:space="preserve"> </w:t>
      </w:r>
      <w:r w:rsidRPr="00DF48D3">
        <w:rPr>
          <w:rFonts w:cs="David" w:hint="eastAsia"/>
          <w:b w:val="0"/>
          <w:bCs w:val="0"/>
          <w:sz w:val="24"/>
          <w:szCs w:val="24"/>
          <w:rtl/>
        </w:rPr>
        <w:t>את</w:t>
      </w:r>
      <w:r w:rsidRPr="00DF48D3">
        <w:rPr>
          <w:rFonts w:cs="David"/>
          <w:b w:val="0"/>
          <w:bCs w:val="0"/>
          <w:sz w:val="24"/>
          <w:szCs w:val="24"/>
          <w:rtl/>
        </w:rPr>
        <w:t xml:space="preserve"> </w:t>
      </w:r>
      <w:r w:rsidRPr="00DF48D3">
        <w:rPr>
          <w:rFonts w:cs="David" w:hint="eastAsia"/>
          <w:b w:val="0"/>
          <w:bCs w:val="0"/>
          <w:sz w:val="24"/>
          <w:szCs w:val="24"/>
          <w:rtl/>
        </w:rPr>
        <w:t>המידע</w:t>
      </w:r>
      <w:r w:rsidRPr="00DF48D3">
        <w:rPr>
          <w:rFonts w:cs="David"/>
          <w:b w:val="0"/>
          <w:bCs w:val="0"/>
          <w:sz w:val="24"/>
          <w:szCs w:val="24"/>
          <w:rtl/>
        </w:rPr>
        <w:t xml:space="preserve"> </w:t>
      </w:r>
      <w:r w:rsidRPr="00DF48D3">
        <w:rPr>
          <w:rFonts w:cs="David" w:hint="eastAsia"/>
          <w:b w:val="0"/>
          <w:bCs w:val="0"/>
          <w:sz w:val="24"/>
          <w:szCs w:val="24"/>
          <w:rtl/>
        </w:rPr>
        <w:t>והנתונים</w:t>
      </w:r>
      <w:r w:rsidRPr="00DF48D3">
        <w:rPr>
          <w:rFonts w:cs="David"/>
          <w:b w:val="0"/>
          <w:bCs w:val="0"/>
          <w:sz w:val="24"/>
          <w:szCs w:val="24"/>
          <w:rtl/>
        </w:rPr>
        <w:t xml:space="preserve"> </w:t>
      </w:r>
      <w:r w:rsidRPr="00DF48D3">
        <w:rPr>
          <w:rFonts w:cs="David" w:hint="eastAsia"/>
          <w:b w:val="0"/>
          <w:bCs w:val="0"/>
          <w:sz w:val="24"/>
          <w:szCs w:val="24"/>
          <w:rtl/>
        </w:rPr>
        <w:t>שבידיו</w:t>
      </w:r>
      <w:r w:rsidRPr="00DF48D3">
        <w:rPr>
          <w:rFonts w:cs="David"/>
          <w:b w:val="0"/>
          <w:bCs w:val="0"/>
          <w:sz w:val="24"/>
          <w:szCs w:val="24"/>
          <w:rtl/>
        </w:rPr>
        <w:t xml:space="preserve"> </w:t>
      </w:r>
      <w:r w:rsidRPr="00DF48D3">
        <w:rPr>
          <w:rFonts w:cs="David" w:hint="eastAsia"/>
          <w:b w:val="0"/>
          <w:bCs w:val="0"/>
          <w:sz w:val="24"/>
          <w:szCs w:val="24"/>
          <w:rtl/>
        </w:rPr>
        <w:t>בקשר</w:t>
      </w:r>
      <w:r w:rsidRPr="00DF48D3">
        <w:rPr>
          <w:rFonts w:cs="David"/>
          <w:b w:val="0"/>
          <w:bCs w:val="0"/>
          <w:sz w:val="24"/>
          <w:szCs w:val="24"/>
          <w:rtl/>
        </w:rPr>
        <w:t xml:space="preserve"> </w:t>
      </w:r>
      <w:r w:rsidRPr="00DF48D3">
        <w:rPr>
          <w:rFonts w:cs="David" w:hint="eastAsia"/>
          <w:b w:val="0"/>
          <w:bCs w:val="0"/>
          <w:sz w:val="24"/>
          <w:szCs w:val="24"/>
          <w:rtl/>
        </w:rPr>
        <w:t>עם</w:t>
      </w:r>
      <w:r w:rsidRPr="00DF48D3">
        <w:rPr>
          <w:rFonts w:cs="David"/>
          <w:b w:val="0"/>
          <w:bCs w:val="0"/>
          <w:sz w:val="24"/>
          <w:szCs w:val="24"/>
          <w:rtl/>
        </w:rPr>
        <w:t xml:space="preserve"> </w:t>
      </w:r>
      <w:r w:rsidRPr="00DF48D3">
        <w:rPr>
          <w:rFonts w:cs="David" w:hint="eastAsia"/>
          <w:b w:val="0"/>
          <w:bCs w:val="0"/>
          <w:sz w:val="24"/>
          <w:szCs w:val="24"/>
          <w:rtl/>
        </w:rPr>
        <w:t>אספקת</w:t>
      </w:r>
      <w:r w:rsidRPr="00DF48D3">
        <w:rPr>
          <w:rFonts w:cs="David"/>
          <w:b w:val="0"/>
          <w:bCs w:val="0"/>
          <w:sz w:val="24"/>
          <w:szCs w:val="24"/>
          <w:rtl/>
        </w:rPr>
        <w:t xml:space="preserve"> </w:t>
      </w:r>
      <w:r w:rsidRPr="00DF48D3">
        <w:rPr>
          <w:rFonts w:cs="David" w:hint="eastAsia"/>
          <w:b w:val="0"/>
          <w:bCs w:val="0"/>
          <w:sz w:val="24"/>
          <w:szCs w:val="24"/>
          <w:rtl/>
        </w:rPr>
        <w:t>הטובין</w:t>
      </w:r>
      <w:r w:rsidRPr="00DF48D3">
        <w:rPr>
          <w:rFonts w:cs="David"/>
          <w:b w:val="0"/>
          <w:bCs w:val="0"/>
          <w:sz w:val="24"/>
          <w:szCs w:val="24"/>
          <w:rtl/>
        </w:rPr>
        <w:t xml:space="preserve"> </w:t>
      </w:r>
      <w:r w:rsidRPr="00DF48D3">
        <w:rPr>
          <w:rFonts w:cs="David" w:hint="eastAsia"/>
          <w:b w:val="0"/>
          <w:bCs w:val="0"/>
          <w:sz w:val="24"/>
          <w:szCs w:val="24"/>
          <w:rtl/>
        </w:rPr>
        <w:t>השירותים</w:t>
      </w:r>
      <w:r w:rsidRPr="00DF48D3">
        <w:rPr>
          <w:rFonts w:cs="David"/>
          <w:b w:val="0"/>
          <w:bCs w:val="0"/>
          <w:sz w:val="24"/>
          <w:szCs w:val="24"/>
          <w:rtl/>
        </w:rPr>
        <w:t xml:space="preserve"> </w:t>
      </w:r>
      <w:r w:rsidRPr="00DF48D3">
        <w:rPr>
          <w:rFonts w:cs="David" w:hint="eastAsia"/>
          <w:b w:val="0"/>
          <w:bCs w:val="0"/>
          <w:sz w:val="24"/>
          <w:szCs w:val="24"/>
          <w:rtl/>
        </w:rPr>
        <w:t>ו</w:t>
      </w:r>
      <w:r w:rsidRPr="00DF48D3">
        <w:rPr>
          <w:rFonts w:cs="David"/>
          <w:b w:val="0"/>
          <w:bCs w:val="0"/>
          <w:sz w:val="24"/>
          <w:szCs w:val="24"/>
          <w:rtl/>
        </w:rPr>
        <w:t xml:space="preserve">/או </w:t>
      </w:r>
      <w:r w:rsidRPr="00DF48D3">
        <w:rPr>
          <w:rFonts w:cs="David" w:hint="eastAsia"/>
          <w:b w:val="0"/>
          <w:bCs w:val="0"/>
          <w:sz w:val="24"/>
          <w:szCs w:val="24"/>
          <w:rtl/>
        </w:rPr>
        <w:t>השייכים</w:t>
      </w:r>
      <w:r w:rsidRPr="00DF48D3">
        <w:rPr>
          <w:rFonts w:cs="David"/>
          <w:b w:val="0"/>
          <w:bCs w:val="0"/>
          <w:sz w:val="24"/>
          <w:szCs w:val="24"/>
          <w:rtl/>
        </w:rPr>
        <w:t xml:space="preserve"> </w:t>
      </w:r>
      <w:r w:rsidRPr="00DF48D3">
        <w:rPr>
          <w:rFonts w:cs="David" w:hint="eastAsia"/>
          <w:b w:val="0"/>
          <w:bCs w:val="0"/>
          <w:sz w:val="24"/>
          <w:szCs w:val="24"/>
          <w:rtl/>
        </w:rPr>
        <w:t>למשרד</w:t>
      </w:r>
      <w:r w:rsidRPr="00DF48D3">
        <w:rPr>
          <w:rFonts w:cs="David"/>
          <w:b w:val="0"/>
          <w:bCs w:val="0"/>
          <w:sz w:val="24"/>
          <w:szCs w:val="24"/>
          <w:rtl/>
        </w:rPr>
        <w:t xml:space="preserve">, </w:t>
      </w:r>
      <w:r w:rsidRPr="00DF48D3">
        <w:rPr>
          <w:rFonts w:cs="David" w:hint="eastAsia"/>
          <w:b w:val="0"/>
          <w:bCs w:val="0"/>
          <w:sz w:val="24"/>
          <w:szCs w:val="24"/>
          <w:rtl/>
        </w:rPr>
        <w:t>ויפעל</w:t>
      </w:r>
      <w:r w:rsidRPr="00DF48D3">
        <w:rPr>
          <w:rFonts w:cs="David"/>
          <w:b w:val="0"/>
          <w:bCs w:val="0"/>
          <w:sz w:val="24"/>
          <w:szCs w:val="24"/>
          <w:rtl/>
        </w:rPr>
        <w:t xml:space="preserve"> </w:t>
      </w:r>
      <w:r w:rsidRPr="00DF48D3">
        <w:rPr>
          <w:rFonts w:cs="David" w:hint="eastAsia"/>
          <w:b w:val="0"/>
          <w:bCs w:val="0"/>
          <w:sz w:val="24"/>
          <w:szCs w:val="24"/>
          <w:rtl/>
        </w:rPr>
        <w:t>ככל</w:t>
      </w:r>
      <w:r w:rsidRPr="00DF48D3">
        <w:rPr>
          <w:rFonts w:cs="David"/>
          <w:b w:val="0"/>
          <w:bCs w:val="0"/>
          <w:sz w:val="24"/>
          <w:szCs w:val="24"/>
          <w:rtl/>
        </w:rPr>
        <w:t xml:space="preserve"> </w:t>
      </w:r>
      <w:r w:rsidRPr="00DF48D3">
        <w:rPr>
          <w:rFonts w:cs="David" w:hint="eastAsia"/>
          <w:b w:val="0"/>
          <w:bCs w:val="0"/>
          <w:sz w:val="24"/>
          <w:szCs w:val="24"/>
          <w:rtl/>
        </w:rPr>
        <w:t>שיידרש</w:t>
      </w:r>
      <w:r w:rsidRPr="00DF48D3">
        <w:rPr>
          <w:rFonts w:cs="David"/>
          <w:b w:val="0"/>
          <w:bCs w:val="0"/>
          <w:sz w:val="24"/>
          <w:szCs w:val="24"/>
          <w:rtl/>
        </w:rPr>
        <w:t xml:space="preserve"> </w:t>
      </w:r>
      <w:r w:rsidRPr="00DF48D3">
        <w:rPr>
          <w:rFonts w:cs="David" w:hint="eastAsia"/>
          <w:b w:val="0"/>
          <w:bCs w:val="0"/>
          <w:sz w:val="24"/>
          <w:szCs w:val="24"/>
          <w:rtl/>
        </w:rPr>
        <w:t>באופן</w:t>
      </w:r>
      <w:r w:rsidRPr="00DF48D3">
        <w:rPr>
          <w:rFonts w:cs="David"/>
          <w:b w:val="0"/>
          <w:bCs w:val="0"/>
          <w:sz w:val="24"/>
          <w:szCs w:val="24"/>
          <w:rtl/>
        </w:rPr>
        <w:t xml:space="preserve"> </w:t>
      </w:r>
      <w:r w:rsidRPr="00DF48D3">
        <w:rPr>
          <w:rFonts w:cs="David" w:hint="eastAsia"/>
          <w:b w:val="0"/>
          <w:bCs w:val="0"/>
          <w:sz w:val="24"/>
          <w:szCs w:val="24"/>
          <w:rtl/>
        </w:rPr>
        <w:t>ובדרך</w:t>
      </w:r>
      <w:r w:rsidRPr="00DF48D3">
        <w:rPr>
          <w:rFonts w:cs="David"/>
          <w:b w:val="0"/>
          <w:bCs w:val="0"/>
          <w:sz w:val="24"/>
          <w:szCs w:val="24"/>
          <w:rtl/>
        </w:rPr>
        <w:t xml:space="preserve"> </w:t>
      </w:r>
      <w:r w:rsidRPr="00DF48D3">
        <w:rPr>
          <w:rFonts w:cs="David" w:hint="eastAsia"/>
          <w:b w:val="0"/>
          <w:bCs w:val="0"/>
          <w:sz w:val="24"/>
          <w:szCs w:val="24"/>
          <w:rtl/>
        </w:rPr>
        <w:t>שיאפשרו</w:t>
      </w:r>
      <w:r w:rsidRPr="00DF48D3">
        <w:rPr>
          <w:rFonts w:cs="David"/>
          <w:b w:val="0"/>
          <w:bCs w:val="0"/>
          <w:sz w:val="24"/>
          <w:szCs w:val="24"/>
          <w:rtl/>
        </w:rPr>
        <w:t xml:space="preserve"> </w:t>
      </w:r>
      <w:r w:rsidRPr="00DF48D3">
        <w:rPr>
          <w:rFonts w:cs="David" w:hint="eastAsia"/>
          <w:b w:val="0"/>
          <w:bCs w:val="0"/>
          <w:sz w:val="24"/>
          <w:szCs w:val="24"/>
          <w:rtl/>
        </w:rPr>
        <w:t>למשרד</w:t>
      </w:r>
      <w:r w:rsidRPr="00DF48D3">
        <w:rPr>
          <w:rFonts w:cs="David"/>
          <w:b w:val="0"/>
          <w:bCs w:val="0"/>
          <w:sz w:val="24"/>
          <w:szCs w:val="24"/>
          <w:rtl/>
        </w:rPr>
        <w:t xml:space="preserve"> </w:t>
      </w:r>
      <w:r w:rsidRPr="00DF48D3">
        <w:rPr>
          <w:rFonts w:cs="David" w:hint="eastAsia"/>
          <w:b w:val="0"/>
          <w:bCs w:val="0"/>
          <w:sz w:val="24"/>
          <w:szCs w:val="24"/>
          <w:rtl/>
        </w:rPr>
        <w:t>להמשיך</w:t>
      </w:r>
      <w:r w:rsidRPr="00DF48D3">
        <w:rPr>
          <w:rFonts w:cs="David"/>
          <w:b w:val="0"/>
          <w:bCs w:val="0"/>
          <w:sz w:val="24"/>
          <w:szCs w:val="24"/>
          <w:rtl/>
        </w:rPr>
        <w:t xml:space="preserve"> </w:t>
      </w:r>
      <w:r w:rsidRPr="00DF48D3">
        <w:rPr>
          <w:rFonts w:cs="David" w:hint="eastAsia"/>
          <w:b w:val="0"/>
          <w:bCs w:val="0"/>
          <w:sz w:val="24"/>
          <w:szCs w:val="24"/>
          <w:rtl/>
        </w:rPr>
        <w:t>בביצוע</w:t>
      </w:r>
      <w:r w:rsidRPr="00DF48D3">
        <w:rPr>
          <w:rFonts w:cs="David"/>
          <w:b w:val="0"/>
          <w:bCs w:val="0"/>
          <w:sz w:val="24"/>
          <w:szCs w:val="24"/>
          <w:rtl/>
        </w:rPr>
        <w:t xml:space="preserve"> </w:t>
      </w:r>
      <w:r w:rsidRPr="00DF48D3">
        <w:rPr>
          <w:rFonts w:cs="David" w:hint="eastAsia"/>
          <w:b w:val="0"/>
          <w:bCs w:val="0"/>
          <w:sz w:val="24"/>
          <w:szCs w:val="24"/>
          <w:rtl/>
        </w:rPr>
        <w:t>של</w:t>
      </w:r>
      <w:r w:rsidRPr="00DF48D3">
        <w:rPr>
          <w:rFonts w:cs="David"/>
          <w:b w:val="0"/>
          <w:bCs w:val="0"/>
          <w:sz w:val="24"/>
          <w:szCs w:val="24"/>
          <w:rtl/>
        </w:rPr>
        <w:t xml:space="preserve"> </w:t>
      </w:r>
      <w:r w:rsidRPr="00DF48D3">
        <w:rPr>
          <w:rFonts w:cs="David" w:hint="eastAsia"/>
          <w:b w:val="0"/>
          <w:bCs w:val="0"/>
          <w:sz w:val="24"/>
          <w:szCs w:val="24"/>
          <w:rtl/>
        </w:rPr>
        <w:t>אספקת</w:t>
      </w:r>
      <w:r w:rsidRPr="00DF48D3">
        <w:rPr>
          <w:rFonts w:cs="David"/>
          <w:b w:val="0"/>
          <w:bCs w:val="0"/>
          <w:sz w:val="24"/>
          <w:szCs w:val="24"/>
          <w:rtl/>
        </w:rPr>
        <w:t xml:space="preserve"> </w:t>
      </w:r>
      <w:r w:rsidRPr="00DF48D3">
        <w:rPr>
          <w:rFonts w:cs="David" w:hint="eastAsia"/>
          <w:b w:val="0"/>
          <w:bCs w:val="0"/>
          <w:sz w:val="24"/>
          <w:szCs w:val="24"/>
          <w:rtl/>
        </w:rPr>
        <w:t>הטובין</w:t>
      </w:r>
      <w:r w:rsidRPr="00DF48D3">
        <w:rPr>
          <w:rFonts w:cs="David"/>
          <w:b w:val="0"/>
          <w:bCs w:val="0"/>
          <w:sz w:val="24"/>
          <w:szCs w:val="24"/>
          <w:rtl/>
        </w:rPr>
        <w:t xml:space="preserve"> </w:t>
      </w:r>
      <w:r w:rsidRPr="00DF48D3">
        <w:rPr>
          <w:rFonts w:cs="David" w:hint="eastAsia"/>
          <w:b w:val="0"/>
          <w:bCs w:val="0"/>
          <w:sz w:val="24"/>
          <w:szCs w:val="24"/>
          <w:rtl/>
        </w:rPr>
        <w:t>והשירותים</w:t>
      </w:r>
      <w:r w:rsidRPr="00DF48D3">
        <w:rPr>
          <w:rFonts w:cs="David"/>
          <w:b w:val="0"/>
          <w:bCs w:val="0"/>
          <w:sz w:val="24"/>
          <w:szCs w:val="24"/>
          <w:rtl/>
        </w:rPr>
        <w:t xml:space="preserve">, </w:t>
      </w:r>
      <w:r w:rsidRPr="00DF48D3">
        <w:rPr>
          <w:rFonts w:cs="David" w:hint="eastAsia"/>
          <w:b w:val="0"/>
          <w:bCs w:val="0"/>
          <w:sz w:val="24"/>
          <w:szCs w:val="24"/>
          <w:rtl/>
        </w:rPr>
        <w:t>בעצמו</w:t>
      </w:r>
      <w:r w:rsidRPr="00DF48D3">
        <w:rPr>
          <w:rFonts w:cs="David"/>
          <w:b w:val="0"/>
          <w:bCs w:val="0"/>
          <w:sz w:val="24"/>
          <w:szCs w:val="24"/>
          <w:rtl/>
        </w:rPr>
        <w:t xml:space="preserve"> </w:t>
      </w:r>
      <w:r w:rsidRPr="00DF48D3">
        <w:rPr>
          <w:rFonts w:cs="David" w:hint="eastAsia"/>
          <w:b w:val="0"/>
          <w:bCs w:val="0"/>
          <w:sz w:val="24"/>
          <w:szCs w:val="24"/>
          <w:rtl/>
        </w:rPr>
        <w:t>או</w:t>
      </w:r>
      <w:r w:rsidRPr="00DF48D3">
        <w:rPr>
          <w:rFonts w:cs="David"/>
          <w:b w:val="0"/>
          <w:bCs w:val="0"/>
          <w:sz w:val="24"/>
          <w:szCs w:val="24"/>
          <w:rtl/>
        </w:rPr>
        <w:t xml:space="preserve"> </w:t>
      </w:r>
      <w:r w:rsidRPr="00DF48D3">
        <w:rPr>
          <w:rFonts w:cs="David" w:hint="eastAsia"/>
          <w:b w:val="0"/>
          <w:bCs w:val="0"/>
          <w:sz w:val="24"/>
          <w:szCs w:val="24"/>
          <w:rtl/>
        </w:rPr>
        <w:t>באמצעות</w:t>
      </w:r>
      <w:r w:rsidRPr="00DF48D3">
        <w:rPr>
          <w:rFonts w:cs="David"/>
          <w:b w:val="0"/>
          <w:bCs w:val="0"/>
          <w:sz w:val="24"/>
          <w:szCs w:val="24"/>
          <w:rtl/>
        </w:rPr>
        <w:t xml:space="preserve"> </w:t>
      </w:r>
      <w:r w:rsidRPr="00DF48D3">
        <w:rPr>
          <w:rFonts w:cs="David" w:hint="eastAsia"/>
          <w:b w:val="0"/>
          <w:bCs w:val="0"/>
          <w:sz w:val="24"/>
          <w:szCs w:val="24"/>
          <w:rtl/>
        </w:rPr>
        <w:t>ספק</w:t>
      </w:r>
      <w:r w:rsidRPr="00DF48D3">
        <w:rPr>
          <w:rFonts w:cs="David"/>
          <w:b w:val="0"/>
          <w:bCs w:val="0"/>
          <w:sz w:val="24"/>
          <w:szCs w:val="24"/>
          <w:rtl/>
        </w:rPr>
        <w:t xml:space="preserve"> </w:t>
      </w:r>
      <w:r w:rsidRPr="00DF48D3">
        <w:rPr>
          <w:rFonts w:cs="David" w:hint="eastAsia"/>
          <w:b w:val="0"/>
          <w:bCs w:val="0"/>
          <w:sz w:val="24"/>
          <w:szCs w:val="24"/>
          <w:rtl/>
        </w:rPr>
        <w:t>חליפי</w:t>
      </w:r>
      <w:r w:rsidRPr="00DF48D3">
        <w:rPr>
          <w:rFonts w:cs="David"/>
          <w:b w:val="0"/>
          <w:bCs w:val="0"/>
          <w:sz w:val="24"/>
          <w:szCs w:val="24"/>
          <w:rtl/>
        </w:rPr>
        <w:t xml:space="preserve">, </w:t>
      </w:r>
      <w:r w:rsidRPr="00DF48D3">
        <w:rPr>
          <w:rFonts w:cs="David" w:hint="eastAsia"/>
          <w:b w:val="0"/>
          <w:bCs w:val="0"/>
          <w:sz w:val="24"/>
          <w:szCs w:val="24"/>
          <w:rtl/>
        </w:rPr>
        <w:t>ללא</w:t>
      </w:r>
      <w:r w:rsidRPr="00DF48D3">
        <w:rPr>
          <w:rFonts w:cs="David"/>
          <w:b w:val="0"/>
          <w:bCs w:val="0"/>
          <w:sz w:val="24"/>
          <w:szCs w:val="24"/>
          <w:rtl/>
        </w:rPr>
        <w:t xml:space="preserve"> </w:t>
      </w:r>
      <w:r w:rsidRPr="00DF48D3">
        <w:rPr>
          <w:rFonts w:cs="David" w:hint="eastAsia"/>
          <w:b w:val="0"/>
          <w:bCs w:val="0"/>
          <w:sz w:val="24"/>
          <w:szCs w:val="24"/>
          <w:rtl/>
        </w:rPr>
        <w:t>עיכוב</w:t>
      </w:r>
      <w:r w:rsidRPr="00DF48D3">
        <w:rPr>
          <w:rFonts w:cs="David"/>
          <w:b w:val="0"/>
          <w:bCs w:val="0"/>
          <w:sz w:val="24"/>
          <w:szCs w:val="24"/>
          <w:rtl/>
        </w:rPr>
        <w:t xml:space="preserve">. </w:t>
      </w:r>
      <w:r w:rsidRPr="00DF48D3">
        <w:rPr>
          <w:rFonts w:cs="David" w:hint="eastAsia"/>
          <w:b w:val="0"/>
          <w:bCs w:val="0"/>
          <w:sz w:val="24"/>
          <w:szCs w:val="24"/>
          <w:rtl/>
        </w:rPr>
        <w:t>ספק</w:t>
      </w:r>
      <w:r w:rsidRPr="00DF48D3">
        <w:rPr>
          <w:rFonts w:cs="David"/>
          <w:b w:val="0"/>
          <w:bCs w:val="0"/>
          <w:sz w:val="24"/>
          <w:szCs w:val="24"/>
          <w:rtl/>
        </w:rPr>
        <w:t xml:space="preserve"> </w:t>
      </w:r>
      <w:r w:rsidRPr="00DF48D3">
        <w:rPr>
          <w:rFonts w:cs="David" w:hint="eastAsia"/>
          <w:b w:val="0"/>
          <w:bCs w:val="0"/>
          <w:sz w:val="24"/>
          <w:szCs w:val="24"/>
          <w:rtl/>
        </w:rPr>
        <w:t>הטובין</w:t>
      </w:r>
      <w:r w:rsidRPr="00DF48D3">
        <w:rPr>
          <w:rFonts w:cs="David"/>
          <w:b w:val="0"/>
          <w:bCs w:val="0"/>
          <w:sz w:val="24"/>
          <w:szCs w:val="24"/>
          <w:rtl/>
        </w:rPr>
        <w:t xml:space="preserve"> </w:t>
      </w:r>
      <w:r w:rsidRPr="00DF48D3">
        <w:rPr>
          <w:rFonts w:cs="David" w:hint="eastAsia"/>
          <w:b w:val="0"/>
          <w:bCs w:val="0"/>
          <w:sz w:val="24"/>
          <w:szCs w:val="24"/>
          <w:rtl/>
        </w:rPr>
        <w:t>והשירותים</w:t>
      </w:r>
      <w:r w:rsidRPr="00DF48D3">
        <w:rPr>
          <w:rFonts w:cs="David"/>
          <w:b w:val="0"/>
          <w:bCs w:val="0"/>
          <w:sz w:val="24"/>
          <w:szCs w:val="24"/>
          <w:rtl/>
        </w:rPr>
        <w:t xml:space="preserve"> </w:t>
      </w:r>
      <w:r w:rsidRPr="00DF48D3">
        <w:rPr>
          <w:rFonts w:cs="David" w:hint="eastAsia"/>
          <w:b w:val="0"/>
          <w:bCs w:val="0"/>
          <w:sz w:val="24"/>
          <w:szCs w:val="24"/>
          <w:rtl/>
        </w:rPr>
        <w:t>לא</w:t>
      </w:r>
      <w:r w:rsidRPr="00DF48D3">
        <w:rPr>
          <w:rFonts w:cs="David"/>
          <w:b w:val="0"/>
          <w:bCs w:val="0"/>
          <w:sz w:val="24"/>
          <w:szCs w:val="24"/>
          <w:rtl/>
        </w:rPr>
        <w:t xml:space="preserve"> </w:t>
      </w:r>
      <w:r w:rsidRPr="00DF48D3">
        <w:rPr>
          <w:rFonts w:cs="David" w:hint="eastAsia"/>
          <w:b w:val="0"/>
          <w:bCs w:val="0"/>
          <w:sz w:val="24"/>
          <w:szCs w:val="24"/>
          <w:rtl/>
        </w:rPr>
        <w:t>יתנגד</w:t>
      </w:r>
      <w:r w:rsidRPr="00DF48D3">
        <w:rPr>
          <w:rFonts w:cs="David"/>
          <w:b w:val="0"/>
          <w:bCs w:val="0"/>
          <w:sz w:val="24"/>
          <w:szCs w:val="24"/>
          <w:rtl/>
        </w:rPr>
        <w:t xml:space="preserve"> </w:t>
      </w:r>
      <w:r w:rsidRPr="00DF48D3">
        <w:rPr>
          <w:rFonts w:cs="David" w:hint="eastAsia"/>
          <w:b w:val="0"/>
          <w:bCs w:val="0"/>
          <w:sz w:val="24"/>
          <w:szCs w:val="24"/>
          <w:rtl/>
        </w:rPr>
        <w:t>בדרך</w:t>
      </w:r>
      <w:r w:rsidRPr="00DF48D3">
        <w:rPr>
          <w:rFonts w:cs="David"/>
          <w:b w:val="0"/>
          <w:bCs w:val="0"/>
          <w:sz w:val="24"/>
          <w:szCs w:val="24"/>
          <w:rtl/>
        </w:rPr>
        <w:t xml:space="preserve"> </w:t>
      </w:r>
      <w:r w:rsidRPr="00DF48D3">
        <w:rPr>
          <w:rFonts w:cs="David" w:hint="eastAsia"/>
          <w:b w:val="0"/>
          <w:bCs w:val="0"/>
          <w:sz w:val="24"/>
          <w:szCs w:val="24"/>
          <w:rtl/>
        </w:rPr>
        <w:t>כלשהי</w:t>
      </w:r>
      <w:r w:rsidRPr="00DF48D3">
        <w:rPr>
          <w:rFonts w:cs="David"/>
          <w:b w:val="0"/>
          <w:bCs w:val="0"/>
          <w:sz w:val="24"/>
          <w:szCs w:val="24"/>
          <w:rtl/>
        </w:rPr>
        <w:t xml:space="preserve"> </w:t>
      </w:r>
      <w:r w:rsidRPr="00DF48D3">
        <w:rPr>
          <w:rFonts w:cs="David" w:hint="eastAsia"/>
          <w:b w:val="0"/>
          <w:bCs w:val="0"/>
          <w:sz w:val="24"/>
          <w:szCs w:val="24"/>
          <w:rtl/>
        </w:rPr>
        <w:t>להעסקת</w:t>
      </w:r>
      <w:r w:rsidRPr="00DF48D3">
        <w:rPr>
          <w:rFonts w:cs="David"/>
          <w:b w:val="0"/>
          <w:bCs w:val="0"/>
          <w:sz w:val="24"/>
          <w:szCs w:val="24"/>
          <w:rtl/>
        </w:rPr>
        <w:t xml:space="preserve"> </w:t>
      </w:r>
      <w:r w:rsidRPr="00DF48D3">
        <w:rPr>
          <w:rFonts w:cs="David" w:hint="eastAsia"/>
          <w:b w:val="0"/>
          <w:bCs w:val="0"/>
          <w:sz w:val="24"/>
          <w:szCs w:val="24"/>
          <w:rtl/>
        </w:rPr>
        <w:t>ספק</w:t>
      </w:r>
      <w:r w:rsidRPr="00DF48D3">
        <w:rPr>
          <w:rFonts w:cs="David"/>
          <w:b w:val="0"/>
          <w:bCs w:val="0"/>
          <w:sz w:val="24"/>
          <w:szCs w:val="24"/>
          <w:rtl/>
        </w:rPr>
        <w:t xml:space="preserve"> </w:t>
      </w:r>
      <w:r w:rsidRPr="00DF48D3">
        <w:rPr>
          <w:rFonts w:cs="David" w:hint="eastAsia"/>
          <w:b w:val="0"/>
          <w:bCs w:val="0"/>
          <w:sz w:val="24"/>
          <w:szCs w:val="24"/>
          <w:rtl/>
        </w:rPr>
        <w:t>אחר</w:t>
      </w:r>
      <w:r w:rsidRPr="00DF48D3">
        <w:rPr>
          <w:rFonts w:cs="David"/>
          <w:b w:val="0"/>
          <w:bCs w:val="0"/>
          <w:sz w:val="24"/>
          <w:szCs w:val="24"/>
          <w:rtl/>
        </w:rPr>
        <w:t xml:space="preserve"> </w:t>
      </w:r>
      <w:r w:rsidRPr="00DF48D3">
        <w:rPr>
          <w:rFonts w:cs="David" w:hint="eastAsia"/>
          <w:b w:val="0"/>
          <w:bCs w:val="0"/>
          <w:sz w:val="24"/>
          <w:szCs w:val="24"/>
          <w:rtl/>
        </w:rPr>
        <w:t>במקומו</w:t>
      </w:r>
      <w:r w:rsidRPr="00DF48D3">
        <w:rPr>
          <w:rFonts w:cs="David"/>
          <w:b w:val="0"/>
          <w:bCs w:val="0"/>
          <w:sz w:val="24"/>
          <w:szCs w:val="24"/>
          <w:rtl/>
        </w:rPr>
        <w:t xml:space="preserve">, </w:t>
      </w:r>
      <w:r w:rsidRPr="00DF48D3">
        <w:rPr>
          <w:rFonts w:cs="David" w:hint="eastAsia"/>
          <w:b w:val="0"/>
          <w:bCs w:val="0"/>
          <w:sz w:val="24"/>
          <w:szCs w:val="24"/>
          <w:rtl/>
        </w:rPr>
        <w:t>וישתף</w:t>
      </w:r>
      <w:r w:rsidRPr="00DF48D3">
        <w:rPr>
          <w:rFonts w:cs="David"/>
          <w:b w:val="0"/>
          <w:bCs w:val="0"/>
          <w:sz w:val="24"/>
          <w:szCs w:val="24"/>
          <w:rtl/>
        </w:rPr>
        <w:t xml:space="preserve"> </w:t>
      </w:r>
      <w:r w:rsidRPr="00DF48D3">
        <w:rPr>
          <w:rFonts w:cs="David" w:hint="eastAsia"/>
          <w:b w:val="0"/>
          <w:bCs w:val="0"/>
          <w:sz w:val="24"/>
          <w:szCs w:val="24"/>
          <w:rtl/>
        </w:rPr>
        <w:t>פעולה</w:t>
      </w:r>
      <w:r w:rsidRPr="00DF48D3">
        <w:rPr>
          <w:rFonts w:cs="David"/>
          <w:b w:val="0"/>
          <w:bCs w:val="0"/>
          <w:sz w:val="24"/>
          <w:szCs w:val="24"/>
          <w:rtl/>
        </w:rPr>
        <w:t xml:space="preserve"> </w:t>
      </w:r>
      <w:r w:rsidRPr="00DF48D3">
        <w:rPr>
          <w:rFonts w:cs="David" w:hint="eastAsia"/>
          <w:b w:val="0"/>
          <w:bCs w:val="0"/>
          <w:sz w:val="24"/>
          <w:szCs w:val="24"/>
          <w:rtl/>
        </w:rPr>
        <w:t>בהעברת</w:t>
      </w:r>
      <w:r w:rsidRPr="00DF48D3">
        <w:rPr>
          <w:rFonts w:cs="David"/>
          <w:b w:val="0"/>
          <w:bCs w:val="0"/>
          <w:sz w:val="24"/>
          <w:szCs w:val="24"/>
          <w:rtl/>
        </w:rPr>
        <w:t xml:space="preserve"> </w:t>
      </w:r>
      <w:r w:rsidRPr="00DF48D3">
        <w:rPr>
          <w:rFonts w:cs="David" w:hint="eastAsia"/>
          <w:b w:val="0"/>
          <w:bCs w:val="0"/>
          <w:sz w:val="24"/>
          <w:szCs w:val="24"/>
          <w:rtl/>
        </w:rPr>
        <w:t>התפקיד</w:t>
      </w:r>
      <w:r w:rsidRPr="00DF48D3">
        <w:rPr>
          <w:rFonts w:cs="David"/>
          <w:b w:val="0"/>
          <w:bCs w:val="0"/>
          <w:sz w:val="24"/>
          <w:szCs w:val="24"/>
          <w:rtl/>
        </w:rPr>
        <w:t xml:space="preserve">, </w:t>
      </w:r>
      <w:r w:rsidRPr="00DF48D3">
        <w:rPr>
          <w:rFonts w:cs="David" w:hint="eastAsia"/>
          <w:b w:val="0"/>
          <w:bCs w:val="0"/>
          <w:sz w:val="24"/>
          <w:szCs w:val="24"/>
          <w:rtl/>
        </w:rPr>
        <w:t>במתן</w:t>
      </w:r>
      <w:r w:rsidRPr="00DF48D3">
        <w:rPr>
          <w:rFonts w:cs="David"/>
          <w:b w:val="0"/>
          <w:bCs w:val="0"/>
          <w:sz w:val="24"/>
          <w:szCs w:val="24"/>
          <w:rtl/>
        </w:rPr>
        <w:t xml:space="preserve"> </w:t>
      </w:r>
      <w:r w:rsidRPr="00DF48D3">
        <w:rPr>
          <w:rFonts w:cs="David" w:hint="eastAsia"/>
          <w:b w:val="0"/>
          <w:bCs w:val="0"/>
          <w:sz w:val="24"/>
          <w:szCs w:val="24"/>
          <w:rtl/>
        </w:rPr>
        <w:t>מידע</w:t>
      </w:r>
      <w:r w:rsidRPr="00DF48D3">
        <w:rPr>
          <w:rFonts w:cs="David"/>
          <w:b w:val="0"/>
          <w:bCs w:val="0"/>
          <w:sz w:val="24"/>
          <w:szCs w:val="24"/>
          <w:rtl/>
        </w:rPr>
        <w:t xml:space="preserve">, </w:t>
      </w:r>
      <w:r w:rsidRPr="00DF48D3">
        <w:rPr>
          <w:rFonts w:cs="David" w:hint="eastAsia"/>
          <w:b w:val="0"/>
          <w:bCs w:val="0"/>
          <w:sz w:val="24"/>
          <w:szCs w:val="24"/>
          <w:rtl/>
        </w:rPr>
        <w:t>ובכל</w:t>
      </w:r>
      <w:r w:rsidRPr="00DF48D3">
        <w:rPr>
          <w:rFonts w:cs="David"/>
          <w:b w:val="0"/>
          <w:bCs w:val="0"/>
          <w:sz w:val="24"/>
          <w:szCs w:val="24"/>
          <w:rtl/>
        </w:rPr>
        <w:t xml:space="preserve"> </w:t>
      </w:r>
      <w:r w:rsidRPr="00DF48D3">
        <w:rPr>
          <w:rFonts w:cs="David" w:hint="eastAsia"/>
          <w:b w:val="0"/>
          <w:bCs w:val="0"/>
          <w:sz w:val="24"/>
          <w:szCs w:val="24"/>
          <w:rtl/>
        </w:rPr>
        <w:t>דרך</w:t>
      </w:r>
      <w:r w:rsidRPr="00DF48D3">
        <w:rPr>
          <w:rFonts w:cs="David"/>
          <w:b w:val="0"/>
          <w:bCs w:val="0"/>
          <w:sz w:val="24"/>
          <w:szCs w:val="24"/>
          <w:rtl/>
        </w:rPr>
        <w:t xml:space="preserve"> </w:t>
      </w:r>
      <w:r w:rsidRPr="00DF48D3">
        <w:rPr>
          <w:rFonts w:cs="David" w:hint="eastAsia"/>
          <w:b w:val="0"/>
          <w:bCs w:val="0"/>
          <w:sz w:val="24"/>
          <w:szCs w:val="24"/>
          <w:rtl/>
        </w:rPr>
        <w:t>אחרת</w:t>
      </w:r>
      <w:r w:rsidRPr="00DF48D3">
        <w:rPr>
          <w:rFonts w:cs="David"/>
          <w:b w:val="0"/>
          <w:bCs w:val="0"/>
          <w:sz w:val="24"/>
          <w:szCs w:val="24"/>
          <w:rtl/>
        </w:rPr>
        <w:t xml:space="preserve">. </w:t>
      </w:r>
      <w:r w:rsidRPr="00DF48D3">
        <w:rPr>
          <w:rFonts w:cs="David" w:hint="eastAsia"/>
          <w:b w:val="0"/>
          <w:bCs w:val="0"/>
          <w:sz w:val="24"/>
          <w:szCs w:val="24"/>
          <w:rtl/>
        </w:rPr>
        <w:t>מבלי</w:t>
      </w:r>
      <w:r w:rsidRPr="00DF48D3">
        <w:rPr>
          <w:rFonts w:cs="David"/>
          <w:b w:val="0"/>
          <w:bCs w:val="0"/>
          <w:sz w:val="24"/>
          <w:szCs w:val="24"/>
          <w:rtl/>
        </w:rPr>
        <w:t xml:space="preserve"> </w:t>
      </w:r>
      <w:r w:rsidRPr="00DF48D3">
        <w:rPr>
          <w:rFonts w:cs="David" w:hint="eastAsia"/>
          <w:b w:val="0"/>
          <w:bCs w:val="0"/>
          <w:sz w:val="24"/>
          <w:szCs w:val="24"/>
          <w:rtl/>
        </w:rPr>
        <w:t>לגרוע</w:t>
      </w:r>
      <w:r w:rsidRPr="00DF48D3">
        <w:rPr>
          <w:rFonts w:cs="David"/>
          <w:b w:val="0"/>
          <w:bCs w:val="0"/>
          <w:sz w:val="24"/>
          <w:szCs w:val="24"/>
          <w:rtl/>
        </w:rPr>
        <w:t xml:space="preserve"> </w:t>
      </w:r>
      <w:r w:rsidRPr="00DF48D3">
        <w:rPr>
          <w:rFonts w:cs="David" w:hint="eastAsia"/>
          <w:b w:val="0"/>
          <w:bCs w:val="0"/>
          <w:sz w:val="24"/>
          <w:szCs w:val="24"/>
          <w:rtl/>
        </w:rPr>
        <w:t>מכלליות</w:t>
      </w:r>
      <w:r w:rsidRPr="00DF48D3">
        <w:rPr>
          <w:rFonts w:cs="David"/>
          <w:b w:val="0"/>
          <w:bCs w:val="0"/>
          <w:sz w:val="24"/>
          <w:szCs w:val="24"/>
          <w:rtl/>
        </w:rPr>
        <w:t xml:space="preserve"> </w:t>
      </w:r>
      <w:r w:rsidRPr="00DF48D3">
        <w:rPr>
          <w:rFonts w:cs="David" w:hint="eastAsia"/>
          <w:b w:val="0"/>
          <w:bCs w:val="0"/>
          <w:sz w:val="24"/>
          <w:szCs w:val="24"/>
          <w:rtl/>
        </w:rPr>
        <w:t>האמור</w:t>
      </w:r>
      <w:r w:rsidRPr="00DF48D3">
        <w:rPr>
          <w:rFonts w:cs="David"/>
          <w:b w:val="0"/>
          <w:bCs w:val="0"/>
          <w:sz w:val="24"/>
          <w:szCs w:val="24"/>
          <w:rtl/>
        </w:rPr>
        <w:t xml:space="preserve"> </w:t>
      </w:r>
      <w:r w:rsidRPr="00DF48D3">
        <w:rPr>
          <w:rFonts w:cs="David" w:hint="eastAsia"/>
          <w:b w:val="0"/>
          <w:bCs w:val="0"/>
          <w:sz w:val="24"/>
          <w:szCs w:val="24"/>
          <w:rtl/>
        </w:rPr>
        <w:t>לעיל</w:t>
      </w:r>
      <w:r w:rsidRPr="00DF48D3">
        <w:rPr>
          <w:rFonts w:cs="David"/>
          <w:b w:val="0"/>
          <w:bCs w:val="0"/>
          <w:sz w:val="24"/>
          <w:szCs w:val="24"/>
          <w:rtl/>
        </w:rPr>
        <w:t xml:space="preserve">, </w:t>
      </w:r>
      <w:r w:rsidRPr="00DF48D3">
        <w:rPr>
          <w:rFonts w:cs="David" w:hint="eastAsia"/>
          <w:b w:val="0"/>
          <w:bCs w:val="0"/>
          <w:sz w:val="24"/>
          <w:szCs w:val="24"/>
          <w:rtl/>
        </w:rPr>
        <w:t>יעביר</w:t>
      </w:r>
      <w:r w:rsidRPr="00DF48D3">
        <w:rPr>
          <w:rFonts w:cs="David"/>
          <w:b w:val="0"/>
          <w:bCs w:val="0"/>
          <w:sz w:val="24"/>
          <w:szCs w:val="24"/>
          <w:rtl/>
        </w:rPr>
        <w:t xml:space="preserve"> </w:t>
      </w:r>
      <w:r w:rsidRPr="00DF48D3">
        <w:rPr>
          <w:rFonts w:cs="David" w:hint="eastAsia"/>
          <w:b w:val="0"/>
          <w:bCs w:val="0"/>
          <w:sz w:val="24"/>
          <w:szCs w:val="24"/>
          <w:rtl/>
        </w:rPr>
        <w:t>ספק</w:t>
      </w:r>
      <w:r w:rsidRPr="00DF48D3">
        <w:rPr>
          <w:rFonts w:cs="David"/>
          <w:b w:val="0"/>
          <w:bCs w:val="0"/>
          <w:sz w:val="24"/>
          <w:szCs w:val="24"/>
          <w:rtl/>
        </w:rPr>
        <w:t xml:space="preserve"> </w:t>
      </w:r>
      <w:r w:rsidRPr="00DF48D3">
        <w:rPr>
          <w:rFonts w:cs="David" w:hint="eastAsia"/>
          <w:b w:val="0"/>
          <w:bCs w:val="0"/>
          <w:sz w:val="24"/>
          <w:szCs w:val="24"/>
          <w:rtl/>
        </w:rPr>
        <w:t>הטובין</w:t>
      </w:r>
      <w:r w:rsidRPr="00DF48D3">
        <w:rPr>
          <w:rFonts w:cs="David"/>
          <w:b w:val="0"/>
          <w:bCs w:val="0"/>
          <w:sz w:val="24"/>
          <w:szCs w:val="24"/>
          <w:rtl/>
        </w:rPr>
        <w:t xml:space="preserve"> </w:t>
      </w:r>
      <w:r w:rsidRPr="00DF48D3">
        <w:rPr>
          <w:rFonts w:cs="David" w:hint="eastAsia"/>
          <w:b w:val="0"/>
          <w:bCs w:val="0"/>
          <w:sz w:val="24"/>
          <w:szCs w:val="24"/>
          <w:rtl/>
        </w:rPr>
        <w:t>והשירותים</w:t>
      </w:r>
      <w:r w:rsidRPr="00DF48D3">
        <w:rPr>
          <w:rFonts w:cs="David"/>
          <w:b w:val="0"/>
          <w:bCs w:val="0"/>
          <w:sz w:val="24"/>
          <w:szCs w:val="24"/>
          <w:rtl/>
        </w:rPr>
        <w:t xml:space="preserve"> </w:t>
      </w:r>
      <w:r w:rsidRPr="00DF48D3">
        <w:rPr>
          <w:rFonts w:cs="David" w:hint="eastAsia"/>
          <w:b w:val="0"/>
          <w:bCs w:val="0"/>
          <w:sz w:val="24"/>
          <w:szCs w:val="24"/>
          <w:rtl/>
        </w:rPr>
        <w:t>למשרד</w:t>
      </w:r>
      <w:r w:rsidRPr="00DF48D3">
        <w:rPr>
          <w:rFonts w:cs="David"/>
          <w:b w:val="0"/>
          <w:bCs w:val="0"/>
          <w:sz w:val="24"/>
          <w:szCs w:val="24"/>
          <w:rtl/>
        </w:rPr>
        <w:t xml:space="preserve"> </w:t>
      </w:r>
      <w:r w:rsidRPr="00DF48D3">
        <w:rPr>
          <w:rFonts w:cs="David" w:hint="eastAsia"/>
          <w:b w:val="0"/>
          <w:bCs w:val="0"/>
          <w:sz w:val="24"/>
          <w:szCs w:val="24"/>
          <w:rtl/>
        </w:rPr>
        <w:t>כל</w:t>
      </w:r>
      <w:r w:rsidRPr="00DF48D3">
        <w:rPr>
          <w:rFonts w:cs="David"/>
          <w:b w:val="0"/>
          <w:bCs w:val="0"/>
          <w:sz w:val="24"/>
          <w:szCs w:val="24"/>
          <w:rtl/>
        </w:rPr>
        <w:t xml:space="preserve"> </w:t>
      </w:r>
      <w:r w:rsidRPr="00DF48D3">
        <w:rPr>
          <w:rFonts w:cs="David" w:hint="eastAsia"/>
          <w:b w:val="0"/>
          <w:bCs w:val="0"/>
          <w:sz w:val="24"/>
          <w:szCs w:val="24"/>
          <w:rtl/>
        </w:rPr>
        <w:t>מידע</w:t>
      </w:r>
      <w:r w:rsidRPr="00DF48D3">
        <w:rPr>
          <w:rFonts w:cs="David"/>
          <w:b w:val="0"/>
          <w:bCs w:val="0"/>
          <w:sz w:val="24"/>
          <w:szCs w:val="24"/>
          <w:rtl/>
        </w:rPr>
        <w:t xml:space="preserve"> </w:t>
      </w:r>
      <w:r w:rsidRPr="00DF48D3">
        <w:rPr>
          <w:rFonts w:cs="David" w:hint="eastAsia"/>
          <w:b w:val="0"/>
          <w:bCs w:val="0"/>
          <w:sz w:val="24"/>
          <w:szCs w:val="24"/>
          <w:rtl/>
        </w:rPr>
        <w:t>שברשותו</w:t>
      </w:r>
      <w:r w:rsidRPr="00DF48D3">
        <w:rPr>
          <w:rFonts w:cs="David"/>
          <w:b w:val="0"/>
          <w:bCs w:val="0"/>
          <w:sz w:val="24"/>
          <w:szCs w:val="24"/>
          <w:rtl/>
        </w:rPr>
        <w:t xml:space="preserve"> </w:t>
      </w:r>
      <w:r w:rsidRPr="00DF48D3">
        <w:rPr>
          <w:rFonts w:cs="David" w:hint="eastAsia"/>
          <w:b w:val="0"/>
          <w:bCs w:val="0"/>
          <w:sz w:val="24"/>
          <w:szCs w:val="24"/>
          <w:rtl/>
        </w:rPr>
        <w:t>בהקשר</w:t>
      </w:r>
      <w:r w:rsidRPr="00DF48D3">
        <w:rPr>
          <w:rFonts w:cs="David"/>
          <w:b w:val="0"/>
          <w:bCs w:val="0"/>
          <w:sz w:val="24"/>
          <w:szCs w:val="24"/>
          <w:rtl/>
        </w:rPr>
        <w:t xml:space="preserve"> </w:t>
      </w:r>
      <w:r w:rsidRPr="00DF48D3">
        <w:rPr>
          <w:rFonts w:cs="David" w:hint="eastAsia"/>
          <w:b w:val="0"/>
          <w:bCs w:val="0"/>
          <w:sz w:val="24"/>
          <w:szCs w:val="24"/>
          <w:rtl/>
        </w:rPr>
        <w:t>לביצוע</w:t>
      </w:r>
      <w:r w:rsidRPr="00DF48D3">
        <w:rPr>
          <w:rFonts w:cs="David"/>
          <w:b w:val="0"/>
          <w:bCs w:val="0"/>
          <w:sz w:val="24"/>
          <w:szCs w:val="24"/>
          <w:rtl/>
        </w:rPr>
        <w:t xml:space="preserve"> </w:t>
      </w:r>
      <w:r w:rsidRPr="00DF48D3">
        <w:rPr>
          <w:rFonts w:cs="David" w:hint="eastAsia"/>
          <w:b w:val="0"/>
          <w:bCs w:val="0"/>
          <w:sz w:val="24"/>
          <w:szCs w:val="24"/>
          <w:rtl/>
        </w:rPr>
        <w:t>ההסכם</w:t>
      </w:r>
      <w:r w:rsidRPr="00DF48D3">
        <w:rPr>
          <w:rFonts w:cs="David"/>
          <w:b w:val="0"/>
          <w:bCs w:val="0"/>
          <w:sz w:val="24"/>
          <w:szCs w:val="24"/>
          <w:rtl/>
        </w:rPr>
        <w:t xml:space="preserve">. </w:t>
      </w:r>
      <w:r w:rsidRPr="00DF48D3">
        <w:rPr>
          <w:rFonts w:cs="David" w:hint="eastAsia"/>
          <w:b w:val="0"/>
          <w:bCs w:val="0"/>
          <w:sz w:val="24"/>
          <w:szCs w:val="24"/>
          <w:rtl/>
        </w:rPr>
        <w:t>כל</w:t>
      </w:r>
      <w:r w:rsidRPr="00DF48D3">
        <w:rPr>
          <w:rFonts w:cs="David"/>
          <w:b w:val="0"/>
          <w:bCs w:val="0"/>
          <w:sz w:val="24"/>
          <w:szCs w:val="24"/>
          <w:rtl/>
        </w:rPr>
        <w:t xml:space="preserve"> </w:t>
      </w:r>
      <w:r w:rsidRPr="00DF48D3">
        <w:rPr>
          <w:rFonts w:cs="David" w:hint="eastAsia"/>
          <w:b w:val="0"/>
          <w:bCs w:val="0"/>
          <w:sz w:val="24"/>
          <w:szCs w:val="24"/>
          <w:rtl/>
        </w:rPr>
        <w:t>המידע</w:t>
      </w:r>
      <w:r w:rsidRPr="00DF48D3">
        <w:rPr>
          <w:rFonts w:cs="David"/>
          <w:b w:val="0"/>
          <w:bCs w:val="0"/>
          <w:sz w:val="24"/>
          <w:szCs w:val="24"/>
          <w:rtl/>
        </w:rPr>
        <w:t xml:space="preserve"> </w:t>
      </w:r>
      <w:r w:rsidRPr="00DF48D3">
        <w:rPr>
          <w:rFonts w:cs="David" w:hint="eastAsia"/>
          <w:b w:val="0"/>
          <w:bCs w:val="0"/>
          <w:sz w:val="24"/>
          <w:szCs w:val="24"/>
          <w:rtl/>
        </w:rPr>
        <w:t>יועבר</w:t>
      </w:r>
      <w:r w:rsidRPr="00DF48D3">
        <w:rPr>
          <w:rFonts w:cs="David"/>
          <w:b w:val="0"/>
          <w:bCs w:val="0"/>
          <w:sz w:val="24"/>
          <w:szCs w:val="24"/>
          <w:rtl/>
        </w:rPr>
        <w:t xml:space="preserve"> </w:t>
      </w:r>
      <w:r w:rsidRPr="00DF48D3">
        <w:rPr>
          <w:rFonts w:cs="David" w:hint="eastAsia"/>
          <w:b w:val="0"/>
          <w:bCs w:val="0"/>
          <w:sz w:val="24"/>
          <w:szCs w:val="24"/>
          <w:rtl/>
        </w:rPr>
        <w:t>למשרד</w:t>
      </w:r>
      <w:r w:rsidRPr="00DF48D3">
        <w:rPr>
          <w:rFonts w:cs="David"/>
          <w:b w:val="0"/>
          <w:bCs w:val="0"/>
          <w:sz w:val="24"/>
          <w:szCs w:val="24"/>
          <w:rtl/>
        </w:rPr>
        <w:t xml:space="preserve"> </w:t>
      </w:r>
      <w:r w:rsidRPr="00DF48D3">
        <w:rPr>
          <w:rFonts w:cs="David" w:hint="eastAsia"/>
          <w:b w:val="0"/>
          <w:bCs w:val="0"/>
          <w:sz w:val="24"/>
          <w:szCs w:val="24"/>
          <w:rtl/>
        </w:rPr>
        <w:t>או</w:t>
      </w:r>
      <w:r w:rsidRPr="00DF48D3">
        <w:rPr>
          <w:rFonts w:cs="David"/>
          <w:b w:val="0"/>
          <w:bCs w:val="0"/>
          <w:sz w:val="24"/>
          <w:szCs w:val="24"/>
          <w:rtl/>
        </w:rPr>
        <w:t xml:space="preserve"> </w:t>
      </w:r>
      <w:r w:rsidRPr="00DF48D3">
        <w:rPr>
          <w:rFonts w:cs="David" w:hint="eastAsia"/>
          <w:b w:val="0"/>
          <w:bCs w:val="0"/>
          <w:sz w:val="24"/>
          <w:szCs w:val="24"/>
          <w:rtl/>
        </w:rPr>
        <w:t>לצד</w:t>
      </w:r>
      <w:r w:rsidRPr="00DF48D3">
        <w:rPr>
          <w:rFonts w:cs="David"/>
          <w:b w:val="0"/>
          <w:bCs w:val="0"/>
          <w:sz w:val="24"/>
          <w:szCs w:val="24"/>
          <w:rtl/>
        </w:rPr>
        <w:t xml:space="preserve"> </w:t>
      </w:r>
      <w:r w:rsidRPr="00DF48D3">
        <w:rPr>
          <w:rFonts w:cs="David" w:hint="eastAsia"/>
          <w:b w:val="0"/>
          <w:bCs w:val="0"/>
          <w:sz w:val="24"/>
          <w:szCs w:val="24"/>
          <w:rtl/>
        </w:rPr>
        <w:t>שלישי</w:t>
      </w:r>
      <w:r w:rsidRPr="00DF48D3">
        <w:rPr>
          <w:rFonts w:cs="David"/>
          <w:b w:val="0"/>
          <w:bCs w:val="0"/>
          <w:sz w:val="24"/>
          <w:szCs w:val="24"/>
          <w:rtl/>
        </w:rPr>
        <w:t xml:space="preserve"> </w:t>
      </w:r>
      <w:r w:rsidRPr="00DF48D3">
        <w:rPr>
          <w:rFonts w:cs="David" w:hint="eastAsia"/>
          <w:b w:val="0"/>
          <w:bCs w:val="0"/>
          <w:sz w:val="24"/>
          <w:szCs w:val="24"/>
          <w:rtl/>
        </w:rPr>
        <w:t>עליו</w:t>
      </w:r>
      <w:r w:rsidRPr="00DF48D3">
        <w:rPr>
          <w:rFonts w:cs="David"/>
          <w:b w:val="0"/>
          <w:bCs w:val="0"/>
          <w:sz w:val="24"/>
          <w:szCs w:val="24"/>
          <w:rtl/>
        </w:rPr>
        <w:t xml:space="preserve"> </w:t>
      </w:r>
      <w:r w:rsidRPr="00DF48D3">
        <w:rPr>
          <w:rFonts w:cs="David" w:hint="eastAsia"/>
          <w:b w:val="0"/>
          <w:bCs w:val="0"/>
          <w:sz w:val="24"/>
          <w:szCs w:val="24"/>
          <w:rtl/>
        </w:rPr>
        <w:t>יורה</w:t>
      </w:r>
      <w:r w:rsidRPr="00DF48D3">
        <w:rPr>
          <w:rFonts w:cs="David"/>
          <w:b w:val="0"/>
          <w:bCs w:val="0"/>
          <w:sz w:val="24"/>
          <w:szCs w:val="24"/>
          <w:rtl/>
        </w:rPr>
        <w:t xml:space="preserve"> </w:t>
      </w:r>
      <w:r w:rsidRPr="00DF48D3">
        <w:rPr>
          <w:rFonts w:cs="David" w:hint="eastAsia"/>
          <w:b w:val="0"/>
          <w:bCs w:val="0"/>
          <w:sz w:val="24"/>
          <w:szCs w:val="24"/>
          <w:rtl/>
        </w:rPr>
        <w:t>המשרד</w:t>
      </w:r>
      <w:r w:rsidRPr="00DF48D3">
        <w:rPr>
          <w:rFonts w:cs="David"/>
          <w:b w:val="0"/>
          <w:bCs w:val="0"/>
          <w:sz w:val="24"/>
          <w:szCs w:val="24"/>
          <w:rtl/>
        </w:rPr>
        <w:t xml:space="preserve"> </w:t>
      </w:r>
      <w:r w:rsidRPr="00DF48D3">
        <w:rPr>
          <w:rFonts w:cs="David" w:hint="eastAsia"/>
          <w:b w:val="0"/>
          <w:bCs w:val="0"/>
          <w:sz w:val="24"/>
          <w:szCs w:val="24"/>
          <w:rtl/>
        </w:rPr>
        <w:t>בלוח</w:t>
      </w:r>
      <w:r w:rsidRPr="00DF48D3">
        <w:rPr>
          <w:rFonts w:cs="David"/>
          <w:b w:val="0"/>
          <w:bCs w:val="0"/>
          <w:sz w:val="24"/>
          <w:szCs w:val="24"/>
          <w:rtl/>
        </w:rPr>
        <w:t xml:space="preserve"> </w:t>
      </w:r>
      <w:r w:rsidRPr="00DF48D3">
        <w:rPr>
          <w:rFonts w:cs="David" w:hint="eastAsia"/>
          <w:b w:val="0"/>
          <w:bCs w:val="0"/>
          <w:sz w:val="24"/>
          <w:szCs w:val="24"/>
          <w:rtl/>
        </w:rPr>
        <w:t>זמנים</w:t>
      </w:r>
      <w:r w:rsidRPr="00DF48D3">
        <w:rPr>
          <w:rFonts w:cs="David"/>
          <w:b w:val="0"/>
          <w:bCs w:val="0"/>
          <w:sz w:val="24"/>
          <w:szCs w:val="24"/>
          <w:rtl/>
        </w:rPr>
        <w:t xml:space="preserve"> </w:t>
      </w:r>
      <w:r w:rsidRPr="00DF48D3">
        <w:rPr>
          <w:rFonts w:cs="David" w:hint="eastAsia"/>
          <w:b w:val="0"/>
          <w:bCs w:val="0"/>
          <w:sz w:val="24"/>
          <w:szCs w:val="24"/>
          <w:rtl/>
        </w:rPr>
        <w:t>קצר</w:t>
      </w:r>
      <w:r w:rsidRPr="00DF48D3">
        <w:rPr>
          <w:rFonts w:cs="David"/>
          <w:b w:val="0"/>
          <w:bCs w:val="0"/>
          <w:sz w:val="24"/>
          <w:szCs w:val="24"/>
          <w:rtl/>
        </w:rPr>
        <w:t xml:space="preserve"> </w:t>
      </w:r>
      <w:r w:rsidRPr="00DF48D3">
        <w:rPr>
          <w:rFonts w:cs="David" w:hint="eastAsia"/>
          <w:b w:val="0"/>
          <w:bCs w:val="0"/>
          <w:sz w:val="24"/>
          <w:szCs w:val="24"/>
          <w:rtl/>
        </w:rPr>
        <w:t>ובצורה</w:t>
      </w:r>
      <w:r w:rsidRPr="00DF48D3">
        <w:rPr>
          <w:rFonts w:cs="David"/>
          <w:b w:val="0"/>
          <w:bCs w:val="0"/>
          <w:sz w:val="24"/>
          <w:szCs w:val="24"/>
          <w:rtl/>
        </w:rPr>
        <w:t xml:space="preserve"> </w:t>
      </w:r>
      <w:r w:rsidRPr="00DF48D3">
        <w:rPr>
          <w:rFonts w:cs="David" w:hint="eastAsia"/>
          <w:b w:val="0"/>
          <w:bCs w:val="0"/>
          <w:sz w:val="24"/>
          <w:szCs w:val="24"/>
          <w:rtl/>
        </w:rPr>
        <w:t>מסודרת</w:t>
      </w:r>
      <w:r w:rsidRPr="00DF48D3">
        <w:rPr>
          <w:rFonts w:cs="David"/>
          <w:b w:val="0"/>
          <w:bCs w:val="0"/>
          <w:sz w:val="24"/>
          <w:szCs w:val="24"/>
          <w:rtl/>
        </w:rPr>
        <w:t xml:space="preserve">, </w:t>
      </w:r>
      <w:r w:rsidRPr="00DF48D3">
        <w:rPr>
          <w:rFonts w:cs="David" w:hint="eastAsia"/>
          <w:b w:val="0"/>
          <w:bCs w:val="0"/>
          <w:sz w:val="24"/>
          <w:szCs w:val="24"/>
          <w:rtl/>
        </w:rPr>
        <w:t>בהתאם</w:t>
      </w:r>
      <w:r w:rsidRPr="00DF48D3">
        <w:rPr>
          <w:rFonts w:cs="David"/>
          <w:b w:val="0"/>
          <w:bCs w:val="0"/>
          <w:sz w:val="24"/>
          <w:szCs w:val="24"/>
          <w:rtl/>
        </w:rPr>
        <w:t xml:space="preserve"> </w:t>
      </w:r>
      <w:r w:rsidRPr="00DF48D3">
        <w:rPr>
          <w:rFonts w:cs="David" w:hint="eastAsia"/>
          <w:b w:val="0"/>
          <w:bCs w:val="0"/>
          <w:sz w:val="24"/>
          <w:szCs w:val="24"/>
          <w:rtl/>
        </w:rPr>
        <w:t>להנחיות</w:t>
      </w:r>
      <w:r w:rsidRPr="00DF48D3">
        <w:rPr>
          <w:rFonts w:cs="David"/>
          <w:b w:val="0"/>
          <w:bCs w:val="0"/>
          <w:sz w:val="24"/>
          <w:szCs w:val="24"/>
          <w:rtl/>
        </w:rPr>
        <w:t xml:space="preserve"> </w:t>
      </w:r>
      <w:r w:rsidRPr="00DF48D3">
        <w:rPr>
          <w:rFonts w:cs="David" w:hint="eastAsia"/>
          <w:b w:val="0"/>
          <w:bCs w:val="0"/>
          <w:sz w:val="24"/>
          <w:szCs w:val="24"/>
          <w:rtl/>
        </w:rPr>
        <w:t>המשרד</w:t>
      </w:r>
      <w:r w:rsidRPr="00DF48D3">
        <w:rPr>
          <w:rFonts w:cs="David"/>
          <w:b w:val="0"/>
          <w:bCs w:val="0"/>
          <w:sz w:val="24"/>
          <w:szCs w:val="24"/>
          <w:rtl/>
        </w:rPr>
        <w:t xml:space="preserve">, </w:t>
      </w:r>
      <w:r w:rsidRPr="00DF48D3">
        <w:rPr>
          <w:rFonts w:cs="David" w:hint="eastAsia"/>
          <w:b w:val="0"/>
          <w:bCs w:val="0"/>
          <w:sz w:val="24"/>
          <w:szCs w:val="24"/>
          <w:rtl/>
        </w:rPr>
        <w:t>וזאת</w:t>
      </w:r>
      <w:r w:rsidRPr="00DF48D3">
        <w:rPr>
          <w:rFonts w:cs="David"/>
          <w:b w:val="0"/>
          <w:bCs w:val="0"/>
          <w:sz w:val="24"/>
          <w:szCs w:val="24"/>
          <w:rtl/>
        </w:rPr>
        <w:t xml:space="preserve"> </w:t>
      </w:r>
      <w:r w:rsidRPr="00DF48D3">
        <w:rPr>
          <w:rFonts w:cs="David" w:hint="eastAsia"/>
          <w:b w:val="0"/>
          <w:bCs w:val="0"/>
          <w:sz w:val="24"/>
          <w:szCs w:val="24"/>
          <w:rtl/>
        </w:rPr>
        <w:t>ללא</w:t>
      </w:r>
      <w:r w:rsidRPr="00DF48D3">
        <w:rPr>
          <w:rFonts w:cs="David"/>
          <w:b w:val="0"/>
          <w:bCs w:val="0"/>
          <w:sz w:val="24"/>
          <w:szCs w:val="24"/>
          <w:rtl/>
        </w:rPr>
        <w:t xml:space="preserve"> </w:t>
      </w:r>
      <w:r w:rsidRPr="00DF48D3">
        <w:rPr>
          <w:rFonts w:cs="David" w:hint="eastAsia"/>
          <w:b w:val="0"/>
          <w:bCs w:val="0"/>
          <w:sz w:val="24"/>
          <w:szCs w:val="24"/>
          <w:rtl/>
        </w:rPr>
        <w:t>תמורה</w:t>
      </w:r>
      <w:r w:rsidRPr="00DF48D3">
        <w:rPr>
          <w:rFonts w:cs="David"/>
          <w:b w:val="0"/>
          <w:bCs w:val="0"/>
          <w:sz w:val="24"/>
          <w:szCs w:val="24"/>
          <w:rtl/>
        </w:rPr>
        <w:t xml:space="preserve"> </w:t>
      </w:r>
      <w:r w:rsidRPr="00DF48D3">
        <w:rPr>
          <w:rFonts w:cs="David" w:hint="eastAsia"/>
          <w:b w:val="0"/>
          <w:bCs w:val="0"/>
          <w:sz w:val="24"/>
          <w:szCs w:val="24"/>
          <w:rtl/>
        </w:rPr>
        <w:t>נוספת</w:t>
      </w:r>
      <w:r w:rsidRPr="00DF48D3">
        <w:rPr>
          <w:rFonts w:cs="David"/>
          <w:b w:val="0"/>
          <w:bCs w:val="0"/>
          <w:sz w:val="24"/>
          <w:szCs w:val="24"/>
          <w:rtl/>
        </w:rPr>
        <w:t xml:space="preserve">. </w:t>
      </w:r>
      <w:r w:rsidRPr="00DF48D3">
        <w:rPr>
          <w:rFonts w:cs="David" w:hint="eastAsia"/>
          <w:b w:val="0"/>
          <w:bCs w:val="0"/>
          <w:sz w:val="24"/>
          <w:szCs w:val="24"/>
          <w:rtl/>
        </w:rPr>
        <w:t>למען</w:t>
      </w:r>
      <w:r w:rsidRPr="00DF48D3">
        <w:rPr>
          <w:rFonts w:cs="David"/>
          <w:b w:val="0"/>
          <w:bCs w:val="0"/>
          <w:sz w:val="24"/>
          <w:szCs w:val="24"/>
          <w:rtl/>
        </w:rPr>
        <w:t xml:space="preserve"> </w:t>
      </w:r>
      <w:r w:rsidRPr="00DF48D3">
        <w:rPr>
          <w:rFonts w:cs="David" w:hint="eastAsia"/>
          <w:b w:val="0"/>
          <w:bCs w:val="0"/>
          <w:sz w:val="24"/>
          <w:szCs w:val="24"/>
          <w:rtl/>
        </w:rPr>
        <w:t>הסר</w:t>
      </w:r>
      <w:r w:rsidRPr="00DF48D3">
        <w:rPr>
          <w:rFonts w:cs="David"/>
          <w:b w:val="0"/>
          <w:bCs w:val="0"/>
          <w:sz w:val="24"/>
          <w:szCs w:val="24"/>
          <w:rtl/>
        </w:rPr>
        <w:t xml:space="preserve"> </w:t>
      </w:r>
      <w:r w:rsidRPr="00DF48D3">
        <w:rPr>
          <w:rFonts w:cs="David" w:hint="eastAsia"/>
          <w:b w:val="0"/>
          <w:bCs w:val="0"/>
          <w:sz w:val="24"/>
          <w:szCs w:val="24"/>
          <w:rtl/>
        </w:rPr>
        <w:t>ספק</w:t>
      </w:r>
      <w:r w:rsidRPr="00DF48D3">
        <w:rPr>
          <w:rFonts w:cs="David"/>
          <w:b w:val="0"/>
          <w:bCs w:val="0"/>
          <w:sz w:val="24"/>
          <w:szCs w:val="24"/>
          <w:rtl/>
        </w:rPr>
        <w:t xml:space="preserve">, </w:t>
      </w:r>
      <w:r w:rsidRPr="00DF48D3">
        <w:rPr>
          <w:rFonts w:cs="David" w:hint="eastAsia"/>
          <w:b w:val="0"/>
          <w:bCs w:val="0"/>
          <w:sz w:val="24"/>
          <w:szCs w:val="24"/>
          <w:rtl/>
        </w:rPr>
        <w:t>מובהר</w:t>
      </w:r>
      <w:r w:rsidRPr="00DF48D3">
        <w:rPr>
          <w:rFonts w:cs="David"/>
          <w:b w:val="0"/>
          <w:bCs w:val="0"/>
          <w:sz w:val="24"/>
          <w:szCs w:val="24"/>
          <w:rtl/>
        </w:rPr>
        <w:t xml:space="preserve"> </w:t>
      </w:r>
      <w:r w:rsidRPr="00DF48D3">
        <w:rPr>
          <w:rFonts w:cs="David" w:hint="eastAsia"/>
          <w:b w:val="0"/>
          <w:bCs w:val="0"/>
          <w:sz w:val="24"/>
          <w:szCs w:val="24"/>
          <w:rtl/>
        </w:rPr>
        <w:t>בזאת</w:t>
      </w:r>
      <w:r w:rsidRPr="00DF48D3">
        <w:rPr>
          <w:rFonts w:cs="David"/>
          <w:b w:val="0"/>
          <w:bCs w:val="0"/>
          <w:sz w:val="24"/>
          <w:szCs w:val="24"/>
          <w:rtl/>
        </w:rPr>
        <w:t xml:space="preserve"> </w:t>
      </w:r>
      <w:r w:rsidRPr="00DF48D3">
        <w:rPr>
          <w:rFonts w:cs="David" w:hint="eastAsia"/>
          <w:b w:val="0"/>
          <w:bCs w:val="0"/>
          <w:sz w:val="24"/>
          <w:szCs w:val="24"/>
          <w:rtl/>
        </w:rPr>
        <w:t>כי</w:t>
      </w:r>
      <w:r w:rsidRPr="00DF48D3">
        <w:rPr>
          <w:rFonts w:cs="David"/>
          <w:b w:val="0"/>
          <w:bCs w:val="0"/>
          <w:sz w:val="24"/>
          <w:szCs w:val="24"/>
          <w:rtl/>
        </w:rPr>
        <w:t xml:space="preserve"> </w:t>
      </w:r>
      <w:r w:rsidRPr="00DF48D3">
        <w:rPr>
          <w:rFonts w:cs="David" w:hint="eastAsia"/>
          <w:b w:val="0"/>
          <w:bCs w:val="0"/>
          <w:sz w:val="24"/>
          <w:szCs w:val="24"/>
          <w:rtl/>
        </w:rPr>
        <w:t>כל</w:t>
      </w:r>
      <w:r w:rsidRPr="00DF48D3">
        <w:rPr>
          <w:rFonts w:cs="David"/>
          <w:b w:val="0"/>
          <w:bCs w:val="0"/>
          <w:sz w:val="24"/>
          <w:szCs w:val="24"/>
          <w:rtl/>
        </w:rPr>
        <w:t xml:space="preserve"> </w:t>
      </w:r>
      <w:r w:rsidRPr="00DF48D3">
        <w:rPr>
          <w:rFonts w:cs="David" w:hint="eastAsia"/>
          <w:b w:val="0"/>
          <w:bCs w:val="0"/>
          <w:sz w:val="24"/>
          <w:szCs w:val="24"/>
          <w:rtl/>
        </w:rPr>
        <w:t>המידע</w:t>
      </w:r>
      <w:r w:rsidRPr="00DF48D3">
        <w:rPr>
          <w:rFonts w:cs="David"/>
          <w:b w:val="0"/>
          <w:bCs w:val="0"/>
          <w:sz w:val="24"/>
          <w:szCs w:val="24"/>
          <w:rtl/>
        </w:rPr>
        <w:t xml:space="preserve"> </w:t>
      </w:r>
      <w:r w:rsidRPr="00DF48D3">
        <w:rPr>
          <w:rFonts w:cs="David" w:hint="eastAsia"/>
          <w:b w:val="0"/>
          <w:bCs w:val="0"/>
          <w:sz w:val="24"/>
          <w:szCs w:val="24"/>
          <w:rtl/>
        </w:rPr>
        <w:t>והנתונים</w:t>
      </w:r>
      <w:r w:rsidRPr="00DF48D3">
        <w:rPr>
          <w:rFonts w:cs="David"/>
          <w:b w:val="0"/>
          <w:bCs w:val="0"/>
          <w:sz w:val="24"/>
          <w:szCs w:val="24"/>
          <w:rtl/>
        </w:rPr>
        <w:t xml:space="preserve"> </w:t>
      </w:r>
      <w:r w:rsidRPr="00DF48D3">
        <w:rPr>
          <w:rFonts w:cs="David" w:hint="eastAsia"/>
          <w:b w:val="0"/>
          <w:bCs w:val="0"/>
          <w:sz w:val="24"/>
          <w:szCs w:val="24"/>
          <w:rtl/>
        </w:rPr>
        <w:t>האמורים</w:t>
      </w:r>
      <w:r w:rsidRPr="00DF48D3">
        <w:rPr>
          <w:rFonts w:cs="David"/>
          <w:b w:val="0"/>
          <w:bCs w:val="0"/>
          <w:sz w:val="24"/>
          <w:szCs w:val="24"/>
          <w:rtl/>
        </w:rPr>
        <w:t xml:space="preserve"> </w:t>
      </w:r>
      <w:r w:rsidRPr="00DF48D3">
        <w:rPr>
          <w:rFonts w:cs="David" w:hint="eastAsia"/>
          <w:b w:val="0"/>
          <w:bCs w:val="0"/>
          <w:sz w:val="24"/>
          <w:szCs w:val="24"/>
          <w:rtl/>
        </w:rPr>
        <w:t>הינם</w:t>
      </w:r>
      <w:r w:rsidRPr="00DF48D3">
        <w:rPr>
          <w:rFonts w:cs="David"/>
          <w:b w:val="0"/>
          <w:bCs w:val="0"/>
          <w:sz w:val="24"/>
          <w:szCs w:val="24"/>
          <w:rtl/>
        </w:rPr>
        <w:t xml:space="preserve"> </w:t>
      </w:r>
      <w:r w:rsidRPr="00DF48D3">
        <w:rPr>
          <w:rFonts w:cs="David" w:hint="eastAsia"/>
          <w:b w:val="0"/>
          <w:bCs w:val="0"/>
          <w:sz w:val="24"/>
          <w:szCs w:val="24"/>
          <w:rtl/>
        </w:rPr>
        <w:t>קניינו</w:t>
      </w:r>
      <w:r w:rsidRPr="00DF48D3">
        <w:rPr>
          <w:rFonts w:cs="David"/>
          <w:b w:val="0"/>
          <w:bCs w:val="0"/>
          <w:sz w:val="24"/>
          <w:szCs w:val="24"/>
          <w:rtl/>
        </w:rPr>
        <w:t xml:space="preserve"> </w:t>
      </w:r>
      <w:r w:rsidRPr="00DF48D3">
        <w:rPr>
          <w:rFonts w:cs="David" w:hint="eastAsia"/>
          <w:b w:val="0"/>
          <w:bCs w:val="0"/>
          <w:sz w:val="24"/>
          <w:szCs w:val="24"/>
          <w:rtl/>
        </w:rPr>
        <w:t>הבלעדי</w:t>
      </w:r>
      <w:r w:rsidRPr="00DF48D3">
        <w:rPr>
          <w:rFonts w:cs="David"/>
          <w:b w:val="0"/>
          <w:bCs w:val="0"/>
          <w:sz w:val="24"/>
          <w:szCs w:val="24"/>
          <w:rtl/>
        </w:rPr>
        <w:t xml:space="preserve"> </w:t>
      </w:r>
      <w:r w:rsidRPr="00DF48D3">
        <w:rPr>
          <w:rFonts w:cs="David" w:hint="eastAsia"/>
          <w:b w:val="0"/>
          <w:bCs w:val="0"/>
          <w:sz w:val="24"/>
          <w:szCs w:val="24"/>
          <w:rtl/>
        </w:rPr>
        <w:t>של</w:t>
      </w:r>
      <w:r w:rsidRPr="00DF48D3">
        <w:rPr>
          <w:rFonts w:cs="David"/>
          <w:b w:val="0"/>
          <w:bCs w:val="0"/>
          <w:sz w:val="24"/>
          <w:szCs w:val="24"/>
          <w:rtl/>
        </w:rPr>
        <w:t xml:space="preserve"> </w:t>
      </w:r>
      <w:r w:rsidRPr="00DF48D3">
        <w:rPr>
          <w:rFonts w:cs="David" w:hint="eastAsia"/>
          <w:b w:val="0"/>
          <w:bCs w:val="0"/>
          <w:sz w:val="24"/>
          <w:szCs w:val="24"/>
          <w:rtl/>
        </w:rPr>
        <w:t>המשרד</w:t>
      </w:r>
      <w:r w:rsidRPr="00DF48D3">
        <w:rPr>
          <w:rFonts w:cs="David"/>
          <w:b w:val="0"/>
          <w:bCs w:val="0"/>
          <w:sz w:val="24"/>
          <w:szCs w:val="24"/>
          <w:rtl/>
        </w:rPr>
        <w:t xml:space="preserve">. </w:t>
      </w:r>
      <w:r w:rsidRPr="00DF48D3">
        <w:rPr>
          <w:rFonts w:cs="David" w:hint="eastAsia"/>
          <w:b w:val="0"/>
          <w:bCs w:val="0"/>
          <w:sz w:val="24"/>
          <w:szCs w:val="24"/>
          <w:rtl/>
        </w:rPr>
        <w:t>לאחר</w:t>
      </w:r>
      <w:r w:rsidRPr="00DF48D3">
        <w:rPr>
          <w:rFonts w:cs="David"/>
          <w:b w:val="0"/>
          <w:bCs w:val="0"/>
          <w:sz w:val="24"/>
          <w:szCs w:val="24"/>
          <w:rtl/>
        </w:rPr>
        <w:t xml:space="preserve"> </w:t>
      </w:r>
      <w:r w:rsidRPr="00DF48D3">
        <w:rPr>
          <w:rFonts w:cs="David" w:hint="eastAsia"/>
          <w:b w:val="0"/>
          <w:bCs w:val="0"/>
          <w:sz w:val="24"/>
          <w:szCs w:val="24"/>
          <w:rtl/>
        </w:rPr>
        <w:t>קבלת</w:t>
      </w:r>
      <w:r w:rsidRPr="00DF48D3">
        <w:rPr>
          <w:rFonts w:cs="David"/>
          <w:b w:val="0"/>
          <w:bCs w:val="0"/>
          <w:sz w:val="24"/>
          <w:szCs w:val="24"/>
          <w:rtl/>
        </w:rPr>
        <w:t xml:space="preserve"> </w:t>
      </w:r>
      <w:r w:rsidRPr="00DF48D3">
        <w:rPr>
          <w:rFonts w:cs="David" w:hint="eastAsia"/>
          <w:b w:val="0"/>
          <w:bCs w:val="0"/>
          <w:sz w:val="24"/>
          <w:szCs w:val="24"/>
          <w:rtl/>
        </w:rPr>
        <w:t>אישור</w:t>
      </w:r>
      <w:r w:rsidRPr="00DF48D3">
        <w:rPr>
          <w:rFonts w:cs="David"/>
          <w:b w:val="0"/>
          <w:bCs w:val="0"/>
          <w:sz w:val="24"/>
          <w:szCs w:val="24"/>
          <w:rtl/>
        </w:rPr>
        <w:t xml:space="preserve"> </w:t>
      </w:r>
      <w:r w:rsidRPr="00DF48D3">
        <w:rPr>
          <w:rFonts w:cs="David" w:hint="eastAsia"/>
          <w:b w:val="0"/>
          <w:bCs w:val="0"/>
          <w:sz w:val="24"/>
          <w:szCs w:val="24"/>
          <w:rtl/>
        </w:rPr>
        <w:t>המשרד</w:t>
      </w:r>
      <w:r w:rsidRPr="00DF48D3">
        <w:rPr>
          <w:rFonts w:cs="David"/>
          <w:b w:val="0"/>
          <w:bCs w:val="0"/>
          <w:sz w:val="24"/>
          <w:szCs w:val="24"/>
          <w:rtl/>
        </w:rPr>
        <w:t xml:space="preserve"> </w:t>
      </w:r>
      <w:r w:rsidRPr="00DF48D3">
        <w:rPr>
          <w:rFonts w:cs="David" w:hint="eastAsia"/>
          <w:b w:val="0"/>
          <w:bCs w:val="0"/>
          <w:sz w:val="24"/>
          <w:szCs w:val="24"/>
          <w:rtl/>
        </w:rPr>
        <w:t>כי</w:t>
      </w:r>
      <w:r w:rsidRPr="00DF48D3">
        <w:rPr>
          <w:rFonts w:cs="David"/>
          <w:b w:val="0"/>
          <w:bCs w:val="0"/>
          <w:sz w:val="24"/>
          <w:szCs w:val="24"/>
          <w:rtl/>
        </w:rPr>
        <w:t xml:space="preserve"> </w:t>
      </w:r>
      <w:r w:rsidRPr="00DF48D3">
        <w:rPr>
          <w:rFonts w:cs="David" w:hint="eastAsia"/>
          <w:b w:val="0"/>
          <w:bCs w:val="0"/>
          <w:sz w:val="24"/>
          <w:szCs w:val="24"/>
          <w:rtl/>
        </w:rPr>
        <w:t>המידע</w:t>
      </w:r>
      <w:r w:rsidRPr="00DF48D3">
        <w:rPr>
          <w:rFonts w:cs="David"/>
          <w:b w:val="0"/>
          <w:bCs w:val="0"/>
          <w:sz w:val="24"/>
          <w:szCs w:val="24"/>
          <w:rtl/>
        </w:rPr>
        <w:t xml:space="preserve"> </w:t>
      </w:r>
      <w:r w:rsidRPr="00DF48D3">
        <w:rPr>
          <w:rFonts w:cs="David" w:hint="eastAsia"/>
          <w:b w:val="0"/>
          <w:bCs w:val="0"/>
          <w:sz w:val="24"/>
          <w:szCs w:val="24"/>
          <w:rtl/>
        </w:rPr>
        <w:t>אכן</w:t>
      </w:r>
      <w:r w:rsidRPr="00DF48D3">
        <w:rPr>
          <w:rFonts w:cs="David"/>
          <w:b w:val="0"/>
          <w:bCs w:val="0"/>
          <w:sz w:val="24"/>
          <w:szCs w:val="24"/>
          <w:rtl/>
        </w:rPr>
        <w:t xml:space="preserve"> </w:t>
      </w:r>
      <w:r w:rsidRPr="00DF48D3">
        <w:rPr>
          <w:rFonts w:cs="David" w:hint="eastAsia"/>
          <w:b w:val="0"/>
          <w:bCs w:val="0"/>
          <w:sz w:val="24"/>
          <w:szCs w:val="24"/>
          <w:rtl/>
        </w:rPr>
        <w:t>הועבר</w:t>
      </w:r>
      <w:r w:rsidRPr="00DF48D3">
        <w:rPr>
          <w:rFonts w:cs="David"/>
          <w:b w:val="0"/>
          <w:bCs w:val="0"/>
          <w:sz w:val="24"/>
          <w:szCs w:val="24"/>
          <w:rtl/>
        </w:rPr>
        <w:t xml:space="preserve"> </w:t>
      </w:r>
      <w:r w:rsidRPr="00DF48D3">
        <w:rPr>
          <w:rFonts w:cs="David" w:hint="eastAsia"/>
          <w:b w:val="0"/>
          <w:bCs w:val="0"/>
          <w:sz w:val="24"/>
          <w:szCs w:val="24"/>
          <w:rtl/>
        </w:rPr>
        <w:t>לידיו</w:t>
      </w:r>
      <w:r w:rsidRPr="00DF48D3">
        <w:rPr>
          <w:rFonts w:cs="David"/>
          <w:b w:val="0"/>
          <w:bCs w:val="0"/>
          <w:sz w:val="24"/>
          <w:szCs w:val="24"/>
          <w:rtl/>
        </w:rPr>
        <w:t xml:space="preserve"> </w:t>
      </w:r>
      <w:r w:rsidRPr="00DF48D3">
        <w:rPr>
          <w:rFonts w:cs="David" w:hint="eastAsia"/>
          <w:b w:val="0"/>
          <w:bCs w:val="0"/>
          <w:sz w:val="24"/>
          <w:szCs w:val="24"/>
          <w:rtl/>
        </w:rPr>
        <w:t>בהתאם</w:t>
      </w:r>
      <w:r w:rsidRPr="00DF48D3">
        <w:rPr>
          <w:rFonts w:cs="David"/>
          <w:b w:val="0"/>
          <w:bCs w:val="0"/>
          <w:sz w:val="24"/>
          <w:szCs w:val="24"/>
          <w:rtl/>
        </w:rPr>
        <w:t xml:space="preserve"> </w:t>
      </w:r>
      <w:r w:rsidRPr="00DF48D3">
        <w:rPr>
          <w:rFonts w:cs="David" w:hint="eastAsia"/>
          <w:b w:val="0"/>
          <w:bCs w:val="0"/>
          <w:sz w:val="24"/>
          <w:szCs w:val="24"/>
          <w:rtl/>
        </w:rPr>
        <w:t>להתחייבות</w:t>
      </w:r>
      <w:r w:rsidRPr="00DF48D3">
        <w:rPr>
          <w:rFonts w:cs="David"/>
          <w:b w:val="0"/>
          <w:bCs w:val="0"/>
          <w:sz w:val="24"/>
          <w:szCs w:val="24"/>
          <w:rtl/>
        </w:rPr>
        <w:t xml:space="preserve"> </w:t>
      </w:r>
      <w:r w:rsidRPr="00DF48D3">
        <w:rPr>
          <w:rFonts w:cs="David" w:hint="eastAsia"/>
          <w:b w:val="0"/>
          <w:bCs w:val="0"/>
          <w:sz w:val="24"/>
          <w:szCs w:val="24"/>
          <w:rtl/>
        </w:rPr>
        <w:t>ספק</w:t>
      </w:r>
      <w:r w:rsidRPr="00DF48D3">
        <w:rPr>
          <w:rFonts w:cs="David"/>
          <w:b w:val="0"/>
          <w:bCs w:val="0"/>
          <w:sz w:val="24"/>
          <w:szCs w:val="24"/>
          <w:rtl/>
        </w:rPr>
        <w:t xml:space="preserve"> </w:t>
      </w:r>
      <w:r w:rsidRPr="00DF48D3">
        <w:rPr>
          <w:rFonts w:cs="David" w:hint="eastAsia"/>
          <w:b w:val="0"/>
          <w:bCs w:val="0"/>
          <w:sz w:val="24"/>
          <w:szCs w:val="24"/>
          <w:rtl/>
        </w:rPr>
        <w:t>הטובין</w:t>
      </w:r>
      <w:r w:rsidRPr="00DF48D3">
        <w:rPr>
          <w:rFonts w:cs="David"/>
          <w:b w:val="0"/>
          <w:bCs w:val="0"/>
          <w:sz w:val="24"/>
          <w:szCs w:val="24"/>
          <w:rtl/>
        </w:rPr>
        <w:t xml:space="preserve"> </w:t>
      </w:r>
      <w:r w:rsidRPr="00DF48D3">
        <w:rPr>
          <w:rFonts w:cs="David" w:hint="eastAsia"/>
          <w:b w:val="0"/>
          <w:bCs w:val="0"/>
          <w:sz w:val="24"/>
          <w:szCs w:val="24"/>
          <w:rtl/>
        </w:rPr>
        <w:t>והשירותים</w:t>
      </w:r>
      <w:r w:rsidRPr="00DF48D3">
        <w:rPr>
          <w:rFonts w:cs="David"/>
          <w:b w:val="0"/>
          <w:bCs w:val="0"/>
          <w:sz w:val="24"/>
          <w:szCs w:val="24"/>
          <w:rtl/>
        </w:rPr>
        <w:t xml:space="preserve"> </w:t>
      </w:r>
      <w:r w:rsidRPr="00DF48D3">
        <w:rPr>
          <w:rFonts w:cs="David" w:hint="eastAsia"/>
          <w:b w:val="0"/>
          <w:bCs w:val="0"/>
          <w:sz w:val="24"/>
          <w:szCs w:val="24"/>
          <w:rtl/>
        </w:rPr>
        <w:t>כאמור</w:t>
      </w:r>
      <w:r w:rsidRPr="00DF48D3">
        <w:rPr>
          <w:rFonts w:cs="David"/>
          <w:b w:val="0"/>
          <w:bCs w:val="0"/>
          <w:sz w:val="24"/>
          <w:szCs w:val="24"/>
          <w:rtl/>
        </w:rPr>
        <w:t xml:space="preserve"> </w:t>
      </w:r>
      <w:r w:rsidRPr="00DF48D3">
        <w:rPr>
          <w:rFonts w:cs="David" w:hint="eastAsia"/>
          <w:b w:val="0"/>
          <w:bCs w:val="0"/>
          <w:sz w:val="24"/>
          <w:szCs w:val="24"/>
          <w:rtl/>
        </w:rPr>
        <w:t>לעיל</w:t>
      </w:r>
      <w:r w:rsidRPr="00DF48D3">
        <w:rPr>
          <w:rFonts w:cs="David"/>
          <w:b w:val="0"/>
          <w:bCs w:val="0"/>
          <w:sz w:val="24"/>
          <w:szCs w:val="24"/>
          <w:rtl/>
        </w:rPr>
        <w:t xml:space="preserve">, </w:t>
      </w:r>
      <w:r w:rsidRPr="00DF48D3">
        <w:rPr>
          <w:rFonts w:cs="David" w:hint="eastAsia"/>
          <w:b w:val="0"/>
          <w:bCs w:val="0"/>
          <w:sz w:val="24"/>
          <w:szCs w:val="24"/>
          <w:rtl/>
        </w:rPr>
        <w:t>ישמיד</w:t>
      </w:r>
      <w:r w:rsidRPr="00DF48D3">
        <w:rPr>
          <w:rFonts w:cs="David"/>
          <w:b w:val="0"/>
          <w:bCs w:val="0"/>
          <w:sz w:val="24"/>
          <w:szCs w:val="24"/>
          <w:rtl/>
        </w:rPr>
        <w:t xml:space="preserve"> </w:t>
      </w:r>
      <w:r w:rsidRPr="00DF48D3">
        <w:rPr>
          <w:rFonts w:cs="David" w:hint="eastAsia"/>
          <w:b w:val="0"/>
          <w:bCs w:val="0"/>
          <w:sz w:val="24"/>
          <w:szCs w:val="24"/>
          <w:rtl/>
        </w:rPr>
        <w:t>הספק</w:t>
      </w:r>
      <w:r w:rsidRPr="00DF48D3">
        <w:rPr>
          <w:rFonts w:cs="David"/>
          <w:b w:val="0"/>
          <w:bCs w:val="0"/>
          <w:sz w:val="24"/>
          <w:szCs w:val="24"/>
          <w:rtl/>
        </w:rPr>
        <w:t xml:space="preserve"> </w:t>
      </w:r>
      <w:r w:rsidRPr="00DF48D3">
        <w:rPr>
          <w:rFonts w:cs="David" w:hint="eastAsia"/>
          <w:b w:val="0"/>
          <w:bCs w:val="0"/>
          <w:sz w:val="24"/>
          <w:szCs w:val="24"/>
          <w:rtl/>
        </w:rPr>
        <w:t>הטובין</w:t>
      </w:r>
      <w:r w:rsidRPr="00DF48D3">
        <w:rPr>
          <w:rFonts w:cs="David"/>
          <w:b w:val="0"/>
          <w:bCs w:val="0"/>
          <w:sz w:val="24"/>
          <w:szCs w:val="24"/>
          <w:rtl/>
        </w:rPr>
        <w:t xml:space="preserve"> </w:t>
      </w:r>
      <w:r w:rsidRPr="00DF48D3">
        <w:rPr>
          <w:rFonts w:cs="David" w:hint="eastAsia"/>
          <w:b w:val="0"/>
          <w:bCs w:val="0"/>
          <w:sz w:val="24"/>
          <w:szCs w:val="24"/>
          <w:rtl/>
        </w:rPr>
        <w:t>והשירותים</w:t>
      </w:r>
      <w:r w:rsidRPr="00DF48D3">
        <w:rPr>
          <w:rFonts w:cs="David"/>
          <w:b w:val="0"/>
          <w:bCs w:val="0"/>
          <w:sz w:val="24"/>
          <w:szCs w:val="24"/>
          <w:rtl/>
        </w:rPr>
        <w:t xml:space="preserve"> </w:t>
      </w:r>
      <w:r w:rsidRPr="00DF48D3">
        <w:rPr>
          <w:rFonts w:cs="David" w:hint="eastAsia"/>
          <w:b w:val="0"/>
          <w:bCs w:val="0"/>
          <w:sz w:val="24"/>
          <w:szCs w:val="24"/>
          <w:rtl/>
        </w:rPr>
        <w:t>כל</w:t>
      </w:r>
      <w:r w:rsidRPr="00DF48D3">
        <w:rPr>
          <w:rFonts w:cs="David"/>
          <w:b w:val="0"/>
          <w:bCs w:val="0"/>
          <w:sz w:val="24"/>
          <w:szCs w:val="24"/>
          <w:rtl/>
        </w:rPr>
        <w:t xml:space="preserve"> </w:t>
      </w:r>
      <w:r w:rsidRPr="00DF48D3">
        <w:rPr>
          <w:rFonts w:cs="David" w:hint="eastAsia"/>
          <w:b w:val="0"/>
          <w:bCs w:val="0"/>
          <w:sz w:val="24"/>
          <w:szCs w:val="24"/>
          <w:rtl/>
        </w:rPr>
        <w:t>עותק</w:t>
      </w:r>
      <w:r w:rsidRPr="00DF48D3">
        <w:rPr>
          <w:rFonts w:cs="David"/>
          <w:b w:val="0"/>
          <w:bCs w:val="0"/>
          <w:sz w:val="24"/>
          <w:szCs w:val="24"/>
          <w:rtl/>
        </w:rPr>
        <w:t xml:space="preserve"> </w:t>
      </w:r>
      <w:r w:rsidRPr="00DF48D3">
        <w:rPr>
          <w:rFonts w:cs="David" w:hint="eastAsia"/>
          <w:b w:val="0"/>
          <w:bCs w:val="0"/>
          <w:sz w:val="24"/>
          <w:szCs w:val="24"/>
          <w:rtl/>
        </w:rPr>
        <w:t>של</w:t>
      </w:r>
      <w:r w:rsidRPr="00DF48D3">
        <w:rPr>
          <w:rFonts w:cs="David"/>
          <w:b w:val="0"/>
          <w:bCs w:val="0"/>
          <w:sz w:val="24"/>
          <w:szCs w:val="24"/>
          <w:rtl/>
        </w:rPr>
        <w:t xml:space="preserve"> </w:t>
      </w:r>
      <w:r w:rsidRPr="00DF48D3">
        <w:rPr>
          <w:rFonts w:cs="David" w:hint="eastAsia"/>
          <w:b w:val="0"/>
          <w:bCs w:val="0"/>
          <w:sz w:val="24"/>
          <w:szCs w:val="24"/>
          <w:rtl/>
        </w:rPr>
        <w:t>המידע</w:t>
      </w:r>
      <w:r w:rsidRPr="00DF48D3">
        <w:rPr>
          <w:rFonts w:cs="David"/>
          <w:b w:val="0"/>
          <w:bCs w:val="0"/>
          <w:sz w:val="24"/>
          <w:szCs w:val="24"/>
          <w:rtl/>
        </w:rPr>
        <w:t xml:space="preserve"> </w:t>
      </w:r>
      <w:r w:rsidRPr="00DF48D3">
        <w:rPr>
          <w:rFonts w:cs="David" w:hint="eastAsia"/>
          <w:b w:val="0"/>
          <w:bCs w:val="0"/>
          <w:sz w:val="24"/>
          <w:szCs w:val="24"/>
          <w:rtl/>
        </w:rPr>
        <w:t>אשר</w:t>
      </w:r>
      <w:r w:rsidRPr="00DF48D3">
        <w:rPr>
          <w:rFonts w:cs="David"/>
          <w:b w:val="0"/>
          <w:bCs w:val="0"/>
          <w:sz w:val="24"/>
          <w:szCs w:val="24"/>
          <w:rtl/>
        </w:rPr>
        <w:t xml:space="preserve"> </w:t>
      </w:r>
      <w:r w:rsidRPr="00DF48D3">
        <w:rPr>
          <w:rFonts w:cs="David" w:hint="eastAsia"/>
          <w:b w:val="0"/>
          <w:bCs w:val="0"/>
          <w:sz w:val="24"/>
          <w:szCs w:val="24"/>
          <w:rtl/>
        </w:rPr>
        <w:t>יישאר</w:t>
      </w:r>
      <w:r w:rsidRPr="00DF48D3">
        <w:rPr>
          <w:rFonts w:cs="David"/>
          <w:b w:val="0"/>
          <w:bCs w:val="0"/>
          <w:sz w:val="24"/>
          <w:szCs w:val="24"/>
          <w:rtl/>
        </w:rPr>
        <w:t xml:space="preserve"> </w:t>
      </w:r>
      <w:r w:rsidRPr="00DF48D3">
        <w:rPr>
          <w:rFonts w:cs="David" w:hint="eastAsia"/>
          <w:b w:val="0"/>
          <w:bCs w:val="0"/>
          <w:sz w:val="24"/>
          <w:szCs w:val="24"/>
          <w:rtl/>
        </w:rPr>
        <w:t>בידיו</w:t>
      </w:r>
      <w:r w:rsidRPr="00DF48D3">
        <w:rPr>
          <w:rFonts w:cs="David"/>
          <w:b w:val="0"/>
          <w:bCs w:val="0"/>
          <w:sz w:val="24"/>
          <w:szCs w:val="24"/>
          <w:rtl/>
        </w:rPr>
        <w:t xml:space="preserve">, </w:t>
      </w:r>
      <w:r w:rsidRPr="00DF48D3">
        <w:rPr>
          <w:rFonts w:cs="David" w:hint="eastAsia"/>
          <w:b w:val="0"/>
          <w:bCs w:val="0"/>
          <w:sz w:val="24"/>
          <w:szCs w:val="24"/>
          <w:rtl/>
        </w:rPr>
        <w:t>לרבות</w:t>
      </w:r>
      <w:r w:rsidRPr="00DF48D3">
        <w:rPr>
          <w:rFonts w:cs="David"/>
          <w:b w:val="0"/>
          <w:bCs w:val="0"/>
          <w:sz w:val="24"/>
          <w:szCs w:val="24"/>
          <w:rtl/>
        </w:rPr>
        <w:t xml:space="preserve"> </w:t>
      </w:r>
      <w:r w:rsidRPr="00DF48D3">
        <w:rPr>
          <w:rFonts w:cs="David" w:hint="eastAsia"/>
          <w:b w:val="0"/>
          <w:bCs w:val="0"/>
          <w:sz w:val="24"/>
          <w:szCs w:val="24"/>
          <w:rtl/>
        </w:rPr>
        <w:t>ומבלי</w:t>
      </w:r>
      <w:r w:rsidRPr="00DF48D3">
        <w:rPr>
          <w:rFonts w:cs="David"/>
          <w:b w:val="0"/>
          <w:bCs w:val="0"/>
          <w:sz w:val="24"/>
          <w:szCs w:val="24"/>
          <w:rtl/>
        </w:rPr>
        <w:t xml:space="preserve"> </w:t>
      </w:r>
      <w:r w:rsidRPr="00DF48D3">
        <w:rPr>
          <w:rFonts w:cs="David" w:hint="eastAsia"/>
          <w:b w:val="0"/>
          <w:bCs w:val="0"/>
          <w:sz w:val="24"/>
          <w:szCs w:val="24"/>
          <w:rtl/>
        </w:rPr>
        <w:t>לגרוע</w:t>
      </w:r>
      <w:r w:rsidRPr="00DF48D3">
        <w:rPr>
          <w:rFonts w:cs="David"/>
          <w:b w:val="0"/>
          <w:bCs w:val="0"/>
          <w:sz w:val="24"/>
          <w:szCs w:val="24"/>
          <w:rtl/>
        </w:rPr>
        <w:t xml:space="preserve"> </w:t>
      </w:r>
      <w:r w:rsidRPr="00DF48D3">
        <w:rPr>
          <w:rFonts w:cs="David" w:hint="eastAsia"/>
          <w:b w:val="0"/>
          <w:bCs w:val="0"/>
          <w:sz w:val="24"/>
          <w:szCs w:val="24"/>
          <w:rtl/>
        </w:rPr>
        <w:t>מכלליות</w:t>
      </w:r>
      <w:r w:rsidRPr="00DF48D3">
        <w:rPr>
          <w:rFonts w:cs="David"/>
          <w:b w:val="0"/>
          <w:bCs w:val="0"/>
          <w:sz w:val="24"/>
          <w:szCs w:val="24"/>
          <w:rtl/>
        </w:rPr>
        <w:t xml:space="preserve"> </w:t>
      </w:r>
      <w:r w:rsidRPr="00DF48D3">
        <w:rPr>
          <w:rFonts w:cs="David" w:hint="eastAsia"/>
          <w:b w:val="0"/>
          <w:bCs w:val="0"/>
          <w:sz w:val="24"/>
          <w:szCs w:val="24"/>
          <w:rtl/>
        </w:rPr>
        <w:t>האמור</w:t>
      </w:r>
      <w:r w:rsidRPr="00DF48D3">
        <w:rPr>
          <w:rFonts w:cs="David"/>
          <w:b w:val="0"/>
          <w:bCs w:val="0"/>
          <w:sz w:val="24"/>
          <w:szCs w:val="24"/>
          <w:rtl/>
        </w:rPr>
        <w:t xml:space="preserve">, </w:t>
      </w:r>
      <w:r w:rsidRPr="00DF48D3">
        <w:rPr>
          <w:rFonts w:cs="David" w:hint="eastAsia"/>
          <w:b w:val="0"/>
          <w:bCs w:val="0"/>
          <w:sz w:val="24"/>
          <w:szCs w:val="24"/>
          <w:rtl/>
        </w:rPr>
        <w:t>עותקים</w:t>
      </w:r>
      <w:r w:rsidRPr="00DF48D3">
        <w:rPr>
          <w:rFonts w:cs="David"/>
          <w:b w:val="0"/>
          <w:bCs w:val="0"/>
          <w:sz w:val="24"/>
          <w:szCs w:val="24"/>
          <w:rtl/>
        </w:rPr>
        <w:t xml:space="preserve"> </w:t>
      </w:r>
      <w:r w:rsidRPr="00DF48D3">
        <w:rPr>
          <w:rFonts w:cs="David" w:hint="eastAsia"/>
          <w:b w:val="0"/>
          <w:bCs w:val="0"/>
          <w:sz w:val="24"/>
          <w:szCs w:val="24"/>
          <w:rtl/>
        </w:rPr>
        <w:t>על</w:t>
      </w:r>
      <w:r w:rsidRPr="00DF48D3">
        <w:rPr>
          <w:rFonts w:cs="David"/>
          <w:b w:val="0"/>
          <w:bCs w:val="0"/>
          <w:sz w:val="24"/>
          <w:szCs w:val="24"/>
          <w:rtl/>
        </w:rPr>
        <w:t xml:space="preserve"> </w:t>
      </w:r>
      <w:r w:rsidRPr="00DF48D3">
        <w:rPr>
          <w:rFonts w:cs="David" w:hint="eastAsia"/>
          <w:b w:val="0"/>
          <w:bCs w:val="0"/>
          <w:sz w:val="24"/>
          <w:szCs w:val="24"/>
          <w:rtl/>
        </w:rPr>
        <w:t>אמצעי</w:t>
      </w:r>
      <w:r w:rsidRPr="00DF48D3">
        <w:rPr>
          <w:rFonts w:cs="David"/>
          <w:b w:val="0"/>
          <w:bCs w:val="0"/>
          <w:sz w:val="24"/>
          <w:szCs w:val="24"/>
          <w:rtl/>
        </w:rPr>
        <w:t xml:space="preserve"> </w:t>
      </w:r>
      <w:r w:rsidRPr="00DF48D3">
        <w:rPr>
          <w:rFonts w:cs="David" w:hint="eastAsia"/>
          <w:b w:val="0"/>
          <w:bCs w:val="0"/>
          <w:sz w:val="24"/>
          <w:szCs w:val="24"/>
          <w:rtl/>
        </w:rPr>
        <w:t>אחסון</w:t>
      </w:r>
      <w:r w:rsidRPr="00DF48D3">
        <w:rPr>
          <w:rFonts w:cs="David"/>
          <w:b w:val="0"/>
          <w:bCs w:val="0"/>
          <w:sz w:val="24"/>
          <w:szCs w:val="24"/>
          <w:rtl/>
        </w:rPr>
        <w:t xml:space="preserve"> </w:t>
      </w:r>
      <w:r w:rsidRPr="00DF48D3">
        <w:rPr>
          <w:rFonts w:cs="David" w:hint="eastAsia"/>
          <w:b w:val="0"/>
          <w:bCs w:val="0"/>
          <w:sz w:val="24"/>
          <w:szCs w:val="24"/>
          <w:rtl/>
        </w:rPr>
        <w:t>מגנטים</w:t>
      </w:r>
      <w:r w:rsidRPr="00DF48D3">
        <w:rPr>
          <w:rFonts w:cs="David"/>
          <w:b w:val="0"/>
          <w:bCs w:val="0"/>
          <w:sz w:val="24"/>
          <w:szCs w:val="24"/>
          <w:rtl/>
        </w:rPr>
        <w:t xml:space="preserve"> </w:t>
      </w:r>
      <w:r w:rsidRPr="00DF48D3">
        <w:rPr>
          <w:rFonts w:cs="David" w:hint="eastAsia"/>
          <w:b w:val="0"/>
          <w:bCs w:val="0"/>
          <w:sz w:val="24"/>
          <w:szCs w:val="24"/>
          <w:rtl/>
        </w:rPr>
        <w:t>ו</w:t>
      </w:r>
      <w:r w:rsidRPr="00DF48D3">
        <w:rPr>
          <w:rFonts w:cs="David"/>
          <w:b w:val="0"/>
          <w:bCs w:val="0"/>
          <w:sz w:val="24"/>
          <w:szCs w:val="24"/>
          <w:rtl/>
        </w:rPr>
        <w:t xml:space="preserve">/או </w:t>
      </w:r>
      <w:r w:rsidRPr="00DF48D3">
        <w:rPr>
          <w:rFonts w:cs="David" w:hint="eastAsia"/>
          <w:b w:val="0"/>
          <w:bCs w:val="0"/>
          <w:sz w:val="24"/>
          <w:szCs w:val="24"/>
          <w:rtl/>
        </w:rPr>
        <w:t>אחרים</w:t>
      </w:r>
      <w:r w:rsidRPr="00DF48D3">
        <w:rPr>
          <w:rFonts w:cs="David"/>
          <w:b w:val="0"/>
          <w:bCs w:val="0"/>
          <w:sz w:val="24"/>
          <w:szCs w:val="24"/>
          <w:rtl/>
        </w:rPr>
        <w:t xml:space="preserve">, </w:t>
      </w:r>
      <w:r w:rsidRPr="00DF48D3">
        <w:rPr>
          <w:rFonts w:cs="David" w:hint="eastAsia"/>
          <w:b w:val="0"/>
          <w:bCs w:val="0"/>
          <w:sz w:val="24"/>
          <w:szCs w:val="24"/>
          <w:rtl/>
        </w:rPr>
        <w:t>ניידים</w:t>
      </w:r>
      <w:r w:rsidRPr="00DF48D3">
        <w:rPr>
          <w:rFonts w:cs="David"/>
          <w:b w:val="0"/>
          <w:bCs w:val="0"/>
          <w:sz w:val="24"/>
          <w:szCs w:val="24"/>
          <w:rtl/>
        </w:rPr>
        <w:t xml:space="preserve"> </w:t>
      </w:r>
      <w:r w:rsidRPr="00DF48D3">
        <w:rPr>
          <w:rFonts w:cs="David" w:hint="eastAsia"/>
          <w:b w:val="0"/>
          <w:bCs w:val="0"/>
          <w:sz w:val="24"/>
          <w:szCs w:val="24"/>
          <w:rtl/>
        </w:rPr>
        <w:t>וקבועים</w:t>
      </w:r>
      <w:r w:rsidRPr="00DF48D3">
        <w:rPr>
          <w:rFonts w:cs="David"/>
          <w:b w:val="0"/>
          <w:bCs w:val="0"/>
          <w:sz w:val="24"/>
          <w:szCs w:val="24"/>
          <w:rtl/>
        </w:rPr>
        <w:t>.</w:t>
      </w:r>
    </w:p>
    <w:p w14:paraId="4E17E8C3" w14:textId="77777777" w:rsidR="0065058D" w:rsidRPr="00DF48D3" w:rsidRDefault="00836DD8" w:rsidP="00EA6A5E">
      <w:pPr>
        <w:pStyle w:val="37"/>
        <w:keepNext w:val="0"/>
        <w:numPr>
          <w:ilvl w:val="1"/>
          <w:numId w:val="10"/>
        </w:numPr>
        <w:spacing w:before="0" w:after="0" w:line="360" w:lineRule="auto"/>
        <w:ind w:left="721" w:hanging="437"/>
        <w:jc w:val="both"/>
        <w:rPr>
          <w:rFonts w:cs="David"/>
          <w:b w:val="0"/>
          <w:bCs w:val="0"/>
          <w:sz w:val="24"/>
          <w:szCs w:val="24"/>
        </w:rPr>
      </w:pPr>
      <w:r w:rsidRPr="00DF48D3">
        <w:rPr>
          <w:rFonts w:cs="David" w:hint="eastAsia"/>
          <w:b w:val="0"/>
          <w:bCs w:val="0"/>
          <w:sz w:val="24"/>
          <w:szCs w:val="24"/>
          <w:rtl/>
        </w:rPr>
        <w:t>למען</w:t>
      </w:r>
      <w:r w:rsidRPr="00DF48D3">
        <w:rPr>
          <w:rFonts w:cs="David"/>
          <w:b w:val="0"/>
          <w:bCs w:val="0"/>
          <w:sz w:val="24"/>
          <w:szCs w:val="24"/>
          <w:rtl/>
        </w:rPr>
        <w:t xml:space="preserve"> </w:t>
      </w:r>
      <w:r w:rsidRPr="00DF48D3">
        <w:rPr>
          <w:rFonts w:cs="David" w:hint="eastAsia"/>
          <w:b w:val="0"/>
          <w:bCs w:val="0"/>
          <w:sz w:val="24"/>
          <w:szCs w:val="24"/>
          <w:rtl/>
        </w:rPr>
        <w:t>הסר</w:t>
      </w:r>
      <w:r w:rsidRPr="00DF48D3">
        <w:rPr>
          <w:rFonts w:cs="David"/>
          <w:b w:val="0"/>
          <w:bCs w:val="0"/>
          <w:sz w:val="24"/>
          <w:szCs w:val="24"/>
          <w:rtl/>
        </w:rPr>
        <w:t xml:space="preserve"> </w:t>
      </w:r>
      <w:r w:rsidRPr="00DF48D3">
        <w:rPr>
          <w:rFonts w:cs="David" w:hint="eastAsia"/>
          <w:b w:val="0"/>
          <w:bCs w:val="0"/>
          <w:sz w:val="24"/>
          <w:szCs w:val="24"/>
          <w:rtl/>
        </w:rPr>
        <w:t>ספק</w:t>
      </w:r>
      <w:r w:rsidRPr="00DF48D3">
        <w:rPr>
          <w:rFonts w:cs="David"/>
          <w:b w:val="0"/>
          <w:bCs w:val="0"/>
          <w:sz w:val="24"/>
          <w:szCs w:val="24"/>
          <w:rtl/>
        </w:rPr>
        <w:t xml:space="preserve">, </w:t>
      </w:r>
      <w:r w:rsidRPr="00DF48D3">
        <w:rPr>
          <w:rFonts w:cs="David" w:hint="eastAsia"/>
          <w:b w:val="0"/>
          <w:bCs w:val="0"/>
          <w:sz w:val="24"/>
          <w:szCs w:val="24"/>
          <w:rtl/>
        </w:rPr>
        <w:t>סיום</w:t>
      </w:r>
      <w:r w:rsidRPr="00DF48D3">
        <w:rPr>
          <w:rFonts w:cs="David"/>
          <w:b w:val="0"/>
          <w:bCs w:val="0"/>
          <w:sz w:val="24"/>
          <w:szCs w:val="24"/>
          <w:rtl/>
        </w:rPr>
        <w:t xml:space="preserve"> </w:t>
      </w:r>
      <w:r w:rsidRPr="00DF48D3">
        <w:rPr>
          <w:rFonts w:cs="David" w:hint="eastAsia"/>
          <w:b w:val="0"/>
          <w:bCs w:val="0"/>
          <w:sz w:val="24"/>
          <w:szCs w:val="24"/>
          <w:rtl/>
        </w:rPr>
        <w:t>ההסכם</w:t>
      </w:r>
      <w:r w:rsidRPr="00DF48D3">
        <w:rPr>
          <w:rFonts w:cs="David"/>
          <w:b w:val="0"/>
          <w:bCs w:val="0"/>
          <w:sz w:val="24"/>
          <w:szCs w:val="24"/>
          <w:rtl/>
        </w:rPr>
        <w:t xml:space="preserve">, </w:t>
      </w:r>
      <w:r w:rsidRPr="00DF48D3">
        <w:rPr>
          <w:rFonts w:cs="David" w:hint="eastAsia"/>
          <w:b w:val="0"/>
          <w:bCs w:val="0"/>
          <w:sz w:val="24"/>
          <w:szCs w:val="24"/>
          <w:rtl/>
        </w:rPr>
        <w:t>פקיעתו</w:t>
      </w:r>
      <w:r w:rsidRPr="00DF48D3">
        <w:rPr>
          <w:rFonts w:cs="David"/>
          <w:b w:val="0"/>
          <w:bCs w:val="0"/>
          <w:sz w:val="24"/>
          <w:szCs w:val="24"/>
          <w:rtl/>
        </w:rPr>
        <w:t xml:space="preserve"> </w:t>
      </w:r>
      <w:r w:rsidRPr="00DF48D3">
        <w:rPr>
          <w:rFonts w:cs="David" w:hint="eastAsia"/>
          <w:b w:val="0"/>
          <w:bCs w:val="0"/>
          <w:sz w:val="24"/>
          <w:szCs w:val="24"/>
          <w:rtl/>
        </w:rPr>
        <w:t>או</w:t>
      </w:r>
      <w:r w:rsidRPr="00DF48D3">
        <w:rPr>
          <w:rFonts w:cs="David"/>
          <w:b w:val="0"/>
          <w:bCs w:val="0"/>
          <w:sz w:val="24"/>
          <w:szCs w:val="24"/>
          <w:rtl/>
        </w:rPr>
        <w:t xml:space="preserve"> </w:t>
      </w:r>
      <w:r w:rsidRPr="00DF48D3">
        <w:rPr>
          <w:rFonts w:cs="David" w:hint="eastAsia"/>
          <w:b w:val="0"/>
          <w:bCs w:val="0"/>
          <w:sz w:val="24"/>
          <w:szCs w:val="24"/>
          <w:rtl/>
        </w:rPr>
        <w:t>ביטולו</w:t>
      </w:r>
      <w:r w:rsidRPr="00DF48D3">
        <w:rPr>
          <w:rFonts w:cs="David"/>
          <w:b w:val="0"/>
          <w:bCs w:val="0"/>
          <w:sz w:val="24"/>
          <w:szCs w:val="24"/>
          <w:rtl/>
        </w:rPr>
        <w:t xml:space="preserve">, </w:t>
      </w:r>
      <w:r w:rsidRPr="00DF48D3">
        <w:rPr>
          <w:rFonts w:cs="David" w:hint="eastAsia"/>
          <w:b w:val="0"/>
          <w:bCs w:val="0"/>
          <w:sz w:val="24"/>
          <w:szCs w:val="24"/>
          <w:rtl/>
        </w:rPr>
        <w:t>מכל</w:t>
      </w:r>
      <w:r w:rsidRPr="00DF48D3">
        <w:rPr>
          <w:rFonts w:cs="David"/>
          <w:b w:val="0"/>
          <w:bCs w:val="0"/>
          <w:sz w:val="24"/>
          <w:szCs w:val="24"/>
          <w:rtl/>
        </w:rPr>
        <w:t xml:space="preserve"> </w:t>
      </w:r>
      <w:r w:rsidRPr="00DF48D3">
        <w:rPr>
          <w:rFonts w:cs="David" w:hint="eastAsia"/>
          <w:b w:val="0"/>
          <w:bCs w:val="0"/>
          <w:sz w:val="24"/>
          <w:szCs w:val="24"/>
          <w:rtl/>
        </w:rPr>
        <w:t>סיבה</w:t>
      </w:r>
      <w:r w:rsidRPr="00DF48D3">
        <w:rPr>
          <w:rFonts w:cs="David"/>
          <w:b w:val="0"/>
          <w:bCs w:val="0"/>
          <w:sz w:val="24"/>
          <w:szCs w:val="24"/>
          <w:rtl/>
        </w:rPr>
        <w:t xml:space="preserve"> </w:t>
      </w:r>
      <w:r w:rsidRPr="00DF48D3">
        <w:rPr>
          <w:rFonts w:cs="David" w:hint="eastAsia"/>
          <w:b w:val="0"/>
          <w:bCs w:val="0"/>
          <w:sz w:val="24"/>
          <w:szCs w:val="24"/>
          <w:rtl/>
        </w:rPr>
        <w:t>שהיא</w:t>
      </w:r>
      <w:r w:rsidRPr="00DF48D3">
        <w:rPr>
          <w:rFonts w:cs="David"/>
          <w:b w:val="0"/>
          <w:bCs w:val="0"/>
          <w:sz w:val="24"/>
          <w:szCs w:val="24"/>
          <w:rtl/>
        </w:rPr>
        <w:t xml:space="preserve">, </w:t>
      </w:r>
      <w:r w:rsidRPr="00DF48D3">
        <w:rPr>
          <w:rFonts w:cs="David" w:hint="eastAsia"/>
          <w:b w:val="0"/>
          <w:bCs w:val="0"/>
          <w:sz w:val="24"/>
          <w:szCs w:val="24"/>
          <w:rtl/>
        </w:rPr>
        <w:t>לא</w:t>
      </w:r>
      <w:r w:rsidRPr="00DF48D3">
        <w:rPr>
          <w:rFonts w:cs="David"/>
          <w:b w:val="0"/>
          <w:bCs w:val="0"/>
          <w:sz w:val="24"/>
          <w:szCs w:val="24"/>
          <w:rtl/>
        </w:rPr>
        <w:t xml:space="preserve"> </w:t>
      </w:r>
      <w:r w:rsidRPr="00DF48D3">
        <w:rPr>
          <w:rFonts w:cs="David" w:hint="eastAsia"/>
          <w:b w:val="0"/>
          <w:bCs w:val="0"/>
          <w:sz w:val="24"/>
          <w:szCs w:val="24"/>
          <w:rtl/>
        </w:rPr>
        <w:t>יפגע</w:t>
      </w:r>
      <w:r w:rsidRPr="00DF48D3">
        <w:rPr>
          <w:rFonts w:cs="David"/>
          <w:b w:val="0"/>
          <w:bCs w:val="0"/>
          <w:sz w:val="24"/>
          <w:szCs w:val="24"/>
          <w:rtl/>
        </w:rPr>
        <w:t xml:space="preserve"> </w:t>
      </w:r>
      <w:r w:rsidRPr="00DF48D3">
        <w:rPr>
          <w:rFonts w:cs="David" w:hint="eastAsia"/>
          <w:b w:val="0"/>
          <w:bCs w:val="0"/>
          <w:sz w:val="24"/>
          <w:szCs w:val="24"/>
          <w:rtl/>
        </w:rPr>
        <w:t>בזכויות</w:t>
      </w:r>
      <w:r w:rsidRPr="00DF48D3">
        <w:rPr>
          <w:rFonts w:cs="David"/>
          <w:b w:val="0"/>
          <w:bCs w:val="0"/>
          <w:sz w:val="24"/>
          <w:szCs w:val="24"/>
          <w:rtl/>
        </w:rPr>
        <w:t xml:space="preserve"> </w:t>
      </w:r>
      <w:r w:rsidRPr="00DF48D3">
        <w:rPr>
          <w:rFonts w:cs="David" w:hint="eastAsia"/>
          <w:b w:val="0"/>
          <w:bCs w:val="0"/>
          <w:sz w:val="24"/>
          <w:szCs w:val="24"/>
          <w:rtl/>
        </w:rPr>
        <w:t>הצדדים</w:t>
      </w:r>
      <w:r w:rsidRPr="00DF48D3">
        <w:rPr>
          <w:rFonts w:cs="David"/>
          <w:b w:val="0"/>
          <w:bCs w:val="0"/>
          <w:sz w:val="24"/>
          <w:szCs w:val="24"/>
          <w:rtl/>
        </w:rPr>
        <w:t xml:space="preserve"> </w:t>
      </w:r>
      <w:r w:rsidRPr="00DF48D3">
        <w:rPr>
          <w:rFonts w:cs="David" w:hint="eastAsia"/>
          <w:b w:val="0"/>
          <w:bCs w:val="0"/>
          <w:sz w:val="24"/>
          <w:szCs w:val="24"/>
          <w:rtl/>
        </w:rPr>
        <w:t>שעילתם</w:t>
      </w:r>
      <w:r w:rsidRPr="00DF48D3">
        <w:rPr>
          <w:rFonts w:cs="David"/>
          <w:b w:val="0"/>
          <w:bCs w:val="0"/>
          <w:sz w:val="24"/>
          <w:szCs w:val="24"/>
          <w:rtl/>
        </w:rPr>
        <w:t xml:space="preserve"> </w:t>
      </w:r>
      <w:r w:rsidRPr="00DF48D3">
        <w:rPr>
          <w:rFonts w:cs="David" w:hint="eastAsia"/>
          <w:b w:val="0"/>
          <w:bCs w:val="0"/>
          <w:sz w:val="24"/>
          <w:szCs w:val="24"/>
          <w:rtl/>
        </w:rPr>
        <w:t>נוצרה</w:t>
      </w:r>
      <w:r w:rsidRPr="00DF48D3">
        <w:rPr>
          <w:rFonts w:cs="David"/>
          <w:b w:val="0"/>
          <w:bCs w:val="0"/>
          <w:sz w:val="24"/>
          <w:szCs w:val="24"/>
          <w:rtl/>
        </w:rPr>
        <w:t xml:space="preserve"> </w:t>
      </w:r>
      <w:r w:rsidRPr="00DF48D3">
        <w:rPr>
          <w:rFonts w:cs="David" w:hint="eastAsia"/>
          <w:b w:val="0"/>
          <w:bCs w:val="0"/>
          <w:sz w:val="24"/>
          <w:szCs w:val="24"/>
          <w:rtl/>
        </w:rPr>
        <w:t>לפני</w:t>
      </w:r>
      <w:r w:rsidRPr="00DF48D3">
        <w:rPr>
          <w:rFonts w:cs="David"/>
          <w:b w:val="0"/>
          <w:bCs w:val="0"/>
          <w:sz w:val="24"/>
          <w:szCs w:val="24"/>
          <w:rtl/>
        </w:rPr>
        <w:t xml:space="preserve"> </w:t>
      </w:r>
      <w:r w:rsidRPr="00DF48D3">
        <w:rPr>
          <w:rFonts w:cs="David" w:hint="eastAsia"/>
          <w:b w:val="0"/>
          <w:bCs w:val="0"/>
          <w:sz w:val="24"/>
          <w:szCs w:val="24"/>
          <w:rtl/>
        </w:rPr>
        <w:t>אותו</w:t>
      </w:r>
      <w:r w:rsidRPr="00DF48D3">
        <w:rPr>
          <w:rFonts w:cs="David"/>
          <w:b w:val="0"/>
          <w:bCs w:val="0"/>
          <w:sz w:val="24"/>
          <w:szCs w:val="24"/>
          <w:rtl/>
        </w:rPr>
        <w:t xml:space="preserve"> </w:t>
      </w:r>
      <w:r w:rsidRPr="00DF48D3">
        <w:rPr>
          <w:rFonts w:cs="David" w:hint="eastAsia"/>
          <w:b w:val="0"/>
          <w:bCs w:val="0"/>
          <w:sz w:val="24"/>
          <w:szCs w:val="24"/>
          <w:rtl/>
        </w:rPr>
        <w:t>מועד</w:t>
      </w:r>
      <w:r w:rsidRPr="00DF48D3">
        <w:rPr>
          <w:rFonts w:cs="David"/>
          <w:b w:val="0"/>
          <w:bCs w:val="0"/>
          <w:sz w:val="24"/>
          <w:szCs w:val="24"/>
          <w:rtl/>
        </w:rPr>
        <w:t>.</w:t>
      </w:r>
    </w:p>
    <w:p w14:paraId="0649524A" w14:textId="77777777" w:rsidR="0065058D" w:rsidRPr="00DF48D3" w:rsidRDefault="00836DD8" w:rsidP="00EA6A5E">
      <w:pPr>
        <w:pStyle w:val="37"/>
        <w:keepNext w:val="0"/>
        <w:numPr>
          <w:ilvl w:val="1"/>
          <w:numId w:val="10"/>
        </w:numPr>
        <w:spacing w:before="0" w:after="0" w:line="360" w:lineRule="auto"/>
        <w:ind w:left="721" w:hanging="437"/>
        <w:jc w:val="both"/>
        <w:rPr>
          <w:rFonts w:cs="Times New Roman"/>
          <w:b w:val="0"/>
          <w:bCs w:val="0"/>
          <w:sz w:val="22"/>
          <w:szCs w:val="22"/>
        </w:rPr>
      </w:pPr>
      <w:r w:rsidRPr="00DF48D3">
        <w:rPr>
          <w:rFonts w:cs="David" w:hint="eastAsia"/>
          <w:b w:val="0"/>
          <w:bCs w:val="0"/>
          <w:sz w:val="24"/>
          <w:szCs w:val="24"/>
          <w:rtl/>
        </w:rPr>
        <w:t>סעיפים</w:t>
      </w:r>
      <w:r w:rsidRPr="00DF48D3">
        <w:rPr>
          <w:rFonts w:cs="David"/>
          <w:b w:val="0"/>
          <w:bCs w:val="0"/>
          <w:sz w:val="24"/>
          <w:szCs w:val="24"/>
          <w:rtl/>
        </w:rPr>
        <w:t xml:space="preserve"> </w:t>
      </w:r>
      <w:r w:rsidRPr="00DF48D3">
        <w:rPr>
          <w:rFonts w:cs="David" w:hint="eastAsia"/>
          <w:b w:val="0"/>
          <w:bCs w:val="0"/>
          <w:sz w:val="24"/>
          <w:szCs w:val="24"/>
          <w:rtl/>
        </w:rPr>
        <w:t>שעל</w:t>
      </w:r>
      <w:r w:rsidRPr="00DF48D3">
        <w:rPr>
          <w:rFonts w:cs="David"/>
          <w:b w:val="0"/>
          <w:bCs w:val="0"/>
          <w:sz w:val="24"/>
          <w:szCs w:val="24"/>
          <w:rtl/>
        </w:rPr>
        <w:t xml:space="preserve"> </w:t>
      </w:r>
      <w:r w:rsidRPr="00DF48D3">
        <w:rPr>
          <w:rFonts w:cs="David" w:hint="eastAsia"/>
          <w:b w:val="0"/>
          <w:bCs w:val="0"/>
          <w:sz w:val="24"/>
          <w:szCs w:val="24"/>
          <w:rtl/>
        </w:rPr>
        <w:t>פי</w:t>
      </w:r>
      <w:r w:rsidRPr="00DF48D3">
        <w:rPr>
          <w:rFonts w:cs="David"/>
          <w:b w:val="0"/>
          <w:bCs w:val="0"/>
          <w:sz w:val="24"/>
          <w:szCs w:val="24"/>
          <w:rtl/>
        </w:rPr>
        <w:t xml:space="preserve"> </w:t>
      </w:r>
      <w:r w:rsidRPr="00DF48D3">
        <w:rPr>
          <w:rFonts w:cs="David" w:hint="eastAsia"/>
          <w:b w:val="0"/>
          <w:bCs w:val="0"/>
          <w:sz w:val="24"/>
          <w:szCs w:val="24"/>
          <w:rtl/>
        </w:rPr>
        <w:t>מהותם</w:t>
      </w:r>
      <w:r w:rsidRPr="00DF48D3">
        <w:rPr>
          <w:rFonts w:cs="David"/>
          <w:b w:val="0"/>
          <w:bCs w:val="0"/>
          <w:sz w:val="24"/>
          <w:szCs w:val="24"/>
          <w:rtl/>
        </w:rPr>
        <w:t xml:space="preserve"> </w:t>
      </w:r>
      <w:r w:rsidRPr="00DF48D3">
        <w:rPr>
          <w:rFonts w:cs="David" w:hint="eastAsia"/>
          <w:b w:val="0"/>
          <w:bCs w:val="0"/>
          <w:sz w:val="24"/>
          <w:szCs w:val="24"/>
          <w:rtl/>
        </w:rPr>
        <w:t>כוונו</w:t>
      </w:r>
      <w:r w:rsidRPr="00DF48D3">
        <w:rPr>
          <w:rFonts w:cs="David"/>
          <w:b w:val="0"/>
          <w:bCs w:val="0"/>
          <w:sz w:val="24"/>
          <w:szCs w:val="24"/>
          <w:rtl/>
        </w:rPr>
        <w:t xml:space="preserve"> </w:t>
      </w:r>
      <w:r w:rsidRPr="00DF48D3">
        <w:rPr>
          <w:rFonts w:cs="David" w:hint="eastAsia"/>
          <w:b w:val="0"/>
          <w:bCs w:val="0"/>
          <w:sz w:val="24"/>
          <w:szCs w:val="24"/>
          <w:rtl/>
        </w:rPr>
        <w:t>להישאר</w:t>
      </w:r>
      <w:r w:rsidRPr="00DF48D3">
        <w:rPr>
          <w:rFonts w:cs="David"/>
          <w:b w:val="0"/>
          <w:bCs w:val="0"/>
          <w:sz w:val="24"/>
          <w:szCs w:val="24"/>
          <w:rtl/>
        </w:rPr>
        <w:t xml:space="preserve"> </w:t>
      </w:r>
      <w:r w:rsidRPr="00DF48D3">
        <w:rPr>
          <w:rFonts w:cs="David" w:hint="eastAsia"/>
          <w:b w:val="0"/>
          <w:bCs w:val="0"/>
          <w:sz w:val="24"/>
          <w:szCs w:val="24"/>
          <w:rtl/>
        </w:rPr>
        <w:t>בתוקף</w:t>
      </w:r>
      <w:r w:rsidRPr="00DF48D3">
        <w:rPr>
          <w:rFonts w:cs="David"/>
          <w:b w:val="0"/>
          <w:bCs w:val="0"/>
          <w:sz w:val="24"/>
          <w:szCs w:val="24"/>
          <w:rtl/>
        </w:rPr>
        <w:t xml:space="preserve"> </w:t>
      </w:r>
      <w:r w:rsidRPr="00DF48D3">
        <w:rPr>
          <w:rFonts w:cs="David" w:hint="eastAsia"/>
          <w:b w:val="0"/>
          <w:bCs w:val="0"/>
          <w:sz w:val="24"/>
          <w:szCs w:val="24"/>
          <w:rtl/>
        </w:rPr>
        <w:t>גם</w:t>
      </w:r>
      <w:r w:rsidRPr="00DF48D3">
        <w:rPr>
          <w:rFonts w:cs="David"/>
          <w:b w:val="0"/>
          <w:bCs w:val="0"/>
          <w:sz w:val="24"/>
          <w:szCs w:val="24"/>
          <w:rtl/>
        </w:rPr>
        <w:t xml:space="preserve"> </w:t>
      </w:r>
      <w:r w:rsidRPr="00DF48D3">
        <w:rPr>
          <w:rFonts w:cs="David" w:hint="eastAsia"/>
          <w:b w:val="0"/>
          <w:bCs w:val="0"/>
          <w:sz w:val="24"/>
          <w:szCs w:val="24"/>
          <w:rtl/>
        </w:rPr>
        <w:t>לאחר</w:t>
      </w:r>
      <w:r w:rsidRPr="00DF48D3">
        <w:rPr>
          <w:rFonts w:cs="David"/>
          <w:b w:val="0"/>
          <w:bCs w:val="0"/>
          <w:sz w:val="24"/>
          <w:szCs w:val="24"/>
          <w:rtl/>
        </w:rPr>
        <w:t xml:space="preserve"> </w:t>
      </w:r>
      <w:r w:rsidRPr="00DF48D3">
        <w:rPr>
          <w:rFonts w:cs="David" w:hint="eastAsia"/>
          <w:b w:val="0"/>
          <w:bCs w:val="0"/>
          <w:sz w:val="24"/>
          <w:szCs w:val="24"/>
          <w:rtl/>
        </w:rPr>
        <w:t>סיום</w:t>
      </w:r>
      <w:r w:rsidRPr="00DF48D3">
        <w:rPr>
          <w:rFonts w:cs="David"/>
          <w:b w:val="0"/>
          <w:bCs w:val="0"/>
          <w:sz w:val="24"/>
          <w:szCs w:val="24"/>
          <w:rtl/>
        </w:rPr>
        <w:t xml:space="preserve"> </w:t>
      </w:r>
      <w:r w:rsidRPr="00DF48D3">
        <w:rPr>
          <w:rFonts w:cs="David" w:hint="eastAsia"/>
          <w:b w:val="0"/>
          <w:bCs w:val="0"/>
          <w:sz w:val="24"/>
          <w:szCs w:val="24"/>
          <w:rtl/>
        </w:rPr>
        <w:t>ו</w:t>
      </w:r>
      <w:r w:rsidRPr="00DF48D3">
        <w:rPr>
          <w:rFonts w:cs="David"/>
          <w:b w:val="0"/>
          <w:bCs w:val="0"/>
          <w:sz w:val="24"/>
          <w:szCs w:val="24"/>
          <w:rtl/>
        </w:rPr>
        <w:t xml:space="preserve">/או </w:t>
      </w:r>
      <w:r w:rsidRPr="00DF48D3">
        <w:rPr>
          <w:rFonts w:cs="David" w:hint="eastAsia"/>
          <w:b w:val="0"/>
          <w:bCs w:val="0"/>
          <w:sz w:val="24"/>
          <w:szCs w:val="24"/>
          <w:rtl/>
        </w:rPr>
        <w:t>ביטול</w:t>
      </w:r>
      <w:r w:rsidRPr="00DF48D3">
        <w:rPr>
          <w:rFonts w:cs="David"/>
          <w:b w:val="0"/>
          <w:bCs w:val="0"/>
          <w:sz w:val="24"/>
          <w:szCs w:val="24"/>
          <w:rtl/>
        </w:rPr>
        <w:t xml:space="preserve"> </w:t>
      </w:r>
      <w:r w:rsidRPr="00DF48D3">
        <w:rPr>
          <w:rFonts w:cs="David" w:hint="eastAsia"/>
          <w:b w:val="0"/>
          <w:bCs w:val="0"/>
          <w:sz w:val="24"/>
          <w:szCs w:val="24"/>
          <w:rtl/>
        </w:rPr>
        <w:t>הסכם</w:t>
      </w:r>
      <w:r w:rsidRPr="00DF48D3">
        <w:rPr>
          <w:rFonts w:cs="David"/>
          <w:b w:val="0"/>
          <w:bCs w:val="0"/>
          <w:sz w:val="24"/>
          <w:szCs w:val="24"/>
          <w:rtl/>
        </w:rPr>
        <w:t xml:space="preserve"> </w:t>
      </w:r>
      <w:r w:rsidRPr="00DF48D3">
        <w:rPr>
          <w:rFonts w:cs="David" w:hint="eastAsia"/>
          <w:b w:val="0"/>
          <w:bCs w:val="0"/>
          <w:sz w:val="24"/>
          <w:szCs w:val="24"/>
          <w:rtl/>
        </w:rPr>
        <w:t>זה</w:t>
      </w:r>
      <w:r w:rsidRPr="00DF48D3">
        <w:rPr>
          <w:rFonts w:cs="David"/>
          <w:b w:val="0"/>
          <w:bCs w:val="0"/>
          <w:sz w:val="24"/>
          <w:szCs w:val="24"/>
          <w:rtl/>
        </w:rPr>
        <w:t xml:space="preserve"> </w:t>
      </w:r>
      <w:r w:rsidRPr="00DF48D3">
        <w:rPr>
          <w:rFonts w:cs="David" w:hint="eastAsia"/>
          <w:b w:val="0"/>
          <w:bCs w:val="0"/>
          <w:sz w:val="24"/>
          <w:szCs w:val="24"/>
          <w:rtl/>
        </w:rPr>
        <w:t>מכל</w:t>
      </w:r>
      <w:r w:rsidRPr="00DF48D3">
        <w:rPr>
          <w:rFonts w:cs="David"/>
          <w:b w:val="0"/>
          <w:bCs w:val="0"/>
          <w:sz w:val="24"/>
          <w:szCs w:val="24"/>
          <w:rtl/>
        </w:rPr>
        <w:t xml:space="preserve"> </w:t>
      </w:r>
      <w:r w:rsidRPr="00DF48D3">
        <w:rPr>
          <w:rFonts w:cs="David" w:hint="eastAsia"/>
          <w:b w:val="0"/>
          <w:bCs w:val="0"/>
          <w:sz w:val="24"/>
          <w:szCs w:val="24"/>
          <w:rtl/>
        </w:rPr>
        <w:t>סיבה</w:t>
      </w:r>
      <w:r w:rsidRPr="00DF48D3">
        <w:rPr>
          <w:rFonts w:cs="David"/>
          <w:b w:val="0"/>
          <w:bCs w:val="0"/>
          <w:sz w:val="24"/>
          <w:szCs w:val="24"/>
          <w:rtl/>
        </w:rPr>
        <w:t xml:space="preserve"> </w:t>
      </w:r>
      <w:r w:rsidRPr="00DF48D3">
        <w:rPr>
          <w:rFonts w:cs="David" w:hint="eastAsia"/>
          <w:b w:val="0"/>
          <w:bCs w:val="0"/>
          <w:sz w:val="24"/>
          <w:szCs w:val="24"/>
          <w:rtl/>
        </w:rPr>
        <w:t>שהיא</w:t>
      </w:r>
      <w:r w:rsidRPr="00DF48D3">
        <w:rPr>
          <w:rFonts w:cs="David"/>
          <w:b w:val="0"/>
          <w:bCs w:val="0"/>
          <w:sz w:val="24"/>
          <w:szCs w:val="24"/>
          <w:rtl/>
        </w:rPr>
        <w:t xml:space="preserve">, </w:t>
      </w:r>
      <w:r w:rsidRPr="00DF48D3">
        <w:rPr>
          <w:rFonts w:cs="David" w:hint="eastAsia"/>
          <w:b w:val="0"/>
          <w:bCs w:val="0"/>
          <w:sz w:val="24"/>
          <w:szCs w:val="24"/>
          <w:rtl/>
        </w:rPr>
        <w:t>ובכלל</w:t>
      </w:r>
      <w:r w:rsidRPr="00DF48D3">
        <w:rPr>
          <w:rFonts w:cs="David"/>
          <w:b w:val="0"/>
          <w:bCs w:val="0"/>
          <w:sz w:val="24"/>
          <w:szCs w:val="24"/>
          <w:rtl/>
        </w:rPr>
        <w:t xml:space="preserve"> </w:t>
      </w:r>
      <w:r w:rsidRPr="00DF48D3">
        <w:rPr>
          <w:rFonts w:cs="David" w:hint="eastAsia"/>
          <w:b w:val="0"/>
          <w:bCs w:val="0"/>
          <w:sz w:val="24"/>
          <w:szCs w:val="24"/>
          <w:rtl/>
        </w:rPr>
        <w:t>זה</w:t>
      </w:r>
      <w:r w:rsidRPr="00DF48D3">
        <w:rPr>
          <w:rFonts w:cs="David"/>
          <w:b w:val="0"/>
          <w:bCs w:val="0"/>
          <w:sz w:val="24"/>
          <w:szCs w:val="24"/>
          <w:rtl/>
        </w:rPr>
        <w:t xml:space="preserve">, </w:t>
      </w:r>
      <w:r w:rsidRPr="00DF48D3">
        <w:rPr>
          <w:rFonts w:cs="David" w:hint="eastAsia"/>
          <w:b w:val="0"/>
          <w:bCs w:val="0"/>
          <w:sz w:val="24"/>
          <w:szCs w:val="24"/>
          <w:rtl/>
        </w:rPr>
        <w:t>אך</w:t>
      </w:r>
      <w:r w:rsidRPr="00DF48D3">
        <w:rPr>
          <w:rFonts w:cs="David"/>
          <w:b w:val="0"/>
          <w:bCs w:val="0"/>
          <w:sz w:val="24"/>
          <w:szCs w:val="24"/>
          <w:rtl/>
        </w:rPr>
        <w:t xml:space="preserve"> </w:t>
      </w:r>
      <w:r w:rsidRPr="00DF48D3">
        <w:rPr>
          <w:rFonts w:cs="David" w:hint="eastAsia"/>
          <w:b w:val="0"/>
          <w:bCs w:val="0"/>
          <w:sz w:val="24"/>
          <w:szCs w:val="24"/>
          <w:rtl/>
        </w:rPr>
        <w:t>לא</w:t>
      </w:r>
      <w:r w:rsidRPr="00DF48D3">
        <w:rPr>
          <w:rFonts w:cs="David"/>
          <w:b w:val="0"/>
          <w:bCs w:val="0"/>
          <w:sz w:val="24"/>
          <w:szCs w:val="24"/>
          <w:rtl/>
        </w:rPr>
        <w:t xml:space="preserve"> </w:t>
      </w:r>
      <w:r w:rsidRPr="00DF48D3">
        <w:rPr>
          <w:rFonts w:cs="David" w:hint="eastAsia"/>
          <w:b w:val="0"/>
          <w:bCs w:val="0"/>
          <w:sz w:val="24"/>
          <w:szCs w:val="24"/>
          <w:rtl/>
        </w:rPr>
        <w:t>רק</w:t>
      </w:r>
      <w:r w:rsidRPr="00DF48D3">
        <w:rPr>
          <w:rFonts w:cs="David"/>
          <w:b w:val="0"/>
          <w:bCs w:val="0"/>
          <w:sz w:val="24"/>
          <w:szCs w:val="24"/>
          <w:rtl/>
        </w:rPr>
        <w:t xml:space="preserve">, </w:t>
      </w:r>
      <w:r w:rsidRPr="00DF48D3">
        <w:rPr>
          <w:rFonts w:cs="David" w:hint="eastAsia"/>
          <w:b w:val="0"/>
          <w:bCs w:val="0"/>
          <w:sz w:val="24"/>
          <w:szCs w:val="24"/>
          <w:rtl/>
        </w:rPr>
        <w:t>הסעיפים</w:t>
      </w:r>
      <w:r w:rsidRPr="00DF48D3">
        <w:rPr>
          <w:rFonts w:cs="David"/>
          <w:b w:val="0"/>
          <w:bCs w:val="0"/>
          <w:sz w:val="24"/>
          <w:szCs w:val="24"/>
          <w:rtl/>
        </w:rPr>
        <w:t xml:space="preserve"> </w:t>
      </w:r>
      <w:r w:rsidRPr="00DF48D3">
        <w:rPr>
          <w:rFonts w:cs="David" w:hint="eastAsia"/>
          <w:b w:val="0"/>
          <w:bCs w:val="0"/>
          <w:sz w:val="24"/>
          <w:szCs w:val="24"/>
          <w:rtl/>
        </w:rPr>
        <w:t>שכותרתם</w:t>
      </w:r>
      <w:r w:rsidRPr="00DF48D3">
        <w:rPr>
          <w:rFonts w:cs="David"/>
          <w:b w:val="0"/>
          <w:bCs w:val="0"/>
          <w:sz w:val="24"/>
          <w:szCs w:val="24"/>
          <w:rtl/>
        </w:rPr>
        <w:t xml:space="preserve"> "זכויות </w:t>
      </w:r>
      <w:r w:rsidRPr="00DF48D3">
        <w:rPr>
          <w:rFonts w:cs="David" w:hint="eastAsia"/>
          <w:b w:val="0"/>
          <w:bCs w:val="0"/>
          <w:sz w:val="24"/>
          <w:szCs w:val="24"/>
          <w:rtl/>
        </w:rPr>
        <w:t>קניין</w:t>
      </w:r>
      <w:r w:rsidRPr="00DF48D3">
        <w:rPr>
          <w:rFonts w:cs="David"/>
          <w:b w:val="0"/>
          <w:bCs w:val="0"/>
          <w:sz w:val="24"/>
          <w:szCs w:val="24"/>
          <w:rtl/>
        </w:rPr>
        <w:t xml:space="preserve"> </w:t>
      </w:r>
      <w:r w:rsidRPr="00DF48D3">
        <w:rPr>
          <w:rFonts w:cs="David" w:hint="eastAsia"/>
          <w:b w:val="0"/>
          <w:bCs w:val="0"/>
          <w:sz w:val="24"/>
          <w:szCs w:val="24"/>
          <w:rtl/>
        </w:rPr>
        <w:t>רוחני</w:t>
      </w:r>
      <w:r w:rsidRPr="00DF48D3">
        <w:rPr>
          <w:rFonts w:cs="David"/>
          <w:b w:val="0"/>
          <w:bCs w:val="0"/>
          <w:sz w:val="24"/>
          <w:szCs w:val="24"/>
          <w:rtl/>
        </w:rPr>
        <w:t xml:space="preserve">", "סודיות", </w:t>
      </w:r>
      <w:r w:rsidRPr="00DF48D3">
        <w:rPr>
          <w:rFonts w:cs="David" w:hint="eastAsia"/>
          <w:b w:val="0"/>
          <w:bCs w:val="0"/>
          <w:sz w:val="24"/>
          <w:szCs w:val="24"/>
          <w:rtl/>
        </w:rPr>
        <w:t>יישארו</w:t>
      </w:r>
      <w:r w:rsidRPr="00DF48D3">
        <w:rPr>
          <w:rFonts w:cs="David"/>
          <w:b w:val="0"/>
          <w:bCs w:val="0"/>
          <w:sz w:val="24"/>
          <w:szCs w:val="24"/>
          <w:rtl/>
        </w:rPr>
        <w:t xml:space="preserve"> </w:t>
      </w:r>
      <w:r w:rsidRPr="00DF48D3">
        <w:rPr>
          <w:rFonts w:cs="David" w:hint="eastAsia"/>
          <w:b w:val="0"/>
          <w:bCs w:val="0"/>
          <w:sz w:val="24"/>
          <w:szCs w:val="24"/>
          <w:rtl/>
        </w:rPr>
        <w:t>בתוקפם</w:t>
      </w:r>
      <w:r w:rsidRPr="00DF48D3">
        <w:rPr>
          <w:rFonts w:cs="David"/>
          <w:b w:val="0"/>
          <w:bCs w:val="0"/>
          <w:sz w:val="24"/>
          <w:szCs w:val="24"/>
          <w:rtl/>
        </w:rPr>
        <w:t xml:space="preserve"> </w:t>
      </w:r>
      <w:r w:rsidRPr="00DF48D3">
        <w:rPr>
          <w:rFonts w:cs="David" w:hint="eastAsia"/>
          <w:b w:val="0"/>
          <w:bCs w:val="0"/>
          <w:sz w:val="24"/>
          <w:szCs w:val="24"/>
          <w:rtl/>
        </w:rPr>
        <w:t>גם</w:t>
      </w:r>
      <w:r w:rsidRPr="00DF48D3">
        <w:rPr>
          <w:rFonts w:cs="David"/>
          <w:b w:val="0"/>
          <w:bCs w:val="0"/>
          <w:sz w:val="24"/>
          <w:szCs w:val="24"/>
          <w:rtl/>
        </w:rPr>
        <w:t xml:space="preserve"> </w:t>
      </w:r>
      <w:r w:rsidRPr="00DF48D3">
        <w:rPr>
          <w:rFonts w:cs="David" w:hint="eastAsia"/>
          <w:b w:val="0"/>
          <w:bCs w:val="0"/>
          <w:sz w:val="24"/>
          <w:szCs w:val="24"/>
          <w:rtl/>
        </w:rPr>
        <w:t>לאחר</w:t>
      </w:r>
      <w:r w:rsidRPr="00DF48D3">
        <w:rPr>
          <w:rFonts w:cs="David"/>
          <w:b w:val="0"/>
          <w:bCs w:val="0"/>
          <w:sz w:val="24"/>
          <w:szCs w:val="24"/>
          <w:rtl/>
        </w:rPr>
        <w:t xml:space="preserve"> </w:t>
      </w:r>
      <w:r w:rsidRPr="00DF48D3">
        <w:rPr>
          <w:rFonts w:cs="David" w:hint="eastAsia"/>
          <w:b w:val="0"/>
          <w:bCs w:val="0"/>
          <w:sz w:val="24"/>
          <w:szCs w:val="24"/>
          <w:rtl/>
        </w:rPr>
        <w:t>סיום</w:t>
      </w:r>
      <w:r w:rsidRPr="00DF48D3">
        <w:rPr>
          <w:rFonts w:cs="David"/>
          <w:b w:val="0"/>
          <w:bCs w:val="0"/>
          <w:sz w:val="24"/>
          <w:szCs w:val="24"/>
          <w:rtl/>
        </w:rPr>
        <w:t xml:space="preserve"> </w:t>
      </w:r>
      <w:r w:rsidRPr="00DF48D3">
        <w:rPr>
          <w:rFonts w:cs="David" w:hint="eastAsia"/>
          <w:b w:val="0"/>
          <w:bCs w:val="0"/>
          <w:sz w:val="24"/>
          <w:szCs w:val="24"/>
          <w:rtl/>
        </w:rPr>
        <w:t>ו</w:t>
      </w:r>
      <w:r w:rsidRPr="00DF48D3">
        <w:rPr>
          <w:rFonts w:cs="David"/>
          <w:b w:val="0"/>
          <w:bCs w:val="0"/>
          <w:sz w:val="24"/>
          <w:szCs w:val="24"/>
          <w:rtl/>
        </w:rPr>
        <w:t xml:space="preserve">/או </w:t>
      </w:r>
      <w:r w:rsidRPr="00DF48D3">
        <w:rPr>
          <w:rFonts w:cs="David" w:hint="eastAsia"/>
          <w:b w:val="0"/>
          <w:bCs w:val="0"/>
          <w:sz w:val="24"/>
          <w:szCs w:val="24"/>
          <w:rtl/>
        </w:rPr>
        <w:t>ביטול</w:t>
      </w:r>
      <w:r w:rsidRPr="00DF48D3">
        <w:rPr>
          <w:rFonts w:cs="David"/>
          <w:b w:val="0"/>
          <w:bCs w:val="0"/>
          <w:sz w:val="24"/>
          <w:szCs w:val="24"/>
          <w:rtl/>
        </w:rPr>
        <w:t xml:space="preserve"> </w:t>
      </w:r>
      <w:r w:rsidRPr="00DF48D3">
        <w:rPr>
          <w:rFonts w:cs="David" w:hint="eastAsia"/>
          <w:b w:val="0"/>
          <w:bCs w:val="0"/>
          <w:sz w:val="24"/>
          <w:szCs w:val="24"/>
          <w:rtl/>
        </w:rPr>
        <w:t>הסכם</w:t>
      </w:r>
      <w:r w:rsidRPr="00DF48D3">
        <w:rPr>
          <w:rFonts w:cs="David"/>
          <w:b w:val="0"/>
          <w:bCs w:val="0"/>
          <w:sz w:val="24"/>
          <w:szCs w:val="24"/>
          <w:rtl/>
        </w:rPr>
        <w:t xml:space="preserve"> </w:t>
      </w:r>
      <w:r w:rsidRPr="00DF48D3">
        <w:rPr>
          <w:rFonts w:cs="David" w:hint="eastAsia"/>
          <w:b w:val="0"/>
          <w:bCs w:val="0"/>
          <w:sz w:val="24"/>
          <w:szCs w:val="24"/>
          <w:rtl/>
        </w:rPr>
        <w:t>זה</w:t>
      </w:r>
      <w:r w:rsidRPr="00DF48D3">
        <w:rPr>
          <w:rFonts w:cs="David"/>
          <w:b w:val="0"/>
          <w:bCs w:val="0"/>
          <w:sz w:val="24"/>
          <w:szCs w:val="24"/>
          <w:rtl/>
        </w:rPr>
        <w:t>.</w:t>
      </w:r>
    </w:p>
    <w:p w14:paraId="45E6A55E" w14:textId="77777777" w:rsidR="0065058D" w:rsidRPr="0065058D" w:rsidRDefault="0065058D" w:rsidP="007F29C9">
      <w:pPr>
        <w:spacing w:line="360" w:lineRule="auto"/>
        <w:ind w:left="720"/>
        <w:jc w:val="both"/>
        <w:rPr>
          <w:rtl/>
        </w:rPr>
      </w:pPr>
    </w:p>
    <w:p w14:paraId="3C62E1BD" w14:textId="77777777" w:rsidR="007F29C9" w:rsidRPr="007F29C9" w:rsidRDefault="00836DD8" w:rsidP="00EA6A5E">
      <w:pPr>
        <w:pStyle w:val="37"/>
        <w:keepNext w:val="0"/>
        <w:numPr>
          <w:ilvl w:val="0"/>
          <w:numId w:val="10"/>
        </w:numPr>
        <w:spacing w:before="0" w:after="0" w:line="360" w:lineRule="auto"/>
        <w:ind w:left="509" w:hanging="425"/>
        <w:rPr>
          <w:rFonts w:cs="David"/>
          <w:sz w:val="24"/>
          <w:szCs w:val="24"/>
          <w:rtl/>
        </w:rPr>
      </w:pPr>
      <w:r w:rsidRPr="007F29C9">
        <w:rPr>
          <w:rFonts w:cs="David" w:hint="cs"/>
          <w:sz w:val="24"/>
          <w:szCs w:val="24"/>
          <w:rtl/>
        </w:rPr>
        <w:t xml:space="preserve">הוראות עיקריות ובסיסיות </w:t>
      </w:r>
    </w:p>
    <w:p w14:paraId="387ADA4A" w14:textId="4A619E71" w:rsidR="007F29C9" w:rsidRPr="007F29C9" w:rsidRDefault="00836DD8" w:rsidP="00980FE4">
      <w:pPr>
        <w:spacing w:line="360" w:lineRule="auto"/>
        <w:ind w:left="720"/>
        <w:jc w:val="both"/>
        <w:rPr>
          <w:rtl/>
        </w:rPr>
      </w:pPr>
      <w:r w:rsidRPr="007F29C9">
        <w:rPr>
          <w:rFonts w:hint="cs"/>
          <w:rtl/>
        </w:rPr>
        <w:t>הצדדים מסכימים כי חיובי הצדדים כמפורט בסעיפים</w:t>
      </w:r>
      <w:r w:rsidR="00FF5ACF">
        <w:rPr>
          <w:rFonts w:hint="cs"/>
          <w:rtl/>
        </w:rPr>
        <w:t xml:space="preserve"> </w:t>
      </w:r>
      <w:r w:rsidR="00FF5ACF">
        <w:rPr>
          <w:rtl/>
        </w:rPr>
        <w:fldChar w:fldCharType="begin"/>
      </w:r>
      <w:r w:rsidR="00FF5ACF">
        <w:rPr>
          <w:rtl/>
        </w:rPr>
        <w:instrText xml:space="preserve"> </w:instrText>
      </w:r>
      <w:r w:rsidR="00FF5ACF">
        <w:rPr>
          <w:rFonts w:hint="cs"/>
        </w:rPr>
        <w:instrText>REF</w:instrText>
      </w:r>
      <w:r w:rsidR="00FF5ACF">
        <w:rPr>
          <w:rFonts w:hint="cs"/>
          <w:rtl/>
        </w:rPr>
        <w:instrText xml:space="preserve"> _</w:instrText>
      </w:r>
      <w:r w:rsidR="00FF5ACF">
        <w:rPr>
          <w:rFonts w:hint="cs"/>
        </w:rPr>
        <w:instrText>Ref523741483 \r \h</w:instrText>
      </w:r>
      <w:r w:rsidR="00FF5ACF">
        <w:rPr>
          <w:rtl/>
        </w:rPr>
        <w:instrText xml:space="preserve"> </w:instrText>
      </w:r>
      <w:r w:rsidR="00FF5ACF">
        <w:rPr>
          <w:rtl/>
        </w:rPr>
      </w:r>
      <w:r w:rsidR="00FF5ACF">
        <w:rPr>
          <w:rtl/>
        </w:rPr>
        <w:fldChar w:fldCharType="separate"/>
      </w:r>
      <w:r w:rsidR="00D718C6">
        <w:rPr>
          <w:rtl/>
        </w:rPr>
        <w:t>‏3</w:t>
      </w:r>
      <w:r w:rsidR="00FF5ACF">
        <w:rPr>
          <w:rtl/>
        </w:rPr>
        <w:fldChar w:fldCharType="end"/>
      </w:r>
      <w:r w:rsidRPr="007F29C9">
        <w:rPr>
          <w:rFonts w:hint="cs"/>
          <w:rtl/>
        </w:rPr>
        <w:t xml:space="preserve"> </w:t>
      </w:r>
      <w:r w:rsidRPr="007F29C9">
        <w:rPr>
          <w:rtl/>
        </w:rPr>
        <w:fldChar w:fldCharType="begin"/>
      </w:r>
      <w:r w:rsidRPr="007F29C9">
        <w:rPr>
          <w:rtl/>
        </w:rPr>
        <w:instrText xml:space="preserve"> </w:instrText>
      </w:r>
      <w:r w:rsidRPr="007F29C9">
        <w:rPr>
          <w:rFonts w:hint="cs"/>
        </w:rPr>
        <w:instrText>REF</w:instrText>
      </w:r>
      <w:r w:rsidRPr="007F29C9">
        <w:rPr>
          <w:rFonts w:hint="cs"/>
          <w:rtl/>
        </w:rPr>
        <w:instrText xml:space="preserve"> _</w:instrText>
      </w:r>
      <w:r w:rsidRPr="007F29C9">
        <w:rPr>
          <w:rFonts w:hint="cs"/>
        </w:rPr>
        <w:instrText>Ref407888099 \r \h</w:instrText>
      </w:r>
      <w:r w:rsidRPr="007F29C9">
        <w:rPr>
          <w:rtl/>
        </w:rPr>
        <w:instrText xml:space="preserve">  \* </w:instrText>
      </w:r>
      <w:r w:rsidRPr="007F29C9">
        <w:instrText>MERGEFORMAT</w:instrText>
      </w:r>
      <w:r w:rsidRPr="007F29C9">
        <w:rPr>
          <w:rtl/>
        </w:rPr>
        <w:instrText xml:space="preserve"> </w:instrText>
      </w:r>
      <w:r w:rsidRPr="007F29C9">
        <w:rPr>
          <w:rtl/>
        </w:rPr>
      </w:r>
      <w:r w:rsidRPr="007F29C9">
        <w:rPr>
          <w:rtl/>
        </w:rPr>
        <w:fldChar w:fldCharType="separate"/>
      </w:r>
      <w:r w:rsidR="00D718C6">
        <w:rPr>
          <w:rtl/>
        </w:rPr>
        <w:t>‏4</w:t>
      </w:r>
      <w:r w:rsidRPr="007F29C9">
        <w:rPr>
          <w:rtl/>
        </w:rPr>
        <w:fldChar w:fldCharType="end"/>
      </w:r>
      <w:r w:rsidRPr="007F29C9">
        <w:rPr>
          <w:rFonts w:hint="cs"/>
          <w:rtl/>
        </w:rPr>
        <w:t>,</w:t>
      </w:r>
      <w:r w:rsidRPr="007F29C9">
        <w:rPr>
          <w:rtl/>
        </w:rPr>
        <w:fldChar w:fldCharType="begin"/>
      </w:r>
      <w:r w:rsidRPr="007F29C9">
        <w:rPr>
          <w:rtl/>
        </w:rPr>
        <w:instrText xml:space="preserve"> </w:instrText>
      </w:r>
      <w:r w:rsidRPr="007F29C9">
        <w:rPr>
          <w:rFonts w:hint="cs"/>
        </w:rPr>
        <w:instrText>REF</w:instrText>
      </w:r>
      <w:r w:rsidRPr="007F29C9">
        <w:rPr>
          <w:rFonts w:hint="cs"/>
          <w:rtl/>
        </w:rPr>
        <w:instrText xml:space="preserve"> _</w:instrText>
      </w:r>
      <w:r w:rsidRPr="007F29C9">
        <w:rPr>
          <w:rFonts w:hint="cs"/>
        </w:rPr>
        <w:instrText>Ref407888148 \r \h</w:instrText>
      </w:r>
      <w:r w:rsidRPr="007F29C9">
        <w:rPr>
          <w:rtl/>
        </w:rPr>
        <w:instrText xml:space="preserve">  \* </w:instrText>
      </w:r>
      <w:r w:rsidRPr="007F29C9">
        <w:instrText>MERGEFORMAT</w:instrText>
      </w:r>
      <w:r w:rsidRPr="007F29C9">
        <w:rPr>
          <w:rtl/>
        </w:rPr>
        <w:instrText xml:space="preserve"> </w:instrText>
      </w:r>
      <w:r w:rsidRPr="007F29C9">
        <w:rPr>
          <w:rtl/>
        </w:rPr>
      </w:r>
      <w:r w:rsidRPr="007F29C9">
        <w:rPr>
          <w:rtl/>
        </w:rPr>
        <w:fldChar w:fldCharType="separate"/>
      </w:r>
      <w:r w:rsidR="00D718C6">
        <w:rPr>
          <w:rtl/>
        </w:rPr>
        <w:t>‏8</w:t>
      </w:r>
      <w:r w:rsidRPr="007F29C9">
        <w:rPr>
          <w:rtl/>
        </w:rPr>
        <w:fldChar w:fldCharType="end"/>
      </w:r>
      <w:r w:rsidRPr="007F29C9">
        <w:rPr>
          <w:rFonts w:hint="cs"/>
          <w:rtl/>
        </w:rPr>
        <w:t>,</w:t>
      </w:r>
      <w:r w:rsidRPr="007F29C9">
        <w:rPr>
          <w:rtl/>
        </w:rPr>
        <w:fldChar w:fldCharType="begin"/>
      </w:r>
      <w:r w:rsidRPr="007F29C9">
        <w:rPr>
          <w:rtl/>
        </w:rPr>
        <w:instrText xml:space="preserve"> </w:instrText>
      </w:r>
      <w:r w:rsidRPr="007F29C9">
        <w:rPr>
          <w:rFonts w:hint="cs"/>
        </w:rPr>
        <w:instrText>REF</w:instrText>
      </w:r>
      <w:r w:rsidRPr="007F29C9">
        <w:rPr>
          <w:rFonts w:hint="cs"/>
          <w:rtl/>
        </w:rPr>
        <w:instrText xml:space="preserve"> _</w:instrText>
      </w:r>
      <w:r w:rsidRPr="007F29C9">
        <w:rPr>
          <w:rFonts w:hint="cs"/>
        </w:rPr>
        <w:instrText>Ref407888173 \r \h</w:instrText>
      </w:r>
      <w:r w:rsidRPr="007F29C9">
        <w:rPr>
          <w:rtl/>
        </w:rPr>
        <w:instrText xml:space="preserve">  \* </w:instrText>
      </w:r>
      <w:r w:rsidRPr="007F29C9">
        <w:instrText>MERGEFORMAT</w:instrText>
      </w:r>
      <w:r w:rsidRPr="007F29C9">
        <w:rPr>
          <w:rtl/>
        </w:rPr>
        <w:instrText xml:space="preserve"> </w:instrText>
      </w:r>
      <w:r w:rsidRPr="007F29C9">
        <w:rPr>
          <w:rtl/>
        </w:rPr>
      </w:r>
      <w:r w:rsidRPr="007F29C9">
        <w:rPr>
          <w:rtl/>
        </w:rPr>
        <w:fldChar w:fldCharType="separate"/>
      </w:r>
      <w:r w:rsidR="00D718C6">
        <w:rPr>
          <w:rtl/>
        </w:rPr>
        <w:t>‏10</w:t>
      </w:r>
      <w:r w:rsidRPr="007F29C9">
        <w:rPr>
          <w:rtl/>
        </w:rPr>
        <w:fldChar w:fldCharType="end"/>
      </w:r>
      <w:r w:rsidRPr="007F29C9">
        <w:rPr>
          <w:rFonts w:hint="cs"/>
          <w:rtl/>
        </w:rPr>
        <w:t>,</w:t>
      </w:r>
      <w:r w:rsidRPr="007F29C9">
        <w:rPr>
          <w:rtl/>
        </w:rPr>
        <w:fldChar w:fldCharType="begin"/>
      </w:r>
      <w:r w:rsidRPr="007F29C9">
        <w:rPr>
          <w:rtl/>
        </w:rPr>
        <w:instrText xml:space="preserve"> </w:instrText>
      </w:r>
      <w:r w:rsidRPr="007F29C9">
        <w:rPr>
          <w:rFonts w:hint="cs"/>
        </w:rPr>
        <w:instrText>REF</w:instrText>
      </w:r>
      <w:r w:rsidRPr="007F29C9">
        <w:rPr>
          <w:rFonts w:hint="cs"/>
          <w:rtl/>
        </w:rPr>
        <w:instrText xml:space="preserve"> _</w:instrText>
      </w:r>
      <w:r w:rsidRPr="007F29C9">
        <w:rPr>
          <w:rFonts w:hint="cs"/>
        </w:rPr>
        <w:instrText>Ref407888187 \r \h</w:instrText>
      </w:r>
      <w:r w:rsidRPr="007F29C9">
        <w:rPr>
          <w:rtl/>
        </w:rPr>
        <w:instrText xml:space="preserve">  \* </w:instrText>
      </w:r>
      <w:r w:rsidRPr="007F29C9">
        <w:instrText>MERGEFORMAT</w:instrText>
      </w:r>
      <w:r w:rsidRPr="007F29C9">
        <w:rPr>
          <w:rtl/>
        </w:rPr>
        <w:instrText xml:space="preserve"> </w:instrText>
      </w:r>
      <w:r w:rsidRPr="007F29C9">
        <w:rPr>
          <w:rtl/>
        </w:rPr>
      </w:r>
      <w:r w:rsidRPr="007F29C9">
        <w:rPr>
          <w:rtl/>
        </w:rPr>
        <w:fldChar w:fldCharType="separate"/>
      </w:r>
      <w:r w:rsidR="00D718C6">
        <w:rPr>
          <w:rtl/>
        </w:rPr>
        <w:t>‏11</w:t>
      </w:r>
      <w:r w:rsidRPr="007F29C9">
        <w:rPr>
          <w:rtl/>
        </w:rPr>
        <w:fldChar w:fldCharType="end"/>
      </w:r>
      <w:r w:rsidRPr="007F29C9">
        <w:rPr>
          <w:rFonts w:hint="cs"/>
          <w:rtl/>
        </w:rPr>
        <w:t>,</w:t>
      </w:r>
      <w:r w:rsidRPr="007F29C9">
        <w:rPr>
          <w:rtl/>
        </w:rPr>
        <w:fldChar w:fldCharType="begin"/>
      </w:r>
      <w:r w:rsidRPr="007F29C9">
        <w:rPr>
          <w:rtl/>
        </w:rPr>
        <w:instrText xml:space="preserve"> </w:instrText>
      </w:r>
      <w:r w:rsidRPr="007F29C9">
        <w:rPr>
          <w:rFonts w:hint="cs"/>
        </w:rPr>
        <w:instrText>REF</w:instrText>
      </w:r>
      <w:r w:rsidRPr="007F29C9">
        <w:rPr>
          <w:rFonts w:hint="cs"/>
          <w:rtl/>
        </w:rPr>
        <w:instrText xml:space="preserve"> _</w:instrText>
      </w:r>
      <w:r w:rsidRPr="007F29C9">
        <w:rPr>
          <w:rFonts w:hint="cs"/>
        </w:rPr>
        <w:instrText>Ref407888228 \r \h</w:instrText>
      </w:r>
      <w:r w:rsidRPr="007F29C9">
        <w:rPr>
          <w:rtl/>
        </w:rPr>
        <w:instrText xml:space="preserve">  \* </w:instrText>
      </w:r>
      <w:r w:rsidRPr="007F29C9">
        <w:instrText>MERGEFORMAT</w:instrText>
      </w:r>
      <w:r w:rsidRPr="007F29C9">
        <w:rPr>
          <w:rtl/>
        </w:rPr>
        <w:instrText xml:space="preserve"> </w:instrText>
      </w:r>
      <w:r w:rsidRPr="007F29C9">
        <w:rPr>
          <w:rtl/>
        </w:rPr>
      </w:r>
      <w:r w:rsidRPr="007F29C9">
        <w:rPr>
          <w:rtl/>
        </w:rPr>
        <w:fldChar w:fldCharType="separate"/>
      </w:r>
      <w:r w:rsidR="00D718C6">
        <w:rPr>
          <w:rtl/>
        </w:rPr>
        <w:t>‏15</w:t>
      </w:r>
      <w:r w:rsidRPr="007F29C9">
        <w:rPr>
          <w:rtl/>
        </w:rPr>
        <w:fldChar w:fldCharType="end"/>
      </w:r>
      <w:r w:rsidRPr="007F29C9">
        <w:rPr>
          <w:rFonts w:hint="cs"/>
          <w:rtl/>
        </w:rPr>
        <w:t>,</w:t>
      </w:r>
      <w:r w:rsidR="00FF5ACF">
        <w:rPr>
          <w:rFonts w:hint="cs"/>
          <w:rtl/>
        </w:rPr>
        <w:t xml:space="preserve"> </w:t>
      </w:r>
      <w:r w:rsidR="00621427">
        <w:rPr>
          <w:rtl/>
        </w:rPr>
        <w:fldChar w:fldCharType="begin"/>
      </w:r>
      <w:r w:rsidR="00621427">
        <w:rPr>
          <w:rtl/>
        </w:rPr>
        <w:instrText xml:space="preserve"> </w:instrText>
      </w:r>
      <w:r w:rsidR="00621427">
        <w:rPr>
          <w:rFonts w:hint="cs"/>
        </w:rPr>
        <w:instrText>REF</w:instrText>
      </w:r>
      <w:r w:rsidR="00621427">
        <w:rPr>
          <w:rFonts w:hint="cs"/>
          <w:rtl/>
        </w:rPr>
        <w:instrText xml:space="preserve"> _</w:instrText>
      </w:r>
      <w:r w:rsidR="00621427">
        <w:rPr>
          <w:rFonts w:hint="cs"/>
        </w:rPr>
        <w:instrText>Ref529982672 \r \h</w:instrText>
      </w:r>
      <w:r w:rsidR="00621427">
        <w:rPr>
          <w:rtl/>
        </w:rPr>
        <w:instrText xml:space="preserve"> </w:instrText>
      </w:r>
      <w:r w:rsidR="00621427">
        <w:rPr>
          <w:rtl/>
        </w:rPr>
      </w:r>
      <w:r w:rsidR="00621427">
        <w:rPr>
          <w:rtl/>
        </w:rPr>
        <w:fldChar w:fldCharType="separate"/>
      </w:r>
      <w:r w:rsidR="00D718C6">
        <w:rPr>
          <w:rtl/>
        </w:rPr>
        <w:t>‏18</w:t>
      </w:r>
      <w:r w:rsidR="00621427">
        <w:rPr>
          <w:rtl/>
        </w:rPr>
        <w:fldChar w:fldCharType="end"/>
      </w:r>
      <w:r w:rsidR="00621427">
        <w:rPr>
          <w:rFonts w:hint="cs"/>
          <w:rtl/>
        </w:rPr>
        <w:t xml:space="preserve">, </w:t>
      </w:r>
      <w:r w:rsidR="00FF5ACF">
        <w:rPr>
          <w:rtl/>
        </w:rPr>
        <w:fldChar w:fldCharType="begin"/>
      </w:r>
      <w:r w:rsidR="00FF5ACF">
        <w:rPr>
          <w:rtl/>
        </w:rPr>
        <w:instrText xml:space="preserve"> </w:instrText>
      </w:r>
      <w:r w:rsidR="00FF5ACF">
        <w:instrText>REF</w:instrText>
      </w:r>
      <w:r w:rsidR="00FF5ACF">
        <w:rPr>
          <w:rtl/>
        </w:rPr>
        <w:instrText xml:space="preserve"> _</w:instrText>
      </w:r>
      <w:r w:rsidR="00FF5ACF">
        <w:instrText>Ref407888273 \r \h</w:instrText>
      </w:r>
      <w:r w:rsidR="00FF5ACF">
        <w:rPr>
          <w:rtl/>
        </w:rPr>
        <w:instrText xml:space="preserve"> </w:instrText>
      </w:r>
      <w:r w:rsidR="00FF5ACF">
        <w:rPr>
          <w:rtl/>
        </w:rPr>
      </w:r>
      <w:r w:rsidR="00FF5ACF">
        <w:rPr>
          <w:rtl/>
        </w:rPr>
        <w:fldChar w:fldCharType="separate"/>
      </w:r>
      <w:r w:rsidR="00D718C6">
        <w:rPr>
          <w:rtl/>
        </w:rPr>
        <w:t>‏19</w:t>
      </w:r>
      <w:r w:rsidR="00FF5ACF">
        <w:rPr>
          <w:rtl/>
        </w:rPr>
        <w:fldChar w:fldCharType="end"/>
      </w:r>
      <w:r w:rsidR="00FF5ACF">
        <w:rPr>
          <w:rFonts w:hint="cs"/>
          <w:rtl/>
        </w:rPr>
        <w:t>,</w:t>
      </w:r>
      <w:r w:rsidR="00C530E8">
        <w:rPr>
          <w:rFonts w:hint="cs"/>
          <w:rtl/>
        </w:rPr>
        <w:t xml:space="preserve"> </w:t>
      </w:r>
      <w:r w:rsidR="00980FE4">
        <w:rPr>
          <w:rtl/>
        </w:rPr>
        <w:fldChar w:fldCharType="begin"/>
      </w:r>
      <w:r w:rsidR="00980FE4">
        <w:rPr>
          <w:rtl/>
        </w:rPr>
        <w:instrText xml:space="preserve"> </w:instrText>
      </w:r>
      <w:r w:rsidR="00980FE4">
        <w:rPr>
          <w:rFonts w:hint="cs"/>
        </w:rPr>
        <w:instrText>REF</w:instrText>
      </w:r>
      <w:r w:rsidR="00980FE4">
        <w:rPr>
          <w:rFonts w:hint="cs"/>
          <w:rtl/>
        </w:rPr>
        <w:instrText xml:space="preserve"> _</w:instrText>
      </w:r>
      <w:r w:rsidR="00980FE4">
        <w:rPr>
          <w:rFonts w:hint="cs"/>
        </w:rPr>
        <w:instrText>Ref523741624 \r \h</w:instrText>
      </w:r>
      <w:r w:rsidR="00980FE4">
        <w:rPr>
          <w:rtl/>
        </w:rPr>
        <w:instrText xml:space="preserve"> </w:instrText>
      </w:r>
      <w:r w:rsidR="00980FE4">
        <w:rPr>
          <w:rtl/>
        </w:rPr>
      </w:r>
      <w:r w:rsidR="00980FE4">
        <w:rPr>
          <w:rtl/>
        </w:rPr>
        <w:fldChar w:fldCharType="separate"/>
      </w:r>
      <w:r w:rsidR="00D718C6">
        <w:rPr>
          <w:rtl/>
        </w:rPr>
        <w:t>‏21</w:t>
      </w:r>
      <w:r w:rsidR="00980FE4">
        <w:rPr>
          <w:rtl/>
        </w:rPr>
        <w:fldChar w:fldCharType="end"/>
      </w:r>
      <w:r w:rsidR="00980FE4">
        <w:rPr>
          <w:rFonts w:hint="cs"/>
          <w:rtl/>
        </w:rPr>
        <w:t xml:space="preserve"> </w:t>
      </w:r>
      <w:r w:rsidRPr="007F29C9">
        <w:rPr>
          <w:rFonts w:hint="cs"/>
          <w:rtl/>
        </w:rPr>
        <w:t xml:space="preserve">הם מעיקרי ההתקשרות והפרתם תחשב כהפרה יסודית של ההסכם על כל הנובע מכך, לרבות הסעיפים להם זכאי הצד המקיים כלפי הצד המפר. </w:t>
      </w:r>
    </w:p>
    <w:p w14:paraId="5C151F6C" w14:textId="77777777" w:rsidR="00425730" w:rsidRDefault="00425730" w:rsidP="00425730">
      <w:pPr>
        <w:pStyle w:val="37"/>
        <w:keepNext w:val="0"/>
        <w:spacing w:before="0" w:after="0" w:line="360" w:lineRule="auto"/>
        <w:ind w:left="84"/>
        <w:rPr>
          <w:rFonts w:cs="David"/>
          <w:sz w:val="24"/>
          <w:szCs w:val="24"/>
        </w:rPr>
      </w:pPr>
    </w:p>
    <w:p w14:paraId="31636A92" w14:textId="77777777" w:rsidR="007F29C9" w:rsidRPr="007F29C9" w:rsidRDefault="00836DD8" w:rsidP="00EA6A5E">
      <w:pPr>
        <w:pStyle w:val="37"/>
        <w:keepNext w:val="0"/>
        <w:numPr>
          <w:ilvl w:val="0"/>
          <w:numId w:val="10"/>
        </w:numPr>
        <w:spacing w:before="0" w:after="0" w:line="360" w:lineRule="auto"/>
        <w:ind w:left="509" w:hanging="425"/>
        <w:rPr>
          <w:rFonts w:cs="David"/>
          <w:sz w:val="24"/>
          <w:szCs w:val="24"/>
          <w:rtl/>
        </w:rPr>
      </w:pPr>
      <w:r w:rsidRPr="007F29C9">
        <w:rPr>
          <w:rFonts w:cs="David" w:hint="cs"/>
          <w:sz w:val="24"/>
          <w:szCs w:val="24"/>
          <w:rtl/>
        </w:rPr>
        <w:t xml:space="preserve">הוראות כלליות </w:t>
      </w:r>
    </w:p>
    <w:p w14:paraId="4DFC31F0" w14:textId="77777777" w:rsidR="007F29C9" w:rsidRPr="007F29C9" w:rsidRDefault="00836DD8" w:rsidP="00EA6A5E">
      <w:pPr>
        <w:numPr>
          <w:ilvl w:val="1"/>
          <w:numId w:val="10"/>
        </w:numPr>
        <w:spacing w:line="360" w:lineRule="auto"/>
        <w:ind w:left="935" w:hanging="567"/>
        <w:jc w:val="both"/>
        <w:rPr>
          <w:rtl/>
        </w:rPr>
      </w:pPr>
      <w:r w:rsidRPr="007F29C9">
        <w:rPr>
          <w:rFonts w:hint="cs"/>
          <w:rtl/>
        </w:rPr>
        <w:t>כל ויתור או ארכה או הנחה או הימנעות או שיהוי מצדו של המשרד במימוש זכות מזכויותיו על פי ההסכם לא תהא בת תוקף או בעלת משמעות אלא אם כן נעשתה ונחתמה בכתב כדין על ידי מורשי החתימה מטעם המשרד. ויתר המשרד על הפרת הוראה מהוראות חוזה זה, לא יראה הוויתו</w:t>
      </w:r>
      <w:r w:rsidRPr="007F29C9">
        <w:rPr>
          <w:rFonts w:hint="eastAsia"/>
          <w:rtl/>
        </w:rPr>
        <w:t>ר</w:t>
      </w:r>
      <w:r w:rsidRPr="007F29C9">
        <w:rPr>
          <w:rFonts w:hint="cs"/>
          <w:rtl/>
        </w:rPr>
        <w:t xml:space="preserve"> כוויתו</w:t>
      </w:r>
      <w:r w:rsidRPr="007F29C9">
        <w:rPr>
          <w:rFonts w:hint="eastAsia"/>
          <w:rtl/>
        </w:rPr>
        <w:t>ר</w:t>
      </w:r>
      <w:r w:rsidRPr="007F29C9">
        <w:rPr>
          <w:rFonts w:hint="cs"/>
          <w:rtl/>
        </w:rPr>
        <w:t xml:space="preserve"> על כל הפרה שלאחר מכן של אותה הוראה או הוראות אחרות זולת אם נעשה הוויתו</w:t>
      </w:r>
      <w:r w:rsidRPr="007F29C9">
        <w:rPr>
          <w:rFonts w:hint="eastAsia"/>
          <w:rtl/>
        </w:rPr>
        <w:t>ר</w:t>
      </w:r>
      <w:r w:rsidRPr="007F29C9">
        <w:rPr>
          <w:rFonts w:hint="cs"/>
          <w:rtl/>
        </w:rPr>
        <w:t xml:space="preserve"> בהתאם לאמור בסעיף קטן זה. </w:t>
      </w:r>
    </w:p>
    <w:p w14:paraId="5F14A84A" w14:textId="77777777" w:rsidR="007F29C9" w:rsidRPr="007F29C9" w:rsidRDefault="00836DD8" w:rsidP="00EA6A5E">
      <w:pPr>
        <w:numPr>
          <w:ilvl w:val="1"/>
          <w:numId w:val="10"/>
        </w:numPr>
        <w:spacing w:line="360" w:lineRule="auto"/>
        <w:ind w:left="935" w:hanging="567"/>
        <w:jc w:val="both"/>
        <w:rPr>
          <w:rtl/>
        </w:rPr>
      </w:pPr>
      <w:r w:rsidRPr="007F29C9">
        <w:rPr>
          <w:rFonts w:hint="cs"/>
          <w:rtl/>
        </w:rPr>
        <w:t xml:space="preserve">לא יהיה תוקף לכל שינוי או תיקון לחוזה זה או לחלק ממנו לרבות המועדים בהסכם זה, אלא אם נעשה בכתב ונחתם כדין על ידי נציגיהם המוסמכים של הצדדים להסכם זה. </w:t>
      </w:r>
    </w:p>
    <w:p w14:paraId="36891280" w14:textId="77777777" w:rsidR="007F29C9" w:rsidRPr="007F29C9" w:rsidRDefault="00836DD8" w:rsidP="00EA6A5E">
      <w:pPr>
        <w:numPr>
          <w:ilvl w:val="1"/>
          <w:numId w:val="10"/>
        </w:numPr>
        <w:spacing w:line="360" w:lineRule="auto"/>
        <w:ind w:left="935" w:hanging="575"/>
        <w:jc w:val="both"/>
      </w:pPr>
      <w:r w:rsidRPr="007F29C9">
        <w:rPr>
          <w:rFonts w:hint="cs"/>
          <w:rtl/>
        </w:rPr>
        <w:lastRenderedPageBreak/>
        <w:t xml:space="preserve">המצאת אישורים: כתנאי מוקדם לביצוע תשלומים לנותן השירותים על ידי המשרד, לפי הסכם זה, ימציא נותן השירותים לממשלה את כל האישורים הנדרשים כמפורט במסמכי המכרז וכן את כל האישורים הנדרשים לפי כל דין וזאת למשך תקופת קיומו של ההסכם. </w:t>
      </w:r>
    </w:p>
    <w:p w14:paraId="43977664" w14:textId="77777777" w:rsidR="007F29C9" w:rsidRPr="007F29C9" w:rsidRDefault="007F29C9" w:rsidP="007F29C9">
      <w:pPr>
        <w:spacing w:line="360" w:lineRule="auto"/>
        <w:ind w:left="935"/>
        <w:jc w:val="both"/>
        <w:rPr>
          <w:rtl/>
        </w:rPr>
      </w:pPr>
    </w:p>
    <w:p w14:paraId="24A5B585" w14:textId="77777777" w:rsidR="007F29C9" w:rsidRPr="007F29C9" w:rsidRDefault="00836DD8" w:rsidP="00EA6A5E">
      <w:pPr>
        <w:pStyle w:val="37"/>
        <w:keepNext w:val="0"/>
        <w:numPr>
          <w:ilvl w:val="0"/>
          <w:numId w:val="10"/>
        </w:numPr>
        <w:spacing w:before="0" w:after="0" w:line="360" w:lineRule="auto"/>
        <w:ind w:left="509" w:hanging="425"/>
        <w:rPr>
          <w:rFonts w:cs="David"/>
          <w:sz w:val="24"/>
          <w:szCs w:val="24"/>
          <w:rtl/>
        </w:rPr>
      </w:pPr>
      <w:r>
        <w:rPr>
          <w:rFonts w:cs="David" w:hint="cs"/>
          <w:sz w:val="24"/>
          <w:szCs w:val="24"/>
          <w:rtl/>
        </w:rPr>
        <w:t xml:space="preserve">ממונה </w:t>
      </w:r>
      <w:r w:rsidRPr="007F29C9">
        <w:rPr>
          <w:rFonts w:cs="David" w:hint="cs"/>
          <w:sz w:val="24"/>
          <w:szCs w:val="24"/>
          <w:rtl/>
        </w:rPr>
        <w:t xml:space="preserve">המשרד </w:t>
      </w:r>
    </w:p>
    <w:p w14:paraId="043164F8" w14:textId="77777777" w:rsidR="007F29C9" w:rsidRPr="007F29C9" w:rsidRDefault="00836DD8" w:rsidP="00B47EAF">
      <w:pPr>
        <w:spacing w:line="360" w:lineRule="auto"/>
        <w:ind w:left="720"/>
        <w:jc w:val="both"/>
        <w:rPr>
          <w:b/>
          <w:bCs/>
          <w:rtl/>
        </w:rPr>
      </w:pPr>
      <w:r>
        <w:rPr>
          <w:rFonts w:hint="cs"/>
          <w:rtl/>
        </w:rPr>
        <w:t>ממונה</w:t>
      </w:r>
      <w:r w:rsidRPr="007F29C9">
        <w:rPr>
          <w:rtl/>
        </w:rPr>
        <w:t xml:space="preserve"> </w:t>
      </w:r>
      <w:r w:rsidRPr="007F29C9">
        <w:rPr>
          <w:rFonts w:hint="cs"/>
          <w:rtl/>
        </w:rPr>
        <w:t>המשרד</w:t>
      </w:r>
      <w:r w:rsidRPr="007F29C9">
        <w:rPr>
          <w:rtl/>
        </w:rPr>
        <w:t xml:space="preserve"> </w:t>
      </w:r>
      <w:r w:rsidRPr="007F29C9">
        <w:rPr>
          <w:rFonts w:hint="cs"/>
          <w:rtl/>
        </w:rPr>
        <w:t>לביצוע</w:t>
      </w:r>
      <w:r w:rsidRPr="007F29C9">
        <w:rPr>
          <w:rtl/>
        </w:rPr>
        <w:t xml:space="preserve"> </w:t>
      </w:r>
      <w:r w:rsidRPr="007F29C9">
        <w:rPr>
          <w:rFonts w:hint="cs"/>
          <w:rtl/>
        </w:rPr>
        <w:t>הסכם</w:t>
      </w:r>
      <w:r w:rsidRPr="007F29C9">
        <w:rPr>
          <w:rtl/>
        </w:rPr>
        <w:t xml:space="preserve"> </w:t>
      </w:r>
      <w:r w:rsidRPr="007F29C9">
        <w:rPr>
          <w:rFonts w:hint="cs"/>
          <w:rtl/>
        </w:rPr>
        <w:t>זה</w:t>
      </w:r>
      <w:r w:rsidRPr="007F29C9">
        <w:rPr>
          <w:rtl/>
        </w:rPr>
        <w:t xml:space="preserve"> </w:t>
      </w:r>
      <w:r w:rsidRPr="00631FE5">
        <w:rPr>
          <w:rtl/>
        </w:rPr>
        <w:t>הממונה על הניהול השוטף ו</w:t>
      </w:r>
      <w:r w:rsidR="00621427">
        <w:rPr>
          <w:rtl/>
        </w:rPr>
        <w:t xml:space="preserve">הנחיות מקצועיות לספק הינו </w:t>
      </w:r>
      <w:r w:rsidR="00621427">
        <w:rPr>
          <w:rFonts w:hint="cs"/>
          <w:rtl/>
        </w:rPr>
        <w:t>ראש</w:t>
      </w:r>
      <w:r w:rsidRPr="00631FE5">
        <w:rPr>
          <w:rtl/>
        </w:rPr>
        <w:t xml:space="preserve"> </w:t>
      </w:r>
      <w:r w:rsidR="00621427">
        <w:rPr>
          <w:rFonts w:ascii="Times New Roman" w:hAnsi="Times New Roman" w:hint="cs"/>
          <w:color w:val="000000"/>
          <w:rtl/>
        </w:rPr>
        <w:t xml:space="preserve">אגף למשאבי אנוש ורווחה </w:t>
      </w:r>
      <w:r w:rsidR="000905FA">
        <w:rPr>
          <w:rtl/>
        </w:rPr>
        <w:t>ו/או מי מטעמו/ה</w:t>
      </w:r>
      <w:r w:rsidR="000905FA">
        <w:rPr>
          <w:rFonts w:hint="cs"/>
          <w:rtl/>
        </w:rPr>
        <w:t xml:space="preserve"> </w:t>
      </w:r>
      <w:r w:rsidRPr="00425730">
        <w:rPr>
          <w:rFonts w:hint="cs"/>
          <w:rtl/>
        </w:rPr>
        <w:t>או</w:t>
      </w:r>
      <w:r w:rsidRPr="007F29C9">
        <w:rPr>
          <w:rtl/>
        </w:rPr>
        <w:t xml:space="preserve"> </w:t>
      </w:r>
      <w:r w:rsidRPr="007F29C9">
        <w:rPr>
          <w:rFonts w:hint="cs"/>
          <w:rtl/>
        </w:rPr>
        <w:t>עובד</w:t>
      </w:r>
      <w:r w:rsidR="00B47EAF">
        <w:rPr>
          <w:rFonts w:hint="cs"/>
          <w:rtl/>
        </w:rPr>
        <w:t>/ת</w:t>
      </w:r>
      <w:r w:rsidRPr="007F29C9">
        <w:rPr>
          <w:rtl/>
        </w:rPr>
        <w:t xml:space="preserve"> </w:t>
      </w:r>
      <w:r w:rsidRPr="007F29C9">
        <w:rPr>
          <w:rFonts w:hint="cs"/>
          <w:rtl/>
        </w:rPr>
        <w:t>המשרד</w:t>
      </w:r>
      <w:r w:rsidRPr="007F29C9">
        <w:rPr>
          <w:rtl/>
        </w:rPr>
        <w:t xml:space="preserve"> </w:t>
      </w:r>
      <w:r w:rsidRPr="007F29C9">
        <w:rPr>
          <w:rFonts w:hint="cs"/>
          <w:rtl/>
        </w:rPr>
        <w:t>אשר</w:t>
      </w:r>
      <w:r w:rsidRPr="007F29C9">
        <w:rPr>
          <w:rtl/>
        </w:rPr>
        <w:t xml:space="preserve"> </w:t>
      </w:r>
      <w:r w:rsidRPr="007F29C9">
        <w:rPr>
          <w:rFonts w:hint="cs"/>
          <w:rtl/>
        </w:rPr>
        <w:t>הוסמך</w:t>
      </w:r>
      <w:r w:rsidR="00B47EAF">
        <w:rPr>
          <w:rFonts w:hint="cs"/>
          <w:rtl/>
        </w:rPr>
        <w:t>/ה</w:t>
      </w:r>
      <w:r w:rsidRPr="007F29C9">
        <w:rPr>
          <w:rtl/>
        </w:rPr>
        <w:t xml:space="preserve"> </w:t>
      </w:r>
      <w:r w:rsidRPr="007F29C9">
        <w:rPr>
          <w:rFonts w:hint="cs"/>
          <w:rtl/>
        </w:rPr>
        <w:t>על</w:t>
      </w:r>
      <w:r w:rsidRPr="007F29C9">
        <w:rPr>
          <w:rtl/>
        </w:rPr>
        <w:t>-</w:t>
      </w:r>
      <w:r w:rsidRPr="007F29C9">
        <w:rPr>
          <w:rFonts w:hint="cs"/>
          <w:rtl/>
        </w:rPr>
        <w:t>ידו</w:t>
      </w:r>
      <w:r w:rsidRPr="007F29C9">
        <w:rPr>
          <w:rtl/>
        </w:rPr>
        <w:t xml:space="preserve"> (</w:t>
      </w:r>
      <w:r w:rsidRPr="007F29C9">
        <w:rPr>
          <w:rFonts w:hint="cs"/>
          <w:rtl/>
        </w:rPr>
        <w:t>להלן</w:t>
      </w:r>
      <w:r w:rsidRPr="007F29C9">
        <w:rPr>
          <w:rtl/>
        </w:rPr>
        <w:t>: "</w:t>
      </w:r>
      <w:r>
        <w:rPr>
          <w:rFonts w:hint="cs"/>
          <w:rtl/>
        </w:rPr>
        <w:t>ממונה</w:t>
      </w:r>
      <w:r w:rsidRPr="007F29C9">
        <w:rPr>
          <w:rtl/>
        </w:rPr>
        <w:t xml:space="preserve">"). </w:t>
      </w:r>
      <w:r w:rsidRPr="007F29C9">
        <w:rPr>
          <w:rFonts w:hint="cs"/>
          <w:rtl/>
        </w:rPr>
        <w:t>המשרד</w:t>
      </w:r>
      <w:r w:rsidRPr="007F29C9">
        <w:rPr>
          <w:rtl/>
        </w:rPr>
        <w:t xml:space="preserve"> </w:t>
      </w:r>
      <w:r w:rsidRPr="007F29C9">
        <w:rPr>
          <w:rFonts w:hint="cs"/>
          <w:rtl/>
        </w:rPr>
        <w:t>יהיה</w:t>
      </w:r>
      <w:r w:rsidRPr="007F29C9">
        <w:rPr>
          <w:rtl/>
        </w:rPr>
        <w:t xml:space="preserve"> </w:t>
      </w:r>
      <w:r w:rsidRPr="007F29C9">
        <w:rPr>
          <w:rFonts w:hint="cs"/>
          <w:rtl/>
        </w:rPr>
        <w:t>רשאי</w:t>
      </w:r>
      <w:r w:rsidRPr="007F29C9">
        <w:rPr>
          <w:rtl/>
        </w:rPr>
        <w:t xml:space="preserve"> </w:t>
      </w:r>
      <w:r w:rsidRPr="007F29C9">
        <w:rPr>
          <w:rFonts w:hint="cs"/>
          <w:rtl/>
        </w:rPr>
        <w:t>להחליף</w:t>
      </w:r>
      <w:r w:rsidRPr="007F29C9">
        <w:rPr>
          <w:rtl/>
        </w:rPr>
        <w:t xml:space="preserve"> </w:t>
      </w:r>
      <w:r w:rsidRPr="007F29C9">
        <w:rPr>
          <w:rFonts w:hint="cs"/>
          <w:rtl/>
        </w:rPr>
        <w:t>את</w:t>
      </w:r>
      <w:r w:rsidRPr="007F29C9">
        <w:rPr>
          <w:rtl/>
        </w:rPr>
        <w:t xml:space="preserve"> </w:t>
      </w:r>
      <w:r w:rsidRPr="007F29C9">
        <w:rPr>
          <w:rFonts w:hint="cs"/>
          <w:rtl/>
        </w:rPr>
        <w:t>ה</w:t>
      </w:r>
      <w:r>
        <w:rPr>
          <w:rFonts w:hint="cs"/>
          <w:rtl/>
        </w:rPr>
        <w:t>ממונה</w:t>
      </w:r>
      <w:r w:rsidRPr="007F29C9">
        <w:rPr>
          <w:rtl/>
        </w:rPr>
        <w:t xml:space="preserve"> </w:t>
      </w:r>
      <w:r w:rsidRPr="007F29C9">
        <w:rPr>
          <w:rFonts w:hint="cs"/>
          <w:rtl/>
        </w:rPr>
        <w:t>בכל</w:t>
      </w:r>
      <w:r w:rsidRPr="007F29C9">
        <w:rPr>
          <w:rtl/>
        </w:rPr>
        <w:t xml:space="preserve"> </w:t>
      </w:r>
      <w:r w:rsidRPr="007F29C9">
        <w:rPr>
          <w:rFonts w:hint="cs"/>
          <w:rtl/>
        </w:rPr>
        <w:t>עת</w:t>
      </w:r>
      <w:r w:rsidRPr="007F29C9">
        <w:rPr>
          <w:rtl/>
        </w:rPr>
        <w:t xml:space="preserve"> </w:t>
      </w:r>
      <w:r w:rsidRPr="007F29C9">
        <w:rPr>
          <w:rFonts w:hint="cs"/>
          <w:rtl/>
        </w:rPr>
        <w:t>על</w:t>
      </w:r>
      <w:r w:rsidRPr="007F29C9">
        <w:rPr>
          <w:rtl/>
        </w:rPr>
        <w:t xml:space="preserve"> </w:t>
      </w:r>
      <w:r w:rsidRPr="007F29C9">
        <w:rPr>
          <w:rFonts w:hint="cs"/>
          <w:rtl/>
        </w:rPr>
        <w:t>ידי</w:t>
      </w:r>
      <w:r w:rsidRPr="007F29C9">
        <w:rPr>
          <w:rtl/>
        </w:rPr>
        <w:t xml:space="preserve"> </w:t>
      </w:r>
      <w:r w:rsidRPr="007F29C9">
        <w:rPr>
          <w:rFonts w:hint="cs"/>
          <w:rtl/>
        </w:rPr>
        <w:t>מתן</w:t>
      </w:r>
      <w:r w:rsidRPr="007F29C9">
        <w:rPr>
          <w:rtl/>
        </w:rPr>
        <w:t xml:space="preserve"> </w:t>
      </w:r>
      <w:r w:rsidRPr="007F29C9">
        <w:rPr>
          <w:rFonts w:hint="cs"/>
          <w:rtl/>
        </w:rPr>
        <w:t>הודעה</w:t>
      </w:r>
      <w:r w:rsidRPr="007F29C9">
        <w:rPr>
          <w:rtl/>
        </w:rPr>
        <w:t xml:space="preserve"> </w:t>
      </w:r>
      <w:r w:rsidRPr="007F29C9">
        <w:rPr>
          <w:rFonts w:hint="cs"/>
          <w:rtl/>
        </w:rPr>
        <w:t>בכתב</w:t>
      </w:r>
      <w:r w:rsidRPr="007F29C9">
        <w:rPr>
          <w:rtl/>
        </w:rPr>
        <w:t xml:space="preserve"> </w:t>
      </w:r>
      <w:r w:rsidRPr="007F29C9">
        <w:rPr>
          <w:rFonts w:hint="cs"/>
          <w:rtl/>
        </w:rPr>
        <w:t>לנותן</w:t>
      </w:r>
      <w:r w:rsidRPr="007F29C9">
        <w:rPr>
          <w:rtl/>
        </w:rPr>
        <w:t xml:space="preserve"> </w:t>
      </w:r>
      <w:r w:rsidRPr="007F29C9">
        <w:rPr>
          <w:rFonts w:hint="cs"/>
          <w:rtl/>
        </w:rPr>
        <w:t>השירותים</w:t>
      </w:r>
      <w:r w:rsidRPr="007F29C9">
        <w:rPr>
          <w:rtl/>
        </w:rPr>
        <w:t>.</w:t>
      </w:r>
    </w:p>
    <w:p w14:paraId="75FB33AA" w14:textId="77777777" w:rsidR="007F29C9" w:rsidRPr="007F29C9" w:rsidRDefault="007F29C9" w:rsidP="007F29C9">
      <w:pPr>
        <w:spacing w:line="360" w:lineRule="auto"/>
        <w:jc w:val="both"/>
        <w:rPr>
          <w:b/>
          <w:bCs/>
          <w:rtl/>
        </w:rPr>
      </w:pPr>
    </w:p>
    <w:p w14:paraId="40F9FC17" w14:textId="77777777" w:rsidR="007F29C9" w:rsidRPr="007F29C9" w:rsidRDefault="00836DD8" w:rsidP="00EA6A5E">
      <w:pPr>
        <w:pStyle w:val="37"/>
        <w:keepNext w:val="0"/>
        <w:numPr>
          <w:ilvl w:val="0"/>
          <w:numId w:val="10"/>
        </w:numPr>
        <w:spacing w:before="0" w:after="0" w:line="360" w:lineRule="auto"/>
        <w:ind w:left="509" w:hanging="425"/>
        <w:rPr>
          <w:rFonts w:cs="David"/>
          <w:sz w:val="24"/>
          <w:szCs w:val="24"/>
          <w:rtl/>
        </w:rPr>
      </w:pPr>
      <w:r w:rsidRPr="007F29C9">
        <w:rPr>
          <w:rFonts w:cs="David" w:hint="cs"/>
          <w:sz w:val="24"/>
          <w:szCs w:val="24"/>
          <w:rtl/>
        </w:rPr>
        <w:t>כתובות</w:t>
      </w:r>
      <w:r w:rsidRPr="007F29C9">
        <w:rPr>
          <w:rFonts w:cs="David"/>
          <w:sz w:val="24"/>
          <w:szCs w:val="24"/>
          <w:rtl/>
        </w:rPr>
        <w:t xml:space="preserve"> </w:t>
      </w:r>
      <w:r w:rsidRPr="007F29C9">
        <w:rPr>
          <w:rFonts w:cs="David" w:hint="cs"/>
          <w:sz w:val="24"/>
          <w:szCs w:val="24"/>
          <w:rtl/>
        </w:rPr>
        <w:t>והודעות</w:t>
      </w:r>
    </w:p>
    <w:p w14:paraId="5148D798" w14:textId="77777777" w:rsidR="007F29C9" w:rsidRPr="007F29C9" w:rsidRDefault="00836DD8" w:rsidP="00EA6A5E">
      <w:pPr>
        <w:numPr>
          <w:ilvl w:val="1"/>
          <w:numId w:val="10"/>
        </w:numPr>
        <w:spacing w:line="360" w:lineRule="auto"/>
        <w:ind w:left="935" w:hanging="575"/>
        <w:jc w:val="both"/>
        <w:rPr>
          <w:rtl/>
        </w:rPr>
      </w:pPr>
      <w:r w:rsidRPr="007F29C9">
        <w:rPr>
          <w:rFonts w:hint="cs"/>
          <w:rtl/>
        </w:rPr>
        <w:t>כתובת</w:t>
      </w:r>
      <w:r w:rsidRPr="007F29C9">
        <w:rPr>
          <w:rtl/>
        </w:rPr>
        <w:t xml:space="preserve"> </w:t>
      </w:r>
      <w:r w:rsidRPr="007F29C9">
        <w:rPr>
          <w:rFonts w:hint="cs"/>
          <w:rtl/>
        </w:rPr>
        <w:t>נותן</w:t>
      </w:r>
      <w:r w:rsidRPr="007F29C9">
        <w:rPr>
          <w:rtl/>
        </w:rPr>
        <w:t xml:space="preserve"> </w:t>
      </w:r>
      <w:r w:rsidRPr="007F29C9">
        <w:rPr>
          <w:rFonts w:hint="cs"/>
          <w:rtl/>
        </w:rPr>
        <w:t>השירותים</w:t>
      </w:r>
      <w:r w:rsidRPr="007F29C9">
        <w:rPr>
          <w:rtl/>
        </w:rPr>
        <w:t xml:space="preserve"> </w:t>
      </w:r>
      <w:r w:rsidRPr="007F29C9">
        <w:rPr>
          <w:rFonts w:hint="cs"/>
          <w:rtl/>
        </w:rPr>
        <w:t>והמשרד</w:t>
      </w:r>
      <w:r w:rsidRPr="007F29C9">
        <w:rPr>
          <w:rtl/>
        </w:rPr>
        <w:t xml:space="preserve"> </w:t>
      </w:r>
      <w:r w:rsidRPr="007F29C9">
        <w:rPr>
          <w:rFonts w:hint="cs"/>
          <w:rtl/>
        </w:rPr>
        <w:t>הינן</w:t>
      </w:r>
      <w:r w:rsidRPr="007F29C9">
        <w:rPr>
          <w:rtl/>
        </w:rPr>
        <w:t xml:space="preserve"> </w:t>
      </w:r>
      <w:r w:rsidRPr="007F29C9">
        <w:rPr>
          <w:rFonts w:hint="cs"/>
          <w:rtl/>
        </w:rPr>
        <w:t>כמפורט</w:t>
      </w:r>
      <w:r w:rsidRPr="007F29C9">
        <w:rPr>
          <w:rtl/>
        </w:rPr>
        <w:t xml:space="preserve"> </w:t>
      </w:r>
      <w:r w:rsidRPr="007F29C9">
        <w:rPr>
          <w:rFonts w:hint="cs"/>
          <w:rtl/>
        </w:rPr>
        <w:t>בראש</w:t>
      </w:r>
      <w:r w:rsidRPr="007F29C9">
        <w:rPr>
          <w:rtl/>
        </w:rPr>
        <w:t xml:space="preserve"> </w:t>
      </w:r>
      <w:r w:rsidRPr="007F29C9">
        <w:rPr>
          <w:rFonts w:hint="cs"/>
          <w:rtl/>
        </w:rPr>
        <w:t>ההסכם</w:t>
      </w:r>
      <w:r w:rsidRPr="007F29C9">
        <w:rPr>
          <w:rtl/>
        </w:rPr>
        <w:t>.</w:t>
      </w:r>
    </w:p>
    <w:p w14:paraId="7283C8DE" w14:textId="77777777" w:rsidR="007F29C9" w:rsidRPr="007F29C9" w:rsidRDefault="00836DD8" w:rsidP="00EA6A5E">
      <w:pPr>
        <w:numPr>
          <w:ilvl w:val="1"/>
          <w:numId w:val="10"/>
        </w:numPr>
        <w:spacing w:line="360" w:lineRule="auto"/>
        <w:ind w:left="935" w:hanging="575"/>
        <w:jc w:val="both"/>
        <w:rPr>
          <w:rtl/>
        </w:rPr>
      </w:pPr>
      <w:r w:rsidRPr="007F29C9">
        <w:rPr>
          <w:rFonts w:hint="cs"/>
          <w:rtl/>
        </w:rPr>
        <w:t>כל</w:t>
      </w:r>
      <w:r w:rsidRPr="007F29C9">
        <w:rPr>
          <w:rtl/>
        </w:rPr>
        <w:t xml:space="preserve"> </w:t>
      </w:r>
      <w:r w:rsidRPr="007F29C9">
        <w:rPr>
          <w:rFonts w:hint="cs"/>
          <w:rtl/>
        </w:rPr>
        <w:t>הודעה</w:t>
      </w:r>
      <w:r w:rsidRPr="007F29C9">
        <w:rPr>
          <w:rtl/>
        </w:rPr>
        <w:t xml:space="preserve"> </w:t>
      </w:r>
      <w:r w:rsidRPr="007F29C9">
        <w:rPr>
          <w:rFonts w:hint="cs"/>
          <w:rtl/>
        </w:rPr>
        <w:t>שתימסר</w:t>
      </w:r>
      <w:r w:rsidRPr="007F29C9">
        <w:rPr>
          <w:rtl/>
        </w:rPr>
        <w:t xml:space="preserve"> </w:t>
      </w:r>
      <w:r w:rsidRPr="007F29C9">
        <w:rPr>
          <w:rFonts w:hint="cs"/>
          <w:rtl/>
        </w:rPr>
        <w:t>לכתובת</w:t>
      </w:r>
      <w:r w:rsidRPr="007F29C9">
        <w:rPr>
          <w:rtl/>
        </w:rPr>
        <w:t xml:space="preserve"> </w:t>
      </w:r>
      <w:r w:rsidRPr="007F29C9">
        <w:rPr>
          <w:rFonts w:hint="cs"/>
          <w:rtl/>
        </w:rPr>
        <w:t>דלעיל</w:t>
      </w:r>
      <w:r w:rsidRPr="007F29C9">
        <w:rPr>
          <w:rtl/>
        </w:rPr>
        <w:t xml:space="preserve">, </w:t>
      </w:r>
      <w:r w:rsidRPr="007F29C9">
        <w:rPr>
          <w:rFonts w:hint="cs"/>
          <w:rtl/>
        </w:rPr>
        <w:t>תיחשב</w:t>
      </w:r>
      <w:r w:rsidRPr="007F29C9">
        <w:rPr>
          <w:rtl/>
        </w:rPr>
        <w:t xml:space="preserve"> </w:t>
      </w:r>
      <w:r w:rsidRPr="007F29C9">
        <w:rPr>
          <w:rFonts w:hint="cs"/>
          <w:rtl/>
        </w:rPr>
        <w:t>כאילו</w:t>
      </w:r>
      <w:r w:rsidRPr="007F29C9">
        <w:rPr>
          <w:rtl/>
        </w:rPr>
        <w:t xml:space="preserve"> </w:t>
      </w:r>
      <w:r w:rsidRPr="007F29C9">
        <w:rPr>
          <w:rFonts w:hint="cs"/>
          <w:rtl/>
        </w:rPr>
        <w:t>נמסרה</w:t>
      </w:r>
      <w:r w:rsidRPr="007F29C9">
        <w:rPr>
          <w:rtl/>
        </w:rPr>
        <w:t xml:space="preserve"> </w:t>
      </w:r>
      <w:r w:rsidRPr="007F29C9">
        <w:rPr>
          <w:rFonts w:hint="cs"/>
          <w:rtl/>
        </w:rPr>
        <w:t>לנותן</w:t>
      </w:r>
      <w:r w:rsidRPr="007F29C9">
        <w:rPr>
          <w:rtl/>
        </w:rPr>
        <w:t xml:space="preserve"> </w:t>
      </w:r>
      <w:r w:rsidRPr="007F29C9">
        <w:rPr>
          <w:rFonts w:hint="cs"/>
          <w:rtl/>
        </w:rPr>
        <w:t>השירותים תוך</w:t>
      </w:r>
      <w:r w:rsidRPr="007F29C9">
        <w:rPr>
          <w:rtl/>
        </w:rPr>
        <w:t xml:space="preserve"> 3 </w:t>
      </w:r>
      <w:r w:rsidRPr="007F29C9">
        <w:rPr>
          <w:rFonts w:hint="cs"/>
          <w:rtl/>
        </w:rPr>
        <w:t>ימי</w:t>
      </w:r>
      <w:r w:rsidRPr="007F29C9">
        <w:rPr>
          <w:rtl/>
        </w:rPr>
        <w:t xml:space="preserve"> </w:t>
      </w:r>
      <w:r w:rsidRPr="007F29C9">
        <w:rPr>
          <w:rFonts w:hint="cs"/>
          <w:rtl/>
        </w:rPr>
        <w:t>עסקים</w:t>
      </w:r>
      <w:r w:rsidRPr="007F29C9">
        <w:rPr>
          <w:rtl/>
        </w:rPr>
        <w:t xml:space="preserve">, </w:t>
      </w:r>
      <w:r w:rsidRPr="007F29C9">
        <w:rPr>
          <w:rFonts w:hint="cs"/>
          <w:rtl/>
        </w:rPr>
        <w:t>ובלבד</w:t>
      </w:r>
      <w:r w:rsidRPr="007F29C9">
        <w:rPr>
          <w:rtl/>
        </w:rPr>
        <w:t xml:space="preserve"> </w:t>
      </w:r>
      <w:r w:rsidRPr="007F29C9">
        <w:rPr>
          <w:rFonts w:hint="cs"/>
          <w:rtl/>
        </w:rPr>
        <w:t>שנשלחה</w:t>
      </w:r>
      <w:r w:rsidRPr="007F29C9">
        <w:rPr>
          <w:rtl/>
        </w:rPr>
        <w:t xml:space="preserve"> </w:t>
      </w:r>
      <w:r w:rsidRPr="007F29C9">
        <w:rPr>
          <w:rFonts w:hint="cs"/>
          <w:rtl/>
        </w:rPr>
        <w:t>בדואר</w:t>
      </w:r>
      <w:r w:rsidRPr="007F29C9">
        <w:rPr>
          <w:rtl/>
        </w:rPr>
        <w:t xml:space="preserve"> </w:t>
      </w:r>
      <w:r w:rsidRPr="007F29C9">
        <w:rPr>
          <w:rFonts w:hint="cs"/>
          <w:rtl/>
        </w:rPr>
        <w:t>רשום</w:t>
      </w:r>
      <w:r w:rsidRPr="007F29C9">
        <w:rPr>
          <w:rtl/>
        </w:rPr>
        <w:t>.</w:t>
      </w:r>
    </w:p>
    <w:p w14:paraId="44BDE702" w14:textId="77777777" w:rsidR="007F29C9" w:rsidRPr="007F29C9" w:rsidRDefault="00836DD8" w:rsidP="00EA6A5E">
      <w:pPr>
        <w:numPr>
          <w:ilvl w:val="1"/>
          <w:numId w:val="10"/>
        </w:numPr>
        <w:spacing w:line="360" w:lineRule="auto"/>
        <w:ind w:left="935" w:hanging="575"/>
        <w:jc w:val="both"/>
        <w:rPr>
          <w:rtl/>
        </w:rPr>
      </w:pPr>
      <w:r w:rsidRPr="007F29C9">
        <w:rPr>
          <w:rFonts w:hint="cs"/>
          <w:rtl/>
        </w:rPr>
        <w:t>נותן</w:t>
      </w:r>
      <w:r w:rsidRPr="007F29C9">
        <w:rPr>
          <w:rtl/>
        </w:rPr>
        <w:t xml:space="preserve"> </w:t>
      </w:r>
      <w:r w:rsidRPr="007F29C9">
        <w:rPr>
          <w:rFonts w:hint="cs"/>
          <w:rtl/>
        </w:rPr>
        <w:t>השירותים</w:t>
      </w:r>
      <w:r w:rsidRPr="007F29C9">
        <w:rPr>
          <w:rtl/>
        </w:rPr>
        <w:t xml:space="preserve"> </w:t>
      </w:r>
      <w:r w:rsidRPr="007F29C9">
        <w:rPr>
          <w:rFonts w:hint="cs"/>
          <w:rtl/>
        </w:rPr>
        <w:t>יודיע</w:t>
      </w:r>
      <w:r w:rsidRPr="007F29C9">
        <w:rPr>
          <w:rtl/>
        </w:rPr>
        <w:t xml:space="preserve"> </w:t>
      </w:r>
      <w:r w:rsidRPr="007F29C9">
        <w:rPr>
          <w:rFonts w:hint="cs"/>
          <w:rtl/>
        </w:rPr>
        <w:t>למשרד</w:t>
      </w:r>
      <w:r w:rsidRPr="007F29C9">
        <w:rPr>
          <w:rtl/>
        </w:rPr>
        <w:t xml:space="preserve">, </w:t>
      </w:r>
      <w:r w:rsidRPr="007F29C9">
        <w:rPr>
          <w:rFonts w:hint="cs"/>
          <w:rtl/>
        </w:rPr>
        <w:t>ללא</w:t>
      </w:r>
      <w:r w:rsidRPr="007F29C9">
        <w:rPr>
          <w:rtl/>
        </w:rPr>
        <w:t xml:space="preserve"> </w:t>
      </w:r>
      <w:r w:rsidRPr="007F29C9">
        <w:rPr>
          <w:rFonts w:hint="cs"/>
          <w:rtl/>
        </w:rPr>
        <w:t>שיהוי</w:t>
      </w:r>
      <w:r w:rsidRPr="007F29C9">
        <w:rPr>
          <w:rtl/>
        </w:rPr>
        <w:t xml:space="preserve">, </w:t>
      </w:r>
      <w:r w:rsidRPr="007F29C9">
        <w:rPr>
          <w:rFonts w:hint="cs"/>
          <w:rtl/>
        </w:rPr>
        <w:t>על</w:t>
      </w:r>
      <w:r w:rsidRPr="007F29C9">
        <w:rPr>
          <w:rtl/>
        </w:rPr>
        <w:t xml:space="preserve"> </w:t>
      </w:r>
      <w:r w:rsidRPr="007F29C9">
        <w:rPr>
          <w:rFonts w:hint="cs"/>
          <w:rtl/>
        </w:rPr>
        <w:t>שינוי</w:t>
      </w:r>
      <w:r w:rsidRPr="007F29C9">
        <w:rPr>
          <w:rtl/>
        </w:rPr>
        <w:t xml:space="preserve"> </w:t>
      </w:r>
      <w:r w:rsidRPr="007F29C9">
        <w:rPr>
          <w:rFonts w:hint="cs"/>
          <w:rtl/>
        </w:rPr>
        <w:t>בכתובתו</w:t>
      </w:r>
      <w:r w:rsidRPr="007F29C9">
        <w:rPr>
          <w:rtl/>
        </w:rPr>
        <w:t xml:space="preserve">. </w:t>
      </w:r>
      <w:r w:rsidRPr="007F29C9">
        <w:rPr>
          <w:rFonts w:hint="cs"/>
          <w:rtl/>
        </w:rPr>
        <w:t>הודעה</w:t>
      </w:r>
      <w:r w:rsidRPr="007F29C9">
        <w:rPr>
          <w:rtl/>
        </w:rPr>
        <w:t xml:space="preserve"> </w:t>
      </w:r>
      <w:r w:rsidRPr="007F29C9">
        <w:rPr>
          <w:rFonts w:hint="cs"/>
          <w:rtl/>
        </w:rPr>
        <w:t>לפי</w:t>
      </w:r>
      <w:r w:rsidRPr="007F29C9">
        <w:rPr>
          <w:rtl/>
        </w:rPr>
        <w:t xml:space="preserve"> </w:t>
      </w:r>
      <w:r w:rsidRPr="007F29C9">
        <w:rPr>
          <w:rFonts w:hint="cs"/>
          <w:rtl/>
        </w:rPr>
        <w:t>סעיף זה</w:t>
      </w:r>
      <w:r w:rsidRPr="007F29C9">
        <w:rPr>
          <w:rtl/>
        </w:rPr>
        <w:t xml:space="preserve"> </w:t>
      </w:r>
      <w:r w:rsidRPr="007F29C9">
        <w:rPr>
          <w:rFonts w:hint="cs"/>
          <w:rtl/>
        </w:rPr>
        <w:t>תינתן</w:t>
      </w:r>
      <w:r w:rsidRPr="007F29C9">
        <w:rPr>
          <w:rtl/>
        </w:rPr>
        <w:t xml:space="preserve"> </w:t>
      </w:r>
      <w:r w:rsidRPr="007F29C9">
        <w:rPr>
          <w:rFonts w:hint="cs"/>
          <w:rtl/>
        </w:rPr>
        <w:t>לנציג</w:t>
      </w:r>
      <w:r w:rsidRPr="007F29C9">
        <w:rPr>
          <w:rtl/>
        </w:rPr>
        <w:t xml:space="preserve"> </w:t>
      </w:r>
      <w:r w:rsidRPr="007F29C9">
        <w:rPr>
          <w:rFonts w:hint="cs"/>
          <w:rtl/>
        </w:rPr>
        <w:t>ולחשבות משרד</w:t>
      </w:r>
      <w:r w:rsidRPr="007F29C9">
        <w:rPr>
          <w:rtl/>
        </w:rPr>
        <w:t xml:space="preserve"> </w:t>
      </w:r>
      <w:r w:rsidRPr="007F29C9">
        <w:rPr>
          <w:rFonts w:hint="cs"/>
          <w:rtl/>
        </w:rPr>
        <w:t xml:space="preserve">המשפטים. </w:t>
      </w:r>
    </w:p>
    <w:p w14:paraId="44540308" w14:textId="77777777" w:rsidR="007F29C9" w:rsidRPr="007F29C9" w:rsidRDefault="00836DD8" w:rsidP="00EA6A5E">
      <w:pPr>
        <w:numPr>
          <w:ilvl w:val="1"/>
          <w:numId w:val="10"/>
        </w:numPr>
        <w:spacing w:line="360" w:lineRule="auto"/>
        <w:ind w:left="935" w:hanging="575"/>
        <w:jc w:val="both"/>
      </w:pPr>
      <w:r w:rsidRPr="007F29C9">
        <w:rPr>
          <w:rFonts w:hint="cs"/>
          <w:rtl/>
        </w:rPr>
        <w:t>כל</w:t>
      </w:r>
      <w:r w:rsidRPr="007F29C9">
        <w:rPr>
          <w:rtl/>
        </w:rPr>
        <w:t xml:space="preserve"> </w:t>
      </w:r>
      <w:r w:rsidRPr="007F29C9">
        <w:rPr>
          <w:rFonts w:hint="cs"/>
          <w:rtl/>
        </w:rPr>
        <w:t>הודעה</w:t>
      </w:r>
      <w:r w:rsidRPr="007F29C9">
        <w:rPr>
          <w:rtl/>
        </w:rPr>
        <w:t xml:space="preserve"> </w:t>
      </w:r>
      <w:r w:rsidRPr="007F29C9">
        <w:rPr>
          <w:rFonts w:hint="cs"/>
          <w:rtl/>
        </w:rPr>
        <w:t>אשר</w:t>
      </w:r>
      <w:r w:rsidRPr="007F29C9">
        <w:rPr>
          <w:rtl/>
        </w:rPr>
        <w:t xml:space="preserve"> </w:t>
      </w:r>
      <w:r w:rsidRPr="007F29C9">
        <w:rPr>
          <w:rFonts w:hint="cs"/>
          <w:rtl/>
        </w:rPr>
        <w:t>שוגרה</w:t>
      </w:r>
      <w:r w:rsidRPr="007F29C9">
        <w:rPr>
          <w:rtl/>
        </w:rPr>
        <w:t xml:space="preserve"> </w:t>
      </w:r>
      <w:r w:rsidRPr="007F29C9">
        <w:rPr>
          <w:rFonts w:hint="cs"/>
          <w:rtl/>
        </w:rPr>
        <w:t>במכשיר</w:t>
      </w:r>
      <w:r w:rsidRPr="007F29C9">
        <w:rPr>
          <w:rtl/>
        </w:rPr>
        <w:t xml:space="preserve"> </w:t>
      </w:r>
      <w:r w:rsidRPr="007F29C9">
        <w:rPr>
          <w:rFonts w:hint="cs"/>
          <w:rtl/>
        </w:rPr>
        <w:t>פקסימיליה</w:t>
      </w:r>
      <w:r w:rsidRPr="007F29C9">
        <w:rPr>
          <w:rtl/>
        </w:rPr>
        <w:t xml:space="preserve"> </w:t>
      </w:r>
      <w:r w:rsidRPr="007F29C9">
        <w:rPr>
          <w:rFonts w:hint="cs"/>
          <w:rtl/>
        </w:rPr>
        <w:t>תיחשב</w:t>
      </w:r>
      <w:r w:rsidRPr="007F29C9">
        <w:rPr>
          <w:rtl/>
        </w:rPr>
        <w:t xml:space="preserve"> </w:t>
      </w:r>
      <w:r w:rsidRPr="007F29C9">
        <w:rPr>
          <w:rFonts w:hint="cs"/>
          <w:rtl/>
        </w:rPr>
        <w:t>כאילו</w:t>
      </w:r>
      <w:r w:rsidRPr="007F29C9">
        <w:rPr>
          <w:rtl/>
        </w:rPr>
        <w:t xml:space="preserve"> </w:t>
      </w:r>
      <w:r w:rsidRPr="007F29C9">
        <w:rPr>
          <w:rFonts w:hint="cs"/>
          <w:rtl/>
        </w:rPr>
        <w:t>הגיעה</w:t>
      </w:r>
      <w:r w:rsidRPr="007F29C9">
        <w:rPr>
          <w:rtl/>
        </w:rPr>
        <w:t xml:space="preserve"> </w:t>
      </w:r>
      <w:r w:rsidRPr="007F29C9">
        <w:rPr>
          <w:rFonts w:hint="cs"/>
          <w:rtl/>
        </w:rPr>
        <w:t>לתעודתה</w:t>
      </w:r>
      <w:r w:rsidRPr="007F29C9">
        <w:rPr>
          <w:rtl/>
        </w:rPr>
        <w:t xml:space="preserve"> </w:t>
      </w:r>
      <w:r w:rsidRPr="007F29C9">
        <w:rPr>
          <w:rFonts w:hint="cs"/>
          <w:rtl/>
        </w:rPr>
        <w:t>בתוך</w:t>
      </w:r>
      <w:r w:rsidRPr="007F29C9">
        <w:rPr>
          <w:rtl/>
        </w:rPr>
        <w:t xml:space="preserve"> 24 </w:t>
      </w:r>
      <w:r w:rsidRPr="007F29C9">
        <w:rPr>
          <w:rFonts w:hint="cs"/>
          <w:rtl/>
        </w:rPr>
        <w:t>שעות</w:t>
      </w:r>
      <w:r w:rsidRPr="007F29C9">
        <w:rPr>
          <w:rtl/>
        </w:rPr>
        <w:t xml:space="preserve">, </w:t>
      </w:r>
      <w:r w:rsidRPr="007F29C9">
        <w:rPr>
          <w:rFonts w:hint="cs"/>
          <w:rtl/>
        </w:rPr>
        <w:t>אם</w:t>
      </w:r>
      <w:r w:rsidRPr="007F29C9">
        <w:rPr>
          <w:rtl/>
        </w:rPr>
        <w:t xml:space="preserve"> </w:t>
      </w:r>
      <w:r w:rsidRPr="007F29C9">
        <w:rPr>
          <w:rFonts w:hint="cs"/>
          <w:rtl/>
        </w:rPr>
        <w:t>שוגרה</w:t>
      </w:r>
      <w:r w:rsidRPr="007F29C9">
        <w:rPr>
          <w:rtl/>
        </w:rPr>
        <w:t xml:space="preserve"> </w:t>
      </w:r>
      <w:r w:rsidRPr="007F29C9">
        <w:rPr>
          <w:rFonts w:hint="cs"/>
          <w:rtl/>
        </w:rPr>
        <w:t>במהלך</w:t>
      </w:r>
      <w:r w:rsidRPr="007F29C9">
        <w:rPr>
          <w:rtl/>
        </w:rPr>
        <w:t xml:space="preserve"> </w:t>
      </w:r>
      <w:r w:rsidRPr="007F29C9">
        <w:rPr>
          <w:rFonts w:hint="cs"/>
          <w:rtl/>
        </w:rPr>
        <w:t>יום</w:t>
      </w:r>
      <w:r w:rsidRPr="007F29C9">
        <w:rPr>
          <w:rtl/>
        </w:rPr>
        <w:t xml:space="preserve"> </w:t>
      </w:r>
      <w:r w:rsidRPr="007F29C9">
        <w:rPr>
          <w:rFonts w:hint="cs"/>
          <w:rtl/>
        </w:rPr>
        <w:t>עסקים</w:t>
      </w:r>
      <w:r w:rsidRPr="007F29C9">
        <w:rPr>
          <w:rtl/>
        </w:rPr>
        <w:t xml:space="preserve"> </w:t>
      </w:r>
      <w:r w:rsidRPr="007F29C9">
        <w:rPr>
          <w:rFonts w:hint="cs"/>
          <w:rtl/>
        </w:rPr>
        <w:t>רגיל</w:t>
      </w:r>
      <w:r w:rsidRPr="007F29C9">
        <w:rPr>
          <w:rtl/>
        </w:rPr>
        <w:t xml:space="preserve"> </w:t>
      </w:r>
      <w:r w:rsidRPr="007F29C9">
        <w:rPr>
          <w:rFonts w:hint="cs"/>
          <w:rtl/>
        </w:rPr>
        <w:t>ונתקבל</w:t>
      </w:r>
      <w:r w:rsidRPr="007F29C9">
        <w:rPr>
          <w:rtl/>
        </w:rPr>
        <w:t xml:space="preserve"> </w:t>
      </w:r>
      <w:r w:rsidRPr="007F29C9">
        <w:rPr>
          <w:rFonts w:hint="cs"/>
          <w:rtl/>
        </w:rPr>
        <w:t>אישור</w:t>
      </w:r>
      <w:r w:rsidRPr="007F29C9">
        <w:rPr>
          <w:rtl/>
        </w:rPr>
        <w:t xml:space="preserve"> </w:t>
      </w:r>
      <w:r w:rsidRPr="007F29C9">
        <w:rPr>
          <w:rFonts w:hint="cs"/>
          <w:rtl/>
        </w:rPr>
        <w:t>מכשיר</w:t>
      </w:r>
      <w:r w:rsidRPr="007F29C9">
        <w:rPr>
          <w:rtl/>
        </w:rPr>
        <w:t xml:space="preserve"> </w:t>
      </w:r>
      <w:r w:rsidRPr="007F29C9">
        <w:rPr>
          <w:rFonts w:hint="cs"/>
          <w:rtl/>
        </w:rPr>
        <w:t>הפקסימיליה</w:t>
      </w:r>
      <w:r w:rsidRPr="007F29C9">
        <w:rPr>
          <w:rtl/>
        </w:rPr>
        <w:t xml:space="preserve"> </w:t>
      </w:r>
      <w:r w:rsidRPr="007F29C9">
        <w:rPr>
          <w:rFonts w:hint="cs"/>
          <w:rtl/>
        </w:rPr>
        <w:t>על</w:t>
      </w:r>
      <w:r w:rsidRPr="007F29C9">
        <w:rPr>
          <w:rtl/>
        </w:rPr>
        <w:t xml:space="preserve"> </w:t>
      </w:r>
      <w:r w:rsidRPr="007F29C9">
        <w:rPr>
          <w:rFonts w:hint="cs"/>
          <w:rtl/>
        </w:rPr>
        <w:t>העברתה</w:t>
      </w:r>
      <w:r w:rsidRPr="007F29C9">
        <w:rPr>
          <w:rtl/>
        </w:rPr>
        <w:t xml:space="preserve"> </w:t>
      </w:r>
      <w:r w:rsidRPr="007F29C9">
        <w:rPr>
          <w:rFonts w:hint="cs"/>
          <w:rtl/>
        </w:rPr>
        <w:t>התקינה</w:t>
      </w:r>
      <w:r w:rsidRPr="007F29C9">
        <w:rPr>
          <w:rtl/>
        </w:rPr>
        <w:t xml:space="preserve"> </w:t>
      </w:r>
      <w:r w:rsidRPr="007F29C9">
        <w:rPr>
          <w:rFonts w:hint="cs"/>
          <w:rtl/>
        </w:rPr>
        <w:t>בשלמות</w:t>
      </w:r>
      <w:r w:rsidRPr="007F29C9">
        <w:rPr>
          <w:rtl/>
        </w:rPr>
        <w:t>.</w:t>
      </w:r>
    </w:p>
    <w:p w14:paraId="6BA125EE" w14:textId="77777777" w:rsidR="007F29C9" w:rsidRPr="007F29C9" w:rsidRDefault="007F29C9" w:rsidP="007F29C9">
      <w:pPr>
        <w:pStyle w:val="Normal1"/>
        <w:spacing w:before="0" w:line="360" w:lineRule="auto"/>
        <w:rPr>
          <w:sz w:val="24"/>
        </w:rPr>
      </w:pPr>
    </w:p>
    <w:p w14:paraId="20391419" w14:textId="77777777" w:rsidR="007F29C9" w:rsidRPr="007F29C9" w:rsidRDefault="00836DD8" w:rsidP="00EA6A5E">
      <w:pPr>
        <w:pStyle w:val="37"/>
        <w:keepNext w:val="0"/>
        <w:numPr>
          <w:ilvl w:val="0"/>
          <w:numId w:val="10"/>
        </w:numPr>
        <w:spacing w:before="0" w:after="0" w:line="360" w:lineRule="auto"/>
        <w:ind w:left="509" w:hanging="425"/>
        <w:rPr>
          <w:rFonts w:cs="David"/>
          <w:sz w:val="24"/>
          <w:szCs w:val="24"/>
          <w:rtl/>
        </w:rPr>
      </w:pPr>
      <w:r w:rsidRPr="007F29C9">
        <w:rPr>
          <w:rFonts w:cs="David" w:hint="cs"/>
          <w:sz w:val="24"/>
          <w:szCs w:val="24"/>
          <w:rtl/>
        </w:rPr>
        <w:t>מיצוי</w:t>
      </w:r>
      <w:r w:rsidRPr="007F29C9">
        <w:rPr>
          <w:rFonts w:cs="David"/>
          <w:sz w:val="24"/>
          <w:szCs w:val="24"/>
          <w:rtl/>
        </w:rPr>
        <w:t xml:space="preserve"> </w:t>
      </w:r>
      <w:r w:rsidRPr="007F29C9">
        <w:rPr>
          <w:rFonts w:cs="David" w:hint="cs"/>
          <w:sz w:val="24"/>
          <w:szCs w:val="24"/>
          <w:rtl/>
        </w:rPr>
        <w:t>זכויות</w:t>
      </w:r>
    </w:p>
    <w:p w14:paraId="48C4C7A4" w14:textId="7159012B" w:rsidR="007F29C9" w:rsidRPr="007F29C9" w:rsidRDefault="00836DD8" w:rsidP="007F29C9">
      <w:pPr>
        <w:spacing w:line="360" w:lineRule="auto"/>
        <w:jc w:val="both"/>
        <w:rPr>
          <w:rtl/>
        </w:rPr>
      </w:pPr>
      <w:r w:rsidRPr="007F29C9">
        <w:rPr>
          <w:rFonts w:hint="cs"/>
          <w:rtl/>
        </w:rPr>
        <w:t>מוצהר</w:t>
      </w:r>
      <w:r w:rsidRPr="007F29C9">
        <w:rPr>
          <w:rtl/>
        </w:rPr>
        <w:t xml:space="preserve"> </w:t>
      </w:r>
      <w:r w:rsidRPr="007F29C9">
        <w:rPr>
          <w:rFonts w:hint="cs"/>
          <w:rtl/>
        </w:rPr>
        <w:t>ומוסכם</w:t>
      </w:r>
      <w:r w:rsidRPr="007F29C9">
        <w:rPr>
          <w:rtl/>
        </w:rPr>
        <w:t xml:space="preserve"> </w:t>
      </w:r>
      <w:r w:rsidRPr="007F29C9">
        <w:rPr>
          <w:rFonts w:hint="cs"/>
          <w:rtl/>
        </w:rPr>
        <w:t>בין</w:t>
      </w:r>
      <w:r w:rsidRPr="007F29C9">
        <w:rPr>
          <w:rtl/>
        </w:rPr>
        <w:t xml:space="preserve"> </w:t>
      </w:r>
      <w:r w:rsidRPr="007F29C9">
        <w:rPr>
          <w:rFonts w:hint="cs"/>
          <w:rtl/>
        </w:rPr>
        <w:t>הצדדים</w:t>
      </w:r>
      <w:r w:rsidRPr="007F29C9">
        <w:rPr>
          <w:rtl/>
        </w:rPr>
        <w:t xml:space="preserve"> </w:t>
      </w:r>
      <w:r w:rsidRPr="007F29C9">
        <w:rPr>
          <w:rFonts w:hint="cs"/>
          <w:rtl/>
        </w:rPr>
        <w:t>כי</w:t>
      </w:r>
      <w:r w:rsidRPr="007F29C9">
        <w:rPr>
          <w:rtl/>
        </w:rPr>
        <w:t xml:space="preserve"> </w:t>
      </w:r>
      <w:r w:rsidRPr="007F29C9">
        <w:rPr>
          <w:rFonts w:hint="cs"/>
          <w:rtl/>
        </w:rPr>
        <w:t>תנאי</w:t>
      </w:r>
      <w:r w:rsidRPr="007F29C9">
        <w:rPr>
          <w:rtl/>
        </w:rPr>
        <w:t xml:space="preserve"> </w:t>
      </w:r>
      <w:r w:rsidRPr="007F29C9">
        <w:rPr>
          <w:rFonts w:hint="cs"/>
          <w:rtl/>
        </w:rPr>
        <w:t>הסכם</w:t>
      </w:r>
      <w:r w:rsidRPr="007F29C9">
        <w:rPr>
          <w:rtl/>
        </w:rPr>
        <w:t xml:space="preserve"> </w:t>
      </w:r>
      <w:r w:rsidRPr="007F29C9">
        <w:rPr>
          <w:rFonts w:hint="cs"/>
          <w:rtl/>
        </w:rPr>
        <w:t>זה</w:t>
      </w:r>
      <w:r w:rsidRPr="007F29C9">
        <w:rPr>
          <w:rtl/>
        </w:rPr>
        <w:t xml:space="preserve"> </w:t>
      </w:r>
      <w:r w:rsidRPr="007F29C9">
        <w:rPr>
          <w:rFonts w:hint="cs"/>
          <w:rtl/>
        </w:rPr>
        <w:t>מהווים</w:t>
      </w:r>
      <w:r w:rsidRPr="007F29C9">
        <w:rPr>
          <w:rtl/>
        </w:rPr>
        <w:t xml:space="preserve"> </w:t>
      </w:r>
      <w:r w:rsidRPr="007F29C9">
        <w:rPr>
          <w:rFonts w:hint="cs"/>
          <w:rtl/>
        </w:rPr>
        <w:t>ביטוי</w:t>
      </w:r>
      <w:r w:rsidRPr="007F29C9">
        <w:rPr>
          <w:rtl/>
        </w:rPr>
        <w:t xml:space="preserve"> </w:t>
      </w:r>
      <w:r w:rsidRPr="007F29C9">
        <w:rPr>
          <w:rFonts w:hint="cs"/>
          <w:rtl/>
        </w:rPr>
        <w:t>שלם</w:t>
      </w:r>
      <w:r w:rsidRPr="007F29C9">
        <w:rPr>
          <w:rtl/>
        </w:rPr>
        <w:t xml:space="preserve"> </w:t>
      </w:r>
      <w:r w:rsidRPr="007F29C9">
        <w:rPr>
          <w:rFonts w:hint="cs"/>
          <w:rtl/>
        </w:rPr>
        <w:t>ומלא</w:t>
      </w:r>
      <w:r w:rsidRPr="007F29C9">
        <w:rPr>
          <w:rtl/>
        </w:rPr>
        <w:t xml:space="preserve"> </w:t>
      </w:r>
      <w:r w:rsidRPr="007F29C9">
        <w:rPr>
          <w:rFonts w:hint="cs"/>
          <w:rtl/>
        </w:rPr>
        <w:t>של</w:t>
      </w:r>
      <w:r w:rsidRPr="007F29C9">
        <w:rPr>
          <w:rtl/>
        </w:rPr>
        <w:t xml:space="preserve"> </w:t>
      </w:r>
      <w:r w:rsidRPr="007F29C9">
        <w:rPr>
          <w:rFonts w:hint="cs"/>
          <w:rtl/>
        </w:rPr>
        <w:t>זכויות</w:t>
      </w:r>
      <w:r w:rsidRPr="007F29C9">
        <w:rPr>
          <w:rtl/>
        </w:rPr>
        <w:t xml:space="preserve"> </w:t>
      </w:r>
      <w:r w:rsidRPr="007F29C9">
        <w:rPr>
          <w:rFonts w:hint="cs"/>
          <w:rtl/>
        </w:rPr>
        <w:t>הצדדים</w:t>
      </w:r>
      <w:r w:rsidRPr="007F29C9">
        <w:rPr>
          <w:rtl/>
        </w:rPr>
        <w:t xml:space="preserve">, </w:t>
      </w:r>
      <w:r w:rsidRPr="007F29C9">
        <w:rPr>
          <w:rFonts w:hint="cs"/>
          <w:rtl/>
        </w:rPr>
        <w:t>והם</w:t>
      </w:r>
      <w:r w:rsidRPr="007F29C9">
        <w:rPr>
          <w:rtl/>
        </w:rPr>
        <w:t xml:space="preserve"> </w:t>
      </w:r>
      <w:r w:rsidRPr="007F29C9">
        <w:rPr>
          <w:rFonts w:hint="cs"/>
          <w:rtl/>
        </w:rPr>
        <w:t>מבטלים</w:t>
      </w:r>
      <w:r w:rsidRPr="007F29C9">
        <w:rPr>
          <w:rtl/>
        </w:rPr>
        <w:t xml:space="preserve"> </w:t>
      </w:r>
      <w:r w:rsidRPr="007F29C9">
        <w:rPr>
          <w:rFonts w:hint="cs"/>
          <w:rtl/>
        </w:rPr>
        <w:t>כל</w:t>
      </w:r>
      <w:r w:rsidRPr="007F29C9">
        <w:rPr>
          <w:rtl/>
        </w:rPr>
        <w:t xml:space="preserve"> </w:t>
      </w:r>
      <w:r w:rsidRPr="007F29C9">
        <w:rPr>
          <w:rFonts w:hint="cs"/>
          <w:rtl/>
        </w:rPr>
        <w:t>הסכם</w:t>
      </w:r>
      <w:r w:rsidRPr="007F29C9">
        <w:rPr>
          <w:rtl/>
        </w:rPr>
        <w:t xml:space="preserve">, </w:t>
      </w:r>
      <w:r w:rsidRPr="007F29C9">
        <w:rPr>
          <w:rFonts w:hint="cs"/>
          <w:rtl/>
        </w:rPr>
        <w:t>מצג</w:t>
      </w:r>
      <w:r w:rsidRPr="007F29C9">
        <w:rPr>
          <w:rtl/>
        </w:rPr>
        <w:t xml:space="preserve">, </w:t>
      </w:r>
      <w:r w:rsidRPr="007F29C9">
        <w:rPr>
          <w:rFonts w:hint="cs"/>
          <w:rtl/>
        </w:rPr>
        <w:t>הבטחה</w:t>
      </w:r>
      <w:r w:rsidRPr="007F29C9">
        <w:rPr>
          <w:rtl/>
        </w:rPr>
        <w:t xml:space="preserve"> </w:t>
      </w:r>
      <w:r w:rsidRPr="007F29C9">
        <w:rPr>
          <w:rFonts w:hint="cs"/>
          <w:rtl/>
        </w:rPr>
        <w:t>או</w:t>
      </w:r>
      <w:r w:rsidRPr="007F29C9">
        <w:rPr>
          <w:rtl/>
        </w:rPr>
        <w:t xml:space="preserve"> </w:t>
      </w:r>
      <w:r w:rsidRPr="007F29C9">
        <w:rPr>
          <w:rFonts w:hint="cs"/>
          <w:rtl/>
        </w:rPr>
        <w:t>נוהג</w:t>
      </w:r>
      <w:r w:rsidRPr="007F29C9">
        <w:rPr>
          <w:rtl/>
        </w:rPr>
        <w:t xml:space="preserve"> </w:t>
      </w:r>
      <w:r w:rsidRPr="007F29C9">
        <w:rPr>
          <w:rFonts w:hint="cs"/>
          <w:rtl/>
        </w:rPr>
        <w:t>שקדם</w:t>
      </w:r>
      <w:r w:rsidRPr="007F29C9">
        <w:rPr>
          <w:rtl/>
        </w:rPr>
        <w:t xml:space="preserve"> </w:t>
      </w:r>
      <w:r w:rsidRPr="007F29C9">
        <w:rPr>
          <w:rFonts w:hint="cs"/>
          <w:rtl/>
        </w:rPr>
        <w:t>לחתימתו</w:t>
      </w:r>
      <w:r w:rsidR="00341CF4">
        <w:rPr>
          <w:rFonts w:hint="cs"/>
          <w:rtl/>
        </w:rPr>
        <w:t>.</w:t>
      </w:r>
    </w:p>
    <w:p w14:paraId="402BC023" w14:textId="77777777" w:rsidR="007F29C9" w:rsidRPr="007F29C9" w:rsidRDefault="007F29C9" w:rsidP="007F29C9">
      <w:pPr>
        <w:spacing w:line="360" w:lineRule="auto"/>
        <w:jc w:val="both"/>
        <w:rPr>
          <w:rtl/>
        </w:rPr>
      </w:pPr>
    </w:p>
    <w:p w14:paraId="6976C538" w14:textId="7BC4823F" w:rsidR="008969EA" w:rsidRDefault="00836DD8" w:rsidP="00EA6A5E">
      <w:pPr>
        <w:pStyle w:val="37"/>
        <w:keepNext w:val="0"/>
        <w:numPr>
          <w:ilvl w:val="0"/>
          <w:numId w:val="10"/>
        </w:numPr>
        <w:spacing w:before="0" w:after="0" w:line="360" w:lineRule="auto"/>
        <w:ind w:left="509" w:hanging="425"/>
        <w:rPr>
          <w:rFonts w:cs="David"/>
          <w:sz w:val="24"/>
          <w:szCs w:val="24"/>
        </w:rPr>
      </w:pPr>
      <w:r w:rsidRPr="007F29C9">
        <w:rPr>
          <w:rFonts w:cs="David" w:hint="cs"/>
          <w:sz w:val="24"/>
          <w:szCs w:val="24"/>
          <w:rtl/>
        </w:rPr>
        <w:t>רשימת</w:t>
      </w:r>
      <w:r w:rsidRPr="007F29C9">
        <w:rPr>
          <w:rFonts w:cs="David"/>
          <w:sz w:val="24"/>
          <w:szCs w:val="24"/>
          <w:rtl/>
        </w:rPr>
        <w:t xml:space="preserve"> </w:t>
      </w:r>
      <w:r w:rsidRPr="007F29C9">
        <w:rPr>
          <w:rFonts w:cs="David" w:hint="cs"/>
          <w:sz w:val="24"/>
          <w:szCs w:val="24"/>
          <w:rtl/>
        </w:rPr>
        <w:t>נספחים</w:t>
      </w:r>
      <w:r w:rsidRPr="007F29C9">
        <w:rPr>
          <w:rFonts w:cs="David"/>
          <w:sz w:val="24"/>
          <w:szCs w:val="24"/>
          <w:rtl/>
        </w:rPr>
        <w:t xml:space="preserve"> </w:t>
      </w:r>
      <w:r w:rsidRPr="007F29C9">
        <w:rPr>
          <w:rFonts w:cs="David" w:hint="cs"/>
          <w:sz w:val="24"/>
          <w:szCs w:val="24"/>
          <w:rtl/>
        </w:rPr>
        <w:t>להסכם</w:t>
      </w:r>
      <w:r w:rsidR="00425730">
        <w:rPr>
          <w:rFonts w:cs="David" w:hint="cs"/>
          <w:sz w:val="24"/>
          <w:szCs w:val="24"/>
          <w:rtl/>
        </w:rPr>
        <w:br/>
      </w:r>
      <w:r w:rsidRPr="00425730">
        <w:rPr>
          <w:rFonts w:cs="David" w:hint="cs"/>
          <w:sz w:val="24"/>
          <w:szCs w:val="24"/>
          <w:rtl/>
        </w:rPr>
        <w:t>נספח</w:t>
      </w:r>
      <w:r w:rsidRPr="00425730">
        <w:rPr>
          <w:rFonts w:cs="David"/>
          <w:sz w:val="24"/>
          <w:szCs w:val="24"/>
          <w:rtl/>
        </w:rPr>
        <w:t xml:space="preserve"> 1 </w:t>
      </w:r>
      <w:r w:rsidRPr="00425730">
        <w:rPr>
          <w:rFonts w:cs="David" w:hint="cs"/>
          <w:sz w:val="24"/>
          <w:szCs w:val="24"/>
          <w:rtl/>
        </w:rPr>
        <w:t xml:space="preserve">להסכם </w:t>
      </w:r>
      <w:r w:rsidRPr="00425730">
        <w:rPr>
          <w:rFonts w:cs="David"/>
          <w:sz w:val="24"/>
          <w:szCs w:val="24"/>
          <w:rtl/>
        </w:rPr>
        <w:t xml:space="preserve">– </w:t>
      </w:r>
      <w:r w:rsidRPr="00425730">
        <w:rPr>
          <w:rFonts w:cs="David" w:hint="cs"/>
          <w:sz w:val="24"/>
          <w:szCs w:val="24"/>
          <w:rtl/>
        </w:rPr>
        <w:t>העתק</w:t>
      </w:r>
      <w:r w:rsidRPr="00425730">
        <w:rPr>
          <w:rFonts w:cs="David"/>
          <w:sz w:val="24"/>
          <w:szCs w:val="24"/>
          <w:rtl/>
        </w:rPr>
        <w:t xml:space="preserve"> </w:t>
      </w:r>
      <w:r w:rsidRPr="00425730">
        <w:rPr>
          <w:rFonts w:cs="David" w:hint="cs"/>
          <w:sz w:val="24"/>
          <w:szCs w:val="24"/>
          <w:rtl/>
        </w:rPr>
        <w:t>של</w:t>
      </w:r>
      <w:r w:rsidRPr="00425730">
        <w:rPr>
          <w:rFonts w:cs="David"/>
          <w:sz w:val="24"/>
          <w:szCs w:val="24"/>
          <w:rtl/>
        </w:rPr>
        <w:t xml:space="preserve"> </w:t>
      </w:r>
      <w:r w:rsidR="00E5682A">
        <w:rPr>
          <w:rFonts w:cs="David" w:hint="cs"/>
          <w:sz w:val="24"/>
          <w:szCs w:val="24"/>
          <w:rtl/>
        </w:rPr>
        <w:t>מכרז מס</w:t>
      </w:r>
      <w:r w:rsidR="00E5682A">
        <w:rPr>
          <w:rFonts w:cs="David"/>
          <w:sz w:val="24"/>
          <w:szCs w:val="24"/>
          <w:rtl/>
        </w:rPr>
        <w:t>'</w:t>
      </w:r>
      <w:r w:rsidR="00E5682A">
        <w:rPr>
          <w:rFonts w:cs="David" w:hint="cs"/>
          <w:sz w:val="24"/>
          <w:szCs w:val="24"/>
          <w:rtl/>
        </w:rPr>
        <w:t xml:space="preserve"> </w:t>
      </w:r>
      <w:r w:rsidR="00993A33">
        <w:rPr>
          <w:rFonts w:cs="David" w:hint="cs"/>
          <w:sz w:val="24"/>
          <w:szCs w:val="24"/>
        </w:rPr>
        <w:t>23-2024</w:t>
      </w:r>
      <w:r w:rsidR="00425730">
        <w:rPr>
          <w:rFonts w:cs="David" w:hint="cs"/>
          <w:sz w:val="24"/>
          <w:szCs w:val="24"/>
          <w:rtl/>
        </w:rPr>
        <w:br/>
      </w:r>
      <w:r w:rsidRPr="00425730">
        <w:rPr>
          <w:rFonts w:cs="David" w:hint="cs"/>
          <w:sz w:val="24"/>
          <w:szCs w:val="24"/>
          <w:rtl/>
        </w:rPr>
        <w:t>נספח</w:t>
      </w:r>
      <w:r w:rsidRPr="00425730">
        <w:rPr>
          <w:rFonts w:cs="David"/>
          <w:sz w:val="24"/>
          <w:szCs w:val="24"/>
          <w:rtl/>
        </w:rPr>
        <w:t xml:space="preserve"> 2 </w:t>
      </w:r>
      <w:r w:rsidRPr="00425730">
        <w:rPr>
          <w:rFonts w:cs="David" w:hint="cs"/>
          <w:sz w:val="24"/>
          <w:szCs w:val="24"/>
          <w:rtl/>
        </w:rPr>
        <w:t xml:space="preserve">להסכם </w:t>
      </w:r>
      <w:r w:rsidRPr="00425730">
        <w:rPr>
          <w:rFonts w:cs="David"/>
          <w:sz w:val="24"/>
          <w:szCs w:val="24"/>
          <w:rtl/>
        </w:rPr>
        <w:t>–</w:t>
      </w:r>
      <w:r w:rsidRPr="00425730">
        <w:rPr>
          <w:rFonts w:cs="David" w:hint="cs"/>
          <w:sz w:val="24"/>
          <w:szCs w:val="24"/>
          <w:rtl/>
        </w:rPr>
        <w:t xml:space="preserve"> הצעת</w:t>
      </w:r>
      <w:r w:rsidRPr="00425730">
        <w:rPr>
          <w:rFonts w:cs="David"/>
          <w:sz w:val="24"/>
          <w:szCs w:val="24"/>
          <w:rtl/>
        </w:rPr>
        <w:t xml:space="preserve"> </w:t>
      </w:r>
      <w:r w:rsidRPr="00425730">
        <w:rPr>
          <w:rFonts w:cs="David" w:hint="cs"/>
          <w:sz w:val="24"/>
          <w:szCs w:val="24"/>
          <w:rtl/>
        </w:rPr>
        <w:t>המציע</w:t>
      </w:r>
      <w:r w:rsidRPr="00425730">
        <w:rPr>
          <w:rFonts w:cs="David"/>
          <w:sz w:val="24"/>
          <w:szCs w:val="24"/>
          <w:rtl/>
        </w:rPr>
        <w:t xml:space="preserve"> </w:t>
      </w:r>
      <w:r w:rsidRPr="00425730">
        <w:rPr>
          <w:rFonts w:cs="David" w:hint="cs"/>
          <w:sz w:val="24"/>
          <w:szCs w:val="24"/>
          <w:rtl/>
        </w:rPr>
        <w:t>הזוכה</w:t>
      </w:r>
      <w:r w:rsidR="00425730">
        <w:rPr>
          <w:rFonts w:cs="David"/>
          <w:sz w:val="24"/>
          <w:szCs w:val="24"/>
          <w:rtl/>
        </w:rPr>
        <w:br/>
      </w:r>
      <w:r w:rsidRPr="00425730">
        <w:rPr>
          <w:rFonts w:cs="David" w:hint="cs"/>
          <w:sz w:val="24"/>
          <w:szCs w:val="24"/>
          <w:rtl/>
        </w:rPr>
        <w:t>נספח</w:t>
      </w:r>
      <w:r w:rsidRPr="00425730">
        <w:rPr>
          <w:rFonts w:cs="David"/>
          <w:sz w:val="24"/>
          <w:szCs w:val="24"/>
          <w:rtl/>
        </w:rPr>
        <w:t xml:space="preserve"> 3 </w:t>
      </w:r>
      <w:r w:rsidRPr="00425730">
        <w:rPr>
          <w:rFonts w:cs="David" w:hint="cs"/>
          <w:sz w:val="24"/>
          <w:szCs w:val="24"/>
          <w:rtl/>
        </w:rPr>
        <w:t xml:space="preserve">להסכם </w:t>
      </w:r>
      <w:r w:rsidRPr="00425730">
        <w:rPr>
          <w:rFonts w:cs="David"/>
          <w:sz w:val="24"/>
          <w:szCs w:val="24"/>
          <w:rtl/>
        </w:rPr>
        <w:t xml:space="preserve">– </w:t>
      </w:r>
      <w:r w:rsidR="00A860F8">
        <w:rPr>
          <w:rFonts w:cs="David" w:hint="cs"/>
          <w:sz w:val="24"/>
          <w:szCs w:val="24"/>
          <w:rtl/>
        </w:rPr>
        <w:t>נספח התמורה (פרק 2.1 למכרז)</w:t>
      </w:r>
      <w:r w:rsidR="00425730">
        <w:rPr>
          <w:rFonts w:cs="David"/>
          <w:sz w:val="24"/>
          <w:szCs w:val="24"/>
          <w:rtl/>
        </w:rPr>
        <w:br/>
      </w:r>
      <w:r w:rsidRPr="00425730">
        <w:rPr>
          <w:rFonts w:cs="David" w:hint="cs"/>
          <w:sz w:val="24"/>
          <w:szCs w:val="24"/>
          <w:rtl/>
        </w:rPr>
        <w:t>נספח</w:t>
      </w:r>
      <w:r w:rsidR="00A72C32">
        <w:rPr>
          <w:rFonts w:cs="David" w:hint="cs"/>
          <w:sz w:val="24"/>
          <w:szCs w:val="24"/>
          <w:rtl/>
        </w:rPr>
        <w:t xml:space="preserve"> 4</w:t>
      </w:r>
      <w:r w:rsidRPr="00425730">
        <w:rPr>
          <w:rFonts w:cs="David"/>
          <w:sz w:val="24"/>
          <w:szCs w:val="24"/>
          <w:rtl/>
        </w:rPr>
        <w:t xml:space="preserve"> </w:t>
      </w:r>
      <w:r w:rsidRPr="00425730">
        <w:rPr>
          <w:rFonts w:cs="David" w:hint="cs"/>
          <w:sz w:val="24"/>
          <w:szCs w:val="24"/>
          <w:rtl/>
        </w:rPr>
        <w:t xml:space="preserve">להסכם </w:t>
      </w:r>
      <w:r w:rsidRPr="00425730">
        <w:rPr>
          <w:rFonts w:cs="David"/>
          <w:sz w:val="24"/>
          <w:szCs w:val="24"/>
          <w:rtl/>
        </w:rPr>
        <w:t xml:space="preserve">– </w:t>
      </w:r>
      <w:r w:rsidRPr="00425730">
        <w:rPr>
          <w:rFonts w:cs="David" w:hint="cs"/>
          <w:sz w:val="24"/>
          <w:szCs w:val="24"/>
          <w:rtl/>
        </w:rPr>
        <w:t>התחייבות</w:t>
      </w:r>
      <w:r w:rsidRPr="00425730">
        <w:rPr>
          <w:rFonts w:cs="David"/>
          <w:sz w:val="24"/>
          <w:szCs w:val="24"/>
          <w:rtl/>
        </w:rPr>
        <w:t xml:space="preserve"> </w:t>
      </w:r>
      <w:r w:rsidRPr="00425730">
        <w:rPr>
          <w:rFonts w:cs="David" w:hint="cs"/>
          <w:sz w:val="24"/>
          <w:szCs w:val="24"/>
          <w:rtl/>
        </w:rPr>
        <w:t>לשמיר</w:t>
      </w:r>
      <w:r>
        <w:rPr>
          <w:rFonts w:cs="David" w:hint="cs"/>
          <w:sz w:val="24"/>
          <w:szCs w:val="24"/>
          <w:rtl/>
        </w:rPr>
        <w:t>ה על</w:t>
      </w:r>
      <w:r w:rsidR="00D12E7E">
        <w:rPr>
          <w:rFonts w:cs="David" w:hint="cs"/>
          <w:sz w:val="24"/>
          <w:szCs w:val="24"/>
          <w:rtl/>
        </w:rPr>
        <w:t xml:space="preserve"> </w:t>
      </w:r>
      <w:r w:rsidRPr="00425730">
        <w:rPr>
          <w:rFonts w:cs="David" w:hint="cs"/>
          <w:sz w:val="24"/>
          <w:szCs w:val="24"/>
          <w:rtl/>
        </w:rPr>
        <w:t>סודיות</w:t>
      </w:r>
      <w:r w:rsidRPr="00425730">
        <w:rPr>
          <w:rFonts w:cs="David"/>
          <w:sz w:val="24"/>
          <w:szCs w:val="24"/>
          <w:rtl/>
        </w:rPr>
        <w:t xml:space="preserve"> </w:t>
      </w:r>
      <w:r w:rsidR="00A72C32">
        <w:rPr>
          <w:rFonts w:cs="David" w:hint="cs"/>
          <w:sz w:val="24"/>
          <w:szCs w:val="24"/>
          <w:rtl/>
        </w:rPr>
        <w:t>והעדר ניגוד עניינים</w:t>
      </w:r>
    </w:p>
    <w:p w14:paraId="10CF9210" w14:textId="77777777" w:rsidR="00571944" w:rsidRDefault="00571944" w:rsidP="0091219A">
      <w:pPr>
        <w:spacing w:line="360" w:lineRule="auto"/>
        <w:ind w:left="509"/>
        <w:jc w:val="both"/>
        <w:rPr>
          <w:b/>
          <w:bCs/>
          <w:rtl/>
        </w:rPr>
      </w:pPr>
    </w:p>
    <w:p w14:paraId="06232F6E" w14:textId="77777777" w:rsidR="00571944" w:rsidRDefault="00571944" w:rsidP="007F29C9">
      <w:pPr>
        <w:spacing w:line="360" w:lineRule="auto"/>
        <w:ind w:left="85"/>
        <w:jc w:val="both"/>
        <w:rPr>
          <w:b/>
          <w:bCs/>
          <w:rtl/>
        </w:rPr>
      </w:pPr>
    </w:p>
    <w:p w14:paraId="0EDF4A9B" w14:textId="77777777" w:rsidR="007F29C9" w:rsidRPr="007F29C9" w:rsidRDefault="00836DD8" w:rsidP="007F29C9">
      <w:pPr>
        <w:spacing w:line="360" w:lineRule="auto"/>
        <w:ind w:left="85"/>
        <w:jc w:val="both"/>
        <w:rPr>
          <w:b/>
          <w:bCs/>
          <w:rtl/>
        </w:rPr>
      </w:pPr>
      <w:r w:rsidRPr="007F29C9">
        <w:rPr>
          <w:rFonts w:hint="cs"/>
          <w:b/>
          <w:bCs/>
          <w:rtl/>
        </w:rPr>
        <w:t>לפיכך, ממשלת ישראל בשם מדינת ישראל, באמצעות משרד המשפטים על ידי מורשי החתימה מטעמה שהם המנהלת הכללית של משרד המשפטים וחשב משרד המשפטים בהתאם לחוק נכסי המדינה מצד אחד, וּ_</w:t>
      </w:r>
      <w:r w:rsidRPr="007F29C9">
        <w:rPr>
          <w:rFonts w:hint="cs"/>
          <w:b/>
          <w:bCs/>
          <w:highlight w:val="green"/>
          <w:rtl/>
        </w:rPr>
        <w:t>_____________</w:t>
      </w:r>
      <w:r w:rsidRPr="007F29C9">
        <w:rPr>
          <w:rFonts w:hint="cs"/>
          <w:b/>
          <w:bCs/>
          <w:rtl/>
        </w:rPr>
        <w:t xml:space="preserve"> באמצעות מורשה החתימה מטעמו/ם מצד שני,</w:t>
      </w:r>
      <w:r w:rsidR="003445D0">
        <w:rPr>
          <w:rFonts w:hint="cs"/>
          <w:b/>
          <w:bCs/>
          <w:rtl/>
        </w:rPr>
        <w:t xml:space="preserve"> </w:t>
      </w:r>
      <w:r w:rsidRPr="007F29C9">
        <w:rPr>
          <w:rFonts w:hint="cs"/>
          <w:b/>
          <w:bCs/>
          <w:rtl/>
        </w:rPr>
        <w:t xml:space="preserve">הביעו את הסכמתם בדבר אספקת שירותי </w:t>
      </w:r>
      <w:r w:rsidRPr="007F29C9">
        <w:rPr>
          <w:rFonts w:hint="cs"/>
          <w:b/>
          <w:bCs/>
          <w:highlight w:val="green"/>
          <w:rtl/>
        </w:rPr>
        <w:t>_____________________</w:t>
      </w:r>
      <w:r w:rsidR="003445D0">
        <w:rPr>
          <w:rFonts w:hint="cs"/>
          <w:b/>
          <w:bCs/>
          <w:rtl/>
        </w:rPr>
        <w:t xml:space="preserve"> </w:t>
      </w:r>
      <w:r w:rsidRPr="007F29C9">
        <w:rPr>
          <w:rFonts w:hint="cs"/>
          <w:b/>
          <w:bCs/>
          <w:rtl/>
        </w:rPr>
        <w:t>ובאו בזאת על החתום;</w:t>
      </w:r>
    </w:p>
    <w:p w14:paraId="273DE644" w14:textId="77777777" w:rsidR="007F29C9" w:rsidRPr="007F29C9" w:rsidRDefault="007F29C9" w:rsidP="007F29C9">
      <w:pPr>
        <w:spacing w:line="360" w:lineRule="auto"/>
        <w:ind w:left="85"/>
        <w:jc w:val="both"/>
        <w:rPr>
          <w:b/>
          <w:bCs/>
          <w:rtl/>
        </w:rPr>
      </w:pPr>
    </w:p>
    <w:p w14:paraId="0CB77CE6" w14:textId="77777777" w:rsidR="007F29C9" w:rsidRPr="007F29C9" w:rsidRDefault="007F29C9" w:rsidP="007F29C9">
      <w:pPr>
        <w:spacing w:line="360" w:lineRule="auto"/>
        <w:ind w:left="85"/>
        <w:jc w:val="both"/>
        <w:rPr>
          <w:b/>
          <w:bCs/>
          <w:rtl/>
        </w:rPr>
      </w:pPr>
    </w:p>
    <w:p w14:paraId="763F2DE3" w14:textId="77777777" w:rsidR="007F29C9" w:rsidRPr="007F29C9" w:rsidRDefault="007F29C9" w:rsidP="007F29C9">
      <w:pPr>
        <w:spacing w:line="360" w:lineRule="auto"/>
        <w:ind w:left="85"/>
        <w:jc w:val="both"/>
        <w:rPr>
          <w:b/>
          <w:bCs/>
          <w:rtl/>
        </w:rPr>
      </w:pPr>
    </w:p>
    <w:p w14:paraId="70D04F5A" w14:textId="77777777" w:rsidR="007F29C9" w:rsidRPr="007F29C9" w:rsidRDefault="00836DD8" w:rsidP="007F29C9">
      <w:pPr>
        <w:spacing w:line="360" w:lineRule="auto"/>
        <w:jc w:val="both"/>
        <w:rPr>
          <w:b/>
          <w:bCs/>
          <w:rtl/>
        </w:rPr>
      </w:pPr>
      <w:r w:rsidRPr="007F29C9">
        <w:rPr>
          <w:rFonts w:hint="cs"/>
          <w:b/>
          <w:bCs/>
          <w:rtl/>
        </w:rPr>
        <w:t>(יש</w:t>
      </w:r>
      <w:r w:rsidRPr="007F29C9">
        <w:rPr>
          <w:b/>
          <w:bCs/>
          <w:rtl/>
        </w:rPr>
        <w:t xml:space="preserve"> </w:t>
      </w:r>
      <w:r w:rsidRPr="007F29C9">
        <w:rPr>
          <w:rFonts w:hint="cs"/>
          <w:b/>
          <w:bCs/>
          <w:rtl/>
        </w:rPr>
        <w:t>לחתום</w:t>
      </w:r>
      <w:r w:rsidRPr="007F29C9">
        <w:rPr>
          <w:b/>
          <w:bCs/>
          <w:rtl/>
        </w:rPr>
        <w:t xml:space="preserve"> </w:t>
      </w:r>
      <w:r w:rsidRPr="007F29C9">
        <w:rPr>
          <w:rFonts w:hint="cs"/>
          <w:b/>
          <w:bCs/>
          <w:rtl/>
        </w:rPr>
        <w:t>בחתימת</w:t>
      </w:r>
      <w:r w:rsidRPr="007F29C9">
        <w:rPr>
          <w:b/>
          <w:bCs/>
          <w:rtl/>
        </w:rPr>
        <w:t xml:space="preserve"> </w:t>
      </w:r>
      <w:r w:rsidRPr="007F29C9">
        <w:rPr>
          <w:rFonts w:hint="cs"/>
          <w:b/>
          <w:bCs/>
          <w:rtl/>
        </w:rPr>
        <w:t>יד</w:t>
      </w:r>
      <w:r w:rsidRPr="007F29C9">
        <w:rPr>
          <w:b/>
          <w:bCs/>
          <w:rtl/>
        </w:rPr>
        <w:t xml:space="preserve"> </w:t>
      </w:r>
      <w:r w:rsidRPr="007F29C9">
        <w:rPr>
          <w:rFonts w:hint="cs"/>
          <w:b/>
          <w:bCs/>
          <w:rtl/>
        </w:rPr>
        <w:t>ובחותמת)</w:t>
      </w:r>
    </w:p>
    <w:p w14:paraId="02813380" w14:textId="77777777" w:rsidR="007F29C9" w:rsidRPr="007F29C9" w:rsidRDefault="007F29C9" w:rsidP="007F29C9">
      <w:pPr>
        <w:spacing w:line="360" w:lineRule="auto"/>
        <w:jc w:val="both"/>
        <w:rPr>
          <w:b/>
          <w:bCs/>
          <w:rtl/>
        </w:rPr>
      </w:pPr>
    </w:p>
    <w:p w14:paraId="31A15618" w14:textId="77777777" w:rsidR="007F29C9" w:rsidRPr="007F29C9" w:rsidRDefault="00836DD8" w:rsidP="007F29C9">
      <w:pPr>
        <w:spacing w:line="360" w:lineRule="auto"/>
        <w:jc w:val="both"/>
        <w:rPr>
          <w:b/>
          <w:bCs/>
          <w:rtl/>
        </w:rPr>
      </w:pPr>
      <w:r w:rsidRPr="007F29C9">
        <w:rPr>
          <w:b/>
          <w:bCs/>
          <w:rtl/>
        </w:rPr>
        <w:lastRenderedPageBreak/>
        <w:t>__________________</w:t>
      </w:r>
      <w:r w:rsidRPr="007F29C9">
        <w:rPr>
          <w:b/>
          <w:bCs/>
          <w:rtl/>
        </w:rPr>
        <w:tab/>
      </w:r>
      <w:r w:rsidRPr="007F29C9">
        <w:rPr>
          <w:rFonts w:hint="cs"/>
          <w:b/>
          <w:bCs/>
          <w:rtl/>
        </w:rPr>
        <w:tab/>
      </w:r>
      <w:r w:rsidRPr="007F29C9">
        <w:rPr>
          <w:rFonts w:hint="cs"/>
          <w:b/>
          <w:bCs/>
          <w:rtl/>
        </w:rPr>
        <w:tab/>
      </w:r>
      <w:r w:rsidRPr="007F29C9">
        <w:rPr>
          <w:b/>
          <w:bCs/>
          <w:rtl/>
        </w:rPr>
        <w:t>__________________</w:t>
      </w:r>
    </w:p>
    <w:p w14:paraId="1570B116" w14:textId="77777777" w:rsidR="007F29C9" w:rsidRPr="007F29C9" w:rsidRDefault="00836DD8" w:rsidP="007F29C9">
      <w:pPr>
        <w:spacing w:line="360" w:lineRule="auto"/>
        <w:jc w:val="both"/>
        <w:rPr>
          <w:b/>
          <w:bCs/>
          <w:rtl/>
        </w:rPr>
      </w:pPr>
      <w:r w:rsidRPr="007F29C9">
        <w:rPr>
          <w:rFonts w:hint="cs"/>
          <w:b/>
          <w:bCs/>
          <w:rtl/>
        </w:rPr>
        <w:t>המנהלת הכללית של המשרד</w:t>
      </w:r>
      <w:r w:rsidRPr="007F29C9">
        <w:rPr>
          <w:b/>
          <w:bCs/>
          <w:rtl/>
        </w:rPr>
        <w:tab/>
      </w:r>
      <w:r w:rsidRPr="007F29C9">
        <w:rPr>
          <w:rFonts w:hint="cs"/>
          <w:b/>
          <w:bCs/>
          <w:rtl/>
        </w:rPr>
        <w:tab/>
      </w:r>
      <w:r w:rsidRPr="007F29C9">
        <w:rPr>
          <w:rFonts w:hint="cs"/>
          <w:b/>
          <w:bCs/>
          <w:rtl/>
        </w:rPr>
        <w:tab/>
        <w:t>חשב</w:t>
      </w:r>
      <w:r w:rsidRPr="007F29C9">
        <w:rPr>
          <w:b/>
          <w:bCs/>
          <w:rtl/>
        </w:rPr>
        <w:t xml:space="preserve"> </w:t>
      </w:r>
      <w:r w:rsidRPr="007F29C9">
        <w:rPr>
          <w:rFonts w:hint="cs"/>
          <w:b/>
          <w:bCs/>
          <w:rtl/>
        </w:rPr>
        <w:t>המשרד</w:t>
      </w:r>
      <w:r w:rsidRPr="007F29C9">
        <w:rPr>
          <w:b/>
          <w:bCs/>
          <w:rtl/>
        </w:rPr>
        <w:t>/</w:t>
      </w:r>
      <w:r w:rsidRPr="007F29C9">
        <w:rPr>
          <w:rFonts w:hint="cs"/>
          <w:b/>
          <w:bCs/>
          <w:rtl/>
        </w:rPr>
        <w:t>נציגו</w:t>
      </w:r>
    </w:p>
    <w:p w14:paraId="1F4665B9" w14:textId="77777777" w:rsidR="007F29C9" w:rsidRPr="007F29C9" w:rsidRDefault="007F29C9" w:rsidP="007F29C9">
      <w:pPr>
        <w:spacing w:line="360" w:lineRule="auto"/>
        <w:jc w:val="both"/>
        <w:rPr>
          <w:b/>
          <w:bCs/>
          <w:rtl/>
        </w:rPr>
      </w:pPr>
    </w:p>
    <w:p w14:paraId="6AB91DAE" w14:textId="77777777" w:rsidR="007F29C9" w:rsidRPr="007F29C9" w:rsidRDefault="007F29C9" w:rsidP="007F29C9">
      <w:pPr>
        <w:spacing w:line="360" w:lineRule="auto"/>
        <w:jc w:val="both"/>
        <w:rPr>
          <w:b/>
          <w:bCs/>
          <w:rtl/>
        </w:rPr>
      </w:pPr>
    </w:p>
    <w:p w14:paraId="5AB4943F" w14:textId="77777777" w:rsidR="007F29C9" w:rsidRPr="007F29C9" w:rsidRDefault="007F29C9" w:rsidP="007F29C9">
      <w:pPr>
        <w:spacing w:line="360" w:lineRule="auto"/>
        <w:jc w:val="both"/>
        <w:rPr>
          <w:b/>
          <w:bCs/>
          <w:rtl/>
        </w:rPr>
      </w:pPr>
    </w:p>
    <w:p w14:paraId="5CA80E46" w14:textId="77777777" w:rsidR="007F29C9" w:rsidRPr="007F29C9" w:rsidRDefault="00836DD8" w:rsidP="007F29C9">
      <w:pPr>
        <w:spacing w:line="360" w:lineRule="auto"/>
        <w:jc w:val="both"/>
        <w:rPr>
          <w:b/>
          <w:bCs/>
          <w:rtl/>
        </w:rPr>
      </w:pPr>
      <w:r w:rsidRPr="007F29C9">
        <w:rPr>
          <w:b/>
          <w:bCs/>
          <w:rtl/>
        </w:rPr>
        <w:t>__________________</w:t>
      </w:r>
      <w:r w:rsidRPr="007F29C9">
        <w:rPr>
          <w:rFonts w:hint="cs"/>
          <w:b/>
          <w:bCs/>
          <w:rtl/>
        </w:rPr>
        <w:t xml:space="preserve"> </w:t>
      </w:r>
      <w:r w:rsidRPr="007F29C9">
        <w:rPr>
          <w:rFonts w:hint="cs"/>
          <w:b/>
          <w:bCs/>
          <w:rtl/>
        </w:rPr>
        <w:tab/>
      </w:r>
      <w:r w:rsidRPr="007F29C9">
        <w:rPr>
          <w:rFonts w:hint="cs"/>
          <w:b/>
          <w:bCs/>
          <w:rtl/>
        </w:rPr>
        <w:tab/>
      </w:r>
      <w:r w:rsidRPr="007F29C9">
        <w:rPr>
          <w:rFonts w:hint="cs"/>
          <w:b/>
          <w:bCs/>
          <w:rtl/>
        </w:rPr>
        <w:tab/>
      </w:r>
      <w:r w:rsidRPr="007F29C9">
        <w:rPr>
          <w:b/>
          <w:bCs/>
          <w:rtl/>
        </w:rPr>
        <w:t>__________________</w:t>
      </w:r>
    </w:p>
    <w:p w14:paraId="36388805" w14:textId="77777777" w:rsidR="007F29C9" w:rsidRPr="007F29C9" w:rsidRDefault="00836DD8" w:rsidP="007F29C9">
      <w:pPr>
        <w:spacing w:line="360" w:lineRule="auto"/>
        <w:jc w:val="both"/>
        <w:rPr>
          <w:b/>
          <w:bCs/>
          <w:rtl/>
        </w:rPr>
      </w:pPr>
      <w:r w:rsidRPr="007F29C9">
        <w:rPr>
          <w:rFonts w:hint="cs"/>
          <w:b/>
          <w:bCs/>
          <w:rtl/>
        </w:rPr>
        <w:t>נציג</w:t>
      </w:r>
      <w:r w:rsidRPr="007F29C9">
        <w:rPr>
          <w:b/>
          <w:bCs/>
          <w:rtl/>
        </w:rPr>
        <w:t xml:space="preserve"> </w:t>
      </w:r>
      <w:r w:rsidRPr="007F29C9">
        <w:rPr>
          <w:rFonts w:hint="cs"/>
          <w:b/>
          <w:bCs/>
          <w:rtl/>
        </w:rPr>
        <w:t>נותן</w:t>
      </w:r>
      <w:r w:rsidRPr="007F29C9">
        <w:rPr>
          <w:b/>
          <w:bCs/>
          <w:rtl/>
        </w:rPr>
        <w:t xml:space="preserve"> </w:t>
      </w:r>
      <w:r w:rsidRPr="007F29C9">
        <w:rPr>
          <w:rFonts w:hint="cs"/>
          <w:b/>
          <w:bCs/>
          <w:rtl/>
        </w:rPr>
        <w:t>השירותים</w:t>
      </w:r>
      <w:r w:rsidRPr="007F29C9">
        <w:rPr>
          <w:rFonts w:hint="cs"/>
          <w:b/>
          <w:bCs/>
          <w:rtl/>
        </w:rPr>
        <w:tab/>
      </w:r>
      <w:r w:rsidRPr="007F29C9">
        <w:rPr>
          <w:rFonts w:hint="cs"/>
          <w:b/>
          <w:bCs/>
          <w:rtl/>
        </w:rPr>
        <w:tab/>
      </w:r>
      <w:r w:rsidRPr="007F29C9">
        <w:rPr>
          <w:rFonts w:hint="cs"/>
          <w:b/>
          <w:bCs/>
          <w:rtl/>
        </w:rPr>
        <w:tab/>
      </w:r>
      <w:r w:rsidRPr="007F29C9">
        <w:rPr>
          <w:rFonts w:hint="cs"/>
          <w:b/>
          <w:bCs/>
          <w:rtl/>
        </w:rPr>
        <w:tab/>
        <w:t>נציג</w:t>
      </w:r>
      <w:r w:rsidRPr="007F29C9">
        <w:rPr>
          <w:b/>
          <w:bCs/>
          <w:rtl/>
        </w:rPr>
        <w:t xml:space="preserve"> </w:t>
      </w:r>
      <w:r w:rsidRPr="007F29C9">
        <w:rPr>
          <w:rFonts w:hint="cs"/>
          <w:b/>
          <w:bCs/>
          <w:rtl/>
        </w:rPr>
        <w:t>נותן</w:t>
      </w:r>
      <w:r w:rsidRPr="007F29C9">
        <w:rPr>
          <w:b/>
          <w:bCs/>
          <w:rtl/>
        </w:rPr>
        <w:t xml:space="preserve"> </w:t>
      </w:r>
      <w:r w:rsidRPr="007F29C9">
        <w:rPr>
          <w:rFonts w:hint="cs"/>
          <w:b/>
          <w:bCs/>
          <w:rtl/>
        </w:rPr>
        <w:t>השירותים</w:t>
      </w:r>
    </w:p>
    <w:p w14:paraId="31C6F392" w14:textId="77777777" w:rsidR="007F29C9" w:rsidRPr="007F29C9" w:rsidRDefault="007F29C9" w:rsidP="007F29C9">
      <w:pPr>
        <w:spacing w:line="360" w:lineRule="auto"/>
        <w:jc w:val="both"/>
        <w:rPr>
          <w:b/>
          <w:bCs/>
          <w:rtl/>
        </w:rPr>
      </w:pPr>
    </w:p>
    <w:p w14:paraId="387AF404" w14:textId="77777777" w:rsidR="00571944" w:rsidRDefault="00571944" w:rsidP="007F29C9">
      <w:pPr>
        <w:spacing w:line="360" w:lineRule="auto"/>
        <w:jc w:val="both"/>
        <w:rPr>
          <w:b/>
          <w:bCs/>
          <w:rtl/>
        </w:rPr>
      </w:pPr>
    </w:p>
    <w:p w14:paraId="5FF01E55" w14:textId="77777777" w:rsidR="007F29C9" w:rsidRPr="007F29C9" w:rsidRDefault="00836DD8" w:rsidP="007F29C9">
      <w:pPr>
        <w:spacing w:line="360" w:lineRule="auto"/>
        <w:jc w:val="both"/>
        <w:rPr>
          <w:b/>
          <w:bCs/>
          <w:rtl/>
        </w:rPr>
      </w:pPr>
      <w:r w:rsidRPr="007F29C9">
        <w:rPr>
          <w:rFonts w:hint="cs"/>
          <w:b/>
          <w:bCs/>
          <w:rtl/>
        </w:rPr>
        <w:t>אימות</w:t>
      </w:r>
      <w:r w:rsidRPr="007F29C9">
        <w:rPr>
          <w:b/>
          <w:bCs/>
          <w:rtl/>
        </w:rPr>
        <w:t xml:space="preserve"> </w:t>
      </w:r>
      <w:r w:rsidRPr="007F29C9">
        <w:rPr>
          <w:rFonts w:hint="cs"/>
          <w:b/>
          <w:bCs/>
          <w:rtl/>
        </w:rPr>
        <w:t>חתימה</w:t>
      </w:r>
      <w:r w:rsidRPr="007F29C9">
        <w:rPr>
          <w:b/>
          <w:bCs/>
          <w:rtl/>
        </w:rPr>
        <w:t>:</w:t>
      </w:r>
    </w:p>
    <w:p w14:paraId="19C89DC4" w14:textId="77777777" w:rsidR="007F29C9" w:rsidRPr="007F29C9" w:rsidRDefault="007F29C9" w:rsidP="007F29C9">
      <w:pPr>
        <w:spacing w:line="360" w:lineRule="auto"/>
        <w:jc w:val="both"/>
        <w:rPr>
          <w:b/>
          <w:bCs/>
          <w:rtl/>
        </w:rPr>
      </w:pPr>
    </w:p>
    <w:p w14:paraId="4059177C" w14:textId="77777777" w:rsidR="007F29C9" w:rsidRPr="007F29C9" w:rsidRDefault="00836DD8" w:rsidP="007F29C9">
      <w:pPr>
        <w:spacing w:line="360" w:lineRule="auto"/>
        <w:jc w:val="both"/>
        <w:rPr>
          <w:b/>
          <w:bCs/>
          <w:rtl/>
        </w:rPr>
      </w:pPr>
      <w:r w:rsidRPr="007F29C9">
        <w:rPr>
          <w:rFonts w:hint="cs"/>
          <w:b/>
          <w:bCs/>
          <w:rtl/>
        </w:rPr>
        <w:t>אני</w:t>
      </w:r>
      <w:r w:rsidRPr="007F29C9">
        <w:rPr>
          <w:b/>
          <w:bCs/>
          <w:rtl/>
        </w:rPr>
        <w:t xml:space="preserve"> ______________</w:t>
      </w:r>
      <w:r w:rsidRPr="007F29C9">
        <w:rPr>
          <w:rFonts w:hint="cs"/>
          <w:b/>
          <w:bCs/>
          <w:rtl/>
        </w:rPr>
        <w:t>הח</w:t>
      </w:r>
      <w:r w:rsidRPr="007F29C9">
        <w:rPr>
          <w:b/>
          <w:bCs/>
          <w:rtl/>
        </w:rPr>
        <w:t>"</w:t>
      </w:r>
      <w:r w:rsidRPr="007F29C9">
        <w:rPr>
          <w:rFonts w:hint="cs"/>
          <w:b/>
          <w:bCs/>
          <w:rtl/>
        </w:rPr>
        <w:t>מ</w:t>
      </w:r>
      <w:r w:rsidRPr="007F29C9">
        <w:rPr>
          <w:b/>
          <w:bCs/>
          <w:rtl/>
        </w:rPr>
        <w:t xml:space="preserve"> </w:t>
      </w:r>
      <w:r w:rsidRPr="007F29C9">
        <w:rPr>
          <w:rFonts w:hint="cs"/>
          <w:b/>
          <w:bCs/>
          <w:rtl/>
        </w:rPr>
        <w:t>עו</w:t>
      </w:r>
      <w:r w:rsidRPr="007F29C9">
        <w:rPr>
          <w:b/>
          <w:bCs/>
          <w:rtl/>
        </w:rPr>
        <w:t>"</w:t>
      </w:r>
      <w:r w:rsidRPr="007F29C9">
        <w:rPr>
          <w:rFonts w:hint="cs"/>
          <w:b/>
          <w:bCs/>
          <w:rtl/>
        </w:rPr>
        <w:t>ד</w:t>
      </w:r>
      <w:r w:rsidRPr="007F29C9">
        <w:rPr>
          <w:b/>
          <w:bCs/>
          <w:rtl/>
        </w:rPr>
        <w:t xml:space="preserve"> </w:t>
      </w:r>
      <w:r w:rsidRPr="007F29C9">
        <w:rPr>
          <w:rFonts w:hint="cs"/>
          <w:b/>
          <w:bCs/>
          <w:rtl/>
        </w:rPr>
        <w:t>מאשר</w:t>
      </w:r>
      <w:r w:rsidRPr="007F29C9">
        <w:rPr>
          <w:b/>
          <w:bCs/>
          <w:rtl/>
        </w:rPr>
        <w:t xml:space="preserve"> </w:t>
      </w:r>
      <w:r w:rsidRPr="007F29C9">
        <w:rPr>
          <w:rFonts w:hint="cs"/>
          <w:b/>
          <w:bCs/>
          <w:rtl/>
        </w:rPr>
        <w:t>בזאת</w:t>
      </w:r>
      <w:r w:rsidRPr="007F29C9">
        <w:rPr>
          <w:b/>
          <w:bCs/>
          <w:rtl/>
        </w:rPr>
        <w:t xml:space="preserve"> </w:t>
      </w:r>
      <w:r w:rsidRPr="007F29C9">
        <w:rPr>
          <w:rFonts w:hint="cs"/>
          <w:b/>
          <w:bCs/>
          <w:rtl/>
        </w:rPr>
        <w:t>כי</w:t>
      </w:r>
      <w:r w:rsidRPr="007F29C9">
        <w:rPr>
          <w:b/>
          <w:bCs/>
          <w:rtl/>
        </w:rPr>
        <w:t xml:space="preserve"> </w:t>
      </w:r>
      <w:r w:rsidRPr="007F29C9">
        <w:rPr>
          <w:rFonts w:hint="cs"/>
          <w:b/>
          <w:bCs/>
          <w:rtl/>
        </w:rPr>
        <w:t>נותן</w:t>
      </w:r>
      <w:r w:rsidRPr="007F29C9">
        <w:rPr>
          <w:b/>
          <w:bCs/>
          <w:rtl/>
        </w:rPr>
        <w:t xml:space="preserve"> </w:t>
      </w:r>
      <w:r w:rsidRPr="007F29C9">
        <w:rPr>
          <w:rFonts w:hint="cs"/>
          <w:b/>
          <w:bCs/>
          <w:rtl/>
        </w:rPr>
        <w:t>השירותים</w:t>
      </w:r>
      <w:r w:rsidRPr="007F29C9">
        <w:rPr>
          <w:b/>
          <w:bCs/>
          <w:rtl/>
        </w:rPr>
        <w:t xml:space="preserve"> _____________ </w:t>
      </w:r>
      <w:r w:rsidRPr="007F29C9">
        <w:rPr>
          <w:rFonts w:hint="cs"/>
          <w:b/>
          <w:bCs/>
          <w:rtl/>
        </w:rPr>
        <w:t>רשום</w:t>
      </w:r>
      <w:r w:rsidRPr="007F29C9">
        <w:rPr>
          <w:b/>
          <w:bCs/>
          <w:rtl/>
        </w:rPr>
        <w:t xml:space="preserve"> </w:t>
      </w:r>
      <w:r w:rsidRPr="007F29C9">
        <w:rPr>
          <w:rFonts w:hint="cs"/>
          <w:b/>
          <w:bCs/>
          <w:rtl/>
        </w:rPr>
        <w:t>בישראל</w:t>
      </w:r>
      <w:r w:rsidRPr="007F29C9">
        <w:rPr>
          <w:b/>
          <w:bCs/>
          <w:rtl/>
        </w:rPr>
        <w:t xml:space="preserve"> </w:t>
      </w:r>
      <w:r w:rsidRPr="007F29C9">
        <w:rPr>
          <w:rFonts w:hint="cs"/>
          <w:b/>
          <w:bCs/>
          <w:rtl/>
        </w:rPr>
        <w:t>כדין</w:t>
      </w:r>
      <w:r w:rsidRPr="007F29C9">
        <w:rPr>
          <w:b/>
          <w:bCs/>
          <w:rtl/>
        </w:rPr>
        <w:t xml:space="preserve">; </w:t>
      </w:r>
      <w:r w:rsidRPr="007F29C9">
        <w:rPr>
          <w:rFonts w:hint="cs"/>
          <w:b/>
          <w:bCs/>
          <w:rtl/>
        </w:rPr>
        <w:t>כי</w:t>
      </w:r>
      <w:r w:rsidRPr="007F29C9">
        <w:rPr>
          <w:b/>
          <w:bCs/>
          <w:rtl/>
        </w:rPr>
        <w:t xml:space="preserve"> </w:t>
      </w:r>
      <w:r w:rsidRPr="007F29C9">
        <w:rPr>
          <w:rFonts w:hint="cs"/>
          <w:b/>
          <w:bCs/>
          <w:rtl/>
        </w:rPr>
        <w:t>ה</w:t>
      </w:r>
      <w:r w:rsidRPr="007F29C9">
        <w:rPr>
          <w:b/>
          <w:bCs/>
          <w:rtl/>
        </w:rPr>
        <w:t>"</w:t>
      </w:r>
      <w:r w:rsidRPr="007F29C9">
        <w:rPr>
          <w:rFonts w:hint="cs"/>
          <w:b/>
          <w:bCs/>
          <w:rtl/>
        </w:rPr>
        <w:t>ה</w:t>
      </w:r>
      <w:r w:rsidRPr="007F29C9">
        <w:rPr>
          <w:b/>
          <w:bCs/>
          <w:rtl/>
        </w:rPr>
        <w:t xml:space="preserve">_______________ </w:t>
      </w:r>
      <w:r w:rsidRPr="007F29C9">
        <w:rPr>
          <w:rFonts w:hint="cs"/>
          <w:b/>
          <w:bCs/>
          <w:rtl/>
        </w:rPr>
        <w:t>אשר</w:t>
      </w:r>
      <w:r w:rsidRPr="007F29C9">
        <w:rPr>
          <w:b/>
          <w:bCs/>
          <w:rtl/>
        </w:rPr>
        <w:t xml:space="preserve"> </w:t>
      </w:r>
      <w:r w:rsidRPr="007F29C9">
        <w:rPr>
          <w:rFonts w:hint="cs"/>
          <w:b/>
          <w:bCs/>
          <w:rtl/>
        </w:rPr>
        <w:t>חתמו</w:t>
      </w:r>
      <w:r w:rsidRPr="007F29C9">
        <w:rPr>
          <w:b/>
          <w:bCs/>
          <w:rtl/>
        </w:rPr>
        <w:t xml:space="preserve"> </w:t>
      </w:r>
      <w:r w:rsidRPr="007F29C9">
        <w:rPr>
          <w:rFonts w:hint="cs"/>
          <w:b/>
          <w:bCs/>
          <w:rtl/>
        </w:rPr>
        <w:t>על</w:t>
      </w:r>
      <w:r w:rsidRPr="007F29C9">
        <w:rPr>
          <w:b/>
          <w:bCs/>
          <w:rtl/>
        </w:rPr>
        <w:t xml:space="preserve"> </w:t>
      </w:r>
      <w:r w:rsidRPr="007F29C9">
        <w:rPr>
          <w:rFonts w:hint="cs"/>
          <w:b/>
          <w:bCs/>
          <w:rtl/>
        </w:rPr>
        <w:t>הסכם</w:t>
      </w:r>
      <w:r w:rsidRPr="007F29C9">
        <w:rPr>
          <w:b/>
          <w:bCs/>
          <w:rtl/>
        </w:rPr>
        <w:t xml:space="preserve"> </w:t>
      </w:r>
      <w:r w:rsidRPr="007F29C9">
        <w:rPr>
          <w:rFonts w:hint="cs"/>
          <w:b/>
          <w:bCs/>
          <w:rtl/>
        </w:rPr>
        <w:t>זה</w:t>
      </w:r>
      <w:r w:rsidRPr="007F29C9">
        <w:rPr>
          <w:b/>
          <w:bCs/>
          <w:rtl/>
        </w:rPr>
        <w:t xml:space="preserve"> </w:t>
      </w:r>
      <w:r w:rsidRPr="007F29C9">
        <w:rPr>
          <w:rFonts w:hint="cs"/>
          <w:b/>
          <w:bCs/>
          <w:rtl/>
        </w:rPr>
        <w:t>בשמו</w:t>
      </w:r>
      <w:r w:rsidRPr="007F29C9">
        <w:rPr>
          <w:b/>
          <w:bCs/>
          <w:rtl/>
        </w:rPr>
        <w:t xml:space="preserve"> </w:t>
      </w:r>
      <w:r w:rsidRPr="007F29C9">
        <w:rPr>
          <w:rFonts w:hint="cs"/>
          <w:b/>
          <w:bCs/>
          <w:rtl/>
        </w:rPr>
        <w:t>חתמו</w:t>
      </w:r>
      <w:r w:rsidRPr="007F29C9">
        <w:rPr>
          <w:b/>
          <w:bCs/>
          <w:rtl/>
        </w:rPr>
        <w:t xml:space="preserve"> </w:t>
      </w:r>
      <w:r w:rsidRPr="007F29C9">
        <w:rPr>
          <w:rFonts w:hint="cs"/>
          <w:b/>
          <w:bCs/>
          <w:rtl/>
        </w:rPr>
        <w:t>עליו</w:t>
      </w:r>
      <w:r w:rsidRPr="007F29C9">
        <w:rPr>
          <w:b/>
          <w:bCs/>
          <w:rtl/>
        </w:rPr>
        <w:t xml:space="preserve"> </w:t>
      </w:r>
      <w:r w:rsidRPr="007F29C9">
        <w:rPr>
          <w:rFonts w:hint="cs"/>
          <w:b/>
          <w:bCs/>
          <w:rtl/>
        </w:rPr>
        <w:t>לפני</w:t>
      </w:r>
      <w:r w:rsidRPr="007F29C9">
        <w:rPr>
          <w:b/>
          <w:bCs/>
          <w:rtl/>
        </w:rPr>
        <w:t xml:space="preserve"> </w:t>
      </w:r>
      <w:r w:rsidRPr="007F29C9">
        <w:rPr>
          <w:rFonts w:hint="cs"/>
          <w:b/>
          <w:bCs/>
          <w:rtl/>
        </w:rPr>
        <w:t>ומוסמכים</w:t>
      </w:r>
      <w:r w:rsidRPr="007F29C9">
        <w:rPr>
          <w:b/>
          <w:bCs/>
          <w:rtl/>
        </w:rPr>
        <w:t xml:space="preserve"> </w:t>
      </w:r>
      <w:r w:rsidRPr="007F29C9">
        <w:rPr>
          <w:rFonts w:hint="cs"/>
          <w:b/>
          <w:bCs/>
          <w:rtl/>
        </w:rPr>
        <w:t>לעשות</w:t>
      </w:r>
      <w:r w:rsidRPr="007F29C9">
        <w:rPr>
          <w:b/>
          <w:bCs/>
          <w:rtl/>
        </w:rPr>
        <w:t xml:space="preserve"> </w:t>
      </w:r>
      <w:r w:rsidRPr="007F29C9">
        <w:rPr>
          <w:rFonts w:hint="cs"/>
          <w:b/>
          <w:bCs/>
          <w:rtl/>
        </w:rPr>
        <w:t>כן</w:t>
      </w:r>
      <w:r w:rsidRPr="007F29C9">
        <w:rPr>
          <w:b/>
          <w:bCs/>
          <w:rtl/>
        </w:rPr>
        <w:t xml:space="preserve"> </w:t>
      </w:r>
      <w:r w:rsidRPr="007F29C9">
        <w:rPr>
          <w:rFonts w:hint="cs"/>
          <w:b/>
          <w:bCs/>
          <w:rtl/>
        </w:rPr>
        <w:t>בשמו</w:t>
      </w:r>
      <w:r w:rsidRPr="007F29C9">
        <w:rPr>
          <w:b/>
          <w:bCs/>
          <w:rtl/>
        </w:rPr>
        <w:t xml:space="preserve">; </w:t>
      </w:r>
      <w:r w:rsidRPr="007F29C9">
        <w:rPr>
          <w:rFonts w:hint="cs"/>
          <w:b/>
          <w:bCs/>
          <w:rtl/>
        </w:rPr>
        <w:t>וכי</w:t>
      </w:r>
      <w:r w:rsidRPr="007F29C9">
        <w:rPr>
          <w:b/>
          <w:bCs/>
          <w:rtl/>
        </w:rPr>
        <w:t xml:space="preserve"> </w:t>
      </w:r>
      <w:r w:rsidRPr="007F29C9">
        <w:rPr>
          <w:rFonts w:hint="cs"/>
          <w:b/>
          <w:bCs/>
          <w:rtl/>
        </w:rPr>
        <w:t>חתימתם</w:t>
      </w:r>
      <w:r w:rsidRPr="007F29C9">
        <w:rPr>
          <w:b/>
          <w:bCs/>
          <w:rtl/>
        </w:rPr>
        <w:t xml:space="preserve"> </w:t>
      </w:r>
      <w:r w:rsidRPr="007F29C9">
        <w:rPr>
          <w:rFonts w:hint="cs"/>
          <w:b/>
          <w:bCs/>
          <w:rtl/>
        </w:rPr>
        <w:t>על</w:t>
      </w:r>
      <w:r w:rsidRPr="007F29C9">
        <w:rPr>
          <w:b/>
          <w:bCs/>
          <w:rtl/>
        </w:rPr>
        <w:t xml:space="preserve"> </w:t>
      </w:r>
      <w:r w:rsidRPr="007F29C9">
        <w:rPr>
          <w:rFonts w:hint="cs"/>
          <w:b/>
          <w:bCs/>
          <w:rtl/>
        </w:rPr>
        <w:t>הסכם</w:t>
      </w:r>
      <w:r w:rsidRPr="007F29C9">
        <w:rPr>
          <w:b/>
          <w:bCs/>
          <w:rtl/>
        </w:rPr>
        <w:t xml:space="preserve"> </w:t>
      </w:r>
      <w:r w:rsidRPr="007F29C9">
        <w:rPr>
          <w:rFonts w:hint="cs"/>
          <w:b/>
          <w:bCs/>
          <w:rtl/>
        </w:rPr>
        <w:t>זה</w:t>
      </w:r>
      <w:r w:rsidRPr="007F29C9">
        <w:rPr>
          <w:b/>
          <w:bCs/>
          <w:rtl/>
        </w:rPr>
        <w:t xml:space="preserve"> </w:t>
      </w:r>
      <w:r w:rsidRPr="007F29C9">
        <w:rPr>
          <w:rFonts w:hint="cs"/>
          <w:b/>
          <w:bCs/>
          <w:rtl/>
        </w:rPr>
        <w:t>מחייבת</w:t>
      </w:r>
      <w:r w:rsidRPr="007F29C9">
        <w:rPr>
          <w:b/>
          <w:bCs/>
          <w:rtl/>
        </w:rPr>
        <w:t xml:space="preserve"> </w:t>
      </w:r>
      <w:r w:rsidRPr="007F29C9">
        <w:rPr>
          <w:rFonts w:hint="cs"/>
          <w:b/>
          <w:bCs/>
          <w:rtl/>
        </w:rPr>
        <w:t>את</w:t>
      </w:r>
      <w:r w:rsidRPr="007F29C9">
        <w:rPr>
          <w:b/>
          <w:bCs/>
          <w:rtl/>
        </w:rPr>
        <w:t xml:space="preserve"> </w:t>
      </w:r>
      <w:r w:rsidRPr="007F29C9">
        <w:rPr>
          <w:rFonts w:hint="cs"/>
          <w:b/>
          <w:bCs/>
          <w:rtl/>
        </w:rPr>
        <w:t>נותן</w:t>
      </w:r>
      <w:r w:rsidRPr="007F29C9">
        <w:rPr>
          <w:b/>
          <w:bCs/>
          <w:rtl/>
        </w:rPr>
        <w:t xml:space="preserve"> </w:t>
      </w:r>
      <w:r w:rsidRPr="007F29C9">
        <w:rPr>
          <w:rFonts w:hint="cs"/>
          <w:b/>
          <w:bCs/>
          <w:rtl/>
        </w:rPr>
        <w:t>השירותים</w:t>
      </w:r>
      <w:r w:rsidRPr="007F29C9">
        <w:rPr>
          <w:b/>
          <w:bCs/>
          <w:rtl/>
        </w:rPr>
        <w:t>.</w:t>
      </w:r>
    </w:p>
    <w:p w14:paraId="34E6BB20" w14:textId="77777777" w:rsidR="007F29C9" w:rsidRPr="007F29C9" w:rsidRDefault="007F29C9" w:rsidP="007F29C9">
      <w:pPr>
        <w:spacing w:line="360" w:lineRule="auto"/>
        <w:jc w:val="both"/>
        <w:rPr>
          <w:b/>
          <w:bCs/>
          <w:rtl/>
        </w:rPr>
      </w:pPr>
    </w:p>
    <w:p w14:paraId="12A5949E" w14:textId="77777777" w:rsidR="007F29C9" w:rsidRPr="007F29C9" w:rsidRDefault="007F29C9" w:rsidP="007F29C9">
      <w:pPr>
        <w:spacing w:line="360" w:lineRule="auto"/>
        <w:jc w:val="both"/>
        <w:rPr>
          <w:b/>
          <w:bCs/>
          <w:rtl/>
        </w:rPr>
      </w:pPr>
    </w:p>
    <w:p w14:paraId="75432AA4" w14:textId="77777777" w:rsidR="007F29C9" w:rsidRPr="007F29C9" w:rsidRDefault="00836DD8" w:rsidP="007F29C9">
      <w:pPr>
        <w:spacing w:line="360" w:lineRule="auto"/>
        <w:jc w:val="both"/>
        <w:rPr>
          <w:b/>
          <w:bCs/>
          <w:rtl/>
        </w:rPr>
      </w:pPr>
      <w:r w:rsidRPr="007F29C9">
        <w:rPr>
          <w:rFonts w:hint="cs"/>
          <w:b/>
          <w:bCs/>
          <w:rtl/>
        </w:rPr>
        <w:t>תאריך</w:t>
      </w:r>
      <w:r w:rsidRPr="007F29C9">
        <w:rPr>
          <w:b/>
          <w:bCs/>
          <w:rtl/>
        </w:rPr>
        <w:t>: ________</w:t>
      </w:r>
      <w:r w:rsidRPr="007F29C9">
        <w:rPr>
          <w:b/>
          <w:bCs/>
          <w:rtl/>
        </w:rPr>
        <w:tab/>
      </w:r>
      <w:r w:rsidRPr="007F29C9">
        <w:rPr>
          <w:b/>
          <w:bCs/>
          <w:rtl/>
        </w:rPr>
        <w:tab/>
        <w:t>___________</w:t>
      </w:r>
      <w:r w:rsidRPr="007F29C9">
        <w:rPr>
          <w:b/>
          <w:bCs/>
          <w:rtl/>
        </w:rPr>
        <w:tab/>
      </w:r>
      <w:r w:rsidRPr="007F29C9">
        <w:rPr>
          <w:b/>
          <w:bCs/>
          <w:rtl/>
        </w:rPr>
        <w:tab/>
      </w:r>
      <w:r w:rsidRPr="007F29C9">
        <w:rPr>
          <w:rFonts w:hint="cs"/>
          <w:b/>
          <w:bCs/>
          <w:rtl/>
        </w:rPr>
        <w:t>חתימה</w:t>
      </w:r>
      <w:r w:rsidRPr="007F29C9">
        <w:rPr>
          <w:b/>
          <w:bCs/>
          <w:rtl/>
        </w:rPr>
        <w:t xml:space="preserve"> </w:t>
      </w:r>
      <w:r w:rsidRPr="007F29C9">
        <w:rPr>
          <w:rFonts w:hint="cs"/>
          <w:b/>
          <w:bCs/>
          <w:rtl/>
        </w:rPr>
        <w:t>וחותמת</w:t>
      </w:r>
    </w:p>
    <w:p w14:paraId="2CC7CD17" w14:textId="77777777" w:rsidR="007F29C9" w:rsidRPr="007F29C9" w:rsidRDefault="007F29C9" w:rsidP="007F29C9">
      <w:pPr>
        <w:spacing w:line="360" w:lineRule="auto"/>
        <w:jc w:val="both"/>
        <w:rPr>
          <w:b/>
          <w:bCs/>
          <w:rtl/>
        </w:rPr>
      </w:pPr>
    </w:p>
    <w:p w14:paraId="0813BA69" w14:textId="77777777" w:rsidR="007F29C9" w:rsidRPr="007F29C9" w:rsidRDefault="00836DD8" w:rsidP="007F29C9">
      <w:pPr>
        <w:spacing w:line="360" w:lineRule="auto"/>
        <w:jc w:val="both"/>
        <w:rPr>
          <w:b/>
          <w:bCs/>
          <w:u w:val="single"/>
          <w:rtl/>
        </w:rPr>
      </w:pPr>
      <w:r w:rsidRPr="007F29C9">
        <w:rPr>
          <w:rFonts w:hint="cs"/>
          <w:b/>
          <w:bCs/>
          <w:u w:val="single"/>
          <w:rtl/>
        </w:rPr>
        <w:t>הרשאה להתחייב</w:t>
      </w:r>
    </w:p>
    <w:p w14:paraId="77E2F375" w14:textId="77777777" w:rsidR="007F29C9" w:rsidRPr="007F29C9" w:rsidRDefault="00836DD8" w:rsidP="007F29C9">
      <w:pPr>
        <w:spacing w:line="360" w:lineRule="auto"/>
        <w:jc w:val="both"/>
        <w:rPr>
          <w:b/>
          <w:bCs/>
          <w:rtl/>
        </w:rPr>
      </w:pPr>
      <w:r w:rsidRPr="007F29C9">
        <w:rPr>
          <w:rFonts w:hint="cs"/>
          <w:b/>
          <w:bCs/>
          <w:rtl/>
        </w:rPr>
        <w:t xml:space="preserve">אנו החתומים מעלה בשם המשרד מאשרים כי, ההוצאה הכרוכה בהתקשרות זו תוקצבה בחוק התקציב לשנת </w:t>
      </w:r>
      <w:r w:rsidRPr="007F29C9">
        <w:rPr>
          <w:rFonts w:hint="cs"/>
          <w:b/>
          <w:bCs/>
          <w:highlight w:val="green"/>
          <w:rtl/>
        </w:rPr>
        <w:t>__________________</w:t>
      </w:r>
      <w:r w:rsidRPr="007F29C9">
        <w:rPr>
          <w:rFonts w:hint="cs"/>
          <w:b/>
          <w:bCs/>
          <w:rtl/>
        </w:rPr>
        <w:t xml:space="preserve"> בתקנה </w:t>
      </w:r>
      <w:r w:rsidRPr="007F29C9">
        <w:rPr>
          <w:rFonts w:hint="cs"/>
          <w:b/>
          <w:bCs/>
          <w:highlight w:val="green"/>
          <w:rtl/>
        </w:rPr>
        <w:t>תקציבית _____________</w:t>
      </w:r>
      <w:r w:rsidRPr="007F29C9">
        <w:rPr>
          <w:rFonts w:hint="cs"/>
          <w:b/>
          <w:bCs/>
          <w:rtl/>
        </w:rPr>
        <w:t xml:space="preserve"> מס' </w:t>
      </w:r>
      <w:r w:rsidRPr="007F29C9">
        <w:rPr>
          <w:rFonts w:hint="cs"/>
          <w:b/>
          <w:bCs/>
          <w:highlight w:val="green"/>
          <w:rtl/>
        </w:rPr>
        <w:t>_________________.</w:t>
      </w:r>
      <w:r w:rsidRPr="007F29C9">
        <w:rPr>
          <w:rFonts w:hint="cs"/>
          <w:b/>
          <w:bCs/>
          <w:rtl/>
        </w:rPr>
        <w:t xml:space="preserve"> הארכת ההתקשרות בשנים הבאות טעונה אישור קיום תקציב בחוק התקציב בשנה הרלוונטית. </w:t>
      </w:r>
    </w:p>
    <w:p w14:paraId="58A2BAE0" w14:textId="77777777" w:rsidR="008969EA" w:rsidRPr="00C520EB" w:rsidRDefault="00836DD8" w:rsidP="00207C74">
      <w:pPr>
        <w:rPr>
          <w:b/>
          <w:bCs/>
          <w:u w:val="single"/>
          <w:rtl/>
        </w:rPr>
      </w:pPr>
      <w:r w:rsidRPr="007F29C9">
        <w:rPr>
          <w:rtl/>
        </w:rPr>
        <w:br w:type="page"/>
      </w:r>
      <w:r w:rsidRPr="00D44E6C">
        <w:rPr>
          <w:rFonts w:hint="eastAsia"/>
          <w:rtl/>
        </w:rPr>
        <w:lastRenderedPageBreak/>
        <w:t xml:space="preserve"> </w:t>
      </w:r>
    </w:p>
    <w:p w14:paraId="6C8239E9" w14:textId="030ABAD2" w:rsidR="0091219A" w:rsidRDefault="0091219A" w:rsidP="0091219A">
      <w:pPr>
        <w:bidi w:val="0"/>
        <w:rPr>
          <w:b/>
          <w:bCs/>
        </w:rPr>
      </w:pPr>
    </w:p>
    <w:p w14:paraId="25F5E3AD" w14:textId="06A8DE73" w:rsidR="003A7D84" w:rsidRPr="00D44E6C" w:rsidRDefault="003B09B8" w:rsidP="009869BF">
      <w:pPr>
        <w:pStyle w:val="1e"/>
        <w:rPr>
          <w:b w:val="0"/>
          <w:bCs w:val="0"/>
          <w:rtl/>
        </w:rPr>
      </w:pPr>
      <w:bookmarkStart w:id="106" w:name="_Toc162538328"/>
      <w:r>
        <w:rPr>
          <w:rFonts w:hint="cs"/>
          <w:b w:val="0"/>
          <w:bCs w:val="0"/>
          <w:rtl/>
        </w:rPr>
        <w:t xml:space="preserve">פרק 3- </w:t>
      </w:r>
      <w:r w:rsidR="00730CE2">
        <w:rPr>
          <w:rFonts w:hint="eastAsia"/>
          <w:b w:val="0"/>
          <w:bCs w:val="0"/>
          <w:rtl/>
        </w:rPr>
        <w:t>נספח ד</w:t>
      </w:r>
      <w:r w:rsidR="00730CE2">
        <w:rPr>
          <w:b w:val="0"/>
          <w:bCs w:val="0"/>
          <w:rtl/>
        </w:rPr>
        <w:t>'</w:t>
      </w:r>
      <w:r w:rsidR="00584F24">
        <w:rPr>
          <w:rFonts w:hint="cs"/>
          <w:rtl/>
        </w:rPr>
        <w:t xml:space="preserve"> </w:t>
      </w:r>
      <w:r w:rsidR="00584F24">
        <w:rPr>
          <w:rtl/>
        </w:rPr>
        <w:t>–</w:t>
      </w:r>
      <w:r w:rsidR="00584F24">
        <w:rPr>
          <w:rFonts w:hint="cs"/>
          <w:rtl/>
        </w:rPr>
        <w:t xml:space="preserve"> חוברת הצעה למכרז </w:t>
      </w:r>
      <w:r w:rsidR="00993A33">
        <w:rPr>
          <w:rFonts w:hint="cs"/>
        </w:rPr>
        <w:t>23-2024</w:t>
      </w:r>
      <w:bookmarkEnd w:id="106"/>
    </w:p>
    <w:p w14:paraId="652C2E79" w14:textId="77777777" w:rsidR="00125961" w:rsidRDefault="00125961" w:rsidP="00125961">
      <w:pPr>
        <w:spacing w:line="360" w:lineRule="auto"/>
        <w:jc w:val="both"/>
        <w:rPr>
          <w:b/>
          <w:bCs/>
          <w:color w:val="000000"/>
          <w:sz w:val="28"/>
          <w:szCs w:val="28"/>
          <w:rtl/>
        </w:rPr>
      </w:pPr>
    </w:p>
    <w:p w14:paraId="6AFFD4DC" w14:textId="77777777" w:rsidR="00AD4142" w:rsidRPr="007D2C74" w:rsidRDefault="00AD4142" w:rsidP="00AD4142">
      <w:pPr>
        <w:pStyle w:val="af1"/>
        <w:jc w:val="center"/>
        <w:rPr>
          <w:sz w:val="28"/>
          <w:szCs w:val="28"/>
          <w:rtl/>
        </w:rPr>
      </w:pPr>
    </w:p>
    <w:p w14:paraId="7395F441" w14:textId="77777777" w:rsidR="00AD4142" w:rsidRPr="007D2C74" w:rsidRDefault="00836DD8" w:rsidP="00AD4142">
      <w:pPr>
        <w:pStyle w:val="af1"/>
        <w:jc w:val="center"/>
        <w:rPr>
          <w:sz w:val="28"/>
          <w:szCs w:val="28"/>
          <w:rtl/>
        </w:rPr>
      </w:pPr>
      <w:r w:rsidRPr="007D2C74">
        <w:rPr>
          <w:rFonts w:hint="cs"/>
          <w:sz w:val="28"/>
          <w:szCs w:val="28"/>
          <w:rtl/>
        </w:rPr>
        <w:t xml:space="preserve"> </w:t>
      </w:r>
    </w:p>
    <w:p w14:paraId="5AC85706" w14:textId="77777777" w:rsidR="00AD4142" w:rsidRPr="007D2C74" w:rsidRDefault="00AD4142" w:rsidP="00AD4142">
      <w:pPr>
        <w:pStyle w:val="af1"/>
        <w:spacing w:line="360" w:lineRule="auto"/>
        <w:jc w:val="both"/>
        <w:rPr>
          <w:b/>
          <w:bCs/>
          <w:u w:val="single"/>
          <w:rtl/>
        </w:rPr>
      </w:pPr>
    </w:p>
    <w:p w14:paraId="52BF734B" w14:textId="77777777" w:rsidR="00AD4142" w:rsidRDefault="00AD4142" w:rsidP="00AD4142">
      <w:pPr>
        <w:pStyle w:val="af1"/>
        <w:spacing w:line="360" w:lineRule="auto"/>
        <w:jc w:val="center"/>
        <w:rPr>
          <w:b/>
          <w:bCs/>
          <w:sz w:val="44"/>
          <w:szCs w:val="44"/>
          <w:u w:val="single"/>
          <w:rtl/>
        </w:rPr>
      </w:pPr>
    </w:p>
    <w:p w14:paraId="15B6F697" w14:textId="77777777" w:rsidR="00AD4142" w:rsidRDefault="00AD4142" w:rsidP="00AD4142">
      <w:pPr>
        <w:pStyle w:val="af1"/>
        <w:spacing w:line="360" w:lineRule="auto"/>
        <w:jc w:val="center"/>
        <w:rPr>
          <w:b/>
          <w:bCs/>
          <w:sz w:val="44"/>
          <w:szCs w:val="44"/>
          <w:u w:val="single"/>
          <w:rtl/>
        </w:rPr>
      </w:pPr>
    </w:p>
    <w:p w14:paraId="271EB960" w14:textId="77777777" w:rsidR="00AD4142" w:rsidRDefault="00AD4142" w:rsidP="00AD4142">
      <w:pPr>
        <w:pStyle w:val="af1"/>
        <w:spacing w:line="360" w:lineRule="auto"/>
        <w:jc w:val="center"/>
        <w:rPr>
          <w:b/>
          <w:bCs/>
          <w:sz w:val="44"/>
          <w:szCs w:val="44"/>
          <w:u w:val="single"/>
          <w:rtl/>
        </w:rPr>
      </w:pPr>
    </w:p>
    <w:p w14:paraId="60BA6C64" w14:textId="77777777" w:rsidR="00AD4142" w:rsidRDefault="00AD4142" w:rsidP="00AD4142">
      <w:pPr>
        <w:pStyle w:val="af1"/>
        <w:spacing w:line="360" w:lineRule="auto"/>
        <w:jc w:val="center"/>
        <w:rPr>
          <w:b/>
          <w:bCs/>
          <w:sz w:val="44"/>
          <w:szCs w:val="44"/>
          <w:u w:val="single"/>
          <w:rtl/>
        </w:rPr>
      </w:pPr>
    </w:p>
    <w:p w14:paraId="6ADD3455" w14:textId="77777777" w:rsidR="00AD4142" w:rsidRDefault="00AD4142" w:rsidP="00AD4142">
      <w:pPr>
        <w:pStyle w:val="af1"/>
        <w:spacing w:line="360" w:lineRule="auto"/>
        <w:jc w:val="center"/>
        <w:rPr>
          <w:b/>
          <w:bCs/>
          <w:sz w:val="44"/>
          <w:szCs w:val="44"/>
          <w:u w:val="single"/>
          <w:rtl/>
        </w:rPr>
      </w:pPr>
    </w:p>
    <w:p w14:paraId="432D9252" w14:textId="19BC60AE" w:rsidR="00AD4142" w:rsidRPr="00A2039E" w:rsidRDefault="00836DD8" w:rsidP="00AD4142">
      <w:pPr>
        <w:pStyle w:val="af1"/>
        <w:spacing w:line="360" w:lineRule="auto"/>
        <w:jc w:val="center"/>
        <w:rPr>
          <w:b/>
          <w:bCs/>
          <w:sz w:val="44"/>
          <w:szCs w:val="44"/>
          <w:u w:val="single"/>
          <w:rtl/>
        </w:rPr>
      </w:pPr>
      <w:r>
        <w:rPr>
          <w:rFonts w:hint="cs"/>
          <w:b/>
          <w:bCs/>
          <w:sz w:val="44"/>
          <w:szCs w:val="44"/>
          <w:u w:val="single"/>
          <w:rtl/>
        </w:rPr>
        <w:t>חוברת הצעה למכרז פומבי מס</w:t>
      </w:r>
      <w:r>
        <w:rPr>
          <w:b/>
          <w:bCs/>
          <w:sz w:val="44"/>
          <w:szCs w:val="44"/>
          <w:u w:val="single"/>
          <w:rtl/>
        </w:rPr>
        <w:t>'</w:t>
      </w:r>
      <w:r>
        <w:rPr>
          <w:rFonts w:hint="cs"/>
          <w:b/>
          <w:bCs/>
          <w:sz w:val="44"/>
          <w:szCs w:val="44"/>
          <w:u w:val="single"/>
          <w:rtl/>
        </w:rPr>
        <w:t xml:space="preserve"> </w:t>
      </w:r>
      <w:r w:rsidR="00993A33">
        <w:rPr>
          <w:b/>
          <w:bCs/>
          <w:sz w:val="44"/>
          <w:szCs w:val="44"/>
          <w:u w:val="single"/>
        </w:rPr>
        <w:t>23-2024</w:t>
      </w:r>
    </w:p>
    <w:p w14:paraId="46532DEE" w14:textId="47B60E87" w:rsidR="00AD4142" w:rsidRDefault="00EE2971" w:rsidP="00AD4142">
      <w:pPr>
        <w:pStyle w:val="af1"/>
        <w:spacing w:line="360" w:lineRule="auto"/>
        <w:jc w:val="center"/>
        <w:rPr>
          <w:b/>
          <w:bCs/>
          <w:sz w:val="44"/>
          <w:szCs w:val="44"/>
          <w:u w:val="single"/>
          <w:rtl/>
        </w:rPr>
      </w:pPr>
      <w:r>
        <w:rPr>
          <w:rFonts w:hint="cs"/>
          <w:b/>
          <w:bCs/>
          <w:sz w:val="44"/>
          <w:szCs w:val="44"/>
          <w:u w:val="single"/>
          <w:rtl/>
        </w:rPr>
        <w:t>למתן שירותים כתובעים בהליכים פליליים ואחרים מטעם המדינה בתחום אכיפת דיני התכנון והבנייה</w:t>
      </w:r>
    </w:p>
    <w:p w14:paraId="0015CAA6" w14:textId="77777777" w:rsidR="009C346B" w:rsidRDefault="00836DD8" w:rsidP="00C530E8">
      <w:pPr>
        <w:spacing w:line="360" w:lineRule="auto"/>
        <w:rPr>
          <w:b/>
          <w:bCs/>
          <w:sz w:val="44"/>
          <w:szCs w:val="44"/>
          <w:u w:val="single"/>
          <w:rtl/>
        </w:rPr>
      </w:pPr>
      <w:r>
        <w:rPr>
          <w:b/>
          <w:bCs/>
          <w:sz w:val="44"/>
          <w:szCs w:val="44"/>
          <w:u w:val="single"/>
          <w:rtl/>
        </w:rPr>
        <w:br w:type="page"/>
      </w:r>
    </w:p>
    <w:p w14:paraId="5F0BE4D8" w14:textId="25BB2DD2" w:rsidR="00125961" w:rsidRPr="00C530E8" w:rsidRDefault="00836DD8" w:rsidP="00C530E8">
      <w:pPr>
        <w:spacing w:line="360" w:lineRule="auto"/>
        <w:rPr>
          <w:b/>
          <w:bCs/>
          <w:color w:val="000000"/>
          <w:sz w:val="28"/>
          <w:szCs w:val="28"/>
          <w:u w:val="single"/>
          <w:rtl/>
        </w:rPr>
      </w:pPr>
      <w:r>
        <w:rPr>
          <w:rFonts w:hint="cs"/>
          <w:b/>
          <w:bCs/>
          <w:color w:val="000000"/>
          <w:sz w:val="28"/>
          <w:szCs w:val="28"/>
          <w:u w:val="single"/>
          <w:rtl/>
        </w:rPr>
        <w:lastRenderedPageBreak/>
        <w:t>3.1</w:t>
      </w:r>
      <w:r w:rsidR="00E67F12">
        <w:rPr>
          <w:rFonts w:hint="cs"/>
          <w:b/>
          <w:bCs/>
          <w:color w:val="000000"/>
          <w:sz w:val="28"/>
          <w:szCs w:val="28"/>
          <w:u w:val="single"/>
          <w:rtl/>
        </w:rPr>
        <w:t xml:space="preserve"> </w:t>
      </w:r>
      <w:r w:rsidRPr="00C530E8">
        <w:rPr>
          <w:rFonts w:hint="eastAsia"/>
          <w:b/>
          <w:bCs/>
          <w:color w:val="000000"/>
          <w:sz w:val="28"/>
          <w:szCs w:val="28"/>
          <w:u w:val="single"/>
          <w:rtl/>
        </w:rPr>
        <w:t>טופס</w:t>
      </w:r>
      <w:r w:rsidRPr="00C530E8">
        <w:rPr>
          <w:b/>
          <w:bCs/>
          <w:color w:val="000000"/>
          <w:sz w:val="28"/>
          <w:szCs w:val="28"/>
          <w:u w:val="single"/>
          <w:rtl/>
        </w:rPr>
        <w:t xml:space="preserve"> הגשת הצעה למכרז מס' </w:t>
      </w:r>
      <w:r w:rsidR="00993A33">
        <w:rPr>
          <w:b/>
          <w:bCs/>
          <w:color w:val="000000"/>
          <w:sz w:val="28"/>
          <w:szCs w:val="28"/>
          <w:u w:val="single"/>
        </w:rPr>
        <w:t>23-2024</w:t>
      </w:r>
    </w:p>
    <w:p w14:paraId="6657288E" w14:textId="77777777" w:rsidR="00125961" w:rsidRPr="007D2C74" w:rsidRDefault="00836DD8" w:rsidP="00125961">
      <w:pPr>
        <w:spacing w:line="360" w:lineRule="auto"/>
        <w:jc w:val="both"/>
        <w:rPr>
          <w:b/>
          <w:bCs/>
          <w:color w:val="000000"/>
          <w:sz w:val="28"/>
          <w:szCs w:val="28"/>
          <w:rtl/>
        </w:rPr>
      </w:pPr>
      <w:r w:rsidRPr="007D2C74">
        <w:rPr>
          <w:rFonts w:hint="cs"/>
          <w:b/>
          <w:bCs/>
          <w:color w:val="000000"/>
          <w:sz w:val="28"/>
          <w:szCs w:val="28"/>
          <w:rtl/>
        </w:rPr>
        <w:t>לכבוד משרד המשפטים</w:t>
      </w:r>
    </w:p>
    <w:p w14:paraId="38BBC141" w14:textId="77777777" w:rsidR="00125961" w:rsidRPr="007D2C74" w:rsidRDefault="00836DD8" w:rsidP="0048245D">
      <w:pPr>
        <w:numPr>
          <w:ilvl w:val="0"/>
          <w:numId w:val="4"/>
        </w:numPr>
        <w:spacing w:line="360" w:lineRule="auto"/>
        <w:jc w:val="both"/>
        <w:rPr>
          <w:color w:val="000000"/>
        </w:rPr>
      </w:pPr>
      <w:r w:rsidRPr="007D2C74">
        <w:rPr>
          <w:rFonts w:hint="cs"/>
          <w:color w:val="000000"/>
          <w:rtl/>
        </w:rPr>
        <w:t xml:space="preserve">אנו _______________________________מגישים בזאת את הצעתנו </w:t>
      </w:r>
      <w:r>
        <w:rPr>
          <w:rFonts w:hint="cs"/>
          <w:color w:val="000000"/>
          <w:rtl/>
        </w:rPr>
        <w:t>למכרז שבנדון</w:t>
      </w:r>
      <w:r w:rsidRPr="007D2C74">
        <w:rPr>
          <w:rFonts w:hint="cs"/>
          <w:color w:val="000000"/>
          <w:rtl/>
        </w:rPr>
        <w:t xml:space="preserve">. הצעתנו תקפה למשך </w:t>
      </w:r>
      <w:r w:rsidR="0048245D">
        <w:rPr>
          <w:rFonts w:hint="cs"/>
          <w:color w:val="000000"/>
          <w:rtl/>
        </w:rPr>
        <w:t>120</w:t>
      </w:r>
      <w:r w:rsidRPr="007D2C74">
        <w:rPr>
          <w:rFonts w:hint="cs"/>
          <w:color w:val="000000"/>
          <w:rtl/>
        </w:rPr>
        <w:t xml:space="preserve"> יום מהמועד האחרון הנקוב למסירת ההצעות.</w:t>
      </w:r>
    </w:p>
    <w:p w14:paraId="15F1A326" w14:textId="77777777" w:rsidR="00125961" w:rsidRPr="007D2C74" w:rsidRDefault="00836DD8" w:rsidP="00125961">
      <w:pPr>
        <w:numPr>
          <w:ilvl w:val="0"/>
          <w:numId w:val="4"/>
        </w:numPr>
        <w:spacing w:line="360" w:lineRule="auto"/>
        <w:jc w:val="both"/>
        <w:rPr>
          <w:b/>
          <w:bCs/>
          <w:color w:val="000000"/>
          <w:u w:val="single"/>
        </w:rPr>
      </w:pPr>
      <w:r w:rsidRPr="007D2C74">
        <w:rPr>
          <w:rFonts w:hint="cs"/>
          <w:b/>
          <w:bCs/>
          <w:color w:val="000000"/>
          <w:u w:val="single"/>
          <w:rtl/>
        </w:rPr>
        <w:t>פרטי המציע:</w:t>
      </w:r>
    </w:p>
    <w:p w14:paraId="720C95AF" w14:textId="77777777" w:rsidR="00125961" w:rsidRPr="007D2C74" w:rsidRDefault="00836DD8" w:rsidP="00125961">
      <w:pPr>
        <w:numPr>
          <w:ilvl w:val="1"/>
          <w:numId w:val="4"/>
        </w:numPr>
        <w:spacing w:line="360" w:lineRule="auto"/>
        <w:jc w:val="both"/>
        <w:rPr>
          <w:color w:val="000000"/>
        </w:rPr>
      </w:pPr>
      <w:r w:rsidRPr="007D2C74">
        <w:rPr>
          <w:rFonts w:hint="cs"/>
          <w:color w:val="000000"/>
          <w:rtl/>
        </w:rPr>
        <w:t>שם המציע __________________________</w:t>
      </w:r>
    </w:p>
    <w:p w14:paraId="67D75335" w14:textId="77777777" w:rsidR="00125961" w:rsidRPr="007D2C74" w:rsidRDefault="00836DD8" w:rsidP="00125961">
      <w:pPr>
        <w:numPr>
          <w:ilvl w:val="1"/>
          <w:numId w:val="4"/>
        </w:numPr>
        <w:spacing w:line="360" w:lineRule="auto"/>
        <w:jc w:val="both"/>
        <w:rPr>
          <w:color w:val="000000"/>
        </w:rPr>
      </w:pPr>
      <w:r w:rsidRPr="007D2C74">
        <w:rPr>
          <w:rFonts w:hint="cs"/>
          <w:color w:val="000000"/>
          <w:rtl/>
        </w:rPr>
        <w:t>סוג התאגיד_________________________</w:t>
      </w:r>
    </w:p>
    <w:p w14:paraId="4AA0032D" w14:textId="77777777" w:rsidR="00125961" w:rsidRPr="007D2C74" w:rsidRDefault="00836DD8" w:rsidP="00125961">
      <w:pPr>
        <w:numPr>
          <w:ilvl w:val="1"/>
          <w:numId w:val="4"/>
        </w:numPr>
        <w:spacing w:line="360" w:lineRule="auto"/>
        <w:jc w:val="both"/>
        <w:rPr>
          <w:color w:val="000000"/>
        </w:rPr>
      </w:pPr>
      <w:r w:rsidRPr="007D2C74">
        <w:rPr>
          <w:rFonts w:hint="cs"/>
          <w:color w:val="000000"/>
          <w:rtl/>
        </w:rPr>
        <w:t>ת.ז. או מס' ח.פ.______________________</w:t>
      </w:r>
    </w:p>
    <w:p w14:paraId="77A6B6E7" w14:textId="77777777" w:rsidR="00125961" w:rsidRPr="007D2C74" w:rsidRDefault="00836DD8" w:rsidP="00125961">
      <w:pPr>
        <w:numPr>
          <w:ilvl w:val="1"/>
          <w:numId w:val="4"/>
        </w:numPr>
        <w:spacing w:line="360" w:lineRule="auto"/>
        <w:jc w:val="both"/>
        <w:rPr>
          <w:color w:val="000000"/>
        </w:rPr>
      </w:pPr>
      <w:r w:rsidRPr="007D2C74">
        <w:rPr>
          <w:rFonts w:hint="cs"/>
          <w:color w:val="000000"/>
          <w:rtl/>
        </w:rPr>
        <w:t>תאריך רישום_____________________</w:t>
      </w:r>
    </w:p>
    <w:p w14:paraId="51C3A8CA" w14:textId="77777777" w:rsidR="00125961" w:rsidRDefault="00836DD8" w:rsidP="00125961">
      <w:pPr>
        <w:numPr>
          <w:ilvl w:val="1"/>
          <w:numId w:val="4"/>
        </w:numPr>
        <w:spacing w:line="360" w:lineRule="auto"/>
        <w:jc w:val="both"/>
        <w:rPr>
          <w:color w:val="000000"/>
        </w:rPr>
      </w:pPr>
      <w:r w:rsidRPr="007D2C74">
        <w:rPr>
          <w:rFonts w:hint="cs"/>
          <w:color w:val="000000"/>
          <w:rtl/>
        </w:rPr>
        <w:t>כתובת:_____________________________________________________</w:t>
      </w:r>
    </w:p>
    <w:p w14:paraId="5A2F2460" w14:textId="77777777" w:rsidR="00125961" w:rsidRPr="00125961" w:rsidRDefault="00836DD8" w:rsidP="00125961">
      <w:pPr>
        <w:numPr>
          <w:ilvl w:val="0"/>
          <w:numId w:val="4"/>
        </w:numPr>
        <w:spacing w:line="360" w:lineRule="auto"/>
        <w:rPr>
          <w:b/>
          <w:bCs/>
          <w:color w:val="000000"/>
          <w:u w:val="single"/>
          <w:rtl/>
        </w:rPr>
      </w:pPr>
      <w:r w:rsidRPr="00125961">
        <w:rPr>
          <w:b/>
          <w:bCs/>
          <w:color w:val="000000"/>
          <w:u w:val="single"/>
          <w:rtl/>
        </w:rPr>
        <w:t>שם איש הקשר למכרז זה</w:t>
      </w:r>
      <w:r w:rsidRPr="00125961">
        <w:rPr>
          <w:rFonts w:hint="cs"/>
          <w:b/>
          <w:bCs/>
          <w:color w:val="000000"/>
          <w:u w:val="single"/>
          <w:rtl/>
        </w:rPr>
        <w:t xml:space="preserve"> ופרטי ההתקשרות עמו </w:t>
      </w:r>
    </w:p>
    <w:p w14:paraId="5D934C4B" w14:textId="77777777" w:rsidR="00125961" w:rsidRPr="007D2C74" w:rsidRDefault="00836DD8" w:rsidP="00125961">
      <w:pPr>
        <w:numPr>
          <w:ilvl w:val="1"/>
          <w:numId w:val="4"/>
        </w:numPr>
        <w:spacing w:line="360" w:lineRule="auto"/>
        <w:jc w:val="both"/>
        <w:rPr>
          <w:color w:val="000000"/>
        </w:rPr>
      </w:pPr>
      <w:r w:rsidRPr="007D2C74">
        <w:rPr>
          <w:rFonts w:hint="cs"/>
          <w:color w:val="000000"/>
          <w:rtl/>
        </w:rPr>
        <w:t>טלפון:__________________</w:t>
      </w:r>
    </w:p>
    <w:p w14:paraId="76E2B5C8" w14:textId="77777777" w:rsidR="00125961" w:rsidRPr="007D2C74" w:rsidRDefault="00836DD8" w:rsidP="00125961">
      <w:pPr>
        <w:numPr>
          <w:ilvl w:val="1"/>
          <w:numId w:val="4"/>
        </w:numPr>
        <w:spacing w:line="360" w:lineRule="auto"/>
        <w:jc w:val="both"/>
        <w:rPr>
          <w:color w:val="000000"/>
        </w:rPr>
      </w:pPr>
      <w:r w:rsidRPr="007D2C74">
        <w:rPr>
          <w:rFonts w:hint="cs"/>
          <w:color w:val="000000"/>
          <w:rtl/>
        </w:rPr>
        <w:t>טלפון נייד:___________________</w:t>
      </w:r>
    </w:p>
    <w:p w14:paraId="7264A001" w14:textId="77777777" w:rsidR="00125961" w:rsidRPr="007D2C74" w:rsidRDefault="00836DD8" w:rsidP="00125961">
      <w:pPr>
        <w:numPr>
          <w:ilvl w:val="1"/>
          <w:numId w:val="4"/>
        </w:numPr>
        <w:spacing w:line="360" w:lineRule="auto"/>
        <w:jc w:val="both"/>
        <w:rPr>
          <w:color w:val="000000"/>
        </w:rPr>
      </w:pPr>
      <w:r w:rsidRPr="007D2C74">
        <w:rPr>
          <w:rFonts w:hint="cs"/>
          <w:color w:val="000000"/>
          <w:rtl/>
        </w:rPr>
        <w:t>מס' פקס:___________________</w:t>
      </w:r>
    </w:p>
    <w:p w14:paraId="195B4B5D" w14:textId="77777777" w:rsidR="00125961" w:rsidRPr="007D2C74" w:rsidRDefault="00836DD8" w:rsidP="00125961">
      <w:pPr>
        <w:numPr>
          <w:ilvl w:val="1"/>
          <w:numId w:val="4"/>
        </w:numPr>
        <w:spacing w:line="360" w:lineRule="auto"/>
        <w:jc w:val="both"/>
        <w:rPr>
          <w:color w:val="000000"/>
        </w:rPr>
      </w:pPr>
      <w:r w:rsidRPr="007D2C74">
        <w:rPr>
          <w:rFonts w:hint="cs"/>
          <w:color w:val="000000"/>
          <w:rtl/>
        </w:rPr>
        <w:t>כתובת דואר אלקטרוני:_____________________________________</w:t>
      </w:r>
    </w:p>
    <w:p w14:paraId="5E66F225" w14:textId="77777777" w:rsidR="00125961" w:rsidRDefault="00125961" w:rsidP="00125961">
      <w:pPr>
        <w:ind w:left="397"/>
        <w:jc w:val="both"/>
        <w:rPr>
          <w:color w:val="000000"/>
          <w:sz w:val="20"/>
          <w:szCs w:val="20"/>
          <w:rtl/>
        </w:rPr>
      </w:pPr>
    </w:p>
    <w:p w14:paraId="2E645A99" w14:textId="77777777" w:rsidR="00125961" w:rsidRDefault="00125961" w:rsidP="00125961">
      <w:pPr>
        <w:ind w:left="397"/>
        <w:jc w:val="both"/>
        <w:rPr>
          <w:color w:val="000000"/>
          <w:sz w:val="20"/>
          <w:szCs w:val="20"/>
          <w:rtl/>
        </w:rPr>
      </w:pPr>
    </w:p>
    <w:p w14:paraId="5AF45B4C" w14:textId="77777777" w:rsidR="00125961" w:rsidRDefault="00125961" w:rsidP="00125961">
      <w:pPr>
        <w:ind w:left="397"/>
        <w:jc w:val="both"/>
        <w:rPr>
          <w:color w:val="000000"/>
          <w:sz w:val="20"/>
          <w:szCs w:val="20"/>
          <w:rtl/>
        </w:rPr>
      </w:pPr>
    </w:p>
    <w:p w14:paraId="6B5F69E5" w14:textId="77777777" w:rsidR="00125961" w:rsidRDefault="00125961" w:rsidP="00125961">
      <w:pPr>
        <w:ind w:left="397"/>
        <w:jc w:val="both"/>
        <w:rPr>
          <w:color w:val="000000"/>
          <w:sz w:val="20"/>
          <w:szCs w:val="20"/>
          <w:rtl/>
        </w:rPr>
      </w:pPr>
    </w:p>
    <w:p w14:paraId="466E56A0" w14:textId="77777777" w:rsidR="00125961" w:rsidRPr="007D2C74" w:rsidRDefault="00125961" w:rsidP="00125961">
      <w:pPr>
        <w:ind w:left="397"/>
        <w:jc w:val="both"/>
        <w:rPr>
          <w:color w:val="000000"/>
          <w:sz w:val="20"/>
          <w:szCs w:val="20"/>
          <w:rtl/>
        </w:rPr>
      </w:pPr>
    </w:p>
    <w:p w14:paraId="11FE0947" w14:textId="77777777" w:rsidR="00125961" w:rsidRPr="007D2C74" w:rsidRDefault="00125961" w:rsidP="00125961">
      <w:pPr>
        <w:ind w:left="397"/>
        <w:jc w:val="both"/>
        <w:rPr>
          <w:color w:val="000000"/>
          <w:sz w:val="20"/>
          <w:szCs w:val="20"/>
          <w:rtl/>
        </w:rPr>
      </w:pPr>
    </w:p>
    <w:p w14:paraId="59B69167" w14:textId="77777777" w:rsidR="00125961" w:rsidRPr="007D2C74" w:rsidRDefault="00836DD8" w:rsidP="00125961">
      <w:pPr>
        <w:spacing w:line="360" w:lineRule="auto"/>
        <w:jc w:val="both"/>
        <w:rPr>
          <w:b/>
          <w:bCs/>
          <w:color w:val="000000"/>
          <w:rtl/>
        </w:rPr>
      </w:pPr>
      <w:r w:rsidRPr="007D2C74">
        <w:rPr>
          <w:rFonts w:hint="cs"/>
          <w:b/>
          <w:bCs/>
          <w:color w:val="000000"/>
          <w:rtl/>
        </w:rPr>
        <w:t>אנו הח"מ בשם חברת _______________________מצהירים בזאת כי כל מסמכי המכרז נקראו על ידנו וכל האמור בהם מקובל עלינו ואנו מסכימים למכלול התנאים, ההתניות וההסדרים המובאים במסמכי המכרז ומתחייבים לפעול על פיהם.</w:t>
      </w:r>
    </w:p>
    <w:p w14:paraId="4BF5077D" w14:textId="77777777" w:rsidR="00125961" w:rsidRPr="007D2C74" w:rsidRDefault="00125961" w:rsidP="00125961">
      <w:pPr>
        <w:spacing w:line="360" w:lineRule="auto"/>
        <w:jc w:val="both"/>
        <w:rPr>
          <w:color w:val="000000"/>
          <w:rtl/>
        </w:rPr>
      </w:pPr>
    </w:p>
    <w:p w14:paraId="122D35E8" w14:textId="77777777" w:rsidR="00125961" w:rsidRPr="007D2C74" w:rsidRDefault="00836DD8" w:rsidP="00125961">
      <w:pPr>
        <w:spacing w:line="360" w:lineRule="auto"/>
        <w:ind w:firstLine="567"/>
        <w:rPr>
          <w:b/>
          <w:bCs/>
          <w:color w:val="000000"/>
          <w:rtl/>
        </w:rPr>
      </w:pPr>
      <w:r w:rsidRPr="007D2C74">
        <w:rPr>
          <w:rFonts w:hint="cs"/>
          <w:b/>
          <w:bCs/>
          <w:color w:val="000000"/>
          <w:rtl/>
        </w:rPr>
        <w:t>תאריך:______________</w:t>
      </w:r>
      <w:r w:rsidRPr="007D2C74">
        <w:rPr>
          <w:rFonts w:hint="cs"/>
          <w:b/>
          <w:bCs/>
          <w:color w:val="000000"/>
          <w:rtl/>
        </w:rPr>
        <w:tab/>
      </w:r>
      <w:r>
        <w:rPr>
          <w:rFonts w:hint="cs"/>
          <w:b/>
          <w:bCs/>
          <w:color w:val="000000"/>
          <w:rtl/>
        </w:rPr>
        <w:tab/>
      </w:r>
      <w:r>
        <w:rPr>
          <w:rFonts w:hint="cs"/>
          <w:b/>
          <w:bCs/>
          <w:color w:val="000000"/>
          <w:rtl/>
        </w:rPr>
        <w:tab/>
      </w:r>
      <w:r>
        <w:rPr>
          <w:rFonts w:hint="cs"/>
          <w:b/>
          <w:bCs/>
          <w:color w:val="000000"/>
          <w:rtl/>
        </w:rPr>
        <w:tab/>
      </w:r>
      <w:r w:rsidRPr="007D2C74">
        <w:rPr>
          <w:rFonts w:hint="cs"/>
          <w:b/>
          <w:bCs/>
          <w:color w:val="000000"/>
          <w:rtl/>
        </w:rPr>
        <w:t>חותמת התאגיד:_______________</w:t>
      </w:r>
    </w:p>
    <w:p w14:paraId="6B79C38B" w14:textId="77777777" w:rsidR="00125961" w:rsidRDefault="00125961" w:rsidP="00125961">
      <w:pPr>
        <w:spacing w:line="360" w:lineRule="auto"/>
        <w:ind w:firstLine="567"/>
        <w:rPr>
          <w:b/>
          <w:bCs/>
          <w:color w:val="000000"/>
          <w:rtl/>
        </w:rPr>
      </w:pPr>
    </w:p>
    <w:p w14:paraId="394FA987" w14:textId="77777777" w:rsidR="00125961" w:rsidRPr="007D2C74" w:rsidRDefault="00836DD8" w:rsidP="00125961">
      <w:pPr>
        <w:spacing w:line="360" w:lineRule="auto"/>
        <w:ind w:firstLine="567"/>
        <w:rPr>
          <w:b/>
          <w:bCs/>
          <w:color w:val="000000"/>
          <w:rtl/>
        </w:rPr>
      </w:pPr>
      <w:r w:rsidRPr="007D2C74">
        <w:rPr>
          <w:rFonts w:hint="cs"/>
          <w:b/>
          <w:bCs/>
          <w:color w:val="000000"/>
          <w:rtl/>
        </w:rPr>
        <w:t>חתימה מלאה ומחייבת של המורשים לחתום בשם המציע:___________</w:t>
      </w:r>
      <w:r>
        <w:rPr>
          <w:rFonts w:hint="cs"/>
          <w:b/>
          <w:bCs/>
          <w:color w:val="000000"/>
          <w:rtl/>
        </w:rPr>
        <w:t>___</w:t>
      </w:r>
      <w:r w:rsidRPr="007D2C74">
        <w:rPr>
          <w:rFonts w:hint="cs"/>
          <w:b/>
          <w:bCs/>
          <w:color w:val="000000"/>
          <w:rtl/>
        </w:rPr>
        <w:t>________</w:t>
      </w:r>
    </w:p>
    <w:p w14:paraId="4027679A" w14:textId="77777777" w:rsidR="00125961" w:rsidRPr="007D2C74" w:rsidRDefault="00125961" w:rsidP="00125961">
      <w:pPr>
        <w:bidi w:val="0"/>
        <w:spacing w:line="360" w:lineRule="auto"/>
        <w:ind w:left="566" w:hanging="540"/>
        <w:jc w:val="both"/>
        <w:rPr>
          <w:b/>
          <w:bCs/>
          <w:sz w:val="32"/>
          <w:szCs w:val="32"/>
          <w:u w:val="single"/>
        </w:rPr>
      </w:pPr>
    </w:p>
    <w:p w14:paraId="42BE4454" w14:textId="77777777" w:rsidR="00125961" w:rsidRDefault="00836DD8">
      <w:pPr>
        <w:bidi w:val="0"/>
        <w:rPr>
          <w:b/>
          <w:bCs/>
          <w:u w:val="single"/>
        </w:rPr>
      </w:pPr>
      <w:r>
        <w:rPr>
          <w:b/>
          <w:bCs/>
          <w:u w:val="single"/>
          <w:rtl/>
        </w:rPr>
        <w:br w:type="page"/>
      </w:r>
    </w:p>
    <w:p w14:paraId="18502C00" w14:textId="77777777" w:rsidR="00385D21" w:rsidRPr="00125961" w:rsidRDefault="00385D21" w:rsidP="00385D21">
      <w:pPr>
        <w:spacing w:line="360" w:lineRule="auto"/>
        <w:jc w:val="center"/>
        <w:rPr>
          <w:b/>
          <w:bCs/>
          <w:u w:val="single"/>
          <w:rtl/>
        </w:rPr>
      </w:pPr>
    </w:p>
    <w:tbl>
      <w:tblPr>
        <w:bidiVisual/>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3226"/>
        <w:gridCol w:w="5670"/>
      </w:tblGrid>
      <w:tr w:rsidR="00334EF1" w14:paraId="1D5869C8" w14:textId="77777777" w:rsidTr="009F5887">
        <w:tc>
          <w:tcPr>
            <w:tcW w:w="3226" w:type="dxa"/>
          </w:tcPr>
          <w:p w14:paraId="56B4BB8A" w14:textId="77777777" w:rsidR="00385D21" w:rsidRPr="00D959BF" w:rsidRDefault="00836DD8" w:rsidP="009F5887">
            <w:pPr>
              <w:spacing w:line="360" w:lineRule="auto"/>
              <w:jc w:val="center"/>
              <w:rPr>
                <w:rtl/>
              </w:rPr>
            </w:pPr>
            <w:r w:rsidRPr="00D959BF">
              <w:rPr>
                <w:rFonts w:hint="cs"/>
                <w:rtl/>
              </w:rPr>
              <w:t xml:space="preserve">שם מלא של הגוף המציע, </w:t>
            </w:r>
          </w:p>
          <w:p w14:paraId="6E8B782B" w14:textId="77777777" w:rsidR="00385D21" w:rsidRPr="00D959BF" w:rsidRDefault="00836DD8" w:rsidP="009F5887">
            <w:pPr>
              <w:spacing w:line="360" w:lineRule="auto"/>
              <w:jc w:val="center"/>
              <w:rPr>
                <w:rtl/>
              </w:rPr>
            </w:pPr>
            <w:r w:rsidRPr="00D959BF">
              <w:rPr>
                <w:rFonts w:hint="cs"/>
                <w:rtl/>
              </w:rPr>
              <w:t>כפי שהוא מופיע ברשם רשמי</w:t>
            </w:r>
          </w:p>
        </w:tc>
        <w:tc>
          <w:tcPr>
            <w:tcW w:w="5670" w:type="dxa"/>
          </w:tcPr>
          <w:p w14:paraId="778DFE0E" w14:textId="77777777" w:rsidR="00385D21" w:rsidRPr="00D959BF" w:rsidRDefault="00385D21" w:rsidP="009F5887">
            <w:pPr>
              <w:spacing w:line="360" w:lineRule="auto"/>
              <w:rPr>
                <w:rtl/>
              </w:rPr>
            </w:pPr>
          </w:p>
        </w:tc>
      </w:tr>
      <w:tr w:rsidR="00334EF1" w14:paraId="4552F80D" w14:textId="77777777" w:rsidTr="009F5887">
        <w:tc>
          <w:tcPr>
            <w:tcW w:w="3226" w:type="dxa"/>
          </w:tcPr>
          <w:p w14:paraId="63DED986" w14:textId="77777777" w:rsidR="00385D21" w:rsidRPr="00D959BF" w:rsidRDefault="00836DD8" w:rsidP="009F5887">
            <w:pPr>
              <w:spacing w:line="360" w:lineRule="auto"/>
              <w:jc w:val="center"/>
              <w:rPr>
                <w:rtl/>
              </w:rPr>
            </w:pPr>
            <w:r w:rsidRPr="00D959BF">
              <w:rPr>
                <w:rFonts w:hint="cs"/>
                <w:rtl/>
              </w:rPr>
              <w:t>חתימה וחותמת</w:t>
            </w:r>
          </w:p>
        </w:tc>
        <w:tc>
          <w:tcPr>
            <w:tcW w:w="5670" w:type="dxa"/>
          </w:tcPr>
          <w:p w14:paraId="774BC889" w14:textId="77777777" w:rsidR="00385D21" w:rsidRPr="00D959BF" w:rsidRDefault="00385D21" w:rsidP="009F5887">
            <w:pPr>
              <w:spacing w:line="360" w:lineRule="auto"/>
              <w:rPr>
                <w:rtl/>
              </w:rPr>
            </w:pPr>
          </w:p>
          <w:p w14:paraId="31592E53" w14:textId="77777777" w:rsidR="00385D21" w:rsidRPr="00D959BF" w:rsidRDefault="00385D21" w:rsidP="009F5887">
            <w:pPr>
              <w:spacing w:line="360" w:lineRule="auto"/>
              <w:rPr>
                <w:rtl/>
              </w:rPr>
            </w:pPr>
          </w:p>
        </w:tc>
      </w:tr>
    </w:tbl>
    <w:p w14:paraId="1B02D2A8" w14:textId="77777777" w:rsidR="00385D21" w:rsidRPr="00D959BF" w:rsidRDefault="00385D21" w:rsidP="00385D21">
      <w:pPr>
        <w:spacing w:line="360" w:lineRule="auto"/>
        <w:rPr>
          <w:rtl/>
        </w:rPr>
      </w:pPr>
    </w:p>
    <w:tbl>
      <w:tblPr>
        <w:bidiVisual/>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3221"/>
        <w:gridCol w:w="1990"/>
        <w:gridCol w:w="3690"/>
      </w:tblGrid>
      <w:tr w:rsidR="00334EF1" w14:paraId="017DC713" w14:textId="77777777" w:rsidTr="009F5887">
        <w:tc>
          <w:tcPr>
            <w:tcW w:w="3221" w:type="dxa"/>
          </w:tcPr>
          <w:p w14:paraId="565838E4" w14:textId="77777777" w:rsidR="00385D21" w:rsidRPr="00D959BF" w:rsidRDefault="00385D21" w:rsidP="009F5887">
            <w:pPr>
              <w:spacing w:line="360" w:lineRule="auto"/>
              <w:rPr>
                <w:rtl/>
              </w:rPr>
            </w:pPr>
          </w:p>
        </w:tc>
        <w:tc>
          <w:tcPr>
            <w:tcW w:w="1990" w:type="dxa"/>
          </w:tcPr>
          <w:p w14:paraId="118B7612" w14:textId="77777777" w:rsidR="00385D21" w:rsidRPr="00D959BF" w:rsidRDefault="00385D21" w:rsidP="009F5887">
            <w:pPr>
              <w:spacing w:line="360" w:lineRule="auto"/>
              <w:rPr>
                <w:rtl/>
              </w:rPr>
            </w:pPr>
          </w:p>
        </w:tc>
        <w:tc>
          <w:tcPr>
            <w:tcW w:w="3690" w:type="dxa"/>
          </w:tcPr>
          <w:p w14:paraId="2E3D51F4" w14:textId="77777777" w:rsidR="00385D21" w:rsidRPr="00D959BF" w:rsidRDefault="00385D21" w:rsidP="009F5887">
            <w:pPr>
              <w:spacing w:line="360" w:lineRule="auto"/>
              <w:rPr>
                <w:rtl/>
              </w:rPr>
            </w:pPr>
          </w:p>
        </w:tc>
      </w:tr>
      <w:tr w:rsidR="00334EF1" w14:paraId="04C34586" w14:textId="77777777" w:rsidTr="009F5887">
        <w:tc>
          <w:tcPr>
            <w:tcW w:w="3221" w:type="dxa"/>
            <w:tcBorders>
              <w:bottom w:val="nil"/>
            </w:tcBorders>
          </w:tcPr>
          <w:p w14:paraId="514AD7AD" w14:textId="77777777" w:rsidR="00385D21" w:rsidRPr="00D959BF" w:rsidRDefault="00836DD8" w:rsidP="009F5887">
            <w:pPr>
              <w:spacing w:line="360" w:lineRule="auto"/>
              <w:jc w:val="center"/>
              <w:rPr>
                <w:rtl/>
              </w:rPr>
            </w:pPr>
            <w:r w:rsidRPr="00D959BF">
              <w:rPr>
                <w:rtl/>
              </w:rPr>
              <w:t>סוג התאגיד</w:t>
            </w:r>
          </w:p>
        </w:tc>
        <w:tc>
          <w:tcPr>
            <w:tcW w:w="1990" w:type="dxa"/>
            <w:tcBorders>
              <w:bottom w:val="nil"/>
            </w:tcBorders>
          </w:tcPr>
          <w:p w14:paraId="3F40F565" w14:textId="77777777" w:rsidR="00385D21" w:rsidRPr="00D959BF" w:rsidRDefault="00836DD8" w:rsidP="009F5887">
            <w:pPr>
              <w:spacing w:line="360" w:lineRule="auto"/>
              <w:jc w:val="center"/>
              <w:rPr>
                <w:rtl/>
              </w:rPr>
            </w:pPr>
            <w:r w:rsidRPr="00D959BF">
              <w:rPr>
                <w:rtl/>
              </w:rPr>
              <w:t>תאריך רישום</w:t>
            </w:r>
          </w:p>
        </w:tc>
        <w:tc>
          <w:tcPr>
            <w:tcW w:w="3690" w:type="dxa"/>
            <w:tcBorders>
              <w:bottom w:val="nil"/>
            </w:tcBorders>
          </w:tcPr>
          <w:p w14:paraId="3A12F810" w14:textId="77777777" w:rsidR="00385D21" w:rsidRPr="00D959BF" w:rsidRDefault="00836DD8" w:rsidP="009F5887">
            <w:pPr>
              <w:spacing w:line="360" w:lineRule="auto"/>
              <w:jc w:val="center"/>
              <w:rPr>
                <w:rtl/>
              </w:rPr>
            </w:pPr>
            <w:r w:rsidRPr="00D959BF">
              <w:rPr>
                <w:rtl/>
              </w:rPr>
              <w:t>מספר מזהה</w:t>
            </w:r>
          </w:p>
        </w:tc>
      </w:tr>
      <w:tr w:rsidR="00334EF1" w14:paraId="486777BE" w14:textId="77777777" w:rsidTr="009F5887">
        <w:tc>
          <w:tcPr>
            <w:tcW w:w="3221" w:type="dxa"/>
            <w:tcBorders>
              <w:left w:val="nil"/>
              <w:right w:val="nil"/>
            </w:tcBorders>
          </w:tcPr>
          <w:p w14:paraId="524ED2A3" w14:textId="77777777" w:rsidR="00385D21" w:rsidRPr="00D959BF" w:rsidRDefault="00385D21" w:rsidP="009F5887">
            <w:pPr>
              <w:spacing w:line="360" w:lineRule="auto"/>
              <w:jc w:val="center"/>
              <w:rPr>
                <w:rtl/>
              </w:rPr>
            </w:pPr>
          </w:p>
        </w:tc>
        <w:tc>
          <w:tcPr>
            <w:tcW w:w="1990" w:type="dxa"/>
            <w:tcBorders>
              <w:left w:val="nil"/>
              <w:right w:val="nil"/>
            </w:tcBorders>
          </w:tcPr>
          <w:p w14:paraId="34F39075" w14:textId="77777777" w:rsidR="00385D21" w:rsidRPr="00D959BF" w:rsidRDefault="00385D21" w:rsidP="009F5887">
            <w:pPr>
              <w:spacing w:line="360" w:lineRule="auto"/>
              <w:jc w:val="center"/>
              <w:rPr>
                <w:rtl/>
              </w:rPr>
            </w:pPr>
          </w:p>
        </w:tc>
        <w:tc>
          <w:tcPr>
            <w:tcW w:w="3690" w:type="dxa"/>
            <w:tcBorders>
              <w:left w:val="nil"/>
              <w:right w:val="nil"/>
            </w:tcBorders>
          </w:tcPr>
          <w:p w14:paraId="7EF998CA" w14:textId="77777777" w:rsidR="00385D21" w:rsidRPr="00D959BF" w:rsidRDefault="00385D21" w:rsidP="009F5887">
            <w:pPr>
              <w:spacing w:line="360" w:lineRule="auto"/>
              <w:jc w:val="center"/>
              <w:rPr>
                <w:rtl/>
              </w:rPr>
            </w:pPr>
          </w:p>
        </w:tc>
      </w:tr>
      <w:tr w:rsidR="00334EF1" w14:paraId="4ED1D58A" w14:textId="77777777" w:rsidTr="009F5887">
        <w:tc>
          <w:tcPr>
            <w:tcW w:w="3221" w:type="dxa"/>
            <w:tcBorders>
              <w:top w:val="nil"/>
            </w:tcBorders>
          </w:tcPr>
          <w:p w14:paraId="44697F54" w14:textId="77777777" w:rsidR="00385D21" w:rsidRPr="00D959BF" w:rsidRDefault="00385D21" w:rsidP="009F5887">
            <w:pPr>
              <w:spacing w:line="360" w:lineRule="auto"/>
              <w:jc w:val="center"/>
              <w:rPr>
                <w:rtl/>
              </w:rPr>
            </w:pPr>
          </w:p>
        </w:tc>
        <w:tc>
          <w:tcPr>
            <w:tcW w:w="1990" w:type="dxa"/>
            <w:tcBorders>
              <w:top w:val="nil"/>
            </w:tcBorders>
          </w:tcPr>
          <w:p w14:paraId="1E46820C" w14:textId="77777777" w:rsidR="00385D21" w:rsidRPr="00D959BF" w:rsidRDefault="00385D21" w:rsidP="009F5887">
            <w:pPr>
              <w:spacing w:line="360" w:lineRule="auto"/>
              <w:jc w:val="center"/>
              <w:rPr>
                <w:rtl/>
              </w:rPr>
            </w:pPr>
          </w:p>
        </w:tc>
        <w:tc>
          <w:tcPr>
            <w:tcW w:w="3690" w:type="dxa"/>
            <w:tcBorders>
              <w:top w:val="nil"/>
            </w:tcBorders>
          </w:tcPr>
          <w:p w14:paraId="11F7D99C" w14:textId="77777777" w:rsidR="00385D21" w:rsidRPr="00D959BF" w:rsidRDefault="00385D21" w:rsidP="009F5887">
            <w:pPr>
              <w:spacing w:line="360" w:lineRule="auto"/>
              <w:jc w:val="center"/>
              <w:rPr>
                <w:rtl/>
              </w:rPr>
            </w:pPr>
          </w:p>
          <w:p w14:paraId="6C63E194" w14:textId="77777777" w:rsidR="00385D21" w:rsidRPr="00D959BF" w:rsidRDefault="00385D21" w:rsidP="009F5887">
            <w:pPr>
              <w:spacing w:line="360" w:lineRule="auto"/>
              <w:jc w:val="center"/>
              <w:rPr>
                <w:rtl/>
              </w:rPr>
            </w:pPr>
          </w:p>
        </w:tc>
      </w:tr>
      <w:tr w:rsidR="00334EF1" w14:paraId="25DA9FD7" w14:textId="77777777" w:rsidTr="009F5887">
        <w:tc>
          <w:tcPr>
            <w:tcW w:w="3221" w:type="dxa"/>
          </w:tcPr>
          <w:p w14:paraId="62F9E2D3" w14:textId="77777777" w:rsidR="00385D21" w:rsidRPr="00D959BF" w:rsidRDefault="00836DD8" w:rsidP="009F5887">
            <w:pPr>
              <w:spacing w:line="360" w:lineRule="auto"/>
              <w:jc w:val="center"/>
              <w:rPr>
                <w:rtl/>
              </w:rPr>
            </w:pPr>
            <w:r w:rsidRPr="00D959BF">
              <w:rPr>
                <w:rtl/>
              </w:rPr>
              <w:t>כתובת משרד (רשום)</w:t>
            </w:r>
          </w:p>
        </w:tc>
        <w:tc>
          <w:tcPr>
            <w:tcW w:w="1990" w:type="dxa"/>
          </w:tcPr>
          <w:p w14:paraId="277FB4BC" w14:textId="77777777" w:rsidR="00385D21" w:rsidRPr="00D959BF" w:rsidRDefault="00836DD8" w:rsidP="009F5887">
            <w:pPr>
              <w:spacing w:line="360" w:lineRule="auto"/>
              <w:jc w:val="center"/>
              <w:rPr>
                <w:rtl/>
              </w:rPr>
            </w:pPr>
            <w:r w:rsidRPr="00D959BF">
              <w:rPr>
                <w:rtl/>
              </w:rPr>
              <w:t>טלפון</w:t>
            </w:r>
          </w:p>
        </w:tc>
        <w:tc>
          <w:tcPr>
            <w:tcW w:w="3690" w:type="dxa"/>
          </w:tcPr>
          <w:p w14:paraId="69456257" w14:textId="77777777" w:rsidR="00385D21" w:rsidRPr="00D959BF" w:rsidRDefault="00836DD8" w:rsidP="009F5887">
            <w:pPr>
              <w:spacing w:line="360" w:lineRule="auto"/>
              <w:jc w:val="center"/>
              <w:rPr>
                <w:rtl/>
              </w:rPr>
            </w:pPr>
            <w:r w:rsidRPr="00D959BF">
              <w:rPr>
                <w:rtl/>
              </w:rPr>
              <w:t>פקסימיליה</w:t>
            </w:r>
            <w:r w:rsidRPr="00D959BF">
              <w:rPr>
                <w:rFonts w:hint="cs"/>
                <w:rtl/>
              </w:rPr>
              <w:t xml:space="preserve"> ודוא"ל</w:t>
            </w:r>
          </w:p>
        </w:tc>
      </w:tr>
    </w:tbl>
    <w:p w14:paraId="4F32B4BA" w14:textId="77777777" w:rsidR="00385D21" w:rsidRPr="00D959BF" w:rsidRDefault="00385D21" w:rsidP="00385D21">
      <w:pPr>
        <w:spacing w:line="360" w:lineRule="auto"/>
        <w:rPr>
          <w:rtl/>
        </w:rPr>
      </w:pPr>
    </w:p>
    <w:p w14:paraId="674C1132" w14:textId="77777777" w:rsidR="00385D21" w:rsidRPr="00D959BF" w:rsidRDefault="00836DD8" w:rsidP="00385D21">
      <w:pPr>
        <w:spacing w:line="360" w:lineRule="auto"/>
        <w:rPr>
          <w:rtl/>
        </w:rPr>
      </w:pPr>
      <w:r w:rsidRPr="00D959BF">
        <w:rPr>
          <w:rtl/>
        </w:rPr>
        <w:t>שמות הבעלים (במקרה של חברה, שותפות)</w:t>
      </w:r>
      <w:r w:rsidRPr="00D959BF">
        <w:rPr>
          <w:rFonts w:hint="cs"/>
          <w:rtl/>
        </w:rPr>
        <w:t>:</w:t>
      </w:r>
    </w:p>
    <w:tbl>
      <w:tblPr>
        <w:bidiVisual/>
        <w:tblW w:w="0" w:type="auto"/>
        <w:tblBorders>
          <w:top w:val="dotted" w:sz="4" w:space="0" w:color="auto"/>
          <w:left w:val="dotted" w:sz="4" w:space="0" w:color="auto"/>
          <w:bottom w:val="dotted" w:sz="4" w:space="0" w:color="auto"/>
          <w:right w:val="dotted" w:sz="4" w:space="0" w:color="auto"/>
          <w:insideH w:val="single" w:sz="2" w:space="0" w:color="auto"/>
          <w:insideV w:val="single" w:sz="2" w:space="0" w:color="auto"/>
        </w:tblBorders>
        <w:tblLook w:val="01E0" w:firstRow="1" w:lastRow="1" w:firstColumn="1" w:lastColumn="1" w:noHBand="0" w:noVBand="0"/>
      </w:tblPr>
      <w:tblGrid>
        <w:gridCol w:w="3084"/>
        <w:gridCol w:w="5670"/>
      </w:tblGrid>
      <w:tr w:rsidR="00334EF1" w14:paraId="6197C5C0" w14:textId="77777777" w:rsidTr="00955BA6">
        <w:tc>
          <w:tcPr>
            <w:tcW w:w="3084" w:type="dxa"/>
            <w:shd w:val="clear" w:color="auto" w:fill="auto"/>
          </w:tcPr>
          <w:p w14:paraId="6C3C8BE5" w14:textId="77777777" w:rsidR="00385D21" w:rsidRPr="00D959BF" w:rsidRDefault="00836DD8" w:rsidP="00955BA6">
            <w:pPr>
              <w:spacing w:line="360" w:lineRule="auto"/>
              <w:rPr>
                <w:rtl/>
              </w:rPr>
            </w:pPr>
            <w:r w:rsidRPr="00D959BF">
              <w:rPr>
                <w:rFonts w:hint="cs"/>
                <w:rtl/>
              </w:rPr>
              <w:t>שם ושם משפחה</w:t>
            </w:r>
          </w:p>
        </w:tc>
        <w:tc>
          <w:tcPr>
            <w:tcW w:w="5670" w:type="dxa"/>
            <w:shd w:val="clear" w:color="auto" w:fill="auto"/>
          </w:tcPr>
          <w:p w14:paraId="69CFBD23" w14:textId="77777777" w:rsidR="00385D21" w:rsidRPr="00D959BF" w:rsidRDefault="00836DD8" w:rsidP="00955BA6">
            <w:pPr>
              <w:spacing w:line="360" w:lineRule="auto"/>
              <w:rPr>
                <w:rtl/>
              </w:rPr>
            </w:pPr>
            <w:r w:rsidRPr="00D959BF">
              <w:rPr>
                <w:rFonts w:hint="cs"/>
                <w:rtl/>
              </w:rPr>
              <w:t>מספר ת.ז.</w:t>
            </w:r>
          </w:p>
        </w:tc>
      </w:tr>
      <w:tr w:rsidR="00334EF1" w14:paraId="36167EBB" w14:textId="77777777" w:rsidTr="00955BA6">
        <w:tc>
          <w:tcPr>
            <w:tcW w:w="3084" w:type="dxa"/>
            <w:shd w:val="clear" w:color="auto" w:fill="auto"/>
          </w:tcPr>
          <w:p w14:paraId="168A2F05" w14:textId="77777777" w:rsidR="00385D21" w:rsidRPr="00D959BF" w:rsidRDefault="00385D21" w:rsidP="00955BA6">
            <w:pPr>
              <w:spacing w:line="360" w:lineRule="auto"/>
              <w:rPr>
                <w:rtl/>
              </w:rPr>
            </w:pPr>
          </w:p>
        </w:tc>
        <w:tc>
          <w:tcPr>
            <w:tcW w:w="5670" w:type="dxa"/>
            <w:shd w:val="clear" w:color="auto" w:fill="auto"/>
          </w:tcPr>
          <w:p w14:paraId="4E3A853E" w14:textId="77777777" w:rsidR="00385D21" w:rsidRPr="00D959BF" w:rsidRDefault="00385D21" w:rsidP="00955BA6">
            <w:pPr>
              <w:spacing w:line="360" w:lineRule="auto"/>
              <w:rPr>
                <w:rtl/>
              </w:rPr>
            </w:pPr>
          </w:p>
        </w:tc>
      </w:tr>
      <w:tr w:rsidR="00334EF1" w14:paraId="243857C4" w14:textId="77777777" w:rsidTr="00955BA6">
        <w:tc>
          <w:tcPr>
            <w:tcW w:w="3084" w:type="dxa"/>
            <w:shd w:val="clear" w:color="auto" w:fill="auto"/>
          </w:tcPr>
          <w:p w14:paraId="1808924B" w14:textId="77777777" w:rsidR="00385D21" w:rsidRPr="00D959BF" w:rsidRDefault="00385D21" w:rsidP="00955BA6">
            <w:pPr>
              <w:spacing w:line="360" w:lineRule="auto"/>
              <w:rPr>
                <w:rtl/>
              </w:rPr>
            </w:pPr>
          </w:p>
        </w:tc>
        <w:tc>
          <w:tcPr>
            <w:tcW w:w="5670" w:type="dxa"/>
            <w:shd w:val="clear" w:color="auto" w:fill="auto"/>
          </w:tcPr>
          <w:p w14:paraId="1BE1103B" w14:textId="77777777" w:rsidR="00385D21" w:rsidRPr="00D959BF" w:rsidRDefault="00385D21" w:rsidP="00955BA6">
            <w:pPr>
              <w:spacing w:line="360" w:lineRule="auto"/>
              <w:rPr>
                <w:rtl/>
              </w:rPr>
            </w:pPr>
          </w:p>
        </w:tc>
      </w:tr>
    </w:tbl>
    <w:p w14:paraId="208BB3C0" w14:textId="77777777" w:rsidR="00385D21" w:rsidRPr="00D959BF" w:rsidRDefault="00385D21" w:rsidP="00385D21">
      <w:pPr>
        <w:spacing w:line="360" w:lineRule="auto"/>
        <w:rPr>
          <w:rtl/>
        </w:rPr>
      </w:pPr>
    </w:p>
    <w:p w14:paraId="2A7B9369" w14:textId="77777777" w:rsidR="00385D21" w:rsidRPr="00D959BF" w:rsidRDefault="00836DD8" w:rsidP="00385D21">
      <w:pPr>
        <w:spacing w:line="360" w:lineRule="auto"/>
        <w:rPr>
          <w:rtl/>
        </w:rPr>
      </w:pPr>
      <w:r w:rsidRPr="00D959BF">
        <w:rPr>
          <w:rtl/>
        </w:rPr>
        <w:t>פרטי המוסמכים לחתום ולהתחייב בשם המציע/ה</w:t>
      </w:r>
      <w:r w:rsidR="00C30805">
        <w:rPr>
          <w:rFonts w:hint="cs"/>
          <w:rtl/>
        </w:rPr>
        <w:t xml:space="preserve"> (ניתן לצרף טבלאות נוספות)</w:t>
      </w:r>
      <w:r w:rsidRPr="00D959BF">
        <w:rPr>
          <w:rtl/>
        </w:rPr>
        <w:t>:</w:t>
      </w:r>
    </w:p>
    <w:tbl>
      <w:tblPr>
        <w:bidiVisual/>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415"/>
        <w:gridCol w:w="2415"/>
        <w:gridCol w:w="2415"/>
        <w:gridCol w:w="1656"/>
      </w:tblGrid>
      <w:tr w:rsidR="00334EF1" w14:paraId="2B8B2AC0" w14:textId="77777777" w:rsidTr="009F5887">
        <w:tc>
          <w:tcPr>
            <w:tcW w:w="2415" w:type="dxa"/>
          </w:tcPr>
          <w:p w14:paraId="61D2E1A2" w14:textId="77777777" w:rsidR="00385D21" w:rsidRPr="00D959BF" w:rsidRDefault="00836DD8" w:rsidP="009F5887">
            <w:pPr>
              <w:spacing w:line="360" w:lineRule="auto"/>
              <w:jc w:val="center"/>
              <w:rPr>
                <w:rtl/>
              </w:rPr>
            </w:pPr>
            <w:r w:rsidRPr="00D959BF">
              <w:rPr>
                <w:rtl/>
              </w:rPr>
              <w:t>שם ושם משפחה</w:t>
            </w:r>
          </w:p>
        </w:tc>
        <w:tc>
          <w:tcPr>
            <w:tcW w:w="2415" w:type="dxa"/>
          </w:tcPr>
          <w:p w14:paraId="7226F06B" w14:textId="77777777" w:rsidR="00385D21" w:rsidRPr="00D959BF" w:rsidRDefault="00836DD8" w:rsidP="009F5887">
            <w:pPr>
              <w:spacing w:line="360" w:lineRule="auto"/>
              <w:jc w:val="center"/>
              <w:rPr>
                <w:rtl/>
              </w:rPr>
            </w:pPr>
            <w:r w:rsidRPr="00D959BF">
              <w:rPr>
                <w:rtl/>
              </w:rPr>
              <w:t>מספר ת.ז.</w:t>
            </w:r>
          </w:p>
        </w:tc>
        <w:tc>
          <w:tcPr>
            <w:tcW w:w="2415" w:type="dxa"/>
          </w:tcPr>
          <w:p w14:paraId="5AE240A4" w14:textId="77777777" w:rsidR="00385D21" w:rsidRPr="00D959BF" w:rsidRDefault="00836DD8" w:rsidP="009F5887">
            <w:pPr>
              <w:spacing w:line="360" w:lineRule="auto"/>
              <w:jc w:val="center"/>
              <w:rPr>
                <w:rtl/>
              </w:rPr>
            </w:pPr>
            <w:r w:rsidRPr="00D959BF">
              <w:rPr>
                <w:rtl/>
              </w:rPr>
              <w:t>כתובת</w:t>
            </w:r>
          </w:p>
        </w:tc>
        <w:tc>
          <w:tcPr>
            <w:tcW w:w="1656" w:type="dxa"/>
          </w:tcPr>
          <w:p w14:paraId="34D6B283" w14:textId="77777777" w:rsidR="00385D21" w:rsidRPr="00D959BF" w:rsidRDefault="00836DD8" w:rsidP="009F5887">
            <w:pPr>
              <w:spacing w:line="360" w:lineRule="auto"/>
              <w:jc w:val="center"/>
              <w:rPr>
                <w:rtl/>
              </w:rPr>
            </w:pPr>
            <w:r w:rsidRPr="00D959BF">
              <w:rPr>
                <w:rtl/>
              </w:rPr>
              <w:t>תפקיד בתאגיד</w:t>
            </w:r>
          </w:p>
        </w:tc>
      </w:tr>
      <w:tr w:rsidR="00334EF1" w14:paraId="4FCAF232" w14:textId="77777777" w:rsidTr="009F5887">
        <w:tc>
          <w:tcPr>
            <w:tcW w:w="2415" w:type="dxa"/>
          </w:tcPr>
          <w:p w14:paraId="14F3D574" w14:textId="77777777" w:rsidR="00385D21" w:rsidRPr="00D959BF" w:rsidRDefault="00385D21" w:rsidP="009F5887">
            <w:pPr>
              <w:spacing w:line="360" w:lineRule="auto"/>
              <w:jc w:val="center"/>
              <w:rPr>
                <w:rtl/>
              </w:rPr>
            </w:pPr>
          </w:p>
        </w:tc>
        <w:tc>
          <w:tcPr>
            <w:tcW w:w="2415" w:type="dxa"/>
          </w:tcPr>
          <w:p w14:paraId="6950847A" w14:textId="77777777" w:rsidR="00385D21" w:rsidRPr="00D959BF" w:rsidRDefault="00385D21" w:rsidP="009F5887">
            <w:pPr>
              <w:spacing w:line="360" w:lineRule="auto"/>
              <w:jc w:val="center"/>
              <w:rPr>
                <w:rtl/>
              </w:rPr>
            </w:pPr>
          </w:p>
        </w:tc>
        <w:tc>
          <w:tcPr>
            <w:tcW w:w="2415" w:type="dxa"/>
          </w:tcPr>
          <w:p w14:paraId="50F72525" w14:textId="77777777" w:rsidR="00385D21" w:rsidRPr="00D959BF" w:rsidRDefault="00385D21" w:rsidP="009F5887">
            <w:pPr>
              <w:spacing w:line="360" w:lineRule="auto"/>
              <w:jc w:val="center"/>
              <w:rPr>
                <w:rtl/>
              </w:rPr>
            </w:pPr>
          </w:p>
        </w:tc>
        <w:tc>
          <w:tcPr>
            <w:tcW w:w="1656" w:type="dxa"/>
          </w:tcPr>
          <w:p w14:paraId="3458DAB4" w14:textId="77777777" w:rsidR="00385D21" w:rsidRPr="00D959BF" w:rsidRDefault="00385D21" w:rsidP="009F5887">
            <w:pPr>
              <w:spacing w:line="360" w:lineRule="auto"/>
              <w:jc w:val="center"/>
              <w:rPr>
                <w:rtl/>
              </w:rPr>
            </w:pPr>
          </w:p>
        </w:tc>
      </w:tr>
      <w:tr w:rsidR="00334EF1" w14:paraId="07CAD566" w14:textId="77777777" w:rsidTr="009F5887">
        <w:tc>
          <w:tcPr>
            <w:tcW w:w="2415" w:type="dxa"/>
          </w:tcPr>
          <w:p w14:paraId="37BA5AF4" w14:textId="77777777" w:rsidR="00385D21" w:rsidRPr="00D959BF" w:rsidRDefault="00385D21" w:rsidP="009F5887">
            <w:pPr>
              <w:spacing w:line="360" w:lineRule="auto"/>
              <w:jc w:val="center"/>
              <w:rPr>
                <w:rtl/>
              </w:rPr>
            </w:pPr>
          </w:p>
        </w:tc>
        <w:tc>
          <w:tcPr>
            <w:tcW w:w="2415" w:type="dxa"/>
          </w:tcPr>
          <w:p w14:paraId="034026F9" w14:textId="77777777" w:rsidR="00385D21" w:rsidRPr="00D959BF" w:rsidRDefault="00385D21" w:rsidP="009F5887">
            <w:pPr>
              <w:spacing w:line="360" w:lineRule="auto"/>
              <w:jc w:val="center"/>
              <w:rPr>
                <w:rtl/>
              </w:rPr>
            </w:pPr>
          </w:p>
        </w:tc>
        <w:tc>
          <w:tcPr>
            <w:tcW w:w="2415" w:type="dxa"/>
          </w:tcPr>
          <w:p w14:paraId="4F23DA40" w14:textId="77777777" w:rsidR="00385D21" w:rsidRPr="00D959BF" w:rsidRDefault="00385D21" w:rsidP="009F5887">
            <w:pPr>
              <w:spacing w:line="360" w:lineRule="auto"/>
              <w:jc w:val="center"/>
              <w:rPr>
                <w:rtl/>
              </w:rPr>
            </w:pPr>
          </w:p>
        </w:tc>
        <w:tc>
          <w:tcPr>
            <w:tcW w:w="1656" w:type="dxa"/>
          </w:tcPr>
          <w:p w14:paraId="2D78A125" w14:textId="77777777" w:rsidR="00385D21" w:rsidRPr="00D959BF" w:rsidRDefault="00385D21" w:rsidP="009F5887">
            <w:pPr>
              <w:spacing w:line="360" w:lineRule="auto"/>
              <w:jc w:val="center"/>
              <w:rPr>
                <w:rtl/>
              </w:rPr>
            </w:pPr>
          </w:p>
        </w:tc>
      </w:tr>
      <w:tr w:rsidR="00334EF1" w14:paraId="02975DC2" w14:textId="77777777" w:rsidTr="009F5887">
        <w:trPr>
          <w:trHeight w:val="85"/>
        </w:trPr>
        <w:tc>
          <w:tcPr>
            <w:tcW w:w="2415" w:type="dxa"/>
          </w:tcPr>
          <w:p w14:paraId="0B694C13" w14:textId="77777777" w:rsidR="00385D21" w:rsidRPr="00D959BF" w:rsidRDefault="00385D21" w:rsidP="009F5887">
            <w:pPr>
              <w:spacing w:line="360" w:lineRule="auto"/>
              <w:jc w:val="center"/>
              <w:rPr>
                <w:rtl/>
              </w:rPr>
            </w:pPr>
          </w:p>
        </w:tc>
        <w:tc>
          <w:tcPr>
            <w:tcW w:w="2415" w:type="dxa"/>
          </w:tcPr>
          <w:p w14:paraId="61983A36" w14:textId="77777777" w:rsidR="00385D21" w:rsidRPr="00D959BF" w:rsidRDefault="00385D21" w:rsidP="009F5887">
            <w:pPr>
              <w:spacing w:line="360" w:lineRule="auto"/>
              <w:jc w:val="center"/>
              <w:rPr>
                <w:rtl/>
              </w:rPr>
            </w:pPr>
          </w:p>
        </w:tc>
        <w:tc>
          <w:tcPr>
            <w:tcW w:w="2415" w:type="dxa"/>
          </w:tcPr>
          <w:p w14:paraId="27FE0422" w14:textId="77777777" w:rsidR="00385D21" w:rsidRPr="00D959BF" w:rsidRDefault="00385D21" w:rsidP="009F5887">
            <w:pPr>
              <w:spacing w:line="360" w:lineRule="auto"/>
              <w:jc w:val="center"/>
              <w:rPr>
                <w:rtl/>
              </w:rPr>
            </w:pPr>
          </w:p>
        </w:tc>
        <w:tc>
          <w:tcPr>
            <w:tcW w:w="1656" w:type="dxa"/>
          </w:tcPr>
          <w:p w14:paraId="56F15003" w14:textId="77777777" w:rsidR="00385D21" w:rsidRPr="00D959BF" w:rsidRDefault="00385D21" w:rsidP="009F5887">
            <w:pPr>
              <w:spacing w:line="360" w:lineRule="auto"/>
              <w:jc w:val="center"/>
              <w:rPr>
                <w:rtl/>
              </w:rPr>
            </w:pPr>
          </w:p>
        </w:tc>
      </w:tr>
    </w:tbl>
    <w:p w14:paraId="03F486B7" w14:textId="77777777" w:rsidR="00385D21" w:rsidRPr="00D959BF" w:rsidRDefault="00385D21" w:rsidP="00385D21">
      <w:pPr>
        <w:spacing w:line="360" w:lineRule="auto"/>
        <w:rPr>
          <w:rtl/>
        </w:rPr>
      </w:pPr>
    </w:p>
    <w:p w14:paraId="56E0C68A" w14:textId="77777777" w:rsidR="00385D21" w:rsidRPr="00D959BF" w:rsidRDefault="00385D21" w:rsidP="00385D21">
      <w:pPr>
        <w:spacing w:line="360" w:lineRule="auto"/>
        <w:ind w:hanging="51"/>
        <w:rPr>
          <w:b/>
          <w:bCs/>
          <w:u w:val="single"/>
          <w:rtl/>
        </w:rPr>
      </w:pPr>
    </w:p>
    <w:p w14:paraId="082D857A" w14:textId="77777777" w:rsidR="00385D21" w:rsidRPr="00D959BF" w:rsidRDefault="00836DD8" w:rsidP="00385D21">
      <w:pPr>
        <w:spacing w:line="300" w:lineRule="exact"/>
        <w:rPr>
          <w:rtl/>
        </w:rPr>
      </w:pPr>
      <w:r w:rsidRPr="00D959BF">
        <w:rPr>
          <w:rtl/>
        </w:rPr>
        <w:t>שם המנהל הכללי</w:t>
      </w:r>
      <w:r w:rsidRPr="00D959BF">
        <w:rPr>
          <w:rFonts w:hint="cs"/>
          <w:rtl/>
        </w:rPr>
        <w:t xml:space="preserve"> ______________________________________________________________</w:t>
      </w:r>
    </w:p>
    <w:p w14:paraId="55664C58" w14:textId="77777777" w:rsidR="00385D21" w:rsidRPr="00D959BF" w:rsidRDefault="00385D21" w:rsidP="00385D21">
      <w:pPr>
        <w:spacing w:line="300" w:lineRule="exact"/>
        <w:rPr>
          <w:rtl/>
        </w:rPr>
      </w:pPr>
    </w:p>
    <w:p w14:paraId="508BC08E" w14:textId="77777777" w:rsidR="00385D21" w:rsidRPr="00062B24" w:rsidRDefault="00836DD8" w:rsidP="00385D21">
      <w:pPr>
        <w:pStyle w:val="af1"/>
        <w:tabs>
          <w:tab w:val="clear" w:pos="4153"/>
          <w:tab w:val="clear" w:pos="8306"/>
        </w:tabs>
        <w:overflowPunct w:val="0"/>
        <w:spacing w:line="300" w:lineRule="exact"/>
        <w:textAlignment w:val="baseline"/>
        <w:rPr>
          <w:b/>
          <w:bCs/>
          <w:rtl/>
        </w:rPr>
      </w:pPr>
      <w:r w:rsidRPr="00062B24">
        <w:rPr>
          <w:b/>
          <w:bCs/>
          <w:rtl/>
        </w:rPr>
        <w:t xml:space="preserve">הנני מאשר כי בדקתי את פרטי המציע, והינם נכונים. </w:t>
      </w:r>
    </w:p>
    <w:p w14:paraId="1C66F9B4" w14:textId="77777777" w:rsidR="00385D21" w:rsidRPr="00D959BF" w:rsidRDefault="00385D21" w:rsidP="00385D21">
      <w:pPr>
        <w:pStyle w:val="af1"/>
        <w:tabs>
          <w:tab w:val="clear" w:pos="4153"/>
          <w:tab w:val="clear" w:pos="8306"/>
        </w:tabs>
        <w:overflowPunct w:val="0"/>
        <w:spacing w:line="300" w:lineRule="exact"/>
        <w:ind w:left="708"/>
        <w:textAlignment w:val="baseline"/>
        <w:rPr>
          <w:b/>
          <w:bCs/>
          <w:rtl/>
        </w:rPr>
      </w:pPr>
    </w:p>
    <w:tbl>
      <w:tblPr>
        <w:tblW w:w="92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72"/>
        <w:gridCol w:w="3072"/>
        <w:gridCol w:w="3071"/>
      </w:tblGrid>
      <w:tr w:rsidR="00334EF1" w14:paraId="3CA9609A" w14:textId="77777777" w:rsidTr="009F5887">
        <w:tc>
          <w:tcPr>
            <w:tcW w:w="3072" w:type="dxa"/>
            <w:tcBorders>
              <w:top w:val="single" w:sz="4" w:space="0" w:color="auto"/>
              <w:left w:val="single" w:sz="4" w:space="0" w:color="auto"/>
              <w:bottom w:val="single" w:sz="4" w:space="0" w:color="auto"/>
              <w:right w:val="single" w:sz="4" w:space="0" w:color="auto"/>
            </w:tcBorders>
          </w:tcPr>
          <w:p w14:paraId="35863A5E" w14:textId="77777777" w:rsidR="00385D21" w:rsidRPr="00D959BF" w:rsidRDefault="00385D21" w:rsidP="009F5887">
            <w:pPr>
              <w:jc w:val="both"/>
            </w:pPr>
          </w:p>
        </w:tc>
        <w:tc>
          <w:tcPr>
            <w:tcW w:w="3072" w:type="dxa"/>
            <w:tcBorders>
              <w:top w:val="single" w:sz="4" w:space="0" w:color="auto"/>
              <w:left w:val="single" w:sz="4" w:space="0" w:color="auto"/>
              <w:bottom w:val="single" w:sz="4" w:space="0" w:color="auto"/>
              <w:right w:val="single" w:sz="4" w:space="0" w:color="auto"/>
            </w:tcBorders>
          </w:tcPr>
          <w:p w14:paraId="797A0907" w14:textId="77777777" w:rsidR="00385D21" w:rsidRPr="00D959BF" w:rsidRDefault="00385D21" w:rsidP="009F5887">
            <w:pPr>
              <w:jc w:val="both"/>
            </w:pPr>
          </w:p>
        </w:tc>
        <w:tc>
          <w:tcPr>
            <w:tcW w:w="3071" w:type="dxa"/>
            <w:tcBorders>
              <w:top w:val="single" w:sz="4" w:space="0" w:color="auto"/>
              <w:left w:val="single" w:sz="4" w:space="0" w:color="auto"/>
              <w:bottom w:val="single" w:sz="4" w:space="0" w:color="auto"/>
              <w:right w:val="single" w:sz="4" w:space="0" w:color="auto"/>
            </w:tcBorders>
          </w:tcPr>
          <w:p w14:paraId="59B94C6D" w14:textId="77777777" w:rsidR="00385D21" w:rsidRPr="00D959BF" w:rsidRDefault="00385D21" w:rsidP="009F5887">
            <w:pPr>
              <w:jc w:val="both"/>
              <w:rPr>
                <w:rtl/>
              </w:rPr>
            </w:pPr>
          </w:p>
          <w:p w14:paraId="34B5C73E" w14:textId="77777777" w:rsidR="00385D21" w:rsidRPr="00D959BF" w:rsidRDefault="00385D21" w:rsidP="009F5887">
            <w:pPr>
              <w:jc w:val="both"/>
            </w:pPr>
          </w:p>
        </w:tc>
      </w:tr>
      <w:tr w:rsidR="00334EF1" w14:paraId="0AD0E8EF" w14:textId="77777777" w:rsidTr="009F5887">
        <w:trPr>
          <w:trHeight w:val="70"/>
        </w:trPr>
        <w:tc>
          <w:tcPr>
            <w:tcW w:w="3072" w:type="dxa"/>
            <w:tcBorders>
              <w:top w:val="single" w:sz="4" w:space="0" w:color="auto"/>
              <w:left w:val="single" w:sz="4" w:space="0" w:color="auto"/>
              <w:bottom w:val="single" w:sz="4" w:space="0" w:color="auto"/>
              <w:right w:val="single" w:sz="4" w:space="0" w:color="auto"/>
            </w:tcBorders>
            <w:shd w:val="pct5" w:color="auto" w:fill="auto"/>
          </w:tcPr>
          <w:p w14:paraId="48EBCDEF" w14:textId="77777777" w:rsidR="00385D21" w:rsidRPr="00D959BF" w:rsidRDefault="00836DD8" w:rsidP="009F5887">
            <w:pPr>
              <w:jc w:val="center"/>
            </w:pPr>
            <w:r w:rsidRPr="00D959BF">
              <w:rPr>
                <w:rtl/>
              </w:rPr>
              <w:t xml:space="preserve">חתימה וחותמת </w:t>
            </w:r>
          </w:p>
        </w:tc>
        <w:tc>
          <w:tcPr>
            <w:tcW w:w="3072" w:type="dxa"/>
            <w:tcBorders>
              <w:top w:val="single" w:sz="4" w:space="0" w:color="auto"/>
              <w:left w:val="single" w:sz="4" w:space="0" w:color="auto"/>
              <w:bottom w:val="single" w:sz="4" w:space="0" w:color="auto"/>
              <w:right w:val="single" w:sz="4" w:space="0" w:color="auto"/>
            </w:tcBorders>
            <w:shd w:val="pct5" w:color="auto" w:fill="auto"/>
          </w:tcPr>
          <w:p w14:paraId="1948296F" w14:textId="77777777" w:rsidR="00385D21" w:rsidRPr="00D959BF" w:rsidRDefault="00836DD8" w:rsidP="009F5887">
            <w:pPr>
              <w:jc w:val="center"/>
            </w:pPr>
            <w:r w:rsidRPr="00D959BF">
              <w:rPr>
                <w:rtl/>
              </w:rPr>
              <w:t>שם מלא של עו"ד/רו"ח</w:t>
            </w:r>
          </w:p>
        </w:tc>
        <w:tc>
          <w:tcPr>
            <w:tcW w:w="3071" w:type="dxa"/>
            <w:tcBorders>
              <w:top w:val="single" w:sz="4" w:space="0" w:color="auto"/>
              <w:left w:val="single" w:sz="4" w:space="0" w:color="auto"/>
              <w:bottom w:val="single" w:sz="4" w:space="0" w:color="auto"/>
              <w:right w:val="single" w:sz="4" w:space="0" w:color="auto"/>
            </w:tcBorders>
            <w:shd w:val="pct5" w:color="auto" w:fill="auto"/>
          </w:tcPr>
          <w:p w14:paraId="006A587A" w14:textId="77777777" w:rsidR="00385D21" w:rsidRPr="00D959BF" w:rsidRDefault="00836DD8" w:rsidP="009F5887">
            <w:pPr>
              <w:jc w:val="center"/>
            </w:pPr>
            <w:r w:rsidRPr="00D959BF">
              <w:rPr>
                <w:rtl/>
              </w:rPr>
              <w:t>תאריך</w:t>
            </w:r>
          </w:p>
        </w:tc>
      </w:tr>
    </w:tbl>
    <w:p w14:paraId="0B84DD8A" w14:textId="77777777" w:rsidR="00385D21" w:rsidRPr="00924EFA" w:rsidRDefault="00836DD8" w:rsidP="00385D21">
      <w:pPr>
        <w:pStyle w:val="8"/>
        <w:rPr>
          <w:rFonts w:cs="David"/>
          <w:i w:val="0"/>
          <w:iCs w:val="0"/>
          <w:szCs w:val="28"/>
          <w:rtl/>
        </w:rPr>
      </w:pPr>
      <w:r w:rsidRPr="00924EFA">
        <w:rPr>
          <w:rFonts w:cs="David"/>
          <w:i w:val="0"/>
          <w:iCs w:val="0"/>
          <w:szCs w:val="28"/>
          <w:rtl/>
        </w:rPr>
        <w:t>הצהרה והתחייבות</w:t>
      </w:r>
    </w:p>
    <w:p w14:paraId="0333A568" w14:textId="77777777" w:rsidR="00385D21" w:rsidRPr="00D959BF" w:rsidRDefault="00385D21" w:rsidP="00385D21">
      <w:pPr>
        <w:spacing w:line="360" w:lineRule="auto"/>
        <w:jc w:val="both"/>
        <w:rPr>
          <w:rtl/>
        </w:rPr>
      </w:pPr>
    </w:p>
    <w:p w14:paraId="6F5D2D54" w14:textId="77777777" w:rsidR="00385D21" w:rsidRPr="00D959BF" w:rsidRDefault="00836DD8" w:rsidP="00D56D8E">
      <w:pPr>
        <w:spacing w:line="360" w:lineRule="auto"/>
        <w:jc w:val="both"/>
        <w:rPr>
          <w:rtl/>
        </w:rPr>
      </w:pPr>
      <w:r w:rsidRPr="00D959BF">
        <w:rPr>
          <w:rtl/>
        </w:rPr>
        <w:t xml:space="preserve">אני הח"מ </w:t>
      </w:r>
      <w:r w:rsidRPr="00D959BF">
        <w:rPr>
          <w:u w:val="single"/>
          <w:rtl/>
        </w:rPr>
        <w:tab/>
      </w:r>
      <w:r w:rsidRPr="00D959BF">
        <w:rPr>
          <w:u w:val="single"/>
          <w:rtl/>
        </w:rPr>
        <w:tab/>
      </w:r>
      <w:r w:rsidRPr="00D959BF">
        <w:rPr>
          <w:u w:val="single"/>
          <w:rtl/>
        </w:rPr>
        <w:tab/>
      </w:r>
      <w:r w:rsidRPr="00D959BF">
        <w:rPr>
          <w:rtl/>
        </w:rPr>
        <w:t xml:space="preserve"> ת.ז. </w:t>
      </w:r>
      <w:r w:rsidRPr="00D959BF">
        <w:rPr>
          <w:u w:val="single"/>
          <w:rtl/>
        </w:rPr>
        <w:tab/>
      </w:r>
      <w:r w:rsidRPr="00D959BF">
        <w:rPr>
          <w:u w:val="single"/>
          <w:rtl/>
        </w:rPr>
        <w:tab/>
      </w:r>
      <w:r w:rsidRPr="00D959BF">
        <w:rPr>
          <w:u w:val="single"/>
          <w:rtl/>
        </w:rPr>
        <w:tab/>
      </w:r>
      <w:r w:rsidRPr="00D959BF">
        <w:rPr>
          <w:rtl/>
        </w:rPr>
        <w:t xml:space="preserve"> שהנני ממלא תפקיד של </w:t>
      </w:r>
      <w:r w:rsidRPr="00D959BF">
        <w:rPr>
          <w:u w:val="single"/>
          <w:rtl/>
        </w:rPr>
        <w:tab/>
      </w:r>
      <w:r w:rsidRPr="00D959BF">
        <w:rPr>
          <w:u w:val="single"/>
          <w:rtl/>
        </w:rPr>
        <w:tab/>
      </w:r>
      <w:r w:rsidRPr="00D959BF">
        <w:rPr>
          <w:u w:val="single"/>
          <w:rtl/>
        </w:rPr>
        <w:tab/>
      </w:r>
      <w:r w:rsidRPr="00D959BF">
        <w:rPr>
          <w:rtl/>
        </w:rPr>
        <w:t xml:space="preserve"> אצל המציע/ה מצהיר בזה כי הנני מצהיר האמור לעיל בשם </w:t>
      </w:r>
      <w:r w:rsidRPr="00D959BF">
        <w:rPr>
          <w:u w:val="single"/>
          <w:rtl/>
        </w:rPr>
        <w:tab/>
      </w:r>
      <w:r w:rsidRPr="00D959BF">
        <w:rPr>
          <w:u w:val="single"/>
          <w:rtl/>
        </w:rPr>
        <w:tab/>
      </w:r>
      <w:r w:rsidRPr="00D959BF">
        <w:rPr>
          <w:u w:val="single"/>
          <w:rtl/>
        </w:rPr>
        <w:tab/>
      </w:r>
      <w:r w:rsidRPr="00D959BF">
        <w:rPr>
          <w:rtl/>
        </w:rPr>
        <w:t xml:space="preserve"> (להלן: "המציעה") אשר הנני מוסמך לחייבה בחתימתי וכי הפרטים המפורטים לעיל הנם אמת וכי ההצעה כמפורט לעיל הנה הצעה מחייבת והסכמה לחתום על נוסח ההסכם כפי שצורף למסמכי המכרז. </w:t>
      </w:r>
    </w:p>
    <w:tbl>
      <w:tblPr>
        <w:bidiVisual/>
        <w:tblW w:w="0" w:type="auto"/>
        <w:tblLayout w:type="fixed"/>
        <w:tblLook w:val="0000" w:firstRow="0" w:lastRow="0" w:firstColumn="0" w:lastColumn="0" w:noHBand="0" w:noVBand="0"/>
      </w:tblPr>
      <w:tblGrid>
        <w:gridCol w:w="1610"/>
        <w:gridCol w:w="1610"/>
        <w:gridCol w:w="1610"/>
        <w:gridCol w:w="1073"/>
        <w:gridCol w:w="1073"/>
        <w:gridCol w:w="1073"/>
        <w:gridCol w:w="1122"/>
        <w:gridCol w:w="90"/>
      </w:tblGrid>
      <w:tr w:rsidR="00334EF1" w14:paraId="4AFB1FA9" w14:textId="77777777" w:rsidTr="009F5887">
        <w:trPr>
          <w:gridAfter w:val="1"/>
          <w:wAfter w:w="90" w:type="dxa"/>
        </w:trPr>
        <w:tc>
          <w:tcPr>
            <w:tcW w:w="1610" w:type="dxa"/>
          </w:tcPr>
          <w:p w14:paraId="64A0EDF5" w14:textId="77777777" w:rsidR="00385D21" w:rsidRPr="00D959BF" w:rsidRDefault="00385D21" w:rsidP="009F5887">
            <w:pPr>
              <w:spacing w:line="360" w:lineRule="auto"/>
              <w:rPr>
                <w:rtl/>
              </w:rPr>
            </w:pPr>
          </w:p>
        </w:tc>
        <w:tc>
          <w:tcPr>
            <w:tcW w:w="1610" w:type="dxa"/>
          </w:tcPr>
          <w:p w14:paraId="0CD5C1AC" w14:textId="77777777" w:rsidR="00385D21" w:rsidRPr="00D959BF" w:rsidRDefault="00385D21" w:rsidP="009F5887">
            <w:pPr>
              <w:spacing w:line="360" w:lineRule="auto"/>
              <w:rPr>
                <w:rtl/>
              </w:rPr>
            </w:pPr>
          </w:p>
        </w:tc>
        <w:tc>
          <w:tcPr>
            <w:tcW w:w="1610" w:type="dxa"/>
          </w:tcPr>
          <w:p w14:paraId="7F73AC03" w14:textId="77777777" w:rsidR="00385D21" w:rsidRPr="00D959BF" w:rsidRDefault="00385D21" w:rsidP="009F5887">
            <w:pPr>
              <w:spacing w:line="360" w:lineRule="auto"/>
              <w:rPr>
                <w:rtl/>
              </w:rPr>
            </w:pPr>
          </w:p>
        </w:tc>
        <w:tc>
          <w:tcPr>
            <w:tcW w:w="1073" w:type="dxa"/>
          </w:tcPr>
          <w:p w14:paraId="139AE8B4" w14:textId="77777777" w:rsidR="00385D21" w:rsidRPr="00D959BF" w:rsidRDefault="00385D21" w:rsidP="009F5887">
            <w:pPr>
              <w:spacing w:line="360" w:lineRule="auto"/>
              <w:rPr>
                <w:rtl/>
              </w:rPr>
            </w:pPr>
          </w:p>
        </w:tc>
        <w:tc>
          <w:tcPr>
            <w:tcW w:w="1073" w:type="dxa"/>
          </w:tcPr>
          <w:p w14:paraId="38DDED60" w14:textId="77777777" w:rsidR="00385D21" w:rsidRPr="00D959BF" w:rsidRDefault="00385D21" w:rsidP="009F5887">
            <w:pPr>
              <w:spacing w:line="360" w:lineRule="auto"/>
              <w:rPr>
                <w:rtl/>
              </w:rPr>
            </w:pPr>
          </w:p>
        </w:tc>
        <w:tc>
          <w:tcPr>
            <w:tcW w:w="1073" w:type="dxa"/>
          </w:tcPr>
          <w:p w14:paraId="34E84741" w14:textId="77777777" w:rsidR="00385D21" w:rsidRPr="00D959BF" w:rsidRDefault="00385D21" w:rsidP="009F5887">
            <w:pPr>
              <w:spacing w:line="360" w:lineRule="auto"/>
              <w:rPr>
                <w:rtl/>
              </w:rPr>
            </w:pPr>
          </w:p>
        </w:tc>
        <w:tc>
          <w:tcPr>
            <w:tcW w:w="1122" w:type="dxa"/>
          </w:tcPr>
          <w:p w14:paraId="4E02581D" w14:textId="77777777" w:rsidR="00385D21" w:rsidRPr="00D959BF" w:rsidRDefault="00385D21" w:rsidP="009F5887">
            <w:pPr>
              <w:spacing w:line="360" w:lineRule="auto"/>
              <w:ind w:right="162"/>
              <w:rPr>
                <w:rtl/>
              </w:rPr>
            </w:pPr>
          </w:p>
        </w:tc>
      </w:tr>
      <w:tr w:rsidR="00334EF1" w14:paraId="5410D588" w14:textId="77777777" w:rsidTr="009F5887">
        <w:tc>
          <w:tcPr>
            <w:tcW w:w="1610" w:type="dxa"/>
            <w:tcBorders>
              <w:top w:val="single" w:sz="6" w:space="0" w:color="auto"/>
            </w:tcBorders>
          </w:tcPr>
          <w:p w14:paraId="1EFA690B" w14:textId="77777777" w:rsidR="00385D21" w:rsidRPr="00D959BF" w:rsidRDefault="00836DD8" w:rsidP="009F5887">
            <w:pPr>
              <w:spacing w:line="360" w:lineRule="auto"/>
              <w:jc w:val="center"/>
              <w:rPr>
                <w:rtl/>
              </w:rPr>
            </w:pPr>
            <w:r w:rsidRPr="00D959BF">
              <w:rPr>
                <w:rtl/>
              </w:rPr>
              <w:t>תאריך</w:t>
            </w:r>
          </w:p>
        </w:tc>
        <w:tc>
          <w:tcPr>
            <w:tcW w:w="1610" w:type="dxa"/>
          </w:tcPr>
          <w:p w14:paraId="079C8BE3" w14:textId="77777777" w:rsidR="00385D21" w:rsidRPr="00D959BF" w:rsidRDefault="00385D21" w:rsidP="009F5887">
            <w:pPr>
              <w:spacing w:line="360" w:lineRule="auto"/>
              <w:jc w:val="center"/>
              <w:rPr>
                <w:rtl/>
              </w:rPr>
            </w:pPr>
          </w:p>
        </w:tc>
        <w:tc>
          <w:tcPr>
            <w:tcW w:w="2683" w:type="dxa"/>
            <w:gridSpan w:val="2"/>
            <w:tcBorders>
              <w:top w:val="single" w:sz="6" w:space="0" w:color="auto"/>
            </w:tcBorders>
          </w:tcPr>
          <w:p w14:paraId="1BAF427B" w14:textId="77777777" w:rsidR="00385D21" w:rsidRPr="00D959BF" w:rsidRDefault="00836DD8" w:rsidP="009F5887">
            <w:pPr>
              <w:spacing w:line="360" w:lineRule="auto"/>
              <w:jc w:val="center"/>
              <w:rPr>
                <w:rtl/>
              </w:rPr>
            </w:pPr>
            <w:r w:rsidRPr="00D959BF">
              <w:rPr>
                <w:rtl/>
              </w:rPr>
              <w:t>חתימה</w:t>
            </w:r>
          </w:p>
        </w:tc>
        <w:tc>
          <w:tcPr>
            <w:tcW w:w="1073" w:type="dxa"/>
          </w:tcPr>
          <w:p w14:paraId="2D96394F" w14:textId="77777777" w:rsidR="00385D21" w:rsidRPr="00D959BF" w:rsidRDefault="00385D21" w:rsidP="009F5887">
            <w:pPr>
              <w:spacing w:line="360" w:lineRule="auto"/>
              <w:jc w:val="center"/>
              <w:rPr>
                <w:rtl/>
              </w:rPr>
            </w:pPr>
          </w:p>
        </w:tc>
        <w:tc>
          <w:tcPr>
            <w:tcW w:w="2285" w:type="dxa"/>
            <w:gridSpan w:val="3"/>
            <w:tcBorders>
              <w:top w:val="single" w:sz="6" w:space="0" w:color="auto"/>
            </w:tcBorders>
          </w:tcPr>
          <w:p w14:paraId="77215041" w14:textId="77777777" w:rsidR="00385D21" w:rsidRPr="00D959BF" w:rsidRDefault="00836DD8" w:rsidP="009F5887">
            <w:pPr>
              <w:spacing w:line="360" w:lineRule="auto"/>
              <w:jc w:val="center"/>
              <w:rPr>
                <w:rtl/>
              </w:rPr>
            </w:pPr>
            <w:r w:rsidRPr="00D959BF">
              <w:rPr>
                <w:rtl/>
              </w:rPr>
              <w:t>חותמת</w:t>
            </w:r>
          </w:p>
        </w:tc>
      </w:tr>
    </w:tbl>
    <w:p w14:paraId="24DCAF6E" w14:textId="77777777" w:rsidR="00385D21" w:rsidRPr="00D959BF" w:rsidRDefault="00385D21" w:rsidP="00385D21">
      <w:pPr>
        <w:spacing w:line="360" w:lineRule="auto"/>
        <w:rPr>
          <w:szCs w:val="32"/>
          <w:rtl/>
        </w:rPr>
      </w:pPr>
    </w:p>
    <w:p w14:paraId="4142CD74" w14:textId="77777777" w:rsidR="00385D21" w:rsidRPr="00C530E8" w:rsidRDefault="00836DD8" w:rsidP="00C530E8">
      <w:pPr>
        <w:rPr>
          <w:b/>
          <w:bCs/>
          <w:color w:val="000000"/>
          <w:sz w:val="28"/>
          <w:szCs w:val="28"/>
          <w:u w:val="single"/>
          <w:rtl/>
        </w:rPr>
      </w:pPr>
      <w:r>
        <w:rPr>
          <w:rtl/>
        </w:rPr>
        <w:br w:type="page"/>
      </w:r>
      <w:r w:rsidR="00AD4142">
        <w:rPr>
          <w:rFonts w:hint="cs"/>
          <w:b/>
          <w:bCs/>
          <w:color w:val="000000"/>
          <w:sz w:val="28"/>
          <w:szCs w:val="28"/>
          <w:u w:val="single"/>
          <w:rtl/>
        </w:rPr>
        <w:lastRenderedPageBreak/>
        <w:t xml:space="preserve">3.2 </w:t>
      </w:r>
      <w:r w:rsidR="00D172DA">
        <w:rPr>
          <w:rFonts w:hint="cs"/>
          <w:b/>
          <w:bCs/>
          <w:color w:val="000000"/>
          <w:sz w:val="28"/>
          <w:szCs w:val="28"/>
          <w:u w:val="single"/>
          <w:rtl/>
        </w:rPr>
        <w:t xml:space="preserve">טבלת עזר למציע - </w:t>
      </w:r>
      <w:r w:rsidRPr="00C530E8">
        <w:rPr>
          <w:rFonts w:hint="eastAsia"/>
          <w:b/>
          <w:bCs/>
          <w:color w:val="000000"/>
          <w:sz w:val="28"/>
          <w:szCs w:val="28"/>
          <w:u w:val="single"/>
          <w:rtl/>
        </w:rPr>
        <w:t>אסמכתאות</w:t>
      </w:r>
      <w:r w:rsidRPr="00C530E8">
        <w:rPr>
          <w:b/>
          <w:bCs/>
          <w:color w:val="000000"/>
          <w:sz w:val="28"/>
          <w:szCs w:val="28"/>
          <w:u w:val="single"/>
          <w:rtl/>
        </w:rPr>
        <w:t xml:space="preserve"> להוכחת עמידה בתנאי </w:t>
      </w:r>
      <w:r w:rsidRPr="00C530E8">
        <w:rPr>
          <w:rFonts w:hint="eastAsia"/>
          <w:b/>
          <w:bCs/>
          <w:color w:val="000000"/>
          <w:sz w:val="28"/>
          <w:szCs w:val="28"/>
          <w:u w:val="single"/>
          <w:rtl/>
        </w:rPr>
        <w:t>הסף</w:t>
      </w:r>
      <w:r w:rsidR="00E256F7" w:rsidRPr="00C530E8">
        <w:rPr>
          <w:b/>
          <w:bCs/>
          <w:color w:val="000000"/>
          <w:sz w:val="28"/>
          <w:szCs w:val="28"/>
          <w:u w:val="single"/>
          <w:rtl/>
        </w:rPr>
        <w:t xml:space="preserve"> </w:t>
      </w:r>
    </w:p>
    <w:tbl>
      <w:tblPr>
        <w:bidiVisual/>
        <w:tblW w:w="94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94"/>
        <w:gridCol w:w="5953"/>
        <w:gridCol w:w="2116"/>
      </w:tblGrid>
      <w:tr w:rsidR="00334EF1" w14:paraId="79CF81CE" w14:textId="77777777" w:rsidTr="002F08D4">
        <w:trPr>
          <w:tblHeader/>
        </w:trPr>
        <w:tc>
          <w:tcPr>
            <w:tcW w:w="1394" w:type="dxa"/>
            <w:shd w:val="clear" w:color="auto" w:fill="E0E0E0"/>
          </w:tcPr>
          <w:p w14:paraId="70CAB4BC" w14:textId="77777777" w:rsidR="007B7672" w:rsidRPr="00955BA6" w:rsidRDefault="00836DD8" w:rsidP="00327C9F">
            <w:pPr>
              <w:spacing w:line="360" w:lineRule="auto"/>
              <w:jc w:val="center"/>
              <w:rPr>
                <w:b/>
                <w:bCs/>
                <w:rtl/>
              </w:rPr>
            </w:pPr>
            <w:r w:rsidRPr="00955BA6">
              <w:rPr>
                <w:rFonts w:hint="cs"/>
                <w:b/>
                <w:bCs/>
                <w:rtl/>
              </w:rPr>
              <w:t>מס' סעיף במפרט המכרז</w:t>
            </w:r>
          </w:p>
        </w:tc>
        <w:tc>
          <w:tcPr>
            <w:tcW w:w="5953" w:type="dxa"/>
            <w:shd w:val="clear" w:color="auto" w:fill="E0E0E0"/>
          </w:tcPr>
          <w:p w14:paraId="2B849599" w14:textId="77777777" w:rsidR="007B7672" w:rsidRPr="00955BA6" w:rsidRDefault="00836DD8" w:rsidP="00327C9F">
            <w:pPr>
              <w:spacing w:line="360" w:lineRule="auto"/>
              <w:jc w:val="center"/>
              <w:rPr>
                <w:b/>
                <w:bCs/>
                <w:rtl/>
              </w:rPr>
            </w:pPr>
            <w:r w:rsidRPr="00955BA6">
              <w:rPr>
                <w:rFonts w:hint="cs"/>
                <w:b/>
                <w:bCs/>
                <w:rtl/>
              </w:rPr>
              <w:t>התנאי</w:t>
            </w:r>
          </w:p>
        </w:tc>
        <w:tc>
          <w:tcPr>
            <w:tcW w:w="2116" w:type="dxa"/>
            <w:shd w:val="clear" w:color="auto" w:fill="E0E0E0"/>
          </w:tcPr>
          <w:p w14:paraId="186BC775" w14:textId="77777777" w:rsidR="007B7672" w:rsidRPr="00955BA6" w:rsidRDefault="00836DD8" w:rsidP="00327C9F">
            <w:pPr>
              <w:spacing w:line="360" w:lineRule="auto"/>
              <w:jc w:val="center"/>
              <w:rPr>
                <w:b/>
                <w:bCs/>
                <w:rtl/>
              </w:rPr>
            </w:pPr>
            <w:r>
              <w:rPr>
                <w:rFonts w:hint="cs"/>
                <w:b/>
                <w:bCs/>
                <w:rtl/>
              </w:rPr>
              <w:t>הערות</w:t>
            </w:r>
          </w:p>
        </w:tc>
      </w:tr>
      <w:tr w:rsidR="00334EF1" w14:paraId="1BDCDC0C" w14:textId="77777777" w:rsidTr="002F08D4">
        <w:tc>
          <w:tcPr>
            <w:tcW w:w="1394" w:type="dxa"/>
            <w:shd w:val="clear" w:color="auto" w:fill="auto"/>
          </w:tcPr>
          <w:p w14:paraId="28B3C5C8" w14:textId="39FEBDE2" w:rsidR="007B7672" w:rsidRDefault="00836DD8" w:rsidP="00327C9F">
            <w:pPr>
              <w:spacing w:line="360" w:lineRule="auto"/>
              <w:ind w:left="-77"/>
              <w:jc w:val="center"/>
              <w:rPr>
                <w:rtl/>
              </w:rPr>
            </w:pP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Ref321923070 \r \h</w:instrText>
            </w:r>
            <w:r>
              <w:rPr>
                <w:rtl/>
              </w:rPr>
              <w:instrText xml:space="preserve">  \* </w:instrText>
            </w:r>
            <w:r>
              <w:instrText>MERGEFORMAT</w:instrText>
            </w:r>
            <w:r>
              <w:rPr>
                <w:rtl/>
              </w:rPr>
              <w:instrText xml:space="preserve"> </w:instrText>
            </w:r>
            <w:r>
              <w:rPr>
                <w:rtl/>
              </w:rPr>
            </w:r>
            <w:r>
              <w:rPr>
                <w:rtl/>
              </w:rPr>
              <w:fldChar w:fldCharType="separate"/>
            </w:r>
            <w:r w:rsidR="00D718C6">
              <w:rPr>
                <w:rtl/>
              </w:rPr>
              <w:t>‏7.1.1</w:t>
            </w:r>
            <w:r>
              <w:rPr>
                <w:rtl/>
              </w:rPr>
              <w:fldChar w:fldCharType="end"/>
            </w:r>
          </w:p>
        </w:tc>
        <w:tc>
          <w:tcPr>
            <w:tcW w:w="5953" w:type="dxa"/>
            <w:shd w:val="clear" w:color="auto" w:fill="auto"/>
          </w:tcPr>
          <w:p w14:paraId="13B74C92" w14:textId="77777777" w:rsidR="007B7672" w:rsidRDefault="00836DD8" w:rsidP="00B632DC">
            <w:pPr>
              <w:spacing w:line="360" w:lineRule="auto"/>
              <w:rPr>
                <w:rtl/>
              </w:rPr>
            </w:pPr>
            <w:r>
              <w:rPr>
                <w:rFonts w:hint="cs"/>
                <w:rtl/>
              </w:rPr>
              <w:t xml:space="preserve">תעודת ההתאגדות/ עוסק מורשה של המציע; </w:t>
            </w:r>
          </w:p>
        </w:tc>
        <w:tc>
          <w:tcPr>
            <w:tcW w:w="2116" w:type="dxa"/>
            <w:shd w:val="clear" w:color="auto" w:fill="auto"/>
          </w:tcPr>
          <w:p w14:paraId="7A013861" w14:textId="77777777" w:rsidR="007B7672" w:rsidRPr="00327C9F" w:rsidRDefault="00836DD8" w:rsidP="00C530E8">
            <w:pPr>
              <w:rPr>
                <w:rtl/>
              </w:rPr>
            </w:pPr>
            <w:r>
              <w:rPr>
                <w:rFonts w:hint="cs"/>
                <w:sz w:val="18"/>
                <w:szCs w:val="22"/>
                <w:rtl/>
              </w:rPr>
              <w:t xml:space="preserve"> יש לצרף ולסמן כנספח ד'1.</w:t>
            </w:r>
          </w:p>
        </w:tc>
      </w:tr>
      <w:tr w:rsidR="00334EF1" w14:paraId="630CA797" w14:textId="77777777" w:rsidTr="002F08D4">
        <w:tc>
          <w:tcPr>
            <w:tcW w:w="1394" w:type="dxa"/>
            <w:shd w:val="clear" w:color="auto" w:fill="auto"/>
          </w:tcPr>
          <w:p w14:paraId="02F2871D" w14:textId="04A8B437" w:rsidR="007B7672" w:rsidRDefault="00836DD8" w:rsidP="00E06E39">
            <w:pPr>
              <w:spacing w:line="360" w:lineRule="auto"/>
              <w:jc w:val="center"/>
              <w:rPr>
                <w:rtl/>
              </w:rPr>
            </w:pP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Ref321923070 \r \h</w:instrText>
            </w:r>
            <w:r>
              <w:rPr>
                <w:rtl/>
              </w:rPr>
              <w:instrText xml:space="preserve">  \* </w:instrText>
            </w:r>
            <w:r>
              <w:instrText>MERGEFORMAT</w:instrText>
            </w:r>
            <w:r>
              <w:rPr>
                <w:rtl/>
              </w:rPr>
              <w:instrText xml:space="preserve"> </w:instrText>
            </w:r>
            <w:r>
              <w:rPr>
                <w:rtl/>
              </w:rPr>
            </w:r>
            <w:r>
              <w:rPr>
                <w:rtl/>
              </w:rPr>
              <w:fldChar w:fldCharType="separate"/>
            </w:r>
            <w:r w:rsidR="00D718C6">
              <w:rPr>
                <w:rtl/>
              </w:rPr>
              <w:t>‏7.1.1</w:t>
            </w:r>
            <w:r>
              <w:rPr>
                <w:rtl/>
              </w:rPr>
              <w:fldChar w:fldCharType="end"/>
            </w:r>
          </w:p>
        </w:tc>
        <w:tc>
          <w:tcPr>
            <w:tcW w:w="5953" w:type="dxa"/>
            <w:shd w:val="clear" w:color="auto" w:fill="auto"/>
          </w:tcPr>
          <w:p w14:paraId="2D361357" w14:textId="3ABBCEDF" w:rsidR="007B7672" w:rsidRPr="00B632DC" w:rsidRDefault="00565822" w:rsidP="00E06E39">
            <w:pPr>
              <w:spacing w:line="360" w:lineRule="auto"/>
              <w:rPr>
                <w:rtl/>
              </w:rPr>
            </w:pPr>
            <w:r>
              <w:rPr>
                <w:rFonts w:hint="cs"/>
                <w:rtl/>
              </w:rPr>
              <w:t xml:space="preserve">עבור </w:t>
            </w:r>
            <w:r w:rsidR="00836DD8" w:rsidRPr="00B632DC">
              <w:rPr>
                <w:rtl/>
              </w:rPr>
              <w:t>תאגיד/חברה/ שותפות</w:t>
            </w:r>
            <w:r w:rsidR="00836DD8">
              <w:rPr>
                <w:rFonts w:hint="cs"/>
                <w:rtl/>
              </w:rPr>
              <w:t xml:space="preserve">- רשימת מורשי חתימה במציע </w:t>
            </w:r>
          </w:p>
        </w:tc>
        <w:tc>
          <w:tcPr>
            <w:tcW w:w="2116" w:type="dxa"/>
            <w:shd w:val="clear" w:color="auto" w:fill="auto"/>
          </w:tcPr>
          <w:p w14:paraId="0E90C61B" w14:textId="77777777" w:rsidR="007B7672" w:rsidRDefault="00836DD8" w:rsidP="00C530E8">
            <w:pPr>
              <w:rPr>
                <w:sz w:val="18"/>
                <w:szCs w:val="22"/>
                <w:rtl/>
              </w:rPr>
            </w:pPr>
            <w:r>
              <w:rPr>
                <w:rFonts w:hint="cs"/>
                <w:sz w:val="18"/>
                <w:szCs w:val="22"/>
                <w:rtl/>
              </w:rPr>
              <w:t>יש לצרף ולסמן כנספח ד'2.</w:t>
            </w:r>
          </w:p>
        </w:tc>
      </w:tr>
      <w:tr w:rsidR="00334EF1" w14:paraId="45491633" w14:textId="77777777" w:rsidTr="002F08D4">
        <w:tc>
          <w:tcPr>
            <w:tcW w:w="1394" w:type="dxa"/>
            <w:shd w:val="clear" w:color="auto" w:fill="auto"/>
          </w:tcPr>
          <w:p w14:paraId="77862504" w14:textId="0D2FCE52" w:rsidR="007B7672" w:rsidRDefault="00836DD8" w:rsidP="00E06E39">
            <w:pPr>
              <w:spacing w:line="360" w:lineRule="auto"/>
              <w:jc w:val="center"/>
            </w:pPr>
            <w:r>
              <w:rPr>
                <w:rtl/>
              </w:rPr>
              <w:fldChar w:fldCharType="begin"/>
            </w:r>
            <w:r>
              <w:rPr>
                <w:rtl/>
              </w:rPr>
              <w:instrText xml:space="preserve"> </w:instrText>
            </w:r>
            <w:r>
              <w:instrText>REF</w:instrText>
            </w:r>
            <w:r>
              <w:rPr>
                <w:rtl/>
              </w:rPr>
              <w:instrText xml:space="preserve"> _</w:instrText>
            </w:r>
            <w:r>
              <w:instrText>Ref526062092 \r \h</w:instrText>
            </w:r>
            <w:r>
              <w:rPr>
                <w:rtl/>
              </w:rPr>
              <w:instrText xml:space="preserve"> </w:instrText>
            </w:r>
            <w:r w:rsidR="00400504">
              <w:rPr>
                <w:rtl/>
              </w:rPr>
              <w:instrText xml:space="preserve"> \* </w:instrText>
            </w:r>
            <w:r w:rsidR="00400504">
              <w:instrText>MERGEFORMAT</w:instrText>
            </w:r>
            <w:r w:rsidR="00400504">
              <w:rPr>
                <w:rtl/>
              </w:rPr>
              <w:instrText xml:space="preserve"> </w:instrText>
            </w:r>
            <w:r>
              <w:rPr>
                <w:rtl/>
              </w:rPr>
            </w:r>
            <w:r>
              <w:rPr>
                <w:rtl/>
              </w:rPr>
              <w:fldChar w:fldCharType="separate"/>
            </w:r>
            <w:r w:rsidR="00D718C6">
              <w:rPr>
                <w:rtl/>
              </w:rPr>
              <w:t>‏7.1.2</w:t>
            </w:r>
            <w:r>
              <w:rPr>
                <w:rtl/>
              </w:rPr>
              <w:fldChar w:fldCharType="end"/>
            </w:r>
          </w:p>
        </w:tc>
        <w:tc>
          <w:tcPr>
            <w:tcW w:w="5953" w:type="dxa"/>
            <w:shd w:val="clear" w:color="auto" w:fill="auto"/>
          </w:tcPr>
          <w:p w14:paraId="7047107F" w14:textId="553DFC45" w:rsidR="007B7672" w:rsidRPr="006C1E58" w:rsidRDefault="00565822" w:rsidP="00E06E39">
            <w:pPr>
              <w:spacing w:line="360" w:lineRule="auto"/>
              <w:rPr>
                <w:rtl/>
              </w:rPr>
            </w:pPr>
            <w:r>
              <w:rPr>
                <w:rFonts w:hint="cs"/>
                <w:rtl/>
              </w:rPr>
              <w:t xml:space="preserve">עבור </w:t>
            </w:r>
            <w:r w:rsidR="00836DD8" w:rsidRPr="00B632DC">
              <w:rPr>
                <w:rtl/>
              </w:rPr>
              <w:t xml:space="preserve"> תאגיד/חברה/ שותפות</w:t>
            </w:r>
            <w:r w:rsidR="00836DD8">
              <w:rPr>
                <w:rFonts w:hint="cs"/>
                <w:rtl/>
              </w:rPr>
              <w:t xml:space="preserve">/עוסק מורשה- </w:t>
            </w:r>
            <w:r w:rsidR="00836DD8">
              <w:rPr>
                <w:rtl/>
              </w:rPr>
              <w:t>האישורים הנדרשים עפ"י חוק עסקאות גופים ציבוריים (אכיפת ניהול חשבונות ותשלום חובות מס), התשל"ו – 1976</w:t>
            </w:r>
          </w:p>
        </w:tc>
        <w:tc>
          <w:tcPr>
            <w:tcW w:w="2116" w:type="dxa"/>
            <w:shd w:val="clear" w:color="auto" w:fill="auto"/>
          </w:tcPr>
          <w:p w14:paraId="7150D6B0" w14:textId="77777777" w:rsidR="007B7672" w:rsidRPr="00F06C79" w:rsidRDefault="00836DD8" w:rsidP="00C530E8">
            <w:pPr>
              <w:rPr>
                <w:sz w:val="18"/>
                <w:szCs w:val="22"/>
                <w:rtl/>
              </w:rPr>
            </w:pPr>
            <w:r>
              <w:rPr>
                <w:rFonts w:hint="cs"/>
                <w:sz w:val="18"/>
                <w:szCs w:val="22"/>
                <w:rtl/>
              </w:rPr>
              <w:t xml:space="preserve"> יש לצרף ולסמן כנספח ד'3</w:t>
            </w:r>
          </w:p>
        </w:tc>
      </w:tr>
      <w:tr w:rsidR="00334EF1" w14:paraId="1759892E" w14:textId="77777777" w:rsidTr="002F08D4">
        <w:tc>
          <w:tcPr>
            <w:tcW w:w="1394" w:type="dxa"/>
            <w:shd w:val="clear" w:color="auto" w:fill="auto"/>
          </w:tcPr>
          <w:p w14:paraId="1FE56A89" w14:textId="7FB0F0DF" w:rsidR="007B7672" w:rsidRDefault="00836DD8" w:rsidP="00E06E39">
            <w:pPr>
              <w:spacing w:line="360" w:lineRule="auto"/>
              <w:jc w:val="center"/>
              <w:rPr>
                <w:rtl/>
              </w:rPr>
            </w:pPr>
            <w:r>
              <w:rPr>
                <w:rtl/>
              </w:rPr>
              <w:fldChar w:fldCharType="begin"/>
            </w:r>
            <w:r>
              <w:rPr>
                <w:rtl/>
              </w:rPr>
              <w:instrText xml:space="preserve"> </w:instrText>
            </w:r>
            <w:r>
              <w:instrText>REF</w:instrText>
            </w:r>
            <w:r>
              <w:rPr>
                <w:rtl/>
              </w:rPr>
              <w:instrText xml:space="preserve"> _</w:instrText>
            </w:r>
            <w:r>
              <w:instrText>Ref526062201 \r \h</w:instrText>
            </w:r>
            <w:r>
              <w:rPr>
                <w:rtl/>
              </w:rPr>
              <w:instrText xml:space="preserve"> </w:instrText>
            </w:r>
            <w:r w:rsidR="00400504">
              <w:rPr>
                <w:rtl/>
              </w:rPr>
              <w:instrText xml:space="preserve"> \* </w:instrText>
            </w:r>
            <w:r w:rsidR="00400504">
              <w:instrText>MERGEFORMAT</w:instrText>
            </w:r>
            <w:r w:rsidR="00400504">
              <w:rPr>
                <w:rtl/>
              </w:rPr>
              <w:instrText xml:space="preserve"> </w:instrText>
            </w:r>
            <w:r>
              <w:rPr>
                <w:rtl/>
              </w:rPr>
            </w:r>
            <w:r>
              <w:rPr>
                <w:rtl/>
              </w:rPr>
              <w:fldChar w:fldCharType="separate"/>
            </w:r>
            <w:r w:rsidR="00D718C6">
              <w:rPr>
                <w:rtl/>
              </w:rPr>
              <w:t>‏7.1.3</w:t>
            </w:r>
            <w:r>
              <w:rPr>
                <w:rtl/>
              </w:rPr>
              <w:fldChar w:fldCharType="end"/>
            </w:r>
          </w:p>
        </w:tc>
        <w:tc>
          <w:tcPr>
            <w:tcW w:w="5953" w:type="dxa"/>
            <w:shd w:val="clear" w:color="auto" w:fill="auto"/>
          </w:tcPr>
          <w:p w14:paraId="3F34D29A" w14:textId="6808EAF6" w:rsidR="007B7672" w:rsidRPr="006C1E58" w:rsidRDefault="004C05AB" w:rsidP="009D379C">
            <w:pPr>
              <w:spacing w:line="360" w:lineRule="auto"/>
              <w:rPr>
                <w:rtl/>
              </w:rPr>
            </w:pPr>
            <w:r>
              <w:rPr>
                <w:rFonts w:hint="cs"/>
                <w:rtl/>
              </w:rPr>
              <w:t xml:space="preserve">עבור </w:t>
            </w:r>
            <w:r w:rsidR="00836DD8" w:rsidRPr="00B632DC">
              <w:rPr>
                <w:rtl/>
              </w:rPr>
              <w:t xml:space="preserve"> תאגיד/חברה/ שותפות</w:t>
            </w:r>
            <w:r w:rsidR="00836DD8">
              <w:rPr>
                <w:rFonts w:hint="cs"/>
                <w:rtl/>
              </w:rPr>
              <w:t>- נסח חברה</w:t>
            </w:r>
            <w:r w:rsidR="00C530E8">
              <w:rPr>
                <w:rFonts w:hint="cs"/>
                <w:rtl/>
              </w:rPr>
              <w:t xml:space="preserve"> </w:t>
            </w:r>
            <w:r w:rsidR="00836DD8" w:rsidRPr="00B632DC">
              <w:rPr>
                <w:rtl/>
              </w:rPr>
              <w:t>(שתאריך הפקתו בשנת 20</w:t>
            </w:r>
            <w:r w:rsidR="007B4CE6">
              <w:rPr>
                <w:rFonts w:hint="cs"/>
                <w:rtl/>
              </w:rPr>
              <w:t>2</w:t>
            </w:r>
            <w:r w:rsidR="009A64D8">
              <w:rPr>
                <w:rFonts w:hint="cs"/>
                <w:rtl/>
              </w:rPr>
              <w:t>4</w:t>
            </w:r>
            <w:r w:rsidR="00836DD8" w:rsidRPr="00B632DC">
              <w:rPr>
                <w:rtl/>
              </w:rPr>
              <w:t>)</w:t>
            </w:r>
          </w:p>
        </w:tc>
        <w:tc>
          <w:tcPr>
            <w:tcW w:w="2116" w:type="dxa"/>
            <w:shd w:val="clear" w:color="auto" w:fill="auto"/>
          </w:tcPr>
          <w:p w14:paraId="688026B3" w14:textId="77777777" w:rsidR="007B7672" w:rsidRPr="00F06C79" w:rsidRDefault="00836DD8" w:rsidP="00C530E8">
            <w:pPr>
              <w:rPr>
                <w:sz w:val="18"/>
                <w:szCs w:val="22"/>
                <w:rtl/>
              </w:rPr>
            </w:pPr>
            <w:r>
              <w:rPr>
                <w:rFonts w:hint="cs"/>
                <w:sz w:val="18"/>
                <w:szCs w:val="22"/>
                <w:rtl/>
              </w:rPr>
              <w:t>יש לצרף ולסמן כנספח ד'4</w:t>
            </w:r>
          </w:p>
        </w:tc>
      </w:tr>
      <w:tr w:rsidR="00334EF1" w14:paraId="3D919F6C" w14:textId="77777777" w:rsidTr="002F08D4">
        <w:tc>
          <w:tcPr>
            <w:tcW w:w="1394" w:type="dxa"/>
            <w:shd w:val="clear" w:color="auto" w:fill="auto"/>
          </w:tcPr>
          <w:p w14:paraId="60F06F9E" w14:textId="5332503E" w:rsidR="007B7672" w:rsidRDefault="00836DD8" w:rsidP="00E06E39">
            <w:pPr>
              <w:spacing w:line="360" w:lineRule="auto"/>
              <w:jc w:val="center"/>
              <w:rPr>
                <w:rtl/>
              </w:rPr>
            </w:pPr>
            <w:r>
              <w:rPr>
                <w:rtl/>
              </w:rPr>
              <w:fldChar w:fldCharType="begin"/>
            </w:r>
            <w:r>
              <w:rPr>
                <w:rtl/>
              </w:rPr>
              <w:instrText xml:space="preserve"> </w:instrText>
            </w:r>
            <w:r>
              <w:instrText>REF</w:instrText>
            </w:r>
            <w:r>
              <w:rPr>
                <w:rtl/>
              </w:rPr>
              <w:instrText xml:space="preserve"> _</w:instrText>
            </w:r>
            <w:r>
              <w:instrText>Ref526062252 \r \h</w:instrText>
            </w:r>
            <w:r>
              <w:rPr>
                <w:rtl/>
              </w:rPr>
              <w:instrText xml:space="preserve"> </w:instrText>
            </w:r>
            <w:r w:rsidR="00400504">
              <w:rPr>
                <w:rtl/>
              </w:rPr>
              <w:instrText xml:space="preserve"> \* </w:instrText>
            </w:r>
            <w:r w:rsidR="00400504">
              <w:instrText>MERGEFORMAT</w:instrText>
            </w:r>
            <w:r w:rsidR="00400504">
              <w:rPr>
                <w:rtl/>
              </w:rPr>
              <w:instrText xml:space="preserve"> </w:instrText>
            </w:r>
            <w:r>
              <w:rPr>
                <w:rtl/>
              </w:rPr>
            </w:r>
            <w:r>
              <w:rPr>
                <w:rtl/>
              </w:rPr>
              <w:fldChar w:fldCharType="separate"/>
            </w:r>
            <w:r w:rsidR="00D718C6">
              <w:rPr>
                <w:rtl/>
              </w:rPr>
              <w:t>‏7.1.4</w:t>
            </w:r>
            <w:r>
              <w:rPr>
                <w:rtl/>
              </w:rPr>
              <w:fldChar w:fldCharType="end"/>
            </w:r>
          </w:p>
        </w:tc>
        <w:tc>
          <w:tcPr>
            <w:tcW w:w="5953" w:type="dxa"/>
            <w:shd w:val="clear" w:color="auto" w:fill="auto"/>
          </w:tcPr>
          <w:p w14:paraId="02F6EC4D" w14:textId="1619C8AE" w:rsidR="007B7672" w:rsidRPr="006C1E58" w:rsidRDefault="00303D8F" w:rsidP="009D379C">
            <w:pPr>
              <w:spacing w:line="360" w:lineRule="auto"/>
              <w:rPr>
                <w:rtl/>
              </w:rPr>
            </w:pPr>
            <w:r>
              <w:rPr>
                <w:rFonts w:hint="cs"/>
                <w:rtl/>
              </w:rPr>
              <w:t xml:space="preserve">עבור </w:t>
            </w:r>
            <w:r w:rsidR="00836DD8" w:rsidRPr="00B632DC">
              <w:rPr>
                <w:rtl/>
              </w:rPr>
              <w:t>עמותה</w:t>
            </w:r>
            <w:r w:rsidR="00836DD8">
              <w:rPr>
                <w:rFonts w:hint="cs"/>
                <w:rtl/>
              </w:rPr>
              <w:t xml:space="preserve"> - </w:t>
            </w:r>
            <w:r w:rsidR="00836DD8" w:rsidRPr="00B632DC">
              <w:rPr>
                <w:rtl/>
              </w:rPr>
              <w:t>אישור ניהול תקין, מטעם רשם העמותות, תקף לשנת 20</w:t>
            </w:r>
            <w:r w:rsidR="007B4CE6">
              <w:rPr>
                <w:rFonts w:hint="cs"/>
                <w:rtl/>
              </w:rPr>
              <w:t>2</w:t>
            </w:r>
            <w:r w:rsidR="009A64D8">
              <w:rPr>
                <w:rFonts w:hint="cs"/>
                <w:rtl/>
              </w:rPr>
              <w:t>4</w:t>
            </w:r>
            <w:r w:rsidR="00C530E8">
              <w:rPr>
                <w:rtl/>
              </w:rPr>
              <w:t xml:space="preserve"> </w:t>
            </w:r>
            <w:r w:rsidR="00836DD8" w:rsidRPr="00B632DC">
              <w:rPr>
                <w:rtl/>
              </w:rPr>
              <w:t>ואישור רשות המיסים על סיווג כמלכ"ר לצורך מע"מ</w:t>
            </w:r>
          </w:p>
        </w:tc>
        <w:tc>
          <w:tcPr>
            <w:tcW w:w="2116" w:type="dxa"/>
            <w:shd w:val="clear" w:color="auto" w:fill="auto"/>
          </w:tcPr>
          <w:p w14:paraId="55D3E8AA" w14:textId="77777777" w:rsidR="007B7672" w:rsidRPr="00F06C79" w:rsidRDefault="00836DD8" w:rsidP="00C530E8">
            <w:pPr>
              <w:rPr>
                <w:sz w:val="18"/>
                <w:szCs w:val="22"/>
                <w:rtl/>
              </w:rPr>
            </w:pPr>
            <w:r>
              <w:rPr>
                <w:rFonts w:hint="cs"/>
                <w:sz w:val="18"/>
                <w:szCs w:val="22"/>
                <w:rtl/>
              </w:rPr>
              <w:t>יש לצרף ולסמן כנספח ד'5</w:t>
            </w:r>
          </w:p>
        </w:tc>
      </w:tr>
      <w:tr w:rsidR="00334EF1" w14:paraId="57FDFBAD" w14:textId="77777777" w:rsidTr="002F08D4">
        <w:tc>
          <w:tcPr>
            <w:tcW w:w="1394" w:type="dxa"/>
            <w:shd w:val="clear" w:color="auto" w:fill="auto"/>
          </w:tcPr>
          <w:p w14:paraId="169DBEAA" w14:textId="63DABC46" w:rsidR="007B7672" w:rsidRDefault="00836DD8" w:rsidP="00E06E39">
            <w:pPr>
              <w:spacing w:line="360" w:lineRule="auto"/>
              <w:jc w:val="center"/>
              <w:rPr>
                <w:rtl/>
              </w:rPr>
            </w:pPr>
            <w:r>
              <w:rPr>
                <w:rtl/>
              </w:rPr>
              <w:fldChar w:fldCharType="begin"/>
            </w:r>
            <w:r>
              <w:rPr>
                <w:rtl/>
              </w:rPr>
              <w:instrText xml:space="preserve"> </w:instrText>
            </w:r>
            <w:r>
              <w:instrText>REF</w:instrText>
            </w:r>
            <w:r>
              <w:rPr>
                <w:rtl/>
              </w:rPr>
              <w:instrText xml:space="preserve"> _</w:instrText>
            </w:r>
            <w:r>
              <w:instrText>Ref526062406 \r \h</w:instrText>
            </w:r>
            <w:r>
              <w:rPr>
                <w:rtl/>
              </w:rPr>
              <w:instrText xml:space="preserve"> </w:instrText>
            </w:r>
            <w:r w:rsidR="00400504">
              <w:rPr>
                <w:rtl/>
              </w:rPr>
              <w:instrText xml:space="preserve"> \* </w:instrText>
            </w:r>
            <w:r w:rsidR="00400504">
              <w:instrText>MERGEFORMAT</w:instrText>
            </w:r>
            <w:r w:rsidR="00400504">
              <w:rPr>
                <w:rtl/>
              </w:rPr>
              <w:instrText xml:space="preserve"> </w:instrText>
            </w:r>
            <w:r>
              <w:rPr>
                <w:rtl/>
              </w:rPr>
            </w:r>
            <w:r>
              <w:rPr>
                <w:rtl/>
              </w:rPr>
              <w:fldChar w:fldCharType="separate"/>
            </w:r>
            <w:r w:rsidR="00D718C6">
              <w:rPr>
                <w:rtl/>
              </w:rPr>
              <w:t>‏7.1.5</w:t>
            </w:r>
            <w:r>
              <w:rPr>
                <w:rtl/>
              </w:rPr>
              <w:fldChar w:fldCharType="end"/>
            </w:r>
          </w:p>
        </w:tc>
        <w:tc>
          <w:tcPr>
            <w:tcW w:w="5953" w:type="dxa"/>
            <w:shd w:val="clear" w:color="auto" w:fill="auto"/>
          </w:tcPr>
          <w:p w14:paraId="3CA83DB9" w14:textId="1176DA87" w:rsidR="007B7672" w:rsidRDefault="00836DD8" w:rsidP="00E06E39">
            <w:pPr>
              <w:spacing w:line="360" w:lineRule="auto"/>
              <w:rPr>
                <w:rtl/>
              </w:rPr>
            </w:pPr>
            <w:r w:rsidRPr="00B632DC">
              <w:rPr>
                <w:rtl/>
              </w:rPr>
              <w:t>תצהיר היעדר הרשעות בגין העסקת עובדים זרים ושכר</w:t>
            </w:r>
            <w:r w:rsidR="00EC40E7">
              <w:rPr>
                <w:rFonts w:hint="cs"/>
                <w:rtl/>
              </w:rPr>
              <w:t xml:space="preserve"> מינימום</w:t>
            </w:r>
          </w:p>
        </w:tc>
        <w:tc>
          <w:tcPr>
            <w:tcW w:w="2116" w:type="dxa"/>
            <w:shd w:val="clear" w:color="auto" w:fill="auto"/>
          </w:tcPr>
          <w:p w14:paraId="1D54C45E" w14:textId="77777777" w:rsidR="007B7672" w:rsidRDefault="00836DD8" w:rsidP="00C530E8">
            <w:pPr>
              <w:rPr>
                <w:rtl/>
              </w:rPr>
            </w:pPr>
            <w:r>
              <w:rPr>
                <w:rFonts w:hint="cs"/>
                <w:rtl/>
              </w:rPr>
              <w:t>נספח ד</w:t>
            </w:r>
            <w:r>
              <w:rPr>
                <w:rtl/>
              </w:rPr>
              <w:t>'</w:t>
            </w:r>
            <w:r>
              <w:rPr>
                <w:rFonts w:hint="cs"/>
                <w:rtl/>
              </w:rPr>
              <w:t xml:space="preserve"> 6 לחוברת ההצעה</w:t>
            </w:r>
          </w:p>
        </w:tc>
      </w:tr>
      <w:tr w:rsidR="00334EF1" w14:paraId="021E7691" w14:textId="77777777" w:rsidTr="002F08D4">
        <w:tc>
          <w:tcPr>
            <w:tcW w:w="1394" w:type="dxa"/>
            <w:shd w:val="clear" w:color="auto" w:fill="auto"/>
          </w:tcPr>
          <w:p w14:paraId="45ACF829" w14:textId="131927D1" w:rsidR="007B7672" w:rsidRDefault="00836DD8" w:rsidP="00A025AE">
            <w:pPr>
              <w:spacing w:line="360" w:lineRule="auto"/>
              <w:jc w:val="center"/>
              <w:rPr>
                <w:rtl/>
              </w:rPr>
            </w:pPr>
            <w:r>
              <w:rPr>
                <w:rtl/>
              </w:rPr>
              <w:fldChar w:fldCharType="begin"/>
            </w:r>
            <w:r>
              <w:rPr>
                <w:rtl/>
              </w:rPr>
              <w:instrText xml:space="preserve"> </w:instrText>
            </w:r>
            <w:r>
              <w:instrText>REF</w:instrText>
            </w:r>
            <w:r>
              <w:rPr>
                <w:rtl/>
              </w:rPr>
              <w:instrText xml:space="preserve"> _</w:instrText>
            </w:r>
            <w:r>
              <w:instrText>Ref360680738 \r \h</w:instrText>
            </w:r>
            <w:r>
              <w:rPr>
                <w:rtl/>
              </w:rPr>
              <w:instrText xml:space="preserve"> </w:instrText>
            </w:r>
            <w:r w:rsidR="00400504">
              <w:rPr>
                <w:rtl/>
              </w:rPr>
              <w:instrText xml:space="preserve"> \* </w:instrText>
            </w:r>
            <w:r w:rsidR="00400504">
              <w:instrText>MERGEFORMAT</w:instrText>
            </w:r>
            <w:r w:rsidR="00400504">
              <w:rPr>
                <w:rtl/>
              </w:rPr>
              <w:instrText xml:space="preserve"> </w:instrText>
            </w:r>
            <w:r>
              <w:rPr>
                <w:rtl/>
              </w:rPr>
            </w:r>
            <w:r>
              <w:rPr>
                <w:rtl/>
              </w:rPr>
              <w:fldChar w:fldCharType="separate"/>
            </w:r>
            <w:r w:rsidR="00D718C6">
              <w:rPr>
                <w:rtl/>
              </w:rPr>
              <w:t>‏7.1.6</w:t>
            </w:r>
            <w:r>
              <w:rPr>
                <w:rtl/>
              </w:rPr>
              <w:fldChar w:fldCharType="end"/>
            </w:r>
          </w:p>
        </w:tc>
        <w:tc>
          <w:tcPr>
            <w:tcW w:w="5953" w:type="dxa"/>
            <w:shd w:val="clear" w:color="auto" w:fill="auto"/>
          </w:tcPr>
          <w:p w14:paraId="17B90E58" w14:textId="7BD2A796" w:rsidR="007B7672" w:rsidRDefault="00EC40E7" w:rsidP="00E06E39">
            <w:pPr>
              <w:spacing w:line="360" w:lineRule="auto"/>
              <w:jc w:val="both"/>
              <w:rPr>
                <w:rtl/>
              </w:rPr>
            </w:pPr>
            <w:r w:rsidRPr="00EC40E7">
              <w:rPr>
                <w:color w:val="000000"/>
                <w:rtl/>
              </w:rPr>
              <w:t>תצהיר בדבר התחייבות מציעים במכרז (הצהרה כללית</w:t>
            </w:r>
            <w:r w:rsidR="00417F57">
              <w:rPr>
                <w:rFonts w:hint="cs"/>
                <w:rtl/>
              </w:rPr>
              <w:t>)</w:t>
            </w:r>
          </w:p>
        </w:tc>
        <w:tc>
          <w:tcPr>
            <w:tcW w:w="2116" w:type="dxa"/>
            <w:shd w:val="clear" w:color="auto" w:fill="auto"/>
          </w:tcPr>
          <w:p w14:paraId="31680A74" w14:textId="77777777" w:rsidR="007B7672" w:rsidRDefault="00836DD8" w:rsidP="00C530E8">
            <w:pPr>
              <w:rPr>
                <w:rtl/>
              </w:rPr>
            </w:pPr>
            <w:r>
              <w:rPr>
                <w:rFonts w:hint="cs"/>
                <w:rtl/>
              </w:rPr>
              <w:t>נספח ד</w:t>
            </w:r>
            <w:r>
              <w:rPr>
                <w:rtl/>
              </w:rPr>
              <w:t>'</w:t>
            </w:r>
            <w:r>
              <w:rPr>
                <w:rFonts w:hint="cs"/>
                <w:rtl/>
              </w:rPr>
              <w:t>7</w:t>
            </w:r>
          </w:p>
          <w:p w14:paraId="7F65DEBA" w14:textId="77777777" w:rsidR="007B7672" w:rsidRDefault="00836DD8" w:rsidP="00C530E8">
            <w:pPr>
              <w:rPr>
                <w:rtl/>
              </w:rPr>
            </w:pPr>
            <w:r>
              <w:rPr>
                <w:rFonts w:hint="cs"/>
                <w:rtl/>
              </w:rPr>
              <w:t>לחוברת ההצעה</w:t>
            </w:r>
          </w:p>
        </w:tc>
      </w:tr>
      <w:tr w:rsidR="00334EF1" w14:paraId="10B9DFBE" w14:textId="77777777" w:rsidTr="002F08D4">
        <w:tc>
          <w:tcPr>
            <w:tcW w:w="1394" w:type="dxa"/>
            <w:shd w:val="clear" w:color="auto" w:fill="auto"/>
          </w:tcPr>
          <w:p w14:paraId="65B748DA" w14:textId="2D0C4976" w:rsidR="007B7672" w:rsidRDefault="00836DD8" w:rsidP="00E06E39">
            <w:pPr>
              <w:spacing w:line="360" w:lineRule="auto"/>
              <w:jc w:val="center"/>
              <w:rPr>
                <w:rtl/>
              </w:rPr>
            </w:pPr>
            <w:r>
              <w:rPr>
                <w:rtl/>
              </w:rPr>
              <w:fldChar w:fldCharType="begin"/>
            </w:r>
            <w:r>
              <w:rPr>
                <w:rtl/>
              </w:rPr>
              <w:instrText xml:space="preserve"> </w:instrText>
            </w:r>
            <w:r>
              <w:instrText>REF</w:instrText>
            </w:r>
            <w:r>
              <w:rPr>
                <w:rtl/>
              </w:rPr>
              <w:instrText xml:space="preserve"> _</w:instrText>
            </w:r>
            <w:r>
              <w:instrText>Ref498258839 \r \h</w:instrText>
            </w:r>
            <w:r>
              <w:rPr>
                <w:rtl/>
              </w:rPr>
              <w:instrText xml:space="preserve"> </w:instrText>
            </w:r>
            <w:r w:rsidR="00400504">
              <w:rPr>
                <w:rtl/>
              </w:rPr>
              <w:instrText xml:space="preserve"> \* </w:instrText>
            </w:r>
            <w:r w:rsidR="00400504">
              <w:instrText>MERGEFORMAT</w:instrText>
            </w:r>
            <w:r w:rsidR="00400504">
              <w:rPr>
                <w:rtl/>
              </w:rPr>
              <w:instrText xml:space="preserve"> </w:instrText>
            </w:r>
            <w:r>
              <w:rPr>
                <w:rtl/>
              </w:rPr>
            </w:r>
            <w:r>
              <w:rPr>
                <w:rtl/>
              </w:rPr>
              <w:fldChar w:fldCharType="separate"/>
            </w:r>
            <w:r w:rsidR="00D718C6">
              <w:rPr>
                <w:rtl/>
              </w:rPr>
              <w:t>‏7.1.6</w:t>
            </w:r>
            <w:r>
              <w:rPr>
                <w:rtl/>
              </w:rPr>
              <w:fldChar w:fldCharType="end"/>
            </w:r>
          </w:p>
        </w:tc>
        <w:tc>
          <w:tcPr>
            <w:tcW w:w="5953" w:type="dxa"/>
            <w:shd w:val="clear" w:color="auto" w:fill="auto"/>
          </w:tcPr>
          <w:p w14:paraId="4372CB88" w14:textId="77777777" w:rsidR="007B7672" w:rsidRDefault="00836DD8" w:rsidP="00E06E39">
            <w:pPr>
              <w:spacing w:line="360" w:lineRule="auto"/>
              <w:rPr>
                <w:rtl/>
              </w:rPr>
            </w:pPr>
            <w:r>
              <w:rPr>
                <w:rFonts w:hint="cs"/>
                <w:rtl/>
              </w:rPr>
              <w:t>תצהיר שימוש בתוכנות מקור</w:t>
            </w:r>
          </w:p>
        </w:tc>
        <w:tc>
          <w:tcPr>
            <w:tcW w:w="2116" w:type="dxa"/>
            <w:shd w:val="clear" w:color="auto" w:fill="auto"/>
          </w:tcPr>
          <w:p w14:paraId="25F70650" w14:textId="77777777" w:rsidR="007B7672" w:rsidRPr="00327C9F" w:rsidRDefault="00836DD8" w:rsidP="00C530E8">
            <w:pPr>
              <w:rPr>
                <w:sz w:val="18"/>
                <w:szCs w:val="22"/>
                <w:rtl/>
              </w:rPr>
            </w:pPr>
            <w:r>
              <w:rPr>
                <w:rFonts w:hint="cs"/>
                <w:rtl/>
              </w:rPr>
              <w:t>נספח ד</w:t>
            </w:r>
            <w:r>
              <w:rPr>
                <w:rtl/>
              </w:rPr>
              <w:t>'</w:t>
            </w:r>
            <w:r>
              <w:rPr>
                <w:rFonts w:hint="cs"/>
                <w:rtl/>
              </w:rPr>
              <w:t>8</w:t>
            </w:r>
            <w:r>
              <w:rPr>
                <w:rFonts w:hint="cs"/>
                <w:sz w:val="18"/>
                <w:szCs w:val="22"/>
                <w:rtl/>
              </w:rPr>
              <w:t xml:space="preserve"> </w:t>
            </w:r>
            <w:r>
              <w:rPr>
                <w:rFonts w:hint="cs"/>
                <w:rtl/>
              </w:rPr>
              <w:t>לחוברת ההצעה</w:t>
            </w:r>
          </w:p>
        </w:tc>
      </w:tr>
      <w:tr w:rsidR="00334EF1" w14:paraId="00E9F945" w14:textId="77777777" w:rsidTr="002F08D4">
        <w:tc>
          <w:tcPr>
            <w:tcW w:w="1394" w:type="dxa"/>
            <w:shd w:val="clear" w:color="auto" w:fill="auto"/>
          </w:tcPr>
          <w:p w14:paraId="45C923BC" w14:textId="62F72193" w:rsidR="007B7672" w:rsidRDefault="00836DD8" w:rsidP="00E06E39">
            <w:pPr>
              <w:spacing w:line="360" w:lineRule="auto"/>
              <w:jc w:val="center"/>
              <w:rPr>
                <w:rtl/>
              </w:rPr>
            </w:pPr>
            <w:r>
              <w:rPr>
                <w:rtl/>
              </w:rPr>
              <w:fldChar w:fldCharType="begin"/>
            </w:r>
            <w:r>
              <w:rPr>
                <w:rtl/>
              </w:rPr>
              <w:instrText xml:space="preserve"> </w:instrText>
            </w:r>
            <w:r>
              <w:instrText>REF</w:instrText>
            </w:r>
            <w:r>
              <w:rPr>
                <w:rtl/>
              </w:rPr>
              <w:instrText xml:space="preserve"> _</w:instrText>
            </w:r>
            <w:r>
              <w:instrText>Ref526062579 \r \h</w:instrText>
            </w:r>
            <w:r>
              <w:rPr>
                <w:rtl/>
              </w:rPr>
              <w:instrText xml:space="preserve">  \* </w:instrText>
            </w:r>
            <w:r>
              <w:instrText>MERGEFORMAT</w:instrText>
            </w:r>
            <w:r>
              <w:rPr>
                <w:rtl/>
              </w:rPr>
              <w:instrText xml:space="preserve"> </w:instrText>
            </w:r>
            <w:r>
              <w:rPr>
                <w:rtl/>
              </w:rPr>
            </w:r>
            <w:r>
              <w:rPr>
                <w:rtl/>
              </w:rPr>
              <w:fldChar w:fldCharType="separate"/>
            </w:r>
            <w:r w:rsidR="00D718C6">
              <w:rPr>
                <w:rtl/>
              </w:rPr>
              <w:t>‏7.1.8</w:t>
            </w:r>
            <w:r>
              <w:rPr>
                <w:rtl/>
              </w:rPr>
              <w:fldChar w:fldCharType="end"/>
            </w:r>
          </w:p>
        </w:tc>
        <w:tc>
          <w:tcPr>
            <w:tcW w:w="5953" w:type="dxa"/>
            <w:shd w:val="clear" w:color="auto" w:fill="auto"/>
          </w:tcPr>
          <w:p w14:paraId="506CC77A" w14:textId="77777777" w:rsidR="007B7672" w:rsidRDefault="00836DD8" w:rsidP="00E06E39">
            <w:pPr>
              <w:spacing w:line="360" w:lineRule="auto"/>
              <w:rPr>
                <w:rtl/>
              </w:rPr>
            </w:pPr>
            <w:r>
              <w:rPr>
                <w:rFonts w:hint="cs"/>
                <w:rtl/>
              </w:rPr>
              <w:t>ת</w:t>
            </w:r>
            <w:r w:rsidRPr="007C1276">
              <w:rPr>
                <w:rtl/>
              </w:rPr>
              <w:t>צהיר בדבר עמידה בחוק שוויון זכויות לאנשים עם מוגבלות</w:t>
            </w:r>
          </w:p>
        </w:tc>
        <w:tc>
          <w:tcPr>
            <w:tcW w:w="2116" w:type="dxa"/>
            <w:shd w:val="clear" w:color="auto" w:fill="auto"/>
          </w:tcPr>
          <w:p w14:paraId="782D6789" w14:textId="77777777" w:rsidR="007B7672" w:rsidRDefault="00836DD8" w:rsidP="00C530E8">
            <w:pPr>
              <w:rPr>
                <w:rtl/>
              </w:rPr>
            </w:pPr>
            <w:r>
              <w:rPr>
                <w:rFonts w:hint="cs"/>
                <w:rtl/>
              </w:rPr>
              <w:t>נספח ד</w:t>
            </w:r>
            <w:r>
              <w:rPr>
                <w:rtl/>
              </w:rPr>
              <w:t>'</w:t>
            </w:r>
            <w:r>
              <w:rPr>
                <w:rFonts w:hint="cs"/>
                <w:rtl/>
              </w:rPr>
              <w:t xml:space="preserve"> 9 לחוברת ההצעה</w:t>
            </w:r>
          </w:p>
        </w:tc>
      </w:tr>
      <w:tr w:rsidR="00334EF1" w14:paraId="65821254" w14:textId="77777777" w:rsidTr="002F08D4">
        <w:tc>
          <w:tcPr>
            <w:tcW w:w="1394" w:type="dxa"/>
            <w:shd w:val="clear" w:color="auto" w:fill="auto"/>
          </w:tcPr>
          <w:p w14:paraId="2B0C8158" w14:textId="6BCCD3D6" w:rsidR="007B7672" w:rsidRDefault="00836DD8" w:rsidP="00284897">
            <w:pPr>
              <w:spacing w:line="360" w:lineRule="auto"/>
              <w:jc w:val="center"/>
              <w:rPr>
                <w:rtl/>
              </w:rPr>
            </w:pP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Ref2497890 \r \h</w:instrText>
            </w:r>
            <w:r>
              <w:rPr>
                <w:rtl/>
              </w:rPr>
              <w:instrText xml:space="preserve"> </w:instrText>
            </w:r>
            <w:r w:rsidR="00400504">
              <w:rPr>
                <w:rtl/>
              </w:rPr>
              <w:instrText xml:space="preserve"> \* </w:instrText>
            </w:r>
            <w:r w:rsidR="00400504">
              <w:instrText>MERGEFORMAT</w:instrText>
            </w:r>
            <w:r w:rsidR="00400504">
              <w:rPr>
                <w:rtl/>
              </w:rPr>
              <w:instrText xml:space="preserve"> </w:instrText>
            </w:r>
            <w:r>
              <w:rPr>
                <w:rtl/>
              </w:rPr>
            </w:r>
            <w:r>
              <w:rPr>
                <w:rtl/>
              </w:rPr>
              <w:fldChar w:fldCharType="separate"/>
            </w:r>
            <w:r w:rsidR="00D718C6">
              <w:rPr>
                <w:rtl/>
              </w:rPr>
              <w:t>‏7.1.9</w:t>
            </w:r>
            <w:r>
              <w:rPr>
                <w:rtl/>
              </w:rPr>
              <w:fldChar w:fldCharType="end"/>
            </w:r>
          </w:p>
        </w:tc>
        <w:tc>
          <w:tcPr>
            <w:tcW w:w="5953" w:type="dxa"/>
            <w:shd w:val="clear" w:color="auto" w:fill="auto"/>
          </w:tcPr>
          <w:p w14:paraId="19CAC611" w14:textId="394BCCC6" w:rsidR="007B7672" w:rsidRDefault="00836DD8" w:rsidP="00284897">
            <w:pPr>
              <w:spacing w:line="360" w:lineRule="auto"/>
              <w:rPr>
                <w:rtl/>
              </w:rPr>
            </w:pPr>
            <w:r>
              <w:rPr>
                <w:rFonts w:hint="cs"/>
                <w:rtl/>
              </w:rPr>
              <w:t>תצ</w:t>
            </w:r>
            <w:r w:rsidRPr="007C1276">
              <w:rPr>
                <w:rtl/>
              </w:rPr>
              <w:t xml:space="preserve">היר בדבר </w:t>
            </w:r>
            <w:r w:rsidR="009B0D07">
              <w:rPr>
                <w:rFonts w:hint="cs"/>
                <w:rtl/>
              </w:rPr>
              <w:t>שמירת סוד</w:t>
            </w:r>
            <w:r w:rsidR="00B701E2">
              <w:rPr>
                <w:rFonts w:hint="cs"/>
                <w:rtl/>
              </w:rPr>
              <w:t>יות</w:t>
            </w:r>
            <w:r w:rsidR="009B0D07">
              <w:rPr>
                <w:rFonts w:hint="cs"/>
                <w:rtl/>
              </w:rPr>
              <w:t xml:space="preserve"> ו</w:t>
            </w:r>
            <w:r w:rsidRPr="007C1276">
              <w:rPr>
                <w:rtl/>
              </w:rPr>
              <w:t>היעדר ניגוד עניינים</w:t>
            </w:r>
          </w:p>
        </w:tc>
        <w:tc>
          <w:tcPr>
            <w:tcW w:w="2116" w:type="dxa"/>
            <w:shd w:val="clear" w:color="auto" w:fill="auto"/>
          </w:tcPr>
          <w:p w14:paraId="131D48E4" w14:textId="2F579461" w:rsidR="007B7672" w:rsidRDefault="00836DD8" w:rsidP="00C530E8">
            <w:pPr>
              <w:rPr>
                <w:rtl/>
              </w:rPr>
            </w:pPr>
            <w:r>
              <w:rPr>
                <w:rFonts w:hint="cs"/>
                <w:rtl/>
              </w:rPr>
              <w:t xml:space="preserve">נספח </w:t>
            </w:r>
            <w:r w:rsidR="00FF3760">
              <w:rPr>
                <w:rFonts w:hint="cs"/>
                <w:rtl/>
              </w:rPr>
              <w:t>ד</w:t>
            </w:r>
            <w:r w:rsidR="00FF3760">
              <w:rPr>
                <w:rtl/>
              </w:rPr>
              <w:t>'</w:t>
            </w:r>
            <w:r w:rsidR="00645FEE">
              <w:t>10</w:t>
            </w:r>
            <w:r w:rsidR="00C530E8">
              <w:rPr>
                <w:rtl/>
              </w:rPr>
              <w:t xml:space="preserve"> </w:t>
            </w:r>
            <w:r w:rsidR="00645FEE">
              <w:rPr>
                <w:rFonts w:hint="cs"/>
                <w:rtl/>
              </w:rPr>
              <w:t xml:space="preserve">לחוברת </w:t>
            </w:r>
            <w:r>
              <w:rPr>
                <w:rFonts w:hint="cs"/>
                <w:rtl/>
              </w:rPr>
              <w:t xml:space="preserve">ההצעה </w:t>
            </w:r>
          </w:p>
        </w:tc>
      </w:tr>
      <w:tr w:rsidR="00334EF1" w14:paraId="6616AF49" w14:textId="77777777" w:rsidTr="001C2F5F">
        <w:tc>
          <w:tcPr>
            <w:tcW w:w="9463" w:type="dxa"/>
            <w:gridSpan w:val="3"/>
            <w:shd w:val="clear" w:color="auto" w:fill="auto"/>
          </w:tcPr>
          <w:p w14:paraId="56FDEA69" w14:textId="77777777" w:rsidR="00E05963" w:rsidRPr="00C530E8" w:rsidRDefault="00836DD8" w:rsidP="009C346B">
            <w:pPr>
              <w:rPr>
                <w:b/>
                <w:bCs/>
                <w:rtl/>
              </w:rPr>
            </w:pPr>
            <w:r w:rsidRPr="00C530E8">
              <w:rPr>
                <w:b/>
                <w:bCs/>
                <w:rtl/>
              </w:rPr>
              <w:t xml:space="preserve">תנאי סף מקצועיים </w:t>
            </w:r>
          </w:p>
        </w:tc>
      </w:tr>
      <w:tr w:rsidR="00334EF1" w14:paraId="2C94FC67" w14:textId="77777777" w:rsidTr="002F08D4">
        <w:tc>
          <w:tcPr>
            <w:tcW w:w="1394" w:type="dxa"/>
            <w:shd w:val="clear" w:color="auto" w:fill="auto"/>
          </w:tcPr>
          <w:p w14:paraId="3569E114" w14:textId="740DC951" w:rsidR="00400504" w:rsidRDefault="007E3C8A" w:rsidP="00284897">
            <w:pPr>
              <w:spacing w:line="360" w:lineRule="auto"/>
              <w:jc w:val="center"/>
              <w:rPr>
                <w:rtl/>
              </w:rPr>
            </w:pPr>
            <w:r>
              <w:rPr>
                <w:rtl/>
              </w:rPr>
              <w:fldChar w:fldCharType="begin"/>
            </w:r>
            <w:r>
              <w:rPr>
                <w:rtl/>
              </w:rPr>
              <w:instrText xml:space="preserve"> </w:instrText>
            </w:r>
            <w:r>
              <w:instrText>REF</w:instrText>
            </w:r>
            <w:r>
              <w:rPr>
                <w:rtl/>
              </w:rPr>
              <w:instrText xml:space="preserve"> _</w:instrText>
            </w:r>
            <w:r>
              <w:instrText>Ref155025966 \r \h</w:instrText>
            </w:r>
            <w:r>
              <w:rPr>
                <w:rtl/>
              </w:rPr>
              <w:instrText xml:space="preserve"> </w:instrText>
            </w:r>
            <w:r>
              <w:rPr>
                <w:rtl/>
              </w:rPr>
            </w:r>
            <w:r>
              <w:rPr>
                <w:rtl/>
              </w:rPr>
              <w:fldChar w:fldCharType="separate"/>
            </w:r>
            <w:r w:rsidR="00D718C6">
              <w:rPr>
                <w:rtl/>
              </w:rPr>
              <w:t>‏7.2.1</w:t>
            </w:r>
            <w:r>
              <w:rPr>
                <w:rtl/>
              </w:rPr>
              <w:fldChar w:fldCharType="end"/>
            </w:r>
          </w:p>
        </w:tc>
        <w:tc>
          <w:tcPr>
            <w:tcW w:w="5953" w:type="dxa"/>
            <w:shd w:val="clear" w:color="auto" w:fill="auto"/>
          </w:tcPr>
          <w:p w14:paraId="39EC79C8" w14:textId="67FFDDD8" w:rsidR="00400504" w:rsidRDefault="005078AE" w:rsidP="00284897">
            <w:pPr>
              <w:spacing w:line="360" w:lineRule="auto"/>
              <w:rPr>
                <w:rtl/>
              </w:rPr>
            </w:pPr>
            <w:r w:rsidRPr="005078AE">
              <w:rPr>
                <w:rFonts w:ascii="Courier" w:hAnsi="Courier"/>
                <w:rtl/>
              </w:rPr>
              <w:t>עו"ד חבר בלשכת עורכי הדין בישראל, וחברותו זו בתוקף בעת הגשת ההצעה</w:t>
            </w:r>
          </w:p>
        </w:tc>
        <w:tc>
          <w:tcPr>
            <w:tcW w:w="2116" w:type="dxa"/>
            <w:shd w:val="clear" w:color="auto" w:fill="auto"/>
          </w:tcPr>
          <w:p w14:paraId="4008CC5E" w14:textId="4FB56E9E" w:rsidR="00400504" w:rsidRDefault="00533DC3" w:rsidP="00400504">
            <w:pPr>
              <w:rPr>
                <w:rtl/>
              </w:rPr>
            </w:pPr>
            <w:r>
              <w:rPr>
                <w:rFonts w:hint="cs"/>
                <w:rtl/>
              </w:rPr>
              <w:t>העתק אישור חבר לשכת עו"ד</w:t>
            </w:r>
            <w:r w:rsidR="005078AE">
              <w:rPr>
                <w:rFonts w:hint="cs"/>
                <w:rtl/>
              </w:rPr>
              <w:t xml:space="preserve"> ותעודת עו"ד</w:t>
            </w:r>
          </w:p>
        </w:tc>
      </w:tr>
      <w:tr w:rsidR="007E3C8A" w14:paraId="265529D5" w14:textId="77777777" w:rsidTr="002F08D4">
        <w:tc>
          <w:tcPr>
            <w:tcW w:w="1394" w:type="dxa"/>
            <w:shd w:val="clear" w:color="auto" w:fill="auto"/>
          </w:tcPr>
          <w:p w14:paraId="2868DFD0" w14:textId="6E7D3F2A" w:rsidR="007E3C8A" w:rsidRDefault="007E3C8A" w:rsidP="00284897">
            <w:pPr>
              <w:spacing w:line="360" w:lineRule="auto"/>
              <w:jc w:val="center"/>
              <w:rPr>
                <w:rtl/>
              </w:rPr>
            </w:pPr>
            <w:r>
              <w:rPr>
                <w:rtl/>
              </w:rPr>
              <w:fldChar w:fldCharType="begin"/>
            </w:r>
            <w:r>
              <w:rPr>
                <w:rtl/>
              </w:rPr>
              <w:instrText xml:space="preserve"> </w:instrText>
            </w:r>
            <w:r>
              <w:instrText>REF</w:instrText>
            </w:r>
            <w:r>
              <w:rPr>
                <w:rtl/>
              </w:rPr>
              <w:instrText xml:space="preserve"> _</w:instrText>
            </w:r>
            <w:r>
              <w:instrText>Ref155025974 \r \h</w:instrText>
            </w:r>
            <w:r>
              <w:rPr>
                <w:rtl/>
              </w:rPr>
              <w:instrText xml:space="preserve"> </w:instrText>
            </w:r>
            <w:r>
              <w:rPr>
                <w:rtl/>
              </w:rPr>
            </w:r>
            <w:r>
              <w:rPr>
                <w:rtl/>
              </w:rPr>
              <w:fldChar w:fldCharType="separate"/>
            </w:r>
            <w:r w:rsidR="00D718C6">
              <w:rPr>
                <w:rtl/>
              </w:rPr>
              <w:t>‏7.2.2</w:t>
            </w:r>
            <w:r>
              <w:rPr>
                <w:rtl/>
              </w:rPr>
              <w:fldChar w:fldCharType="end"/>
            </w:r>
          </w:p>
        </w:tc>
        <w:tc>
          <w:tcPr>
            <w:tcW w:w="5953" w:type="dxa"/>
            <w:shd w:val="clear" w:color="auto" w:fill="auto"/>
          </w:tcPr>
          <w:p w14:paraId="5A5EF478" w14:textId="4F369FCF" w:rsidR="007E3C8A" w:rsidRPr="004A14E2" w:rsidRDefault="005078AE" w:rsidP="00284897">
            <w:pPr>
              <w:spacing w:line="360" w:lineRule="auto"/>
              <w:rPr>
                <w:rFonts w:ascii="Courier" w:hAnsi="Courier"/>
                <w:rtl/>
              </w:rPr>
            </w:pPr>
            <w:r w:rsidRPr="005078AE">
              <w:rPr>
                <w:rFonts w:ascii="Courier" w:hAnsi="Courier"/>
                <w:rtl/>
              </w:rPr>
              <w:t>וותק של 5 שנים לפחות כעורך דין בניהול הליכים פליליים, אם כתובע ואם כסנגור</w:t>
            </w:r>
          </w:p>
        </w:tc>
        <w:tc>
          <w:tcPr>
            <w:tcW w:w="2116" w:type="dxa"/>
            <w:shd w:val="clear" w:color="auto" w:fill="auto"/>
          </w:tcPr>
          <w:p w14:paraId="07D58B7F" w14:textId="2B6DD4C6" w:rsidR="007E3C8A" w:rsidRDefault="005078AE" w:rsidP="00400504">
            <w:pPr>
              <w:rPr>
                <w:rtl/>
              </w:rPr>
            </w:pPr>
            <w:r>
              <w:rPr>
                <w:rFonts w:hint="cs"/>
                <w:rtl/>
              </w:rPr>
              <w:t>תצהיר נספח ד' 12 בצירוף קורות חיים</w:t>
            </w:r>
          </w:p>
        </w:tc>
      </w:tr>
      <w:tr w:rsidR="007E3C8A" w14:paraId="32C812FA" w14:textId="77777777" w:rsidTr="002F08D4">
        <w:tc>
          <w:tcPr>
            <w:tcW w:w="1394" w:type="dxa"/>
            <w:shd w:val="clear" w:color="auto" w:fill="auto"/>
          </w:tcPr>
          <w:p w14:paraId="18C47C35" w14:textId="06EB58E4" w:rsidR="007E3C8A" w:rsidRDefault="007E3C8A" w:rsidP="00284897">
            <w:pPr>
              <w:spacing w:line="360" w:lineRule="auto"/>
              <w:jc w:val="center"/>
              <w:rPr>
                <w:rtl/>
              </w:rPr>
            </w:pPr>
            <w:r>
              <w:rPr>
                <w:rtl/>
              </w:rPr>
              <w:fldChar w:fldCharType="begin"/>
            </w:r>
            <w:r>
              <w:rPr>
                <w:rtl/>
              </w:rPr>
              <w:instrText xml:space="preserve"> </w:instrText>
            </w:r>
            <w:r>
              <w:instrText>REF</w:instrText>
            </w:r>
            <w:r>
              <w:rPr>
                <w:rtl/>
              </w:rPr>
              <w:instrText xml:space="preserve"> _</w:instrText>
            </w:r>
            <w:r>
              <w:instrText>Ref155025980 \r \h</w:instrText>
            </w:r>
            <w:r>
              <w:rPr>
                <w:rtl/>
              </w:rPr>
              <w:instrText xml:space="preserve"> </w:instrText>
            </w:r>
            <w:r>
              <w:rPr>
                <w:rtl/>
              </w:rPr>
            </w:r>
            <w:r>
              <w:rPr>
                <w:rtl/>
              </w:rPr>
              <w:fldChar w:fldCharType="separate"/>
            </w:r>
            <w:r w:rsidR="00D718C6">
              <w:rPr>
                <w:rtl/>
              </w:rPr>
              <w:t>‏7.2.3</w:t>
            </w:r>
            <w:r>
              <w:rPr>
                <w:rtl/>
              </w:rPr>
              <w:fldChar w:fldCharType="end"/>
            </w:r>
          </w:p>
        </w:tc>
        <w:tc>
          <w:tcPr>
            <w:tcW w:w="5953" w:type="dxa"/>
            <w:shd w:val="clear" w:color="auto" w:fill="auto"/>
          </w:tcPr>
          <w:p w14:paraId="44DDCA94" w14:textId="41B65B05" w:rsidR="007E3C8A" w:rsidRPr="004A14E2" w:rsidRDefault="006864E1" w:rsidP="00284897">
            <w:pPr>
              <w:spacing w:line="360" w:lineRule="auto"/>
              <w:rPr>
                <w:rFonts w:ascii="Courier" w:hAnsi="Courier"/>
                <w:rtl/>
              </w:rPr>
            </w:pPr>
            <w:r>
              <w:rPr>
                <w:rFonts w:ascii="Courier" w:hAnsi="Courier" w:hint="cs"/>
                <w:rtl/>
              </w:rPr>
              <w:t>רציפות מתן שירותים</w:t>
            </w:r>
            <w:r w:rsidR="00CA7CEF">
              <w:rPr>
                <w:rFonts w:ascii="Courier" w:hAnsi="Courier" w:hint="cs"/>
                <w:rtl/>
              </w:rPr>
              <w:t xml:space="preserve"> כתובע מדינתי בתחום תכנון ובנייה</w:t>
            </w:r>
          </w:p>
        </w:tc>
        <w:tc>
          <w:tcPr>
            <w:tcW w:w="2116" w:type="dxa"/>
            <w:shd w:val="clear" w:color="auto" w:fill="auto"/>
          </w:tcPr>
          <w:p w14:paraId="0BB17AFE" w14:textId="74F7FB98" w:rsidR="007E3C8A" w:rsidRDefault="00CA7CEF" w:rsidP="00400504">
            <w:pPr>
              <w:rPr>
                <w:rtl/>
              </w:rPr>
            </w:pPr>
            <w:r>
              <w:rPr>
                <w:rFonts w:hint="cs"/>
                <w:rtl/>
              </w:rPr>
              <w:t>תצהיר נספח ד' 12</w:t>
            </w:r>
          </w:p>
        </w:tc>
      </w:tr>
      <w:tr w:rsidR="00DD21EC" w14:paraId="4DB4A3D3" w14:textId="77777777" w:rsidTr="00820280">
        <w:tc>
          <w:tcPr>
            <w:tcW w:w="9463" w:type="dxa"/>
            <w:gridSpan w:val="3"/>
            <w:shd w:val="clear" w:color="auto" w:fill="auto"/>
          </w:tcPr>
          <w:p w14:paraId="7BFDABCC" w14:textId="5F2A42D9" w:rsidR="00DD21EC" w:rsidRPr="00C530E8" w:rsidRDefault="00DD21EC" w:rsidP="00820280">
            <w:pPr>
              <w:rPr>
                <w:b/>
                <w:bCs/>
                <w:rtl/>
              </w:rPr>
            </w:pPr>
            <w:r>
              <w:rPr>
                <w:rFonts w:hint="cs"/>
                <w:b/>
                <w:bCs/>
                <w:rtl/>
              </w:rPr>
              <w:t>אמות מידה איכותיות</w:t>
            </w:r>
            <w:r w:rsidRPr="00C530E8">
              <w:rPr>
                <w:b/>
                <w:bCs/>
                <w:rtl/>
              </w:rPr>
              <w:t xml:space="preserve"> </w:t>
            </w:r>
          </w:p>
        </w:tc>
      </w:tr>
      <w:tr w:rsidR="00DD21EC" w14:paraId="2F212AD0" w14:textId="77777777" w:rsidTr="002F08D4">
        <w:tc>
          <w:tcPr>
            <w:tcW w:w="1394" w:type="dxa"/>
            <w:shd w:val="clear" w:color="auto" w:fill="auto"/>
          </w:tcPr>
          <w:p w14:paraId="72F4A846" w14:textId="403569B4" w:rsidR="00DD21EC" w:rsidRDefault="00C175A1" w:rsidP="00820280">
            <w:pPr>
              <w:spacing w:line="360" w:lineRule="auto"/>
              <w:jc w:val="center"/>
              <w:rPr>
                <w:rtl/>
              </w:rPr>
            </w:pPr>
            <w:r>
              <w:rPr>
                <w:rFonts w:hint="cs"/>
                <w:rtl/>
              </w:rPr>
              <w:t>9.2.2.1-9.2.2</w:t>
            </w:r>
            <w:r w:rsidR="007140C6">
              <w:rPr>
                <w:rFonts w:hint="cs"/>
                <w:rtl/>
              </w:rPr>
              <w:t>.5</w:t>
            </w:r>
          </w:p>
        </w:tc>
        <w:tc>
          <w:tcPr>
            <w:tcW w:w="5953" w:type="dxa"/>
            <w:shd w:val="clear" w:color="auto" w:fill="auto"/>
          </w:tcPr>
          <w:p w14:paraId="2EE8803D" w14:textId="5FA85215" w:rsidR="00DD21EC" w:rsidRDefault="00C175A1" w:rsidP="00820280">
            <w:pPr>
              <w:spacing w:line="360" w:lineRule="auto"/>
              <w:rPr>
                <w:rtl/>
              </w:rPr>
            </w:pPr>
            <w:r>
              <w:rPr>
                <w:rFonts w:hint="cs"/>
                <w:rtl/>
              </w:rPr>
              <w:t>ניסיון המציע ועו"ד לאמות המידה האיכותיות</w:t>
            </w:r>
          </w:p>
        </w:tc>
        <w:tc>
          <w:tcPr>
            <w:tcW w:w="2116" w:type="dxa"/>
            <w:shd w:val="clear" w:color="auto" w:fill="auto"/>
          </w:tcPr>
          <w:p w14:paraId="288C72E9" w14:textId="4C29C498" w:rsidR="00DD21EC" w:rsidRDefault="007140C6" w:rsidP="00820280">
            <w:pPr>
              <w:rPr>
                <w:rtl/>
              </w:rPr>
            </w:pPr>
            <w:r>
              <w:rPr>
                <w:rFonts w:hint="cs"/>
                <w:rtl/>
              </w:rPr>
              <w:t>תצהיר נספח ד' 1</w:t>
            </w:r>
            <w:r w:rsidR="004F03D3">
              <w:rPr>
                <w:rFonts w:hint="cs"/>
                <w:rtl/>
              </w:rPr>
              <w:t>3</w:t>
            </w:r>
            <w:r>
              <w:rPr>
                <w:rFonts w:hint="cs"/>
                <w:rtl/>
              </w:rPr>
              <w:t xml:space="preserve"> בצירוף קורות חיים</w:t>
            </w:r>
            <w:r w:rsidR="004F03D3">
              <w:rPr>
                <w:rFonts w:hint="cs"/>
                <w:rtl/>
              </w:rPr>
              <w:t xml:space="preserve"> לכל עו"ד מוצע</w:t>
            </w:r>
          </w:p>
        </w:tc>
      </w:tr>
      <w:tr w:rsidR="00DD21EC" w14:paraId="5CD5ECDA" w14:textId="77777777" w:rsidTr="002F08D4">
        <w:tc>
          <w:tcPr>
            <w:tcW w:w="1394" w:type="dxa"/>
            <w:shd w:val="clear" w:color="auto" w:fill="auto"/>
          </w:tcPr>
          <w:p w14:paraId="2674430F" w14:textId="0BB4D09B" w:rsidR="00DD21EC" w:rsidRDefault="007140C6" w:rsidP="00820280">
            <w:pPr>
              <w:spacing w:line="360" w:lineRule="auto"/>
              <w:jc w:val="center"/>
              <w:rPr>
                <w:rtl/>
              </w:rPr>
            </w:pPr>
            <w:r>
              <w:rPr>
                <w:rFonts w:hint="cs"/>
                <w:rtl/>
              </w:rPr>
              <w:t>9.2.2.6</w:t>
            </w:r>
          </w:p>
        </w:tc>
        <w:tc>
          <w:tcPr>
            <w:tcW w:w="5953" w:type="dxa"/>
            <w:shd w:val="clear" w:color="auto" w:fill="auto"/>
          </w:tcPr>
          <w:p w14:paraId="553D5397" w14:textId="0268C61F" w:rsidR="00DD21EC" w:rsidRPr="004A14E2" w:rsidRDefault="006277F4" w:rsidP="006277F4">
            <w:pPr>
              <w:spacing w:line="360" w:lineRule="auto"/>
              <w:rPr>
                <w:rFonts w:ascii="Courier" w:hAnsi="Courier"/>
                <w:rtl/>
              </w:rPr>
            </w:pPr>
            <w:r>
              <w:rPr>
                <w:rFonts w:ascii="Courier" w:hAnsi="Courier" w:hint="cs"/>
                <w:rtl/>
              </w:rPr>
              <w:t xml:space="preserve">שני </w:t>
            </w:r>
            <w:r w:rsidRPr="006277F4">
              <w:rPr>
                <w:rFonts w:ascii="Courier" w:hAnsi="Courier"/>
                <w:rtl/>
              </w:rPr>
              <w:t>מסמכים בתחום המשפט הפלילי שהוכנו והוגשו על ידי עורך הדין המוצע.</w:t>
            </w:r>
            <w:r>
              <w:rPr>
                <w:rFonts w:ascii="Courier" w:hAnsi="Courier" w:hint="cs"/>
                <w:rtl/>
              </w:rPr>
              <w:t xml:space="preserve"> </w:t>
            </w:r>
            <w:r w:rsidRPr="006277F4">
              <w:rPr>
                <w:rFonts w:ascii="Courier" w:hAnsi="Courier"/>
                <w:rtl/>
              </w:rPr>
              <w:t>מתוכם לפחות אחד (1) שהוגש לבית משפט</w:t>
            </w:r>
          </w:p>
        </w:tc>
        <w:tc>
          <w:tcPr>
            <w:tcW w:w="2116" w:type="dxa"/>
            <w:shd w:val="clear" w:color="auto" w:fill="auto"/>
          </w:tcPr>
          <w:p w14:paraId="2CBCAA17" w14:textId="6DE84801" w:rsidR="00DD21EC" w:rsidRDefault="006277F4" w:rsidP="00820280">
            <w:pPr>
              <w:rPr>
                <w:rtl/>
              </w:rPr>
            </w:pPr>
            <w:r>
              <w:rPr>
                <w:rFonts w:hint="cs"/>
                <w:rtl/>
              </w:rPr>
              <w:t xml:space="preserve">יצורף כנספח </w:t>
            </w:r>
            <w:r w:rsidR="007B3D0D">
              <w:rPr>
                <w:rFonts w:hint="cs"/>
                <w:rtl/>
              </w:rPr>
              <w:t>ד' 1</w:t>
            </w:r>
            <w:r w:rsidR="004F03D3">
              <w:rPr>
                <w:rFonts w:hint="cs"/>
                <w:rtl/>
              </w:rPr>
              <w:t>4 לכל עו"ד מוצע</w:t>
            </w:r>
          </w:p>
        </w:tc>
      </w:tr>
      <w:tr w:rsidR="007B3D0D" w14:paraId="1475A451" w14:textId="77777777" w:rsidTr="002F08D4">
        <w:tc>
          <w:tcPr>
            <w:tcW w:w="1394" w:type="dxa"/>
            <w:shd w:val="clear" w:color="auto" w:fill="auto"/>
          </w:tcPr>
          <w:p w14:paraId="15EC3F64" w14:textId="2D3E477D" w:rsidR="007B3D0D" w:rsidRDefault="007140C6" w:rsidP="007B3D0D">
            <w:pPr>
              <w:spacing w:line="360" w:lineRule="auto"/>
              <w:jc w:val="center"/>
              <w:rPr>
                <w:rtl/>
              </w:rPr>
            </w:pPr>
            <w:r>
              <w:rPr>
                <w:rFonts w:hint="cs"/>
                <w:rtl/>
              </w:rPr>
              <w:t>9.2.2.7</w:t>
            </w:r>
          </w:p>
        </w:tc>
        <w:tc>
          <w:tcPr>
            <w:tcW w:w="5953" w:type="dxa"/>
            <w:shd w:val="clear" w:color="auto" w:fill="auto"/>
          </w:tcPr>
          <w:p w14:paraId="23488ACA" w14:textId="631A1CFA" w:rsidR="007B3D0D" w:rsidRPr="004A14E2" w:rsidRDefault="007B3D0D" w:rsidP="007B3D0D">
            <w:pPr>
              <w:spacing w:line="360" w:lineRule="auto"/>
              <w:rPr>
                <w:rFonts w:ascii="Courier" w:hAnsi="Courier"/>
                <w:rtl/>
              </w:rPr>
            </w:pPr>
            <w:r w:rsidRPr="006277F4">
              <w:rPr>
                <w:rFonts w:ascii="Courier" w:hAnsi="Courier"/>
                <w:rtl/>
              </w:rPr>
              <w:t>שני (2) פסקי דין (הכרעת דין וגזר דין) בהליכים פליליים ופרוטוקול מלא של הטיעון לעונש באותם פסקי דין.</w:t>
            </w:r>
          </w:p>
        </w:tc>
        <w:tc>
          <w:tcPr>
            <w:tcW w:w="2116" w:type="dxa"/>
            <w:shd w:val="clear" w:color="auto" w:fill="auto"/>
          </w:tcPr>
          <w:p w14:paraId="31012859" w14:textId="5ECEB3C5" w:rsidR="007B3D0D" w:rsidRDefault="007B3D0D" w:rsidP="007B3D0D">
            <w:pPr>
              <w:rPr>
                <w:rtl/>
              </w:rPr>
            </w:pPr>
            <w:r>
              <w:rPr>
                <w:rFonts w:hint="cs"/>
                <w:rtl/>
              </w:rPr>
              <w:t>יצורף כנספח ד' 1</w:t>
            </w:r>
            <w:r w:rsidR="004F03D3">
              <w:rPr>
                <w:rFonts w:hint="cs"/>
                <w:rtl/>
              </w:rPr>
              <w:t>4 לכל עו"ד מוצע</w:t>
            </w:r>
          </w:p>
        </w:tc>
      </w:tr>
      <w:tr w:rsidR="000A22D4" w14:paraId="6EC9E672" w14:textId="77777777" w:rsidTr="00393B12">
        <w:tc>
          <w:tcPr>
            <w:tcW w:w="9463" w:type="dxa"/>
            <w:gridSpan w:val="3"/>
            <w:shd w:val="clear" w:color="auto" w:fill="auto"/>
          </w:tcPr>
          <w:p w14:paraId="1E9254BF" w14:textId="12F7D5DB" w:rsidR="000A22D4" w:rsidRPr="002F08D4" w:rsidRDefault="000A22D4" w:rsidP="000A22D4">
            <w:pPr>
              <w:rPr>
                <w:b/>
                <w:bCs/>
                <w:rtl/>
              </w:rPr>
            </w:pPr>
            <w:r w:rsidRPr="002F08D4">
              <w:rPr>
                <w:rFonts w:hint="cs"/>
                <w:b/>
                <w:bCs/>
                <w:rtl/>
              </w:rPr>
              <w:t>דרישות נוספות</w:t>
            </w:r>
          </w:p>
        </w:tc>
      </w:tr>
      <w:tr w:rsidR="000A22D4" w14:paraId="3942EDAF" w14:textId="77777777" w:rsidTr="002F08D4">
        <w:tc>
          <w:tcPr>
            <w:tcW w:w="1394" w:type="dxa"/>
            <w:shd w:val="clear" w:color="auto" w:fill="auto"/>
          </w:tcPr>
          <w:p w14:paraId="1ABE7208" w14:textId="47D8D43D" w:rsidR="000A22D4" w:rsidRPr="0053145C" w:rsidRDefault="00303D8F" w:rsidP="000A22D4">
            <w:pPr>
              <w:spacing w:line="360" w:lineRule="auto"/>
              <w:jc w:val="center"/>
              <w:rPr>
                <w:b/>
                <w:bCs/>
                <w:rtl/>
              </w:rPr>
            </w:pPr>
            <w:r>
              <w:rPr>
                <w:b/>
                <w:bCs/>
                <w:rtl/>
              </w:rPr>
              <w:fldChar w:fldCharType="begin"/>
            </w:r>
            <w:r>
              <w:rPr>
                <w:b/>
                <w:bCs/>
                <w:rtl/>
              </w:rPr>
              <w:instrText xml:space="preserve"> </w:instrText>
            </w:r>
            <w:r>
              <w:rPr>
                <w:rFonts w:hint="cs"/>
                <w:b/>
                <w:bCs/>
              </w:rPr>
              <w:instrText>REF</w:instrText>
            </w:r>
            <w:r>
              <w:rPr>
                <w:rFonts w:hint="cs"/>
                <w:b/>
                <w:bCs/>
                <w:rtl/>
              </w:rPr>
              <w:instrText xml:space="preserve"> _</w:instrText>
            </w:r>
            <w:r>
              <w:rPr>
                <w:rFonts w:hint="cs"/>
                <w:b/>
                <w:bCs/>
              </w:rPr>
              <w:instrText>Ref501030186 \r \h</w:instrText>
            </w:r>
            <w:r>
              <w:rPr>
                <w:b/>
                <w:bCs/>
                <w:rtl/>
              </w:rPr>
              <w:instrText xml:space="preserve"> </w:instrText>
            </w:r>
            <w:r>
              <w:rPr>
                <w:b/>
                <w:bCs/>
                <w:rtl/>
              </w:rPr>
            </w:r>
            <w:r>
              <w:rPr>
                <w:b/>
                <w:bCs/>
                <w:rtl/>
              </w:rPr>
              <w:fldChar w:fldCharType="separate"/>
            </w:r>
            <w:r w:rsidR="00D718C6">
              <w:rPr>
                <w:b/>
                <w:bCs/>
                <w:rtl/>
              </w:rPr>
              <w:t>‏8.1</w:t>
            </w:r>
            <w:r>
              <w:rPr>
                <w:b/>
                <w:bCs/>
                <w:rtl/>
              </w:rPr>
              <w:fldChar w:fldCharType="end"/>
            </w:r>
          </w:p>
        </w:tc>
        <w:tc>
          <w:tcPr>
            <w:tcW w:w="5953" w:type="dxa"/>
            <w:shd w:val="clear" w:color="auto" w:fill="auto"/>
          </w:tcPr>
          <w:p w14:paraId="172958B4" w14:textId="7563BEA9" w:rsidR="000A22D4" w:rsidRDefault="000A22D4" w:rsidP="000A22D4">
            <w:pPr>
              <w:spacing w:line="360" w:lineRule="auto"/>
              <w:rPr>
                <w:b/>
                <w:bCs/>
                <w:rtl/>
              </w:rPr>
            </w:pPr>
            <w:r>
              <w:rPr>
                <w:rFonts w:hint="cs"/>
                <w:rtl/>
              </w:rPr>
              <w:t>תצ</w:t>
            </w:r>
            <w:r w:rsidRPr="002E4640">
              <w:rPr>
                <w:rtl/>
              </w:rPr>
              <w:t>היר עסק בשליטת אישה</w:t>
            </w:r>
          </w:p>
        </w:tc>
        <w:tc>
          <w:tcPr>
            <w:tcW w:w="2116" w:type="dxa"/>
            <w:shd w:val="clear" w:color="auto" w:fill="auto"/>
          </w:tcPr>
          <w:p w14:paraId="0E965A59" w14:textId="77777777" w:rsidR="000A22D4" w:rsidRDefault="000A22D4" w:rsidP="000A22D4">
            <w:pPr>
              <w:rPr>
                <w:rtl/>
              </w:rPr>
            </w:pPr>
            <w:r w:rsidRPr="0053145C">
              <w:rPr>
                <w:rtl/>
              </w:rPr>
              <w:t>נספח ד</w:t>
            </w:r>
            <w:r>
              <w:rPr>
                <w:rFonts w:hint="cs"/>
                <w:rtl/>
              </w:rPr>
              <w:t>' 11</w:t>
            </w:r>
            <w:r w:rsidRPr="0053145C">
              <w:rPr>
                <w:rFonts w:hint="cs"/>
                <w:rtl/>
              </w:rPr>
              <w:t xml:space="preserve"> </w:t>
            </w:r>
            <w:r w:rsidRPr="0053145C">
              <w:rPr>
                <w:rtl/>
              </w:rPr>
              <w:t>לחוברת</w:t>
            </w:r>
          </w:p>
          <w:p w14:paraId="283CA2EC" w14:textId="3914D309" w:rsidR="000A22D4" w:rsidRPr="0053145C" w:rsidRDefault="000A22D4" w:rsidP="000A22D4">
            <w:pPr>
              <w:rPr>
                <w:b/>
                <w:bCs/>
                <w:rtl/>
              </w:rPr>
            </w:pPr>
            <w:r>
              <w:rPr>
                <w:rFonts w:hint="cs"/>
                <w:rtl/>
              </w:rPr>
              <w:t>ככל ורלוונטי</w:t>
            </w:r>
          </w:p>
        </w:tc>
      </w:tr>
      <w:tr w:rsidR="000A22D4" w14:paraId="68B4B3EA" w14:textId="77777777" w:rsidTr="002F08D4">
        <w:tc>
          <w:tcPr>
            <w:tcW w:w="1394" w:type="dxa"/>
            <w:shd w:val="clear" w:color="auto" w:fill="auto"/>
          </w:tcPr>
          <w:p w14:paraId="61F997F4" w14:textId="60B9DD93" w:rsidR="000A22D4" w:rsidRDefault="00303D8F" w:rsidP="000A22D4">
            <w:pPr>
              <w:spacing w:line="360" w:lineRule="auto"/>
              <w:jc w:val="center"/>
              <w:rPr>
                <w:b/>
                <w:bCs/>
                <w:rtl/>
              </w:rPr>
            </w:pPr>
            <w:r>
              <w:rPr>
                <w:b/>
                <w:bCs/>
                <w:rtl/>
              </w:rPr>
              <w:fldChar w:fldCharType="begin"/>
            </w:r>
            <w:r>
              <w:rPr>
                <w:b/>
                <w:bCs/>
                <w:rtl/>
              </w:rPr>
              <w:instrText xml:space="preserve"> </w:instrText>
            </w:r>
            <w:r>
              <w:rPr>
                <w:b/>
                <w:bCs/>
              </w:rPr>
              <w:instrText>REF</w:instrText>
            </w:r>
            <w:r>
              <w:rPr>
                <w:b/>
                <w:bCs/>
                <w:rtl/>
              </w:rPr>
              <w:instrText xml:space="preserve"> _</w:instrText>
            </w:r>
            <w:r>
              <w:rPr>
                <w:b/>
                <w:bCs/>
              </w:rPr>
              <w:instrText>Ref153448276 \r \h</w:instrText>
            </w:r>
            <w:r>
              <w:rPr>
                <w:b/>
                <w:bCs/>
                <w:rtl/>
              </w:rPr>
              <w:instrText xml:space="preserve"> </w:instrText>
            </w:r>
            <w:r>
              <w:rPr>
                <w:b/>
                <w:bCs/>
                <w:rtl/>
              </w:rPr>
            </w:r>
            <w:r>
              <w:rPr>
                <w:b/>
                <w:bCs/>
                <w:rtl/>
              </w:rPr>
              <w:fldChar w:fldCharType="separate"/>
            </w:r>
            <w:r w:rsidR="00D718C6">
              <w:rPr>
                <w:b/>
                <w:bCs/>
                <w:rtl/>
              </w:rPr>
              <w:t>‏8.2</w:t>
            </w:r>
            <w:r>
              <w:rPr>
                <w:b/>
                <w:bCs/>
                <w:rtl/>
              </w:rPr>
              <w:fldChar w:fldCharType="end"/>
            </w:r>
          </w:p>
        </w:tc>
        <w:tc>
          <w:tcPr>
            <w:tcW w:w="5953" w:type="dxa"/>
            <w:shd w:val="clear" w:color="auto" w:fill="auto"/>
          </w:tcPr>
          <w:p w14:paraId="3F474687" w14:textId="6029B481" w:rsidR="000A22D4" w:rsidRDefault="000A22D4" w:rsidP="000A22D4">
            <w:pPr>
              <w:spacing w:line="360" w:lineRule="auto"/>
              <w:rPr>
                <w:rtl/>
              </w:rPr>
            </w:pPr>
            <w:r w:rsidRPr="002E4640">
              <w:rPr>
                <w:rtl/>
              </w:rPr>
              <w:t xml:space="preserve">תצהיר המציע לגבי </w:t>
            </w:r>
            <w:r>
              <w:rPr>
                <w:rFonts w:hint="cs"/>
                <w:rtl/>
              </w:rPr>
              <w:t>עו"ד ו</w:t>
            </w:r>
            <w:r w:rsidR="004F03D3">
              <w:rPr>
                <w:rFonts w:hint="cs"/>
                <w:rtl/>
              </w:rPr>
              <w:t xml:space="preserve">אזורים הכלולים </w:t>
            </w:r>
            <w:r w:rsidRPr="002E4640">
              <w:rPr>
                <w:rtl/>
              </w:rPr>
              <w:t>בהצעה</w:t>
            </w:r>
          </w:p>
        </w:tc>
        <w:tc>
          <w:tcPr>
            <w:tcW w:w="2116" w:type="dxa"/>
            <w:shd w:val="clear" w:color="auto" w:fill="auto"/>
          </w:tcPr>
          <w:p w14:paraId="2C698F8C" w14:textId="338F44A4" w:rsidR="000A22D4" w:rsidRPr="0053145C" w:rsidRDefault="000A22D4" w:rsidP="000A22D4">
            <w:pPr>
              <w:rPr>
                <w:rtl/>
              </w:rPr>
            </w:pPr>
            <w:r w:rsidRPr="0053145C">
              <w:rPr>
                <w:rtl/>
              </w:rPr>
              <w:t>נספח ד'</w:t>
            </w:r>
            <w:r w:rsidRPr="0053145C">
              <w:rPr>
                <w:rFonts w:hint="cs"/>
                <w:rtl/>
              </w:rPr>
              <w:t xml:space="preserve">12 </w:t>
            </w:r>
            <w:r w:rsidRPr="0053145C">
              <w:rPr>
                <w:rtl/>
              </w:rPr>
              <w:t>לחוברת</w:t>
            </w:r>
          </w:p>
        </w:tc>
      </w:tr>
    </w:tbl>
    <w:p w14:paraId="4AF26ADF" w14:textId="77777777" w:rsidR="002F08D4" w:rsidRDefault="002F08D4" w:rsidP="00974E6F">
      <w:pPr>
        <w:pStyle w:val="1e"/>
        <w:rPr>
          <w:b w:val="0"/>
          <w:bCs w:val="0"/>
          <w:rtl/>
        </w:rPr>
      </w:pPr>
    </w:p>
    <w:p w14:paraId="415D7757" w14:textId="77777777" w:rsidR="002F08D4" w:rsidRDefault="002F08D4">
      <w:pPr>
        <w:bidi w:val="0"/>
        <w:rPr>
          <w:rFonts w:ascii="Arial" w:hAnsi="Arial"/>
          <w:kern w:val="32"/>
          <w:sz w:val="32"/>
          <w:rtl/>
        </w:rPr>
      </w:pPr>
      <w:r>
        <w:rPr>
          <w:b/>
          <w:bCs/>
          <w:rtl/>
        </w:rPr>
        <w:br w:type="page"/>
      </w:r>
    </w:p>
    <w:p w14:paraId="37C9F57C" w14:textId="50FAD22A" w:rsidR="00385D21" w:rsidRPr="00D44E6C" w:rsidRDefault="00836DD8" w:rsidP="00974E6F">
      <w:pPr>
        <w:pStyle w:val="1e"/>
        <w:rPr>
          <w:b w:val="0"/>
          <w:bCs w:val="0"/>
          <w:rtl/>
        </w:rPr>
      </w:pPr>
      <w:bookmarkStart w:id="107" w:name="_Toc162538329"/>
      <w:r>
        <w:rPr>
          <w:rFonts w:hint="eastAsia"/>
          <w:b w:val="0"/>
          <w:bCs w:val="0"/>
          <w:rtl/>
        </w:rPr>
        <w:lastRenderedPageBreak/>
        <w:t>נספח ד</w:t>
      </w:r>
      <w:r>
        <w:rPr>
          <w:b w:val="0"/>
          <w:bCs w:val="0"/>
          <w:rtl/>
        </w:rPr>
        <w:t>'</w:t>
      </w:r>
      <w:r w:rsidRPr="00D44E6C">
        <w:rPr>
          <w:b w:val="0"/>
          <w:bCs w:val="0"/>
          <w:rtl/>
        </w:rPr>
        <w:t xml:space="preserve"> 6</w:t>
      </w:r>
      <w:r w:rsidR="00584F24">
        <w:rPr>
          <w:rFonts w:hint="cs"/>
          <w:rtl/>
        </w:rPr>
        <w:t xml:space="preserve"> - </w:t>
      </w:r>
      <w:r w:rsidR="00974E6F" w:rsidRPr="00974E6F">
        <w:rPr>
          <w:rtl/>
        </w:rPr>
        <w:t>תצהיר בדבר היעדר הרשעות בגין העסקת עובדים זרים ושכר מינימום</w:t>
      </w:r>
      <w:bookmarkEnd w:id="107"/>
      <w:r w:rsidR="00974E6F" w:rsidRPr="00974E6F">
        <w:rPr>
          <w:rtl/>
        </w:rPr>
        <w:t xml:space="preserve"> </w:t>
      </w:r>
    </w:p>
    <w:p w14:paraId="59DB6432" w14:textId="77777777" w:rsidR="000B7DD3" w:rsidRDefault="000B7DD3" w:rsidP="00097F1D">
      <w:pPr>
        <w:spacing w:line="360" w:lineRule="auto"/>
        <w:jc w:val="center"/>
        <w:rPr>
          <w:b/>
          <w:bCs/>
          <w:szCs w:val="32"/>
          <w:rtl/>
        </w:rPr>
      </w:pPr>
    </w:p>
    <w:p w14:paraId="509FBD50" w14:textId="77777777" w:rsidR="00974E6F" w:rsidRPr="00E366AA" w:rsidRDefault="00836DD8" w:rsidP="00974E6F">
      <w:pPr>
        <w:rPr>
          <w:rFonts w:ascii="David" w:hAnsi="David"/>
          <w:rtl/>
        </w:rPr>
      </w:pPr>
      <w:bookmarkStart w:id="108" w:name="OLE_LINK31"/>
      <w:bookmarkStart w:id="109" w:name="OLE_LINK32"/>
      <w:r w:rsidRPr="00E366AA">
        <w:rPr>
          <w:rFonts w:ascii="David" w:hAnsi="David"/>
          <w:rtl/>
        </w:rPr>
        <w:t>אני הח"מ _______________ ת.ז. _______________ לאחר שהוזהרתי כי עלי לומר את האמת וכי אהיה צפוי לעונשים הקבועים בחוק אם לא אעשה כן, מצהיר/ה בזה כדלקמן:</w:t>
      </w:r>
    </w:p>
    <w:p w14:paraId="1B2E762A" w14:textId="77777777" w:rsidR="00974E6F" w:rsidRPr="00E366AA" w:rsidRDefault="00974E6F" w:rsidP="00974E6F">
      <w:pPr>
        <w:rPr>
          <w:rFonts w:ascii="David" w:hAnsi="David"/>
          <w:rtl/>
        </w:rPr>
      </w:pPr>
    </w:p>
    <w:p w14:paraId="6077E367" w14:textId="77777777" w:rsidR="00974E6F" w:rsidRPr="00E366AA" w:rsidRDefault="00836DD8" w:rsidP="00974E6F">
      <w:pPr>
        <w:rPr>
          <w:rFonts w:ascii="David" w:hAnsi="David"/>
          <w:rtl/>
        </w:rPr>
      </w:pPr>
      <w:r w:rsidRPr="00E366AA">
        <w:rPr>
          <w:rFonts w:ascii="David" w:hAnsi="David"/>
          <w:rtl/>
        </w:rPr>
        <w:t>הנני נותן תצהיר זה בשם ___________________ שהוא המציע (להלן:</w:t>
      </w:r>
      <w:r w:rsidR="00C530E8">
        <w:rPr>
          <w:rFonts w:ascii="David" w:hAnsi="David"/>
          <w:rtl/>
        </w:rPr>
        <w:t xml:space="preserve"> </w:t>
      </w:r>
      <w:r w:rsidRPr="00E366AA">
        <w:rPr>
          <w:rFonts w:ascii="David" w:hAnsi="David"/>
          <w:rtl/>
        </w:rPr>
        <w:t xml:space="preserve">"המציע") המבקש להתקשר עם עורך </w:t>
      </w:r>
      <w:r w:rsidRPr="00E366AA">
        <w:rPr>
          <w:rFonts w:ascii="David" w:hAnsi="David" w:hint="eastAsia"/>
          <w:rtl/>
        </w:rPr>
        <w:t>התקשרות</w:t>
      </w:r>
      <w:r w:rsidRPr="00E366AA">
        <w:rPr>
          <w:rFonts w:ascii="David" w:hAnsi="David"/>
          <w:rtl/>
        </w:rPr>
        <w:t xml:space="preserve"> מס</w:t>
      </w:r>
      <w:r w:rsidRPr="00E366AA">
        <w:rPr>
          <w:rFonts w:ascii="David" w:hAnsi="David" w:hint="eastAsia"/>
          <w:rtl/>
        </w:rPr>
        <w:t>פר</w:t>
      </w:r>
      <w:r w:rsidRPr="00E366AA">
        <w:rPr>
          <w:rFonts w:ascii="David" w:hAnsi="David"/>
          <w:rtl/>
        </w:rPr>
        <w:t xml:space="preserve"> ___________________ לאספקת ____________________ עבור __________________. אני מצהיר/ה כי הנני מוסמך/ת לתת תצהיר זה בשם המציע. </w:t>
      </w:r>
    </w:p>
    <w:p w14:paraId="725BBE75" w14:textId="77777777" w:rsidR="00974E6F" w:rsidRPr="00E366AA" w:rsidRDefault="00974E6F" w:rsidP="00974E6F">
      <w:pPr>
        <w:rPr>
          <w:rFonts w:ascii="David" w:hAnsi="David"/>
          <w:rtl/>
        </w:rPr>
      </w:pPr>
    </w:p>
    <w:p w14:paraId="44A678C1" w14:textId="77777777" w:rsidR="00974E6F" w:rsidRPr="00E366AA" w:rsidRDefault="00836DD8" w:rsidP="00974E6F">
      <w:pPr>
        <w:rPr>
          <w:rFonts w:ascii="David" w:hAnsi="David"/>
          <w:rtl/>
        </w:rPr>
      </w:pPr>
      <w:r w:rsidRPr="00E366AA">
        <w:rPr>
          <w:rFonts w:ascii="David" w:hAnsi="David"/>
          <w:rtl/>
        </w:rPr>
        <w:t>בתצהירי זה, משמעותו של המונח "בעל זיקה" כהגדרתו בחוק עסקאות גופים ציבוריים התשל"ו-1976 (להלן:</w:t>
      </w:r>
      <w:r w:rsidR="00C530E8">
        <w:rPr>
          <w:rFonts w:ascii="David" w:hAnsi="David"/>
          <w:rtl/>
        </w:rPr>
        <w:t xml:space="preserve"> </w:t>
      </w:r>
      <w:r w:rsidRPr="00E366AA">
        <w:rPr>
          <w:rFonts w:ascii="David" w:hAnsi="David"/>
          <w:rtl/>
        </w:rPr>
        <w:t xml:space="preserve">"חוק עסקאות גופים ציבוריים"). אני מאשר/ת כי הוסברה לי משמעותו של מונח זה וכי אני מבין/ה אותו. </w:t>
      </w:r>
    </w:p>
    <w:p w14:paraId="41734D78" w14:textId="77777777" w:rsidR="00974E6F" w:rsidRPr="00E366AA" w:rsidRDefault="00836DD8" w:rsidP="00974E6F">
      <w:pPr>
        <w:rPr>
          <w:rFonts w:ascii="David" w:hAnsi="David"/>
          <w:rtl/>
        </w:rPr>
      </w:pPr>
      <w:r w:rsidRPr="00E366AA">
        <w:rPr>
          <w:rFonts w:ascii="David" w:hAnsi="David" w:hint="eastAsia"/>
          <w:rtl/>
        </w:rPr>
        <w:t>משמעותו</w:t>
      </w:r>
      <w:r w:rsidRPr="00E366AA">
        <w:rPr>
          <w:rFonts w:ascii="David" w:hAnsi="David"/>
          <w:rtl/>
        </w:rPr>
        <w:t xml:space="preserve"> של המונח "עבירה"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14:paraId="7F6FC7C3" w14:textId="77777777" w:rsidR="00974E6F" w:rsidRPr="00E366AA" w:rsidRDefault="00836DD8" w:rsidP="00974E6F">
      <w:pPr>
        <w:rPr>
          <w:rFonts w:ascii="David" w:hAnsi="David"/>
          <w:rtl/>
        </w:rPr>
      </w:pPr>
      <w:r w:rsidRPr="00E366AA">
        <w:rPr>
          <w:rFonts w:ascii="David" w:hAnsi="David"/>
          <w:rtl/>
        </w:rPr>
        <w:t>המציע הינו תאגיד הרשום בישראל.</w:t>
      </w:r>
    </w:p>
    <w:p w14:paraId="7E4F7581" w14:textId="77777777" w:rsidR="00974E6F" w:rsidRPr="00E366AA" w:rsidRDefault="00974E6F" w:rsidP="00974E6F">
      <w:pPr>
        <w:rPr>
          <w:rFonts w:ascii="David" w:hAnsi="David"/>
          <w:rtl/>
        </w:rPr>
      </w:pPr>
    </w:p>
    <w:p w14:paraId="495BC4D5" w14:textId="77777777" w:rsidR="00974E6F" w:rsidRPr="00CE5FA8" w:rsidRDefault="00836DD8" w:rsidP="00974E6F">
      <w:pPr>
        <w:rPr>
          <w:rFonts w:ascii="David" w:hAnsi="David"/>
          <w:b/>
          <w:bCs/>
          <w:rtl/>
        </w:rPr>
      </w:pPr>
      <w:r w:rsidRPr="00CE5FA8">
        <w:rPr>
          <w:rFonts w:ascii="David" w:hAnsi="David"/>
          <w:b/>
          <w:bCs/>
          <w:rtl/>
        </w:rPr>
        <w:t xml:space="preserve">(סמן </w:t>
      </w:r>
      <w:r w:rsidRPr="00CE5FA8">
        <w:rPr>
          <w:rFonts w:ascii="David" w:hAnsi="David"/>
          <w:b/>
          <w:bCs/>
        </w:rPr>
        <w:t>X</w:t>
      </w:r>
      <w:r w:rsidRPr="00CE5FA8">
        <w:rPr>
          <w:rFonts w:ascii="David" w:hAnsi="David"/>
          <w:b/>
          <w:bCs/>
          <w:rtl/>
        </w:rPr>
        <w:t xml:space="preserve"> במשבצת המתאימה)</w:t>
      </w:r>
    </w:p>
    <w:p w14:paraId="609AF9AA" w14:textId="6F6A7AF9" w:rsidR="00974E6F" w:rsidRPr="000905FA" w:rsidRDefault="00836DD8" w:rsidP="00EA6A5E">
      <w:pPr>
        <w:numPr>
          <w:ilvl w:val="0"/>
          <w:numId w:val="65"/>
        </w:numPr>
        <w:rPr>
          <w:rFonts w:ascii="David" w:hAnsi="David"/>
        </w:rPr>
      </w:pPr>
      <w:r w:rsidRPr="000905FA">
        <w:rPr>
          <w:rFonts w:ascii="David" w:hAnsi="David"/>
          <w:rtl/>
        </w:rPr>
        <w:t>המציע ובעל זיקה אליו לא הורשעו ביותר משתי עבירות עד למועד האחרון להגשת ההצעות (להלן: "מועד להגשה") מטעם המציע ב</w:t>
      </w:r>
      <w:r w:rsidRPr="000905FA">
        <w:rPr>
          <w:rFonts w:ascii="David" w:hAnsi="David" w:hint="eastAsia"/>
          <w:rtl/>
        </w:rPr>
        <w:t>התקשרות</w:t>
      </w:r>
      <w:r w:rsidRPr="000905FA">
        <w:rPr>
          <w:rFonts w:ascii="David" w:hAnsi="David"/>
          <w:rtl/>
        </w:rPr>
        <w:t xml:space="preserve"> </w:t>
      </w:r>
      <w:r w:rsidRPr="000905FA">
        <w:rPr>
          <w:rFonts w:ascii="David" w:hAnsi="David" w:hint="eastAsia"/>
          <w:rtl/>
        </w:rPr>
        <w:t>מספר</w:t>
      </w:r>
      <w:r w:rsidR="000905FA" w:rsidRPr="000905FA">
        <w:rPr>
          <w:rFonts w:ascii="David" w:hAnsi="David" w:hint="cs"/>
          <w:rtl/>
        </w:rPr>
        <w:t xml:space="preserve"> </w:t>
      </w:r>
      <w:r w:rsidR="00993A33">
        <w:rPr>
          <w:rFonts w:ascii="David" w:hAnsi="David"/>
        </w:rPr>
        <w:t>23-2024</w:t>
      </w:r>
      <w:r w:rsidR="000905FA" w:rsidRPr="000905FA">
        <w:rPr>
          <w:rFonts w:ascii="David" w:hAnsi="David" w:hint="cs"/>
          <w:rtl/>
        </w:rPr>
        <w:t xml:space="preserve"> </w:t>
      </w:r>
      <w:r w:rsidR="00EE2971">
        <w:rPr>
          <w:rFonts w:ascii="David" w:hAnsi="David"/>
          <w:rtl/>
        </w:rPr>
        <w:t>למתן שירותים כתובעים בהליכים פליליים ואחרים מטעם המדינה בתחום אכיפת דיני התכנון והבנייה</w:t>
      </w:r>
      <w:r w:rsidR="00D801A0">
        <w:rPr>
          <w:rFonts w:ascii="David" w:hAnsi="David" w:hint="cs"/>
          <w:rtl/>
        </w:rPr>
        <w:t xml:space="preserve"> </w:t>
      </w:r>
      <w:r w:rsidRPr="000905FA">
        <w:rPr>
          <w:rFonts w:ascii="David" w:hAnsi="David"/>
          <w:rtl/>
        </w:rPr>
        <w:t xml:space="preserve">עבור </w:t>
      </w:r>
      <w:r w:rsidR="000905FA" w:rsidRPr="000905FA">
        <w:rPr>
          <w:rFonts w:ascii="David" w:hAnsi="David" w:hint="cs"/>
          <w:rtl/>
        </w:rPr>
        <w:t>משרד המשפטים</w:t>
      </w:r>
      <w:r w:rsidRPr="000905FA">
        <w:rPr>
          <w:rFonts w:ascii="David" w:hAnsi="David"/>
          <w:rtl/>
        </w:rPr>
        <w:t>.</w:t>
      </w:r>
    </w:p>
    <w:p w14:paraId="3468EA3E" w14:textId="77777777" w:rsidR="00974E6F" w:rsidRPr="00E366AA" w:rsidRDefault="00836DD8" w:rsidP="00EA6A5E">
      <w:pPr>
        <w:numPr>
          <w:ilvl w:val="0"/>
          <w:numId w:val="65"/>
        </w:numPr>
        <w:rPr>
          <w:rFonts w:ascii="David" w:hAnsi="David"/>
        </w:rPr>
      </w:pPr>
      <w:r w:rsidRPr="00E366AA">
        <w:rPr>
          <w:rFonts w:ascii="David" w:hAnsi="David"/>
          <w:rtl/>
        </w:rPr>
        <w:t>המציע או בעל זיקה אליו הורשעו בפסק דין</w:t>
      </w:r>
      <w:r w:rsidR="00C530E8">
        <w:rPr>
          <w:rFonts w:ascii="David" w:hAnsi="David"/>
          <w:rtl/>
        </w:rPr>
        <w:t xml:space="preserve"> </w:t>
      </w:r>
      <w:r w:rsidRPr="00E366AA">
        <w:rPr>
          <w:rFonts w:ascii="David" w:hAnsi="David"/>
          <w:rtl/>
        </w:rPr>
        <w:t xml:space="preserve">ביותר משתי עבירות וחלפה שנה אחת לפחות ממועד ההרשעה האחרונה ועד למועד ההגשה. </w:t>
      </w:r>
    </w:p>
    <w:p w14:paraId="37EF0D30" w14:textId="77777777" w:rsidR="00974E6F" w:rsidRPr="00E366AA" w:rsidRDefault="00836DD8" w:rsidP="00EA6A5E">
      <w:pPr>
        <w:numPr>
          <w:ilvl w:val="0"/>
          <w:numId w:val="65"/>
        </w:numPr>
        <w:rPr>
          <w:rFonts w:ascii="David" w:hAnsi="David"/>
          <w:rtl/>
        </w:rPr>
      </w:pPr>
      <w:r w:rsidRPr="00E366AA">
        <w:rPr>
          <w:rFonts w:ascii="David" w:hAnsi="David"/>
          <w:rtl/>
        </w:rPr>
        <w:t>המציע או בעל זיקה אליו הורשעו בפסק דין</w:t>
      </w:r>
      <w:r w:rsidR="00C530E8">
        <w:rPr>
          <w:rFonts w:ascii="David" w:hAnsi="David"/>
          <w:rtl/>
        </w:rPr>
        <w:t xml:space="preserve"> </w:t>
      </w:r>
      <w:r w:rsidRPr="00E366AA">
        <w:rPr>
          <w:rFonts w:ascii="David" w:hAnsi="David"/>
          <w:rtl/>
        </w:rPr>
        <w:t xml:space="preserve">ביותר משתי עבירות ולא חלפה שנה אחת לפחות ממועד ההרשעה האחרונה ועד למועד ההגשה. </w:t>
      </w:r>
    </w:p>
    <w:p w14:paraId="68D9BAE9" w14:textId="77777777" w:rsidR="00974E6F" w:rsidRPr="00E366AA" w:rsidRDefault="00974E6F" w:rsidP="00974E6F">
      <w:pPr>
        <w:rPr>
          <w:rFonts w:ascii="David" w:hAnsi="David"/>
          <w:rtl/>
        </w:rPr>
      </w:pPr>
    </w:p>
    <w:p w14:paraId="03E459A2" w14:textId="77777777" w:rsidR="00974E6F" w:rsidRPr="00E366AA" w:rsidRDefault="00836DD8" w:rsidP="00974E6F">
      <w:pPr>
        <w:spacing w:line="360" w:lineRule="auto"/>
        <w:jc w:val="both"/>
        <w:rPr>
          <w:rFonts w:ascii="David" w:hAnsi="David"/>
          <w:sz w:val="22"/>
          <w:szCs w:val="22"/>
          <w:rtl/>
        </w:rPr>
      </w:pPr>
      <w:r w:rsidRPr="00E366AA">
        <w:rPr>
          <w:rFonts w:ascii="David" w:hAnsi="David"/>
          <w:sz w:val="22"/>
          <w:szCs w:val="22"/>
          <w:rtl/>
        </w:rPr>
        <w:t xml:space="preserve">זה שמי, להלן חתימתי ותוכן תצהירי דלעיל אמת. </w:t>
      </w:r>
    </w:p>
    <w:p w14:paraId="6A4F5F49" w14:textId="77777777" w:rsidR="00974E6F" w:rsidRPr="00404B4D" w:rsidRDefault="00974E6F" w:rsidP="00974E6F">
      <w:pPr>
        <w:rPr>
          <w:rFonts w:ascii="David" w:hAnsi="David"/>
          <w:rtl/>
        </w:rPr>
      </w:pPr>
    </w:p>
    <w:p w14:paraId="02075FA5" w14:textId="77777777" w:rsidR="00974E6F" w:rsidRPr="00404B4D" w:rsidRDefault="00836DD8" w:rsidP="00974E6F">
      <w:pPr>
        <w:jc w:val="center"/>
        <w:rPr>
          <w:rFonts w:ascii="David" w:hAnsi="David"/>
          <w:rtl/>
        </w:rPr>
      </w:pPr>
      <w:r w:rsidRPr="00404B4D">
        <w:rPr>
          <w:rFonts w:ascii="David" w:hAnsi="David" w:hint="cs"/>
          <w:rtl/>
        </w:rPr>
        <w:t>___________</w:t>
      </w:r>
      <w:r w:rsidRPr="00404B4D">
        <w:rPr>
          <w:rFonts w:ascii="David" w:hAnsi="David" w:hint="cs"/>
          <w:rtl/>
        </w:rPr>
        <w:tab/>
      </w:r>
      <w:r>
        <w:rPr>
          <w:rFonts w:ascii="David" w:hAnsi="David" w:hint="cs"/>
          <w:rtl/>
        </w:rPr>
        <w:t xml:space="preserve"> </w:t>
      </w:r>
      <w:r w:rsidRPr="00404B4D">
        <w:rPr>
          <w:rFonts w:ascii="David" w:hAnsi="David" w:hint="cs"/>
          <w:rtl/>
        </w:rPr>
        <w:t>______________________</w:t>
      </w:r>
      <w:r w:rsidRPr="00404B4D">
        <w:rPr>
          <w:rFonts w:ascii="David" w:hAnsi="David" w:hint="cs"/>
          <w:rtl/>
        </w:rPr>
        <w:tab/>
      </w:r>
      <w:r>
        <w:rPr>
          <w:rFonts w:ascii="David" w:hAnsi="David" w:hint="cs"/>
          <w:rtl/>
        </w:rPr>
        <w:t xml:space="preserve"> </w:t>
      </w:r>
      <w:r w:rsidRPr="00404B4D">
        <w:rPr>
          <w:rFonts w:ascii="David" w:hAnsi="David" w:hint="cs"/>
          <w:rtl/>
        </w:rPr>
        <w:t>___________</w:t>
      </w:r>
    </w:p>
    <w:p w14:paraId="6FECF489" w14:textId="77777777" w:rsidR="00974E6F" w:rsidRPr="00404B4D" w:rsidRDefault="00836DD8" w:rsidP="00974E6F">
      <w:pPr>
        <w:jc w:val="center"/>
        <w:rPr>
          <w:rFonts w:ascii="David" w:hAnsi="David"/>
          <w:rtl/>
        </w:rPr>
      </w:pPr>
      <w:r w:rsidRPr="00404B4D">
        <w:rPr>
          <w:rFonts w:ascii="David" w:hAnsi="David" w:hint="cs"/>
          <w:rtl/>
        </w:rPr>
        <w:t>תאריך</w:t>
      </w:r>
      <w:r w:rsidR="00C530E8">
        <w:rPr>
          <w:rFonts w:ascii="David" w:hAnsi="David" w:hint="cs"/>
          <w:rtl/>
        </w:rPr>
        <w:t xml:space="preserve"> </w:t>
      </w:r>
      <w:r>
        <w:rPr>
          <w:rFonts w:ascii="David" w:hAnsi="David" w:hint="cs"/>
          <w:rtl/>
        </w:rPr>
        <w:t xml:space="preserve"> </w:t>
      </w:r>
      <w:r>
        <w:rPr>
          <w:rFonts w:ascii="David" w:hAnsi="David"/>
          <w:rtl/>
        </w:rPr>
        <w:tab/>
      </w:r>
      <w:r>
        <w:rPr>
          <w:rFonts w:ascii="David" w:hAnsi="David"/>
          <w:rtl/>
        </w:rPr>
        <w:tab/>
      </w:r>
      <w:r w:rsidRPr="00404B4D">
        <w:rPr>
          <w:rFonts w:ascii="David" w:hAnsi="David" w:hint="cs"/>
          <w:rtl/>
        </w:rPr>
        <w:tab/>
      </w:r>
      <w:r>
        <w:rPr>
          <w:rFonts w:ascii="David" w:hAnsi="David" w:hint="cs"/>
          <w:rtl/>
        </w:rPr>
        <w:t>שם</w:t>
      </w:r>
      <w:r>
        <w:rPr>
          <w:rFonts w:ascii="David" w:hAnsi="David" w:hint="cs"/>
          <w:rtl/>
        </w:rPr>
        <w:tab/>
      </w:r>
      <w:r>
        <w:rPr>
          <w:rFonts w:ascii="David" w:hAnsi="David" w:hint="cs"/>
          <w:rtl/>
        </w:rPr>
        <w:tab/>
      </w:r>
      <w:r>
        <w:rPr>
          <w:rFonts w:ascii="David" w:hAnsi="David" w:hint="cs"/>
          <w:rtl/>
        </w:rPr>
        <w:tab/>
      </w:r>
      <w:r w:rsidRPr="00404B4D">
        <w:rPr>
          <w:rFonts w:ascii="David" w:hAnsi="David" w:hint="cs"/>
          <w:rtl/>
        </w:rPr>
        <w:tab/>
      </w:r>
      <w:r>
        <w:rPr>
          <w:rFonts w:ascii="David" w:hAnsi="David" w:hint="cs"/>
          <w:rtl/>
        </w:rPr>
        <w:t xml:space="preserve"> </w:t>
      </w:r>
      <w:r w:rsidRPr="00404B4D">
        <w:rPr>
          <w:rFonts w:ascii="David" w:hAnsi="David" w:hint="cs"/>
          <w:rtl/>
        </w:rPr>
        <w:t>חתימת</w:t>
      </w:r>
      <w:r w:rsidR="00C530E8">
        <w:rPr>
          <w:rFonts w:ascii="David" w:hAnsi="David" w:hint="cs"/>
          <w:rtl/>
        </w:rPr>
        <w:t xml:space="preserve"> </w:t>
      </w:r>
      <w:r>
        <w:rPr>
          <w:rFonts w:ascii="David" w:hAnsi="David" w:hint="cs"/>
          <w:rtl/>
        </w:rPr>
        <w:t>וחותמת</w:t>
      </w:r>
    </w:p>
    <w:p w14:paraId="706E236E" w14:textId="77777777" w:rsidR="000B7DD3" w:rsidRDefault="000B7DD3" w:rsidP="000B7DD3">
      <w:pPr>
        <w:rPr>
          <w:rFonts w:ascii="David" w:hAnsi="David"/>
          <w:b/>
          <w:bCs/>
          <w:u w:val="single"/>
          <w:rtl/>
        </w:rPr>
      </w:pPr>
    </w:p>
    <w:p w14:paraId="4C5226E0" w14:textId="77777777" w:rsidR="00974E6F" w:rsidRPr="00404B4D" w:rsidRDefault="00974E6F" w:rsidP="000B7DD3">
      <w:pPr>
        <w:rPr>
          <w:rFonts w:ascii="David" w:hAnsi="David"/>
          <w:b/>
          <w:bCs/>
          <w:u w:val="single"/>
          <w:rtl/>
        </w:rPr>
      </w:pPr>
    </w:p>
    <w:p w14:paraId="06AA3938" w14:textId="77777777" w:rsidR="000B7DD3" w:rsidRPr="00404B4D" w:rsidRDefault="00836DD8" w:rsidP="000B7DD3">
      <w:pPr>
        <w:rPr>
          <w:rFonts w:ascii="David" w:hAnsi="David"/>
          <w:b/>
          <w:bCs/>
          <w:u w:val="single"/>
          <w:rtl/>
        </w:rPr>
      </w:pPr>
      <w:r w:rsidRPr="00404B4D">
        <w:rPr>
          <w:rFonts w:ascii="David" w:hAnsi="David" w:hint="cs"/>
          <w:b/>
          <w:bCs/>
          <w:u w:val="single"/>
          <w:rtl/>
        </w:rPr>
        <w:t>אישור</w:t>
      </w:r>
    </w:p>
    <w:p w14:paraId="4B61C4A7" w14:textId="77777777" w:rsidR="000B7DD3" w:rsidRPr="00404B4D" w:rsidRDefault="00836DD8" w:rsidP="000B7DD3">
      <w:pPr>
        <w:jc w:val="both"/>
        <w:rPr>
          <w:rFonts w:ascii="David" w:hAnsi="David"/>
          <w:rtl/>
        </w:rPr>
      </w:pPr>
      <w:r w:rsidRPr="00404B4D">
        <w:rPr>
          <w:rFonts w:ascii="David" w:hAnsi="David" w:hint="cs"/>
          <w:rtl/>
        </w:rPr>
        <w:t xml:space="preserve">אני הח"מ, ________________, עו"ד מאשר/ת כי ביום ____________ הופיע/ה בפני במשרדי ברחוב _________________ בישוב/עיר ______________ מר/גב' _____________ שזיהה/תה עצמו/ה על ידי ת.ז. _____________ /המוכר/ת לי באופן אישי, ואחרי שהזהרתיו/ה כי עליו/ה להצהיר אמת וכי ת/יהיה צפוי/ה לעונשים הקבועים בחוק אם לא ת/יעשה כן, חתם/ה בפני על התצהיר דלעיל. </w:t>
      </w:r>
    </w:p>
    <w:p w14:paraId="00C21410" w14:textId="77777777" w:rsidR="000B7DD3" w:rsidRPr="00404B4D" w:rsidRDefault="000B7DD3" w:rsidP="000B7DD3">
      <w:pPr>
        <w:rPr>
          <w:rFonts w:ascii="David" w:hAnsi="David"/>
          <w:rtl/>
        </w:rPr>
      </w:pPr>
    </w:p>
    <w:p w14:paraId="308851AD" w14:textId="77777777" w:rsidR="000B7DD3" w:rsidRPr="00404B4D" w:rsidRDefault="000B7DD3" w:rsidP="000B7DD3">
      <w:pPr>
        <w:rPr>
          <w:rFonts w:ascii="David" w:hAnsi="David"/>
          <w:rtl/>
        </w:rPr>
      </w:pPr>
    </w:p>
    <w:p w14:paraId="78B22599" w14:textId="77777777" w:rsidR="000B7DD3" w:rsidRPr="00404B4D" w:rsidRDefault="00836DD8" w:rsidP="000B7DD3">
      <w:pPr>
        <w:jc w:val="center"/>
        <w:rPr>
          <w:rFonts w:ascii="David" w:hAnsi="David"/>
          <w:rtl/>
        </w:rPr>
      </w:pPr>
      <w:r w:rsidRPr="00404B4D">
        <w:rPr>
          <w:rFonts w:ascii="David" w:hAnsi="David" w:hint="cs"/>
          <w:rtl/>
        </w:rPr>
        <w:t>___________</w:t>
      </w:r>
      <w:r w:rsidRPr="00404B4D">
        <w:rPr>
          <w:rFonts w:ascii="David" w:hAnsi="David" w:hint="cs"/>
          <w:rtl/>
        </w:rPr>
        <w:tab/>
      </w:r>
      <w:r w:rsidR="00E256F7">
        <w:rPr>
          <w:rFonts w:ascii="David" w:hAnsi="David" w:hint="cs"/>
          <w:rtl/>
        </w:rPr>
        <w:t xml:space="preserve"> </w:t>
      </w:r>
      <w:r w:rsidRPr="00404B4D">
        <w:rPr>
          <w:rFonts w:ascii="David" w:hAnsi="David" w:hint="cs"/>
          <w:rtl/>
        </w:rPr>
        <w:t>______________________</w:t>
      </w:r>
      <w:r w:rsidRPr="00404B4D">
        <w:rPr>
          <w:rFonts w:ascii="David" w:hAnsi="David" w:hint="cs"/>
          <w:rtl/>
        </w:rPr>
        <w:tab/>
      </w:r>
      <w:r w:rsidR="003445D0">
        <w:rPr>
          <w:rFonts w:ascii="David" w:hAnsi="David" w:hint="cs"/>
          <w:rtl/>
        </w:rPr>
        <w:t xml:space="preserve"> </w:t>
      </w:r>
      <w:r w:rsidRPr="00404B4D">
        <w:rPr>
          <w:rFonts w:ascii="David" w:hAnsi="David" w:hint="cs"/>
          <w:rtl/>
        </w:rPr>
        <w:t>___________</w:t>
      </w:r>
    </w:p>
    <w:p w14:paraId="65595C6C" w14:textId="77777777" w:rsidR="000B7DD3" w:rsidRPr="00404B4D" w:rsidRDefault="00836DD8" w:rsidP="000B7DD3">
      <w:pPr>
        <w:jc w:val="center"/>
        <w:rPr>
          <w:rFonts w:ascii="David" w:hAnsi="David"/>
          <w:rtl/>
        </w:rPr>
      </w:pPr>
      <w:r w:rsidRPr="00404B4D">
        <w:rPr>
          <w:rFonts w:ascii="David" w:hAnsi="David" w:hint="cs"/>
          <w:rtl/>
        </w:rPr>
        <w:t>תאריך</w:t>
      </w:r>
      <w:r w:rsidR="00C530E8">
        <w:rPr>
          <w:rFonts w:ascii="David" w:hAnsi="David" w:hint="cs"/>
          <w:rtl/>
        </w:rPr>
        <w:t xml:space="preserve"> </w:t>
      </w:r>
      <w:r w:rsidRPr="00404B4D">
        <w:rPr>
          <w:rFonts w:ascii="David" w:hAnsi="David" w:hint="cs"/>
          <w:rtl/>
        </w:rPr>
        <w:tab/>
        <w:t xml:space="preserve">חותמת ומספר רישיון עורך דין </w:t>
      </w:r>
      <w:r w:rsidRPr="00404B4D">
        <w:rPr>
          <w:rFonts w:ascii="David" w:hAnsi="David" w:hint="cs"/>
          <w:rtl/>
        </w:rPr>
        <w:tab/>
      </w:r>
      <w:r w:rsidR="00E256F7">
        <w:rPr>
          <w:rFonts w:ascii="David" w:hAnsi="David" w:hint="cs"/>
          <w:rtl/>
        </w:rPr>
        <w:t xml:space="preserve"> </w:t>
      </w:r>
      <w:r w:rsidRPr="00404B4D">
        <w:rPr>
          <w:rFonts w:ascii="David" w:hAnsi="David" w:hint="cs"/>
          <w:rtl/>
        </w:rPr>
        <w:t>חתימת עוה"ד</w:t>
      </w:r>
      <w:bookmarkEnd w:id="108"/>
      <w:bookmarkEnd w:id="109"/>
    </w:p>
    <w:p w14:paraId="303B8ACE" w14:textId="77777777" w:rsidR="000B7DD3" w:rsidRDefault="000B7DD3" w:rsidP="00097F1D">
      <w:pPr>
        <w:spacing w:line="360" w:lineRule="auto"/>
        <w:jc w:val="center"/>
        <w:rPr>
          <w:b/>
          <w:bCs/>
          <w:szCs w:val="32"/>
          <w:rtl/>
        </w:rPr>
      </w:pPr>
    </w:p>
    <w:p w14:paraId="7748C611" w14:textId="77777777" w:rsidR="00385D21" w:rsidRDefault="00385D21" w:rsidP="00385D21">
      <w:pPr>
        <w:spacing w:line="360" w:lineRule="auto"/>
        <w:jc w:val="center"/>
        <w:rPr>
          <w:b/>
          <w:bCs/>
          <w:szCs w:val="32"/>
          <w:rtl/>
        </w:rPr>
      </w:pPr>
    </w:p>
    <w:p w14:paraId="3DE37416" w14:textId="77777777" w:rsidR="0027003B" w:rsidRDefault="00836DD8" w:rsidP="00D31B22">
      <w:pPr>
        <w:spacing w:line="360" w:lineRule="auto"/>
        <w:jc w:val="center"/>
        <w:rPr>
          <w:b/>
          <w:bCs/>
          <w:szCs w:val="32"/>
          <w:rtl/>
        </w:rPr>
      </w:pPr>
      <w:r>
        <w:rPr>
          <w:b/>
          <w:bCs/>
          <w:szCs w:val="32"/>
          <w:rtl/>
        </w:rPr>
        <w:br w:type="page"/>
      </w:r>
    </w:p>
    <w:p w14:paraId="59E937D9" w14:textId="77777777" w:rsidR="00097F1D" w:rsidRDefault="00836DD8" w:rsidP="00385D21">
      <w:pPr>
        <w:spacing w:line="360" w:lineRule="auto"/>
        <w:jc w:val="center"/>
        <w:rPr>
          <w:b/>
          <w:bCs/>
          <w:szCs w:val="32"/>
          <w:rtl/>
        </w:rPr>
      </w:pPr>
      <w:r>
        <w:rPr>
          <w:rFonts w:hint="cs"/>
          <w:b/>
          <w:bCs/>
          <w:szCs w:val="32"/>
          <w:rtl/>
        </w:rPr>
        <w:lastRenderedPageBreak/>
        <w:t xml:space="preserve"> </w:t>
      </w:r>
    </w:p>
    <w:p w14:paraId="63106116" w14:textId="44E5BF39" w:rsidR="00502777" w:rsidRPr="00D44E6C" w:rsidRDefault="00836DD8" w:rsidP="00D44E6C">
      <w:pPr>
        <w:pStyle w:val="1e"/>
        <w:rPr>
          <w:b w:val="0"/>
          <w:bCs w:val="0"/>
          <w:rtl/>
        </w:rPr>
      </w:pPr>
      <w:bookmarkStart w:id="110" w:name="_Toc162538330"/>
      <w:bookmarkStart w:id="111" w:name="OLE_LINK26"/>
      <w:r>
        <w:rPr>
          <w:rFonts w:hint="eastAsia"/>
          <w:b w:val="0"/>
          <w:bCs w:val="0"/>
          <w:rtl/>
        </w:rPr>
        <w:t>נספח ד</w:t>
      </w:r>
      <w:r>
        <w:rPr>
          <w:b w:val="0"/>
          <w:bCs w:val="0"/>
          <w:rtl/>
        </w:rPr>
        <w:t>'</w:t>
      </w:r>
      <w:r w:rsidR="000B3F79" w:rsidRPr="00D44E6C">
        <w:rPr>
          <w:b w:val="0"/>
          <w:bCs w:val="0"/>
          <w:rtl/>
        </w:rPr>
        <w:t xml:space="preserve"> </w:t>
      </w:r>
      <w:r w:rsidR="00D31B22" w:rsidRPr="00D44E6C">
        <w:rPr>
          <w:b w:val="0"/>
          <w:bCs w:val="0"/>
          <w:rtl/>
        </w:rPr>
        <w:t>7</w:t>
      </w:r>
      <w:r w:rsidR="00584F24">
        <w:rPr>
          <w:rFonts w:hint="cs"/>
          <w:rtl/>
        </w:rPr>
        <w:t xml:space="preserve"> </w:t>
      </w:r>
      <w:r w:rsidR="00584F24">
        <w:rPr>
          <w:rtl/>
        </w:rPr>
        <w:t>–</w:t>
      </w:r>
      <w:r w:rsidR="00584F24">
        <w:rPr>
          <w:rFonts w:hint="cs"/>
          <w:rtl/>
        </w:rPr>
        <w:t xml:space="preserve"> </w:t>
      </w:r>
      <w:r w:rsidR="00103439" w:rsidRPr="00103439">
        <w:rPr>
          <w:rtl/>
        </w:rPr>
        <w:t>תצהיר בדבר התחייבות מציעים במכרז (הצהרה כללית)</w:t>
      </w:r>
      <w:bookmarkEnd w:id="110"/>
    </w:p>
    <w:p w14:paraId="0669805B" w14:textId="77777777" w:rsidR="00502777" w:rsidRPr="00BA6454" w:rsidRDefault="00502777" w:rsidP="00502777">
      <w:pPr>
        <w:spacing w:line="360" w:lineRule="auto"/>
        <w:rPr>
          <w:rFonts w:ascii="Arial" w:hAnsi="Arial"/>
          <w:rtl/>
        </w:rPr>
      </w:pPr>
    </w:p>
    <w:p w14:paraId="0C5DAED8" w14:textId="77777777" w:rsidR="008E5799" w:rsidRPr="00235648" w:rsidRDefault="008E5799" w:rsidP="00EA6A5E">
      <w:pPr>
        <w:numPr>
          <w:ilvl w:val="0"/>
          <w:numId w:val="90"/>
        </w:numPr>
        <w:spacing w:line="360" w:lineRule="auto"/>
        <w:jc w:val="both"/>
        <w:rPr>
          <w:b/>
          <w:bCs/>
          <w:color w:val="000000"/>
        </w:rPr>
      </w:pPr>
      <w:bookmarkStart w:id="112" w:name="OLE_LINK24"/>
      <w:bookmarkStart w:id="113" w:name="OLE_LINK25"/>
      <w:bookmarkStart w:id="114" w:name="_Toc522807320"/>
      <w:bookmarkEnd w:id="111"/>
      <w:r w:rsidRPr="00235648">
        <w:rPr>
          <w:b/>
          <w:bCs/>
          <w:color w:val="000000"/>
          <w:rtl/>
        </w:rPr>
        <w:t>כשירות להתמודדות במכרז</w:t>
      </w:r>
    </w:p>
    <w:p w14:paraId="01094181" w14:textId="77777777" w:rsidR="008E5799" w:rsidRPr="00235648" w:rsidRDefault="008E5799" w:rsidP="00EA6A5E">
      <w:pPr>
        <w:numPr>
          <w:ilvl w:val="1"/>
          <w:numId w:val="90"/>
        </w:numPr>
        <w:spacing w:line="360" w:lineRule="auto"/>
        <w:jc w:val="both"/>
        <w:rPr>
          <w:color w:val="000000"/>
          <w:rtl/>
        </w:rPr>
      </w:pPr>
      <w:r w:rsidRPr="00235648">
        <w:rPr>
          <w:color w:val="000000"/>
          <w:rtl/>
        </w:rPr>
        <w:t>המציע קרא בעיון רב את מסמכי המכרז על כל פרקיו, נספחיו, תנאיו וחלקיו, לרבות כל ההבהרות שפורסמו על ידי המזמין, הוא הבין את כל האמור בהם ומסכים להם.</w:t>
      </w:r>
    </w:p>
    <w:p w14:paraId="5B22ABB5" w14:textId="77777777" w:rsidR="008E5799" w:rsidRPr="00235648" w:rsidRDefault="008E5799" w:rsidP="00EA6A5E">
      <w:pPr>
        <w:numPr>
          <w:ilvl w:val="1"/>
          <w:numId w:val="90"/>
        </w:numPr>
        <w:spacing w:line="360" w:lineRule="auto"/>
        <w:jc w:val="both"/>
        <w:rPr>
          <w:color w:val="000000"/>
          <w:rtl/>
        </w:rPr>
      </w:pPr>
      <w:r w:rsidRPr="00235648">
        <w:rPr>
          <w:color w:val="000000"/>
          <w:rtl/>
        </w:rPr>
        <w:t xml:space="preserve">המציע קרא בעיון רב את תנאי ההתקשרות עם הספק הזוכה, ובכלל זה את חוזה ההתקשרות על נספחיו, הוא הבין את האמור בהם ומסכים להם. </w:t>
      </w:r>
    </w:p>
    <w:p w14:paraId="5C222149" w14:textId="77777777" w:rsidR="008E5799" w:rsidRPr="00235648" w:rsidRDefault="008E5799" w:rsidP="00EA6A5E">
      <w:pPr>
        <w:numPr>
          <w:ilvl w:val="1"/>
          <w:numId w:val="90"/>
        </w:numPr>
        <w:spacing w:line="360" w:lineRule="auto"/>
        <w:jc w:val="both"/>
        <w:rPr>
          <w:color w:val="000000"/>
        </w:rPr>
      </w:pPr>
      <w:r w:rsidRPr="00235648">
        <w:rPr>
          <w:color w:val="000000"/>
          <w:rtl/>
        </w:rPr>
        <w:t>המציע אינו מצוי בהליכי פשיטת רגל או פירוק ולא מתנהלות נגד המציע תביעות מהותיות, שעלולות לפגוע בתפקודו, ככל שיזכה במכרז.</w:t>
      </w:r>
    </w:p>
    <w:p w14:paraId="2463CD5B" w14:textId="77777777" w:rsidR="008E5799" w:rsidRPr="00235648" w:rsidRDefault="008E5799" w:rsidP="00EA6A5E">
      <w:pPr>
        <w:numPr>
          <w:ilvl w:val="1"/>
          <w:numId w:val="90"/>
        </w:numPr>
        <w:spacing w:line="360" w:lineRule="auto"/>
        <w:jc w:val="both"/>
        <w:rPr>
          <w:color w:val="000000"/>
        </w:rPr>
      </w:pPr>
      <w:r w:rsidRPr="00235648">
        <w:rPr>
          <w:color w:val="000000"/>
          <w:rtl/>
        </w:rPr>
        <w:t>אין מניעה לפי כל דין להשתתפות המציע במכרז.</w:t>
      </w:r>
    </w:p>
    <w:p w14:paraId="23C9DBC0" w14:textId="77777777" w:rsidR="008E5799" w:rsidRPr="00235648" w:rsidRDefault="008E5799" w:rsidP="00EA6A5E">
      <w:pPr>
        <w:numPr>
          <w:ilvl w:val="1"/>
          <w:numId w:val="90"/>
        </w:numPr>
        <w:spacing w:line="360" w:lineRule="auto"/>
        <w:jc w:val="both"/>
        <w:rPr>
          <w:color w:val="000000"/>
        </w:rPr>
      </w:pPr>
      <w:r w:rsidRPr="00235648">
        <w:rPr>
          <w:color w:val="000000"/>
          <w:rtl/>
        </w:rPr>
        <w:t>אין בהגשת הצעה במכרז או בביצוע ההתקשרות נשוא המכרז על ידי המציע, כדי ליצור ניגוד עניינים, בין במישרין ובין בעקיפין, בין המציע לבין המזמין.</w:t>
      </w:r>
    </w:p>
    <w:p w14:paraId="1200175D" w14:textId="52DCEF1E" w:rsidR="008E5799" w:rsidRPr="00235648" w:rsidRDefault="008E5799" w:rsidP="00EA6A5E">
      <w:pPr>
        <w:numPr>
          <w:ilvl w:val="1"/>
          <w:numId w:val="90"/>
        </w:numPr>
        <w:spacing w:line="360" w:lineRule="auto"/>
        <w:jc w:val="both"/>
        <w:rPr>
          <w:color w:val="000000"/>
          <w:rtl/>
        </w:rPr>
      </w:pPr>
      <w:r w:rsidRPr="00235648">
        <w:rPr>
          <w:color w:val="000000"/>
          <w:rtl/>
        </w:rPr>
        <w:t xml:space="preserve"> ככל שהמציע אינו חב במע"מ במסגרת ההתקשרות מכוח המכרז, הוא מצהיר על כך שפנה אל רשות המ</w:t>
      </w:r>
      <w:r w:rsidR="00186927">
        <w:rPr>
          <w:rFonts w:hint="cs"/>
          <w:color w:val="000000"/>
          <w:rtl/>
        </w:rPr>
        <w:t>י</w:t>
      </w:r>
      <w:r w:rsidRPr="00235648">
        <w:rPr>
          <w:color w:val="000000"/>
          <w:rtl/>
        </w:rPr>
        <w:t>סים לצורך קבלת אישור לכך, טרם הגשת הצעה במכרז.</w:t>
      </w:r>
    </w:p>
    <w:p w14:paraId="288D109F" w14:textId="77777777" w:rsidR="008E5799" w:rsidRPr="00235648" w:rsidRDefault="008E5799" w:rsidP="00EA6A5E">
      <w:pPr>
        <w:numPr>
          <w:ilvl w:val="0"/>
          <w:numId w:val="90"/>
        </w:numPr>
        <w:spacing w:line="360" w:lineRule="auto"/>
        <w:jc w:val="both"/>
        <w:rPr>
          <w:b/>
          <w:bCs/>
          <w:color w:val="000000"/>
        </w:rPr>
      </w:pPr>
      <w:r w:rsidRPr="00235648">
        <w:rPr>
          <w:b/>
          <w:bCs/>
          <w:color w:val="000000"/>
          <w:rtl/>
        </w:rPr>
        <w:t xml:space="preserve">אי תיאום הצעות מכרז </w:t>
      </w:r>
    </w:p>
    <w:p w14:paraId="46C36254" w14:textId="77777777" w:rsidR="008E5799" w:rsidRPr="00235648" w:rsidRDefault="008E5799" w:rsidP="00EA6A5E">
      <w:pPr>
        <w:numPr>
          <w:ilvl w:val="1"/>
          <w:numId w:val="90"/>
        </w:numPr>
        <w:spacing w:line="360" w:lineRule="auto"/>
        <w:jc w:val="both"/>
        <w:rPr>
          <w:color w:val="000000"/>
          <w:rtl/>
        </w:rPr>
      </w:pPr>
      <w:r w:rsidRPr="00235648">
        <w:rPr>
          <w:color w:val="000000"/>
          <w:rtl/>
        </w:rPr>
        <w:t xml:space="preserve">הפרטים המופיעים בהצעה זו הוחלטו על ידי המציע באופן עצמאי, ללא התייעצות, הסדר או קשר עם מציע אחר. </w:t>
      </w:r>
    </w:p>
    <w:p w14:paraId="509FFDB1" w14:textId="77777777" w:rsidR="008E5799" w:rsidRPr="00235648" w:rsidRDefault="008E5799" w:rsidP="00EA6A5E">
      <w:pPr>
        <w:numPr>
          <w:ilvl w:val="1"/>
          <w:numId w:val="90"/>
        </w:numPr>
        <w:spacing w:line="360" w:lineRule="auto"/>
        <w:jc w:val="both"/>
        <w:rPr>
          <w:color w:val="000000"/>
          <w:rtl/>
        </w:rPr>
      </w:pPr>
      <w:r w:rsidRPr="00235648">
        <w:rPr>
          <w:color w:val="000000"/>
          <w:rtl/>
        </w:rPr>
        <w:t xml:space="preserve">פרטי ההצעה לא הוצגו או יוצגו בפני כל אדם או תאגיד, אשר מציע הצעות במכרז זה. </w:t>
      </w:r>
    </w:p>
    <w:p w14:paraId="24D44C97" w14:textId="77777777" w:rsidR="008E5799" w:rsidRPr="00235648" w:rsidRDefault="008E5799" w:rsidP="00EA6A5E">
      <w:pPr>
        <w:numPr>
          <w:ilvl w:val="1"/>
          <w:numId w:val="90"/>
        </w:numPr>
        <w:spacing w:line="360" w:lineRule="auto"/>
        <w:jc w:val="both"/>
        <w:rPr>
          <w:color w:val="000000"/>
          <w:rtl/>
        </w:rPr>
      </w:pPr>
      <w:r w:rsidRPr="00235648">
        <w:rPr>
          <w:color w:val="000000"/>
          <w:rtl/>
        </w:rPr>
        <w:t>המציע לא היה מעורב בניסיון להניא מתחרה אחר מלהגיש הצעות במכרז זה ולא היה מעורב בדרך כלשהי בהצעה שהוגשה על ידי מציע אחר.</w:t>
      </w:r>
    </w:p>
    <w:p w14:paraId="7F8AF5CC" w14:textId="77777777" w:rsidR="008E5799" w:rsidRPr="00235648" w:rsidRDefault="008E5799" w:rsidP="00EA6A5E">
      <w:pPr>
        <w:numPr>
          <w:ilvl w:val="1"/>
          <w:numId w:val="90"/>
        </w:numPr>
        <w:spacing w:line="360" w:lineRule="auto"/>
        <w:jc w:val="both"/>
        <w:rPr>
          <w:color w:val="000000"/>
          <w:rtl/>
        </w:rPr>
      </w:pPr>
      <w:r w:rsidRPr="00235648">
        <w:rPr>
          <w:color w:val="000000"/>
          <w:rtl/>
        </w:rPr>
        <w:t>המציע לא היה ולא מתכוון להיות מעורב בניסיון לגרום למתחרה אחר להגיש הצעה גבוהה או נמוכה יותר מהצעתו זו.</w:t>
      </w:r>
    </w:p>
    <w:p w14:paraId="1104951D" w14:textId="77777777" w:rsidR="008E5799" w:rsidRPr="00235648" w:rsidRDefault="008E5799" w:rsidP="00EA6A5E">
      <w:pPr>
        <w:numPr>
          <w:ilvl w:val="1"/>
          <w:numId w:val="90"/>
        </w:numPr>
        <w:spacing w:line="360" w:lineRule="auto"/>
        <w:jc w:val="both"/>
        <w:rPr>
          <w:color w:val="000000"/>
          <w:rtl/>
        </w:rPr>
      </w:pPr>
      <w:r w:rsidRPr="00235648">
        <w:rPr>
          <w:color w:val="000000"/>
          <w:rtl/>
        </w:rPr>
        <w:t>המציע לא היה מעורב בניסיון לגרום למתחרה להגיש הצעה בלתי תחרותית, מכל סוג שהוא.</w:t>
      </w:r>
    </w:p>
    <w:p w14:paraId="77D932B4" w14:textId="77777777" w:rsidR="008E5799" w:rsidRDefault="008E5799" w:rsidP="00EA6A5E">
      <w:pPr>
        <w:numPr>
          <w:ilvl w:val="1"/>
          <w:numId w:val="90"/>
        </w:numPr>
        <w:spacing w:line="360" w:lineRule="auto"/>
        <w:jc w:val="both"/>
        <w:rPr>
          <w:color w:val="000000"/>
        </w:rPr>
      </w:pPr>
      <w:r w:rsidRPr="00235648">
        <w:rPr>
          <w:color w:val="000000"/>
          <w:rtl/>
        </w:rPr>
        <w:t>הצעה זו מוגשת בתום לב.</w:t>
      </w:r>
    </w:p>
    <w:p w14:paraId="627B13EE" w14:textId="77777777" w:rsidR="008E5799" w:rsidRDefault="008E5799" w:rsidP="008E5799">
      <w:pPr>
        <w:bidi w:val="0"/>
        <w:rPr>
          <w:color w:val="000000"/>
        </w:rPr>
      </w:pPr>
      <w:r>
        <w:rPr>
          <w:color w:val="000000"/>
          <w:rtl/>
        </w:rPr>
        <w:br w:type="page"/>
      </w:r>
    </w:p>
    <w:p w14:paraId="26B88B12" w14:textId="77777777" w:rsidR="008E5799" w:rsidRPr="00235648" w:rsidRDefault="008E5799" w:rsidP="008E5799">
      <w:pPr>
        <w:spacing w:line="360" w:lineRule="auto"/>
        <w:ind w:left="792"/>
        <w:jc w:val="both"/>
        <w:rPr>
          <w:color w:val="000000"/>
        </w:rPr>
      </w:pPr>
    </w:p>
    <w:p w14:paraId="10BC03D0" w14:textId="77777777" w:rsidR="008E5799" w:rsidRPr="006E7223" w:rsidRDefault="008E5799" w:rsidP="008E5799">
      <w:pPr>
        <w:bidi w:val="0"/>
        <w:rPr>
          <w:rFonts w:ascii="David" w:hAnsi="David"/>
          <w:sz w:val="22"/>
          <w:szCs w:val="22"/>
        </w:rPr>
      </w:pPr>
    </w:p>
    <w:p w14:paraId="17EB06FA" w14:textId="77777777" w:rsidR="008E5799" w:rsidRPr="00235648" w:rsidRDefault="008E5799" w:rsidP="00EA6A5E">
      <w:pPr>
        <w:numPr>
          <w:ilvl w:val="0"/>
          <w:numId w:val="90"/>
        </w:numPr>
        <w:spacing w:line="360" w:lineRule="auto"/>
        <w:jc w:val="both"/>
        <w:rPr>
          <w:b/>
          <w:bCs/>
          <w:color w:val="000000"/>
        </w:rPr>
      </w:pPr>
      <w:r w:rsidRPr="00235648">
        <w:rPr>
          <w:b/>
          <w:bCs/>
          <w:color w:val="000000"/>
          <w:rtl/>
        </w:rPr>
        <w:t>עצמאות המציע</w:t>
      </w:r>
    </w:p>
    <w:p w14:paraId="2E775214" w14:textId="32DA6BB4" w:rsidR="008E5799" w:rsidRPr="00235648" w:rsidRDefault="008E5799" w:rsidP="00EA6A5E">
      <w:pPr>
        <w:numPr>
          <w:ilvl w:val="1"/>
          <w:numId w:val="90"/>
        </w:numPr>
        <w:spacing w:line="360" w:lineRule="auto"/>
        <w:jc w:val="both"/>
        <w:rPr>
          <w:color w:val="000000"/>
          <w:rtl/>
        </w:rPr>
      </w:pPr>
      <w:r w:rsidRPr="00235648">
        <w:rPr>
          <w:color w:val="000000"/>
          <w:rtl/>
        </w:rPr>
        <w:t>המציע אינו מחזיק או מוחזק על ידי מציע אחר במכרז (החזקה לעניין זה – החזקה במישרין או בעקיפין ב- 25% או יותר מאמצעי שליטה, כהגדרתו ב</w:t>
      </w:r>
      <w:hyperlink r:id="rId24" w:history="1">
        <w:r w:rsidRPr="00235648">
          <w:rPr>
            <w:color w:val="000000"/>
            <w:rtl/>
          </w:rPr>
          <w:t>חוק ניירות ערך, התשכ"ח-1968</w:t>
        </w:r>
      </w:hyperlink>
      <w:r w:rsidRPr="00235648">
        <w:rPr>
          <w:color w:val="000000"/>
        </w:rPr>
        <w:t>(</w:t>
      </w:r>
      <w:r w:rsidRPr="00235648">
        <w:rPr>
          <w:color w:val="000000"/>
          <w:rtl/>
        </w:rPr>
        <w:t>.</w:t>
      </w:r>
    </w:p>
    <w:p w14:paraId="32949804" w14:textId="77777777" w:rsidR="008E5799" w:rsidRPr="00235648" w:rsidRDefault="008E5799" w:rsidP="00EA6A5E">
      <w:pPr>
        <w:numPr>
          <w:ilvl w:val="1"/>
          <w:numId w:val="90"/>
        </w:numPr>
        <w:spacing w:line="360" w:lineRule="auto"/>
        <w:jc w:val="both"/>
        <w:rPr>
          <w:color w:val="000000"/>
        </w:rPr>
      </w:pPr>
      <w:r w:rsidRPr="00235648">
        <w:rPr>
          <w:color w:val="000000"/>
          <w:rtl/>
        </w:rPr>
        <w:t xml:space="preserve">גורם אחד אינו מחזיק ב- 25% יותר מאמצעי שליטה בו ובמציע נוסף במכרז. </w:t>
      </w:r>
    </w:p>
    <w:p w14:paraId="0998A7A0" w14:textId="77777777" w:rsidR="008E5799" w:rsidRPr="00235648" w:rsidRDefault="008E5799" w:rsidP="00EA6A5E">
      <w:pPr>
        <w:numPr>
          <w:ilvl w:val="1"/>
          <w:numId w:val="90"/>
        </w:numPr>
        <w:spacing w:line="360" w:lineRule="auto"/>
        <w:jc w:val="both"/>
        <w:rPr>
          <w:color w:val="000000"/>
        </w:rPr>
      </w:pPr>
      <w:r w:rsidRPr="00235648">
        <w:rPr>
          <w:color w:val="000000"/>
          <w:rtl/>
        </w:rPr>
        <w:t>המציע אינו קבלן משנה של מציע אחר במכרז, בקשר עם ביצוע השירותים במכרז זה.</w:t>
      </w:r>
    </w:p>
    <w:bookmarkEnd w:id="112"/>
    <w:bookmarkEnd w:id="113"/>
    <w:tbl>
      <w:tblPr>
        <w:tblW w:w="0" w:type="auto"/>
        <w:tblLayout w:type="fixed"/>
        <w:tblCellMar>
          <w:left w:w="0" w:type="dxa"/>
          <w:right w:w="0" w:type="dxa"/>
        </w:tblCellMar>
        <w:tblLook w:val="0000" w:firstRow="0" w:lastRow="0" w:firstColumn="0" w:lastColumn="0" w:noHBand="0" w:noVBand="0"/>
      </w:tblPr>
      <w:tblGrid>
        <w:gridCol w:w="360"/>
        <w:gridCol w:w="360"/>
        <w:gridCol w:w="360"/>
        <w:gridCol w:w="360"/>
        <w:gridCol w:w="360"/>
        <w:gridCol w:w="360"/>
        <w:gridCol w:w="360"/>
        <w:gridCol w:w="360"/>
        <w:gridCol w:w="360"/>
      </w:tblGrid>
      <w:tr w:rsidR="008E5799" w14:paraId="078DB44D" w14:textId="77777777" w:rsidTr="00820280">
        <w:tc>
          <w:tcPr>
            <w:tcW w:w="360" w:type="dxa"/>
          </w:tcPr>
          <w:p w14:paraId="40635441" w14:textId="77777777" w:rsidR="008E5799" w:rsidRPr="006E7223" w:rsidRDefault="008E5799" w:rsidP="00820280">
            <w:pPr>
              <w:spacing w:line="360" w:lineRule="auto"/>
              <w:jc w:val="center"/>
              <w:rPr>
                <w:rFonts w:ascii="David" w:hAnsi="David"/>
                <w:rtl/>
              </w:rPr>
            </w:pPr>
          </w:p>
        </w:tc>
        <w:tc>
          <w:tcPr>
            <w:tcW w:w="360" w:type="dxa"/>
          </w:tcPr>
          <w:p w14:paraId="3DA4251E" w14:textId="77777777" w:rsidR="008E5799" w:rsidRPr="006E7223" w:rsidRDefault="008E5799" w:rsidP="00820280">
            <w:pPr>
              <w:spacing w:line="360" w:lineRule="auto"/>
              <w:jc w:val="center"/>
              <w:rPr>
                <w:rFonts w:ascii="David" w:hAnsi="David"/>
                <w:rtl/>
              </w:rPr>
            </w:pPr>
          </w:p>
        </w:tc>
        <w:tc>
          <w:tcPr>
            <w:tcW w:w="360" w:type="dxa"/>
          </w:tcPr>
          <w:p w14:paraId="5D30D221" w14:textId="77777777" w:rsidR="008E5799" w:rsidRPr="006E7223" w:rsidRDefault="008E5799" w:rsidP="00820280">
            <w:pPr>
              <w:spacing w:line="360" w:lineRule="auto"/>
              <w:jc w:val="center"/>
              <w:rPr>
                <w:rFonts w:ascii="David" w:hAnsi="David"/>
                <w:rtl/>
              </w:rPr>
            </w:pPr>
          </w:p>
        </w:tc>
        <w:tc>
          <w:tcPr>
            <w:tcW w:w="360" w:type="dxa"/>
          </w:tcPr>
          <w:p w14:paraId="34FA1AD9" w14:textId="77777777" w:rsidR="008E5799" w:rsidRPr="006E7223" w:rsidRDefault="008E5799" w:rsidP="00820280">
            <w:pPr>
              <w:spacing w:line="360" w:lineRule="auto"/>
              <w:jc w:val="center"/>
              <w:rPr>
                <w:rFonts w:ascii="David" w:hAnsi="David"/>
                <w:rtl/>
              </w:rPr>
            </w:pPr>
          </w:p>
        </w:tc>
        <w:tc>
          <w:tcPr>
            <w:tcW w:w="360" w:type="dxa"/>
          </w:tcPr>
          <w:p w14:paraId="79E4CF05" w14:textId="77777777" w:rsidR="008E5799" w:rsidRPr="006E7223" w:rsidRDefault="008E5799" w:rsidP="00820280">
            <w:pPr>
              <w:spacing w:line="360" w:lineRule="auto"/>
              <w:jc w:val="center"/>
              <w:rPr>
                <w:rFonts w:ascii="David" w:hAnsi="David"/>
                <w:rtl/>
              </w:rPr>
            </w:pPr>
          </w:p>
        </w:tc>
        <w:tc>
          <w:tcPr>
            <w:tcW w:w="360" w:type="dxa"/>
          </w:tcPr>
          <w:p w14:paraId="59E6EB00" w14:textId="77777777" w:rsidR="008E5799" w:rsidRPr="006E7223" w:rsidRDefault="008E5799" w:rsidP="00820280">
            <w:pPr>
              <w:spacing w:line="360" w:lineRule="auto"/>
              <w:jc w:val="center"/>
              <w:rPr>
                <w:rFonts w:ascii="David" w:hAnsi="David"/>
                <w:rtl/>
              </w:rPr>
            </w:pPr>
          </w:p>
        </w:tc>
        <w:tc>
          <w:tcPr>
            <w:tcW w:w="360" w:type="dxa"/>
          </w:tcPr>
          <w:p w14:paraId="0AD24654" w14:textId="77777777" w:rsidR="008E5799" w:rsidRPr="006E7223" w:rsidRDefault="008E5799" w:rsidP="00820280">
            <w:pPr>
              <w:spacing w:line="360" w:lineRule="auto"/>
              <w:jc w:val="center"/>
              <w:rPr>
                <w:rFonts w:ascii="David" w:hAnsi="David"/>
                <w:rtl/>
              </w:rPr>
            </w:pPr>
          </w:p>
        </w:tc>
        <w:tc>
          <w:tcPr>
            <w:tcW w:w="360" w:type="dxa"/>
          </w:tcPr>
          <w:p w14:paraId="3FE0CA80" w14:textId="77777777" w:rsidR="008E5799" w:rsidRPr="006E7223" w:rsidRDefault="008E5799" w:rsidP="00820280">
            <w:pPr>
              <w:spacing w:line="360" w:lineRule="auto"/>
              <w:jc w:val="center"/>
              <w:rPr>
                <w:rFonts w:ascii="David" w:hAnsi="David"/>
                <w:rtl/>
              </w:rPr>
            </w:pPr>
          </w:p>
        </w:tc>
        <w:tc>
          <w:tcPr>
            <w:tcW w:w="360" w:type="dxa"/>
          </w:tcPr>
          <w:p w14:paraId="2DC55D01" w14:textId="77777777" w:rsidR="008E5799" w:rsidRPr="006E7223" w:rsidRDefault="008E5799" w:rsidP="00820280">
            <w:pPr>
              <w:spacing w:line="360" w:lineRule="auto"/>
              <w:jc w:val="center"/>
              <w:rPr>
                <w:rFonts w:ascii="David" w:hAnsi="David"/>
                <w:rtl/>
              </w:rPr>
            </w:pPr>
          </w:p>
        </w:tc>
      </w:tr>
      <w:tr w:rsidR="008E5799" w14:paraId="63F79658" w14:textId="77777777" w:rsidTr="00820280">
        <w:tc>
          <w:tcPr>
            <w:tcW w:w="360" w:type="dxa"/>
          </w:tcPr>
          <w:p w14:paraId="624AA5A5" w14:textId="77777777" w:rsidR="008E5799" w:rsidRPr="006E7223" w:rsidRDefault="008E5799" w:rsidP="00820280">
            <w:pPr>
              <w:spacing w:line="360" w:lineRule="auto"/>
              <w:jc w:val="center"/>
              <w:rPr>
                <w:rFonts w:ascii="David" w:hAnsi="David"/>
                <w:rtl/>
              </w:rPr>
            </w:pPr>
          </w:p>
        </w:tc>
        <w:tc>
          <w:tcPr>
            <w:tcW w:w="360" w:type="dxa"/>
          </w:tcPr>
          <w:p w14:paraId="64C18334" w14:textId="77777777" w:rsidR="008E5799" w:rsidRPr="006E7223" w:rsidRDefault="008E5799" w:rsidP="00820280">
            <w:pPr>
              <w:spacing w:line="360" w:lineRule="auto"/>
              <w:jc w:val="center"/>
              <w:rPr>
                <w:rFonts w:ascii="David" w:hAnsi="David"/>
                <w:rtl/>
              </w:rPr>
            </w:pPr>
          </w:p>
        </w:tc>
        <w:tc>
          <w:tcPr>
            <w:tcW w:w="360" w:type="dxa"/>
          </w:tcPr>
          <w:p w14:paraId="6ED3610B" w14:textId="77777777" w:rsidR="008E5799" w:rsidRPr="006E7223" w:rsidRDefault="008E5799" w:rsidP="00820280">
            <w:pPr>
              <w:spacing w:line="360" w:lineRule="auto"/>
              <w:jc w:val="center"/>
              <w:rPr>
                <w:rFonts w:ascii="David" w:hAnsi="David"/>
                <w:rtl/>
              </w:rPr>
            </w:pPr>
          </w:p>
        </w:tc>
        <w:tc>
          <w:tcPr>
            <w:tcW w:w="360" w:type="dxa"/>
          </w:tcPr>
          <w:p w14:paraId="3E3EC634" w14:textId="77777777" w:rsidR="008E5799" w:rsidRPr="006E7223" w:rsidRDefault="008E5799" w:rsidP="00820280">
            <w:pPr>
              <w:spacing w:line="360" w:lineRule="auto"/>
              <w:jc w:val="center"/>
              <w:rPr>
                <w:rFonts w:ascii="David" w:hAnsi="David"/>
                <w:rtl/>
              </w:rPr>
            </w:pPr>
          </w:p>
        </w:tc>
        <w:tc>
          <w:tcPr>
            <w:tcW w:w="360" w:type="dxa"/>
          </w:tcPr>
          <w:p w14:paraId="09467F41" w14:textId="77777777" w:rsidR="008E5799" w:rsidRPr="006E7223" w:rsidRDefault="008E5799" w:rsidP="00820280">
            <w:pPr>
              <w:spacing w:line="360" w:lineRule="auto"/>
              <w:jc w:val="center"/>
              <w:rPr>
                <w:rFonts w:ascii="David" w:hAnsi="David"/>
                <w:rtl/>
              </w:rPr>
            </w:pPr>
          </w:p>
        </w:tc>
        <w:tc>
          <w:tcPr>
            <w:tcW w:w="360" w:type="dxa"/>
          </w:tcPr>
          <w:p w14:paraId="708C833A" w14:textId="77777777" w:rsidR="008E5799" w:rsidRPr="006E7223" w:rsidRDefault="008E5799" w:rsidP="00820280">
            <w:pPr>
              <w:spacing w:line="360" w:lineRule="auto"/>
              <w:jc w:val="center"/>
              <w:rPr>
                <w:rFonts w:ascii="David" w:hAnsi="David"/>
                <w:rtl/>
              </w:rPr>
            </w:pPr>
          </w:p>
        </w:tc>
        <w:tc>
          <w:tcPr>
            <w:tcW w:w="360" w:type="dxa"/>
          </w:tcPr>
          <w:p w14:paraId="59934520" w14:textId="77777777" w:rsidR="008E5799" w:rsidRPr="006E7223" w:rsidRDefault="008E5799" w:rsidP="00820280">
            <w:pPr>
              <w:spacing w:line="360" w:lineRule="auto"/>
              <w:jc w:val="center"/>
              <w:rPr>
                <w:rFonts w:ascii="David" w:hAnsi="David"/>
                <w:rtl/>
              </w:rPr>
            </w:pPr>
          </w:p>
        </w:tc>
        <w:tc>
          <w:tcPr>
            <w:tcW w:w="360" w:type="dxa"/>
          </w:tcPr>
          <w:p w14:paraId="01CFBC9D" w14:textId="77777777" w:rsidR="008E5799" w:rsidRPr="006E7223" w:rsidRDefault="008E5799" w:rsidP="00820280">
            <w:pPr>
              <w:spacing w:line="360" w:lineRule="auto"/>
              <w:jc w:val="center"/>
              <w:rPr>
                <w:rFonts w:ascii="David" w:hAnsi="David"/>
                <w:rtl/>
              </w:rPr>
            </w:pPr>
          </w:p>
        </w:tc>
        <w:tc>
          <w:tcPr>
            <w:tcW w:w="360" w:type="dxa"/>
          </w:tcPr>
          <w:p w14:paraId="19837A4D" w14:textId="77777777" w:rsidR="008E5799" w:rsidRPr="006E7223" w:rsidRDefault="008E5799" w:rsidP="00820280">
            <w:pPr>
              <w:spacing w:line="360" w:lineRule="auto"/>
              <w:jc w:val="center"/>
              <w:rPr>
                <w:rFonts w:ascii="David" w:hAnsi="David"/>
                <w:rtl/>
              </w:rPr>
            </w:pPr>
          </w:p>
        </w:tc>
      </w:tr>
    </w:tbl>
    <w:p w14:paraId="2C4F8B8E" w14:textId="77777777" w:rsidR="008E5799" w:rsidRPr="006E7223" w:rsidRDefault="008E5799" w:rsidP="008E5799">
      <w:pPr>
        <w:ind w:left="360"/>
        <w:jc w:val="both"/>
        <w:rPr>
          <w:rFonts w:ascii="David" w:hAnsi="David"/>
          <w:rtl/>
        </w:rPr>
      </w:pPr>
    </w:p>
    <w:p w14:paraId="02A99B69" w14:textId="77777777" w:rsidR="008E5799" w:rsidRPr="006E7223" w:rsidRDefault="008E5799" w:rsidP="008E5799">
      <w:pPr>
        <w:spacing w:line="360" w:lineRule="auto"/>
        <w:ind w:right="360" w:firstLine="281"/>
        <w:jc w:val="center"/>
        <w:rPr>
          <w:rFonts w:ascii="David" w:hAnsi="David"/>
          <w:b/>
          <w:bCs/>
          <w:u w:val="single"/>
        </w:rPr>
      </w:pPr>
      <w:r w:rsidRPr="006E7223">
        <w:rPr>
          <w:rFonts w:ascii="David" w:hAnsi="David"/>
          <w:rtl/>
        </w:rPr>
        <w:t>_____________________</w:t>
      </w:r>
    </w:p>
    <w:p w14:paraId="3FBBAFEF" w14:textId="77777777" w:rsidR="008E5799" w:rsidRPr="006E7223" w:rsidRDefault="008E5799" w:rsidP="008E5799">
      <w:pPr>
        <w:spacing w:line="360" w:lineRule="auto"/>
        <w:ind w:right="360" w:firstLine="281"/>
        <w:jc w:val="center"/>
        <w:rPr>
          <w:rFonts w:ascii="David" w:hAnsi="David"/>
          <w:rtl/>
        </w:rPr>
      </w:pPr>
      <w:r w:rsidRPr="006E7223">
        <w:rPr>
          <w:rFonts w:ascii="David" w:hAnsi="David"/>
          <w:rtl/>
        </w:rPr>
        <w:t>חתימת המצהיר</w:t>
      </w:r>
    </w:p>
    <w:p w14:paraId="1E5944C9" w14:textId="77777777" w:rsidR="008E5799" w:rsidRPr="006E7223" w:rsidRDefault="008E5799" w:rsidP="008E5799">
      <w:pPr>
        <w:spacing w:line="360" w:lineRule="auto"/>
        <w:rPr>
          <w:rFonts w:ascii="David" w:hAnsi="David"/>
          <w:rtl/>
        </w:rPr>
      </w:pPr>
    </w:p>
    <w:p w14:paraId="61B09F25" w14:textId="77777777" w:rsidR="008E5799" w:rsidRPr="006E7223" w:rsidRDefault="008E5799" w:rsidP="008E5799">
      <w:pPr>
        <w:spacing w:line="360" w:lineRule="auto"/>
        <w:rPr>
          <w:rFonts w:ascii="David" w:hAnsi="David"/>
          <w:rtl/>
        </w:rPr>
      </w:pPr>
    </w:p>
    <w:p w14:paraId="4FD63D42" w14:textId="77777777" w:rsidR="008E5799" w:rsidRPr="006E7223" w:rsidRDefault="008E5799" w:rsidP="008E5799">
      <w:pPr>
        <w:spacing w:line="360" w:lineRule="auto"/>
        <w:ind w:left="30" w:hanging="102"/>
        <w:jc w:val="center"/>
        <w:rPr>
          <w:rFonts w:ascii="David" w:hAnsi="David"/>
          <w:b/>
          <w:bCs/>
          <w:u w:val="single"/>
          <w:rtl/>
        </w:rPr>
      </w:pPr>
      <w:r w:rsidRPr="006E7223">
        <w:rPr>
          <w:rFonts w:ascii="David" w:hAnsi="David"/>
          <w:b/>
          <w:bCs/>
          <w:u w:val="single"/>
          <w:rtl/>
        </w:rPr>
        <w:t>אישור עורך הדין</w:t>
      </w:r>
    </w:p>
    <w:p w14:paraId="68F8FF9D" w14:textId="77777777" w:rsidR="008E5799" w:rsidRPr="006E7223" w:rsidRDefault="008E5799" w:rsidP="008E5799">
      <w:pPr>
        <w:spacing w:line="360" w:lineRule="auto"/>
        <w:ind w:left="30" w:hanging="102"/>
        <w:jc w:val="center"/>
        <w:rPr>
          <w:rFonts w:ascii="David" w:hAnsi="David"/>
          <w:b/>
          <w:bCs/>
          <w:u w:val="single"/>
          <w:rtl/>
        </w:rPr>
      </w:pPr>
    </w:p>
    <w:p w14:paraId="337326CB" w14:textId="77777777" w:rsidR="008E5799" w:rsidRPr="006E7223" w:rsidRDefault="008E5799" w:rsidP="008E5799">
      <w:pPr>
        <w:spacing w:line="360" w:lineRule="auto"/>
        <w:jc w:val="both"/>
        <w:rPr>
          <w:rFonts w:ascii="David" w:hAnsi="David"/>
          <w:rtl/>
        </w:rPr>
      </w:pPr>
      <w:r w:rsidRPr="006E7223">
        <w:rPr>
          <w:rFonts w:ascii="David" w:hAnsi="David"/>
          <w:rtl/>
        </w:rPr>
        <w:t xml:space="preserve">אני הח"מ ________________________, עו"ד, מאשר/ת כי ביום ___________________ הופיע/ה בפני במשרדי אשר ברחוב ___________________ בישוב/עיר ________________ מר/גב' ______________________ שזיהה/תה עצמו/ה על ידי ת.ז. __________________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63A3FDC7" w14:textId="77777777" w:rsidR="008E5799" w:rsidRPr="006E7223" w:rsidRDefault="008E5799" w:rsidP="008E5799">
      <w:pPr>
        <w:spacing w:line="360" w:lineRule="auto"/>
        <w:jc w:val="both"/>
        <w:rPr>
          <w:rFonts w:ascii="David" w:hAnsi="David"/>
          <w:rtl/>
        </w:rPr>
      </w:pPr>
    </w:p>
    <w:p w14:paraId="254BB8CD" w14:textId="77777777" w:rsidR="008E5799" w:rsidRPr="006E7223" w:rsidRDefault="008E5799" w:rsidP="008E5799">
      <w:pPr>
        <w:spacing w:line="360" w:lineRule="auto"/>
        <w:jc w:val="both"/>
        <w:rPr>
          <w:rFonts w:ascii="David" w:hAnsi="David"/>
          <w:rtl/>
        </w:rPr>
      </w:pPr>
      <w:r w:rsidRPr="006E7223">
        <w:rPr>
          <w:rFonts w:ascii="David" w:hAnsi="David"/>
          <w:rtl/>
        </w:rPr>
        <w:t>_____________</w:t>
      </w:r>
      <w:r w:rsidRPr="006E7223">
        <w:rPr>
          <w:rFonts w:ascii="David" w:hAnsi="David"/>
          <w:rtl/>
        </w:rPr>
        <w:tab/>
        <w:t xml:space="preserve"> ______________________</w:t>
      </w:r>
      <w:r w:rsidRPr="006E7223">
        <w:rPr>
          <w:rFonts w:ascii="David" w:hAnsi="David"/>
          <w:rtl/>
        </w:rPr>
        <w:tab/>
        <w:t xml:space="preserve"> ______________</w:t>
      </w:r>
      <w:r w:rsidRPr="006E7223">
        <w:rPr>
          <w:rFonts w:ascii="David" w:hAnsi="David"/>
          <w:rtl/>
        </w:rPr>
        <w:tab/>
      </w:r>
    </w:p>
    <w:p w14:paraId="64FD4D76" w14:textId="77777777" w:rsidR="008E5799" w:rsidRPr="006E7223" w:rsidRDefault="008E5799" w:rsidP="008E5799">
      <w:pPr>
        <w:spacing w:line="360" w:lineRule="auto"/>
        <w:jc w:val="both"/>
        <w:rPr>
          <w:rFonts w:ascii="David" w:hAnsi="David"/>
          <w:rtl/>
        </w:rPr>
      </w:pPr>
      <w:r w:rsidRPr="006E7223">
        <w:rPr>
          <w:rFonts w:ascii="David" w:hAnsi="David"/>
          <w:rtl/>
        </w:rPr>
        <w:t xml:space="preserve"> תאריך </w:t>
      </w:r>
      <w:r w:rsidRPr="006E7223">
        <w:rPr>
          <w:rFonts w:ascii="David" w:hAnsi="David"/>
          <w:rtl/>
        </w:rPr>
        <w:tab/>
      </w:r>
      <w:r w:rsidRPr="006E7223">
        <w:rPr>
          <w:rFonts w:ascii="David" w:hAnsi="David"/>
          <w:rtl/>
        </w:rPr>
        <w:tab/>
      </w:r>
      <w:r w:rsidRPr="006E7223">
        <w:rPr>
          <w:rFonts w:ascii="David" w:hAnsi="David"/>
          <w:rtl/>
        </w:rPr>
        <w:tab/>
        <w:t xml:space="preserve">חותמת ומספר רישיון עורך דין </w:t>
      </w:r>
      <w:r w:rsidRPr="006E7223">
        <w:rPr>
          <w:rFonts w:ascii="David" w:hAnsi="David"/>
          <w:rtl/>
        </w:rPr>
        <w:tab/>
      </w:r>
      <w:r w:rsidRPr="006E7223">
        <w:rPr>
          <w:rFonts w:ascii="David" w:hAnsi="David"/>
          <w:rtl/>
        </w:rPr>
        <w:tab/>
        <w:t>חתימת עורך הדין</w:t>
      </w:r>
    </w:p>
    <w:bookmarkEnd w:id="114"/>
    <w:p w14:paraId="56B2BACB" w14:textId="544225E9" w:rsidR="0048245D" w:rsidRDefault="0048245D" w:rsidP="004B00EA">
      <w:pPr>
        <w:pStyle w:val="1e"/>
        <w:rPr>
          <w:b w:val="0"/>
          <w:bCs w:val="0"/>
          <w:rtl/>
        </w:rPr>
      </w:pPr>
    </w:p>
    <w:p w14:paraId="6A8F17D5" w14:textId="77777777" w:rsidR="00B12F90" w:rsidRPr="00E53DC1" w:rsidRDefault="00B12F90" w:rsidP="00B12F90">
      <w:pPr>
        <w:bidi w:val="0"/>
        <w:rPr>
          <w:rFonts w:asciiTheme="minorHAnsi" w:hAnsiTheme="minorHAnsi"/>
        </w:rPr>
      </w:pPr>
    </w:p>
    <w:p w14:paraId="0E9234E7" w14:textId="77777777" w:rsidR="00B12F90" w:rsidRPr="00E53DC1" w:rsidRDefault="00B12F90" w:rsidP="00B12F90">
      <w:pPr>
        <w:bidi w:val="0"/>
        <w:rPr>
          <w:rFonts w:asciiTheme="minorHAnsi" w:hAnsiTheme="minorHAnsi"/>
        </w:rPr>
      </w:pPr>
    </w:p>
    <w:p w14:paraId="1A043253" w14:textId="77777777" w:rsidR="00B12F90" w:rsidRPr="008E0DC0" w:rsidRDefault="00B12F90" w:rsidP="00B12F90">
      <w:pPr>
        <w:spacing w:line="360" w:lineRule="auto"/>
        <w:rPr>
          <w:rFonts w:ascii="David" w:hAnsi="David"/>
          <w:u w:val="single"/>
          <w:rtl/>
        </w:rPr>
      </w:pPr>
    </w:p>
    <w:p w14:paraId="2E0B5AAB" w14:textId="77777777" w:rsidR="00B12F90" w:rsidRPr="008E0DC0" w:rsidRDefault="00B12F90" w:rsidP="00B12F90">
      <w:pPr>
        <w:spacing w:line="360" w:lineRule="auto"/>
        <w:rPr>
          <w:rFonts w:ascii="David" w:hAnsi="David"/>
          <w:u w:val="single"/>
          <w:rtl/>
        </w:rPr>
      </w:pPr>
    </w:p>
    <w:p w14:paraId="04A214A9" w14:textId="77777777" w:rsidR="00B12F90" w:rsidRPr="00E53DC1" w:rsidRDefault="00836DD8" w:rsidP="00B12F90">
      <w:pPr>
        <w:bidi w:val="0"/>
        <w:rPr>
          <w:rFonts w:asciiTheme="minorHAnsi" w:hAnsiTheme="minorHAnsi"/>
          <w:snapToGrid w:val="0"/>
        </w:rPr>
      </w:pPr>
      <w:r w:rsidRPr="008E0DC0">
        <w:rPr>
          <w:rFonts w:ascii="David" w:hAnsi="David"/>
          <w:b/>
          <w:bCs/>
          <w:rtl/>
        </w:rPr>
        <w:br w:type="page"/>
      </w:r>
    </w:p>
    <w:p w14:paraId="58FF5642" w14:textId="77777777" w:rsidR="002E4527" w:rsidRDefault="002E4527">
      <w:pPr>
        <w:bidi w:val="0"/>
        <w:rPr>
          <w:rFonts w:ascii="Arial" w:hAnsi="Arial"/>
          <w:kern w:val="32"/>
          <w:sz w:val="32"/>
          <w:rtl/>
        </w:rPr>
      </w:pPr>
    </w:p>
    <w:p w14:paraId="569D0B06" w14:textId="77777777" w:rsidR="005C44AA" w:rsidRPr="00C30805" w:rsidRDefault="00836DD8" w:rsidP="00A025AE">
      <w:pPr>
        <w:pStyle w:val="1e"/>
        <w:rPr>
          <w:rtl/>
        </w:rPr>
      </w:pPr>
      <w:bookmarkStart w:id="115" w:name="_Toc162538331"/>
      <w:r>
        <w:rPr>
          <w:rFonts w:hint="cs"/>
          <w:rtl/>
        </w:rPr>
        <w:t xml:space="preserve">נספח </w:t>
      </w:r>
      <w:r w:rsidR="00FF3760">
        <w:rPr>
          <w:rFonts w:hint="cs"/>
          <w:rtl/>
        </w:rPr>
        <w:t>ד</w:t>
      </w:r>
      <w:r w:rsidR="00FF3760">
        <w:rPr>
          <w:rtl/>
        </w:rPr>
        <w:t>'</w:t>
      </w:r>
      <w:r w:rsidR="00FF3760">
        <w:rPr>
          <w:rFonts w:hint="cs"/>
          <w:rtl/>
        </w:rPr>
        <w:t>8</w:t>
      </w:r>
      <w:r w:rsidR="00FF3760" w:rsidRPr="00C30805">
        <w:rPr>
          <w:rFonts w:hint="cs"/>
          <w:rtl/>
        </w:rPr>
        <w:t xml:space="preserve"> </w:t>
      </w:r>
      <w:r w:rsidRPr="00C30805">
        <w:rPr>
          <w:rtl/>
        </w:rPr>
        <w:t>–</w:t>
      </w:r>
      <w:r w:rsidRPr="00C30805">
        <w:rPr>
          <w:rFonts w:hint="cs"/>
          <w:rtl/>
        </w:rPr>
        <w:t xml:space="preserve"> תצהיר בדבר שימוש בתוכנות מקור</w:t>
      </w:r>
      <w:bookmarkEnd w:id="115"/>
    </w:p>
    <w:p w14:paraId="61BCD858" w14:textId="77777777" w:rsidR="005C44AA" w:rsidRDefault="005C44AA" w:rsidP="005C44AA">
      <w:pPr>
        <w:spacing w:before="240" w:line="360" w:lineRule="auto"/>
        <w:jc w:val="both"/>
        <w:rPr>
          <w:rFonts w:ascii="Arial" w:hAnsi="Arial"/>
          <w:rtl/>
        </w:rPr>
      </w:pPr>
    </w:p>
    <w:p w14:paraId="24C488C7" w14:textId="77777777" w:rsidR="005C44AA" w:rsidRPr="00AF7182" w:rsidRDefault="00836DD8" w:rsidP="005C44AA">
      <w:pPr>
        <w:spacing w:before="240" w:line="360" w:lineRule="auto"/>
        <w:jc w:val="both"/>
        <w:rPr>
          <w:rFonts w:ascii="David" w:hAnsi="David"/>
          <w:rtl/>
        </w:rPr>
      </w:pPr>
      <w:r w:rsidRPr="00AF7182">
        <w:rPr>
          <w:rFonts w:ascii="David" w:hAnsi="David"/>
          <w:rtl/>
        </w:rPr>
        <w:t>אני הח"מ __________ ת.ז. _______________ לאחר שהוזהרתי כי עלי לומר את האמת וכי אהיה צפוי לעונשים הקבועים בחוק אם לא אעשה כן, מצהיר/ה בזה כדלקמן:</w:t>
      </w:r>
    </w:p>
    <w:p w14:paraId="22C007D9" w14:textId="77777777" w:rsidR="005C44AA" w:rsidRPr="00AF7182" w:rsidRDefault="00836DD8" w:rsidP="00EA6A5E">
      <w:pPr>
        <w:numPr>
          <w:ilvl w:val="0"/>
          <w:numId w:val="81"/>
        </w:numPr>
        <w:autoSpaceDE w:val="0"/>
        <w:autoSpaceDN w:val="0"/>
        <w:spacing w:before="240" w:line="360" w:lineRule="auto"/>
        <w:jc w:val="both"/>
        <w:rPr>
          <w:rFonts w:ascii="David" w:hAnsi="David"/>
          <w:rtl/>
        </w:rPr>
      </w:pPr>
      <w:r w:rsidRPr="00AF7182">
        <w:rPr>
          <w:rFonts w:ascii="David" w:hAnsi="David"/>
          <w:rtl/>
        </w:rPr>
        <w:t>הנני נותן תצהיר זה בשם _________________ שהוא הגוף המבקש להתקשר עם המזמין במסגרת מכרז זה (להלן: "</w:t>
      </w:r>
      <w:r w:rsidRPr="00AF7182">
        <w:rPr>
          <w:rFonts w:ascii="David" w:hAnsi="David"/>
          <w:b/>
          <w:bCs/>
          <w:rtl/>
        </w:rPr>
        <w:t>המציע</w:t>
      </w:r>
      <w:r w:rsidRPr="00AF7182">
        <w:rPr>
          <w:rFonts w:ascii="David" w:hAnsi="David"/>
          <w:rtl/>
        </w:rPr>
        <w:t xml:space="preserve">"). אני מכהן כ_______________ והנני מוסמך/ת לתת תצהיר זה בשם המציע. </w:t>
      </w:r>
    </w:p>
    <w:p w14:paraId="3BF9C33C" w14:textId="77777777" w:rsidR="005C44AA" w:rsidRPr="00AF7182" w:rsidRDefault="00836DD8" w:rsidP="00EA6A5E">
      <w:pPr>
        <w:numPr>
          <w:ilvl w:val="0"/>
          <w:numId w:val="81"/>
        </w:numPr>
        <w:autoSpaceDE w:val="0"/>
        <w:autoSpaceDN w:val="0"/>
        <w:spacing w:before="240" w:line="360" w:lineRule="auto"/>
        <w:jc w:val="both"/>
        <w:rPr>
          <w:rFonts w:ascii="David" w:hAnsi="David"/>
          <w:rtl/>
        </w:rPr>
      </w:pPr>
      <w:r w:rsidRPr="00AF7182">
        <w:rPr>
          <w:rFonts w:ascii="David" w:hAnsi="David"/>
          <w:rtl/>
        </w:rPr>
        <w:t xml:space="preserve">הריני להצהיר כי המציע מתחייב לעשות שימוש אך ורק בתוכנות מקוריות לצורך מכרז מס'____________ ומתן השירותים נשוא המכרז ככל שהצעתו תוכרז כהצעה הזוכה במכרז. </w:t>
      </w:r>
    </w:p>
    <w:p w14:paraId="77C39F7F" w14:textId="77777777" w:rsidR="005C44AA" w:rsidRPr="00AF7182" w:rsidRDefault="00836DD8" w:rsidP="00EA6A5E">
      <w:pPr>
        <w:numPr>
          <w:ilvl w:val="0"/>
          <w:numId w:val="81"/>
        </w:numPr>
        <w:autoSpaceDE w:val="0"/>
        <w:autoSpaceDN w:val="0"/>
        <w:spacing w:before="240" w:line="360" w:lineRule="auto"/>
        <w:jc w:val="both"/>
        <w:rPr>
          <w:rFonts w:ascii="David" w:hAnsi="David"/>
          <w:rtl/>
        </w:rPr>
      </w:pPr>
      <w:r w:rsidRPr="00AF7182">
        <w:rPr>
          <w:rFonts w:ascii="David" w:hAnsi="David"/>
          <w:rtl/>
        </w:rPr>
        <w:t xml:space="preserve">זה שמי, להלן חתימתי ותוכן תצהירי דלעיל אמת. </w:t>
      </w:r>
    </w:p>
    <w:p w14:paraId="26CACF03" w14:textId="77777777" w:rsidR="005C44AA" w:rsidRPr="00AF7182" w:rsidRDefault="005C44AA" w:rsidP="005C44AA">
      <w:pPr>
        <w:ind w:left="360"/>
        <w:jc w:val="both"/>
        <w:rPr>
          <w:rFonts w:ascii="David" w:hAnsi="David"/>
          <w:rtl/>
        </w:rPr>
      </w:pPr>
    </w:p>
    <w:p w14:paraId="4D7473F1" w14:textId="77777777" w:rsidR="005C44AA" w:rsidRPr="00AF7182" w:rsidRDefault="005C44AA" w:rsidP="005C44AA">
      <w:pPr>
        <w:ind w:left="360"/>
        <w:jc w:val="both"/>
        <w:rPr>
          <w:rFonts w:ascii="David" w:hAnsi="David"/>
          <w:rtl/>
        </w:rPr>
      </w:pPr>
    </w:p>
    <w:p w14:paraId="0790B3D4" w14:textId="77777777" w:rsidR="005C44AA" w:rsidRPr="00AF7182" w:rsidRDefault="00836DD8" w:rsidP="005C44AA">
      <w:pPr>
        <w:spacing w:line="360" w:lineRule="auto"/>
        <w:ind w:right="360" w:firstLine="281"/>
        <w:jc w:val="center"/>
        <w:rPr>
          <w:rFonts w:ascii="David" w:hAnsi="David"/>
          <w:b/>
          <w:bCs/>
          <w:u w:val="single"/>
        </w:rPr>
      </w:pPr>
      <w:r w:rsidRPr="00AF7182">
        <w:rPr>
          <w:rFonts w:ascii="David" w:hAnsi="David"/>
          <w:rtl/>
        </w:rPr>
        <w:t>_____________________</w:t>
      </w:r>
    </w:p>
    <w:p w14:paraId="554F863C" w14:textId="77777777" w:rsidR="005C44AA" w:rsidRPr="00AF7182" w:rsidRDefault="00836DD8" w:rsidP="005C44AA">
      <w:pPr>
        <w:spacing w:line="360" w:lineRule="auto"/>
        <w:ind w:right="360" w:firstLine="281"/>
        <w:jc w:val="center"/>
        <w:rPr>
          <w:rFonts w:ascii="David" w:hAnsi="David"/>
          <w:rtl/>
        </w:rPr>
      </w:pPr>
      <w:r w:rsidRPr="00AF7182">
        <w:rPr>
          <w:rFonts w:ascii="David" w:hAnsi="David" w:hint="eastAsia"/>
          <w:rtl/>
        </w:rPr>
        <w:t>חתימת</w:t>
      </w:r>
      <w:r w:rsidRPr="00AF7182">
        <w:rPr>
          <w:rFonts w:ascii="David" w:hAnsi="David"/>
          <w:rtl/>
        </w:rPr>
        <w:t xml:space="preserve"> המצהיר</w:t>
      </w:r>
    </w:p>
    <w:p w14:paraId="66DD8ACE" w14:textId="77777777" w:rsidR="005C44AA" w:rsidRPr="00AF7182" w:rsidRDefault="005C44AA" w:rsidP="005C44AA">
      <w:pPr>
        <w:spacing w:line="360" w:lineRule="auto"/>
        <w:ind w:right="360" w:firstLine="5330"/>
        <w:jc w:val="center"/>
        <w:rPr>
          <w:rFonts w:ascii="David" w:hAnsi="David"/>
          <w:rtl/>
        </w:rPr>
      </w:pPr>
    </w:p>
    <w:p w14:paraId="5C22E6F6" w14:textId="77777777" w:rsidR="005C44AA" w:rsidRPr="00AF7182" w:rsidRDefault="005C44AA" w:rsidP="005C44AA">
      <w:pPr>
        <w:spacing w:before="240" w:line="360" w:lineRule="auto"/>
        <w:jc w:val="center"/>
        <w:outlineLvl w:val="1"/>
        <w:rPr>
          <w:rFonts w:ascii="David" w:hAnsi="David"/>
          <w:u w:val="single"/>
          <w:rtl/>
        </w:rPr>
      </w:pPr>
    </w:p>
    <w:p w14:paraId="42035B4F" w14:textId="77777777" w:rsidR="005C44AA" w:rsidRPr="00AF7182" w:rsidRDefault="00836DD8" w:rsidP="005C44AA">
      <w:pPr>
        <w:spacing w:line="360" w:lineRule="auto"/>
        <w:ind w:left="30" w:hanging="102"/>
        <w:jc w:val="center"/>
        <w:rPr>
          <w:rFonts w:ascii="David" w:hAnsi="David"/>
          <w:b/>
          <w:bCs/>
          <w:u w:val="single"/>
          <w:rtl/>
        </w:rPr>
      </w:pPr>
      <w:r w:rsidRPr="00AF7182">
        <w:rPr>
          <w:rFonts w:ascii="David" w:hAnsi="David"/>
          <w:b/>
          <w:bCs/>
          <w:u w:val="single"/>
          <w:rtl/>
        </w:rPr>
        <w:t>אישור עורך הדין</w:t>
      </w:r>
    </w:p>
    <w:p w14:paraId="15D2CDC7" w14:textId="77777777" w:rsidR="005C44AA" w:rsidRPr="00AF7182" w:rsidRDefault="005C44AA" w:rsidP="005C44AA">
      <w:pPr>
        <w:spacing w:line="360" w:lineRule="auto"/>
        <w:ind w:left="30" w:hanging="102"/>
        <w:jc w:val="center"/>
        <w:rPr>
          <w:rFonts w:ascii="David" w:hAnsi="David"/>
          <w:b/>
          <w:bCs/>
          <w:u w:val="single"/>
          <w:rtl/>
        </w:rPr>
      </w:pPr>
    </w:p>
    <w:p w14:paraId="532D0A3B" w14:textId="77777777" w:rsidR="005C44AA" w:rsidRPr="00AF7182" w:rsidRDefault="00836DD8" w:rsidP="005C44AA">
      <w:pPr>
        <w:spacing w:line="360" w:lineRule="auto"/>
        <w:jc w:val="both"/>
        <w:rPr>
          <w:rFonts w:ascii="David" w:hAnsi="David"/>
          <w:rtl/>
        </w:rPr>
      </w:pPr>
      <w:r w:rsidRPr="00AF7182">
        <w:rPr>
          <w:rFonts w:ascii="David" w:hAnsi="David"/>
          <w:rtl/>
        </w:rPr>
        <w:t xml:space="preserve">אני הח"מ, ________________, עו"ד, מאשר/ת כי ביום ____________ הופיע/ה בפני במשרדי ברחוב ___________ בישוב/עיר ______________ מר/גב' _____________ שזיהה/תה עצמו/ה על ידי ת.ז._____________ /המוכר/ת לי באופן אישי, ואחרי שהזהרתיו/ה כי עליו/ה להצהיר אמת וכי ת/יהיה צפוי/ה לעונשים הקבועים בחוק אם לא ת/יעשה כן, חתם/ה בפני על התצהיר דלעיל. </w:t>
      </w:r>
    </w:p>
    <w:p w14:paraId="01EE6975" w14:textId="77777777" w:rsidR="005C44AA" w:rsidRPr="00AF7182" w:rsidRDefault="005C44AA" w:rsidP="005C44AA">
      <w:pPr>
        <w:pStyle w:val="TOC2"/>
        <w:rPr>
          <w:rFonts w:ascii="David" w:hAnsi="David"/>
          <w:b/>
          <w:bCs/>
          <w:smallCaps/>
          <w:rtl/>
          <w:cs/>
        </w:rPr>
      </w:pPr>
    </w:p>
    <w:p w14:paraId="32504FD2" w14:textId="77777777" w:rsidR="005C44AA" w:rsidRPr="00AF7182" w:rsidRDefault="005C44AA" w:rsidP="005C44AA">
      <w:pPr>
        <w:ind w:right="1680"/>
        <w:rPr>
          <w:rFonts w:ascii="David" w:hAnsi="David"/>
          <w:rtl/>
        </w:rPr>
      </w:pPr>
    </w:p>
    <w:p w14:paraId="4E130C79" w14:textId="77777777" w:rsidR="005C44AA" w:rsidRPr="00AF7182" w:rsidRDefault="00836DD8" w:rsidP="005C44AA">
      <w:pPr>
        <w:ind w:right="567"/>
        <w:rPr>
          <w:rFonts w:ascii="David" w:hAnsi="David"/>
          <w:rtl/>
        </w:rPr>
      </w:pPr>
      <w:r>
        <w:rPr>
          <w:rFonts w:ascii="David" w:hAnsi="David"/>
          <w:rtl/>
        </w:rPr>
        <w:t xml:space="preserve"> </w:t>
      </w:r>
      <w:r w:rsidRPr="00AF7182">
        <w:rPr>
          <w:rFonts w:ascii="David" w:hAnsi="David"/>
          <w:rtl/>
        </w:rPr>
        <w:t>_____________</w:t>
      </w:r>
      <w:r w:rsidRPr="00AF7182">
        <w:rPr>
          <w:rFonts w:ascii="David" w:hAnsi="David"/>
          <w:rtl/>
        </w:rPr>
        <w:tab/>
      </w:r>
      <w:r w:rsidR="00E256F7">
        <w:rPr>
          <w:rFonts w:ascii="David" w:hAnsi="David"/>
          <w:rtl/>
        </w:rPr>
        <w:t xml:space="preserve"> </w:t>
      </w:r>
      <w:r w:rsidRPr="00AF7182">
        <w:rPr>
          <w:rFonts w:ascii="David" w:hAnsi="David"/>
          <w:rtl/>
        </w:rPr>
        <w:t>______________________</w:t>
      </w:r>
      <w:r w:rsidRPr="00AF7182">
        <w:rPr>
          <w:rFonts w:ascii="David" w:hAnsi="David"/>
          <w:rtl/>
        </w:rPr>
        <w:tab/>
      </w:r>
      <w:r w:rsidR="00E256F7">
        <w:rPr>
          <w:rFonts w:ascii="David" w:hAnsi="David"/>
          <w:rtl/>
        </w:rPr>
        <w:t xml:space="preserve"> </w:t>
      </w:r>
      <w:r w:rsidRPr="00AF7182">
        <w:rPr>
          <w:rFonts w:ascii="David" w:hAnsi="David"/>
          <w:rtl/>
        </w:rPr>
        <w:t>__________</w:t>
      </w:r>
      <w:r w:rsidRPr="00AF7182">
        <w:rPr>
          <w:rFonts w:ascii="David" w:hAnsi="David"/>
          <w:rtl/>
        </w:rPr>
        <w:softHyphen/>
      </w:r>
      <w:r w:rsidRPr="00AF7182">
        <w:rPr>
          <w:rFonts w:ascii="David" w:hAnsi="David"/>
          <w:rtl/>
        </w:rPr>
        <w:softHyphen/>
      </w:r>
      <w:r w:rsidRPr="00AF7182">
        <w:rPr>
          <w:rFonts w:ascii="David" w:hAnsi="David"/>
          <w:rtl/>
        </w:rPr>
        <w:softHyphen/>
      </w:r>
      <w:r w:rsidRPr="00AF7182">
        <w:rPr>
          <w:rFonts w:ascii="David" w:hAnsi="David"/>
          <w:rtl/>
        </w:rPr>
        <w:softHyphen/>
      </w:r>
      <w:r w:rsidRPr="00AF7182">
        <w:rPr>
          <w:rFonts w:ascii="David" w:hAnsi="David"/>
          <w:rtl/>
        </w:rPr>
        <w:softHyphen/>
      </w:r>
      <w:r w:rsidRPr="00AF7182">
        <w:rPr>
          <w:rFonts w:ascii="David" w:hAnsi="David"/>
          <w:rtl/>
        </w:rPr>
        <w:softHyphen/>
      </w:r>
      <w:r w:rsidRPr="00AF7182">
        <w:rPr>
          <w:rFonts w:ascii="David" w:hAnsi="David"/>
          <w:rtl/>
        </w:rPr>
        <w:softHyphen/>
      </w:r>
      <w:r w:rsidRPr="00AF7182">
        <w:rPr>
          <w:rFonts w:ascii="David" w:hAnsi="David"/>
          <w:rtl/>
        </w:rPr>
        <w:softHyphen/>
      </w:r>
      <w:r w:rsidRPr="00AF7182">
        <w:rPr>
          <w:rFonts w:ascii="David" w:hAnsi="David"/>
          <w:rtl/>
        </w:rPr>
        <w:softHyphen/>
      </w:r>
      <w:r w:rsidRPr="00AF7182">
        <w:rPr>
          <w:rFonts w:ascii="David" w:hAnsi="David"/>
          <w:rtl/>
        </w:rPr>
        <w:softHyphen/>
      </w:r>
      <w:r w:rsidRPr="00AF7182">
        <w:rPr>
          <w:rFonts w:ascii="David" w:hAnsi="David"/>
          <w:rtl/>
        </w:rPr>
        <w:softHyphen/>
        <w:t>__</w:t>
      </w:r>
      <w:r w:rsidRPr="00AF7182">
        <w:rPr>
          <w:rFonts w:ascii="David" w:hAnsi="David"/>
          <w:rtl/>
        </w:rPr>
        <w:softHyphen/>
      </w:r>
      <w:r w:rsidRPr="00AF7182">
        <w:rPr>
          <w:rFonts w:ascii="David" w:hAnsi="David"/>
          <w:rtl/>
        </w:rPr>
        <w:softHyphen/>
        <w:t>_</w:t>
      </w:r>
      <w:r w:rsidRPr="00AF7182">
        <w:rPr>
          <w:rFonts w:ascii="David" w:hAnsi="David"/>
          <w:rtl/>
        </w:rPr>
        <w:tab/>
      </w:r>
      <w:r w:rsidRPr="00AF7182">
        <w:rPr>
          <w:rFonts w:ascii="David" w:hAnsi="David"/>
          <w:rtl/>
        </w:rPr>
        <w:tab/>
      </w:r>
      <w:r w:rsidR="003445D0">
        <w:rPr>
          <w:rFonts w:ascii="David" w:hAnsi="David"/>
          <w:rtl/>
        </w:rPr>
        <w:t xml:space="preserve"> </w:t>
      </w:r>
    </w:p>
    <w:p w14:paraId="4BD25EFD" w14:textId="77777777" w:rsidR="005C44AA" w:rsidRPr="00AF7182" w:rsidRDefault="00836DD8" w:rsidP="005C44AA">
      <w:pPr>
        <w:ind w:right="567"/>
        <w:rPr>
          <w:rFonts w:ascii="David" w:hAnsi="David"/>
          <w:rtl/>
        </w:rPr>
      </w:pPr>
      <w:r>
        <w:rPr>
          <w:rFonts w:ascii="David" w:hAnsi="David"/>
          <w:rtl/>
        </w:rPr>
        <w:t xml:space="preserve"> </w:t>
      </w:r>
      <w:r w:rsidRPr="00AF7182">
        <w:rPr>
          <w:rFonts w:ascii="David" w:hAnsi="David"/>
          <w:rtl/>
        </w:rPr>
        <w:t xml:space="preserve">תאריך </w:t>
      </w:r>
      <w:r w:rsidRPr="00AF7182">
        <w:rPr>
          <w:rFonts w:ascii="David" w:hAnsi="David"/>
          <w:rtl/>
        </w:rPr>
        <w:tab/>
      </w:r>
      <w:r w:rsidRPr="00AF7182">
        <w:rPr>
          <w:rFonts w:ascii="David" w:hAnsi="David"/>
          <w:rtl/>
        </w:rPr>
        <w:tab/>
      </w:r>
      <w:r>
        <w:rPr>
          <w:rFonts w:ascii="David" w:hAnsi="David"/>
          <w:rtl/>
        </w:rPr>
        <w:t xml:space="preserve"> </w:t>
      </w:r>
      <w:r w:rsidRPr="00AF7182">
        <w:rPr>
          <w:rFonts w:ascii="David" w:hAnsi="David"/>
          <w:rtl/>
        </w:rPr>
        <w:t xml:space="preserve">חותמת ומספר רישיון עורך דין </w:t>
      </w:r>
      <w:r w:rsidRPr="00AF7182">
        <w:rPr>
          <w:rFonts w:ascii="David" w:hAnsi="David"/>
          <w:rtl/>
        </w:rPr>
        <w:tab/>
      </w:r>
      <w:r>
        <w:rPr>
          <w:rFonts w:ascii="David" w:hAnsi="David"/>
          <w:rtl/>
        </w:rPr>
        <w:t xml:space="preserve"> </w:t>
      </w:r>
      <w:r w:rsidRPr="00AF7182">
        <w:rPr>
          <w:rFonts w:ascii="David" w:hAnsi="David"/>
          <w:rtl/>
        </w:rPr>
        <w:t>חתימת עו</w:t>
      </w:r>
      <w:r w:rsidRPr="00AF7182">
        <w:rPr>
          <w:rFonts w:ascii="David" w:hAnsi="David" w:hint="eastAsia"/>
          <w:rtl/>
        </w:rPr>
        <w:t>רך</w:t>
      </w:r>
      <w:r w:rsidRPr="00AF7182">
        <w:rPr>
          <w:rFonts w:ascii="David" w:hAnsi="David"/>
          <w:rtl/>
        </w:rPr>
        <w:t xml:space="preserve"> </w:t>
      </w:r>
      <w:r w:rsidRPr="00AF7182">
        <w:rPr>
          <w:rFonts w:ascii="David" w:hAnsi="David" w:hint="eastAsia"/>
          <w:rtl/>
        </w:rPr>
        <w:t>הדין</w:t>
      </w:r>
    </w:p>
    <w:p w14:paraId="6092F25D" w14:textId="77777777" w:rsidR="003730A4" w:rsidRDefault="00836DD8">
      <w:pPr>
        <w:bidi w:val="0"/>
        <w:rPr>
          <w:sz w:val="28"/>
          <w:szCs w:val="28"/>
        </w:rPr>
      </w:pPr>
      <w:r>
        <w:rPr>
          <w:b/>
          <w:bCs/>
          <w:sz w:val="28"/>
          <w:szCs w:val="28"/>
          <w:rtl/>
        </w:rPr>
        <w:br w:type="page"/>
      </w:r>
    </w:p>
    <w:p w14:paraId="0068CD8E" w14:textId="77777777" w:rsidR="00A160BA" w:rsidRPr="00E366AA" w:rsidRDefault="00836DD8" w:rsidP="00A025AE">
      <w:pPr>
        <w:pStyle w:val="1e"/>
        <w:rPr>
          <w:rtl/>
        </w:rPr>
      </w:pPr>
      <w:bookmarkStart w:id="116" w:name="_Toc162538332"/>
      <w:r>
        <w:rPr>
          <w:rFonts w:hint="eastAsia"/>
          <w:rtl/>
        </w:rPr>
        <w:lastRenderedPageBreak/>
        <w:t>נספח ד</w:t>
      </w:r>
      <w:r>
        <w:rPr>
          <w:rtl/>
        </w:rPr>
        <w:t>'</w:t>
      </w:r>
      <w:r w:rsidRPr="00E366AA">
        <w:rPr>
          <w:rtl/>
        </w:rPr>
        <w:t xml:space="preserve"> </w:t>
      </w:r>
      <w:r w:rsidR="00FF3760">
        <w:rPr>
          <w:rFonts w:hint="cs"/>
          <w:rtl/>
        </w:rPr>
        <w:t>9</w:t>
      </w:r>
      <w:r w:rsidR="00FF3760" w:rsidRPr="00E366AA">
        <w:rPr>
          <w:rtl/>
        </w:rPr>
        <w:t xml:space="preserve"> </w:t>
      </w:r>
      <w:r w:rsidRPr="00E366AA">
        <w:rPr>
          <w:rtl/>
        </w:rPr>
        <w:t>- הצהרה בדבר קיום הוראות חוק שוויון זכויות לאנשים עם מוגבלות</w:t>
      </w:r>
      <w:bookmarkEnd w:id="116"/>
    </w:p>
    <w:p w14:paraId="4FA2660D" w14:textId="77777777" w:rsidR="00A160BA" w:rsidRDefault="00A160BA" w:rsidP="00A160BA">
      <w:pPr>
        <w:keepNext/>
        <w:keepLines/>
        <w:rPr>
          <w:rFonts w:ascii="David" w:hAnsi="David"/>
          <w:rtl/>
        </w:rPr>
      </w:pPr>
    </w:p>
    <w:p w14:paraId="4113DC7E" w14:textId="77777777" w:rsidR="00D72B24" w:rsidRPr="006E7223" w:rsidRDefault="00D72B24" w:rsidP="00D72B24">
      <w:pPr>
        <w:keepNext/>
        <w:keepLines/>
        <w:pBdr>
          <w:top w:val="single" w:sz="4" w:space="1" w:color="auto"/>
          <w:left w:val="single" w:sz="4" w:space="31" w:color="auto"/>
          <w:bottom w:val="single" w:sz="4" w:space="1" w:color="auto"/>
          <w:right w:val="single" w:sz="4" w:space="31" w:color="auto"/>
        </w:pBdr>
        <w:ind w:right="-327"/>
        <w:rPr>
          <w:rFonts w:ascii="David" w:hAnsi="David"/>
        </w:rPr>
      </w:pPr>
      <w:r w:rsidRPr="006E7223">
        <w:rPr>
          <w:rFonts w:ascii="David" w:hAnsi="David"/>
          <w:rtl/>
        </w:rPr>
        <w:t xml:space="preserve">פניות אל המנהל הכללי של משרד העבודה, הרווחה והשירותים החברתיים כנדרש לפי תצהיר זה ייעשו דרך המטה לשילוב אנשים עם מוגבלות בעבודה, בדוא"ל: </w:t>
      </w:r>
      <w:hyperlink w:history="1">
        <w:r w:rsidRPr="006E7223">
          <w:rPr>
            <w:rStyle w:val="Hyperlink"/>
            <w:rFonts w:ascii="David" w:hAnsi="David"/>
          </w:rPr>
          <w:t>mateh.shiluv@economy.gov.il</w:t>
        </w:r>
      </w:hyperlink>
      <w:r w:rsidRPr="006E7223">
        <w:rPr>
          <w:rFonts w:ascii="David" w:hAnsi="David"/>
          <w:rtl/>
        </w:rPr>
        <w:t>.</w:t>
      </w:r>
    </w:p>
    <w:p w14:paraId="31FEAFC8" w14:textId="77777777" w:rsidR="00D72B24" w:rsidRPr="006E7223" w:rsidRDefault="00D72B24" w:rsidP="00D72B24">
      <w:pPr>
        <w:keepNext/>
        <w:keepLines/>
        <w:pBdr>
          <w:top w:val="single" w:sz="4" w:space="1" w:color="auto"/>
          <w:left w:val="single" w:sz="4" w:space="31" w:color="auto"/>
          <w:bottom w:val="single" w:sz="4" w:space="1" w:color="auto"/>
          <w:right w:val="single" w:sz="4" w:space="31" w:color="auto"/>
        </w:pBdr>
        <w:ind w:right="-327"/>
        <w:rPr>
          <w:rFonts w:ascii="David" w:hAnsi="David"/>
          <w:rtl/>
        </w:rPr>
      </w:pPr>
      <w:r w:rsidRPr="006E7223">
        <w:rPr>
          <w:rFonts w:ascii="David" w:hAnsi="David"/>
          <w:rtl/>
        </w:rPr>
        <w:t xml:space="preserve">לשאלות ניתן לפנות למרכז התמיכה למעסיקים, כתובת דוא"ל: </w:t>
      </w:r>
      <w:hyperlink w:history="1">
        <w:r w:rsidRPr="006E7223">
          <w:rPr>
            <w:rStyle w:val="Hyperlink"/>
            <w:rFonts w:ascii="David" w:hAnsi="David"/>
          </w:rPr>
          <w:t>info@mtlm.org.il</w:t>
        </w:r>
      </w:hyperlink>
      <w:r w:rsidRPr="006E7223">
        <w:rPr>
          <w:rFonts w:ascii="David" w:hAnsi="David"/>
          <w:rtl/>
        </w:rPr>
        <w:t xml:space="preserve">, טלפון: </w:t>
      </w:r>
      <w:r w:rsidRPr="006E7223">
        <w:rPr>
          <w:rFonts w:ascii="David" w:hAnsi="David"/>
        </w:rPr>
        <w:t>1700507676</w:t>
      </w:r>
      <w:r w:rsidRPr="006E7223">
        <w:rPr>
          <w:rFonts w:ascii="David" w:hAnsi="David"/>
          <w:rtl/>
        </w:rPr>
        <w:t>.</w:t>
      </w:r>
    </w:p>
    <w:p w14:paraId="519F512A" w14:textId="77777777" w:rsidR="00A160BA" w:rsidRDefault="00A160BA" w:rsidP="00A160BA">
      <w:pPr>
        <w:keepNext/>
        <w:keepLines/>
        <w:rPr>
          <w:rFonts w:ascii="David" w:hAnsi="David"/>
          <w:rtl/>
        </w:rPr>
      </w:pPr>
    </w:p>
    <w:p w14:paraId="67F998C3" w14:textId="77777777" w:rsidR="00A160BA" w:rsidRPr="006A6D17" w:rsidRDefault="00836DD8" w:rsidP="00A160BA">
      <w:pPr>
        <w:keepNext/>
        <w:keepLines/>
        <w:rPr>
          <w:rFonts w:ascii="David" w:hAnsi="David"/>
        </w:rPr>
      </w:pPr>
      <w:r w:rsidRPr="006A6D17">
        <w:rPr>
          <w:rFonts w:ascii="David" w:hAnsi="David"/>
          <w:rtl/>
        </w:rPr>
        <w:t>אני הח"מ _______________ ת.ז. _______________ לאחר שהוזהרתי כי עלי לומר את האמת וכי אהיה צפוי לעונשים הקבועים בחוק אם לא אעשה כן, מצהיר/ה בזה כדלקמן:</w:t>
      </w:r>
    </w:p>
    <w:p w14:paraId="6D666F3E" w14:textId="77777777" w:rsidR="00A160BA" w:rsidRPr="006A6D17" w:rsidRDefault="00A160BA" w:rsidP="00A160BA">
      <w:pPr>
        <w:keepNext/>
        <w:keepLines/>
        <w:rPr>
          <w:rFonts w:ascii="David" w:hAnsi="David"/>
          <w:rtl/>
        </w:rPr>
      </w:pPr>
    </w:p>
    <w:p w14:paraId="0DC687C6" w14:textId="50383FF0" w:rsidR="00A160BA" w:rsidRPr="006A6D17" w:rsidRDefault="00836DD8" w:rsidP="00A160BA">
      <w:pPr>
        <w:keepNext/>
        <w:keepLines/>
        <w:rPr>
          <w:rFonts w:ascii="David" w:hAnsi="David"/>
          <w:rtl/>
        </w:rPr>
      </w:pPr>
      <w:r w:rsidRPr="006A6D17">
        <w:rPr>
          <w:rFonts w:ascii="David" w:hAnsi="David"/>
          <w:rtl/>
        </w:rPr>
        <w:t>הנני נותן תצהיר זה בשם ___________________ שהוא המציע (להלן:</w:t>
      </w:r>
      <w:r w:rsidR="00C530E8">
        <w:rPr>
          <w:rFonts w:ascii="David" w:hAnsi="David"/>
          <w:rtl/>
        </w:rPr>
        <w:t xml:space="preserve"> </w:t>
      </w:r>
      <w:r w:rsidRPr="006A6D17">
        <w:rPr>
          <w:rFonts w:ascii="David" w:hAnsi="David"/>
          <w:rtl/>
        </w:rPr>
        <w:t>"</w:t>
      </w:r>
      <w:r w:rsidRPr="006A6D17">
        <w:rPr>
          <w:rFonts w:ascii="David" w:hAnsi="David"/>
          <w:b/>
          <w:bCs/>
          <w:rtl/>
        </w:rPr>
        <w:t>המציע</w:t>
      </w:r>
      <w:r w:rsidRPr="006A6D17">
        <w:rPr>
          <w:rFonts w:ascii="David" w:hAnsi="David"/>
          <w:rtl/>
        </w:rPr>
        <w:t xml:space="preserve">") המבקש להתקשר עם עורך התקשרות מספר </w:t>
      </w:r>
      <w:r w:rsidR="00993A33">
        <w:rPr>
          <w:rFonts w:asciiTheme="minorHAnsi" w:hAnsiTheme="minorHAnsi"/>
        </w:rPr>
        <w:t>23-2024</w:t>
      </w:r>
      <w:r w:rsidRPr="006A6D17">
        <w:rPr>
          <w:rFonts w:ascii="David" w:hAnsi="David"/>
          <w:rtl/>
        </w:rPr>
        <w:t xml:space="preserve">. אני מצהיר/ה כי הנני מוסמך/ת לתת תצהיר זה בשם המציע. </w:t>
      </w:r>
    </w:p>
    <w:p w14:paraId="1453804A" w14:textId="77777777" w:rsidR="00A160BA" w:rsidRPr="006A6D17" w:rsidRDefault="00A160BA" w:rsidP="00A160BA">
      <w:pPr>
        <w:keepNext/>
        <w:keepLines/>
        <w:rPr>
          <w:rFonts w:ascii="David" w:hAnsi="David"/>
          <w:rtl/>
        </w:rPr>
      </w:pPr>
    </w:p>
    <w:p w14:paraId="626D43B0" w14:textId="77777777" w:rsidR="00A160BA" w:rsidRPr="006A6D17" w:rsidRDefault="00836DD8" w:rsidP="00A160BA">
      <w:pPr>
        <w:keepNext/>
        <w:keepLines/>
        <w:rPr>
          <w:rFonts w:ascii="David" w:hAnsi="David"/>
          <w:u w:val="single"/>
          <w:rtl/>
        </w:rPr>
      </w:pPr>
      <w:r w:rsidRPr="006A6D17">
        <w:rPr>
          <w:rFonts w:ascii="David" w:hAnsi="David"/>
          <w:rtl/>
        </w:rPr>
        <w:t xml:space="preserve"> </w:t>
      </w:r>
      <w:r w:rsidRPr="006A6D17">
        <w:rPr>
          <w:rFonts w:ascii="David" w:hAnsi="David"/>
          <w:u w:val="single"/>
          <w:rtl/>
        </w:rPr>
        <w:t xml:space="preserve">(סמן </w:t>
      </w:r>
      <w:r w:rsidRPr="006A6D17">
        <w:rPr>
          <w:rFonts w:ascii="David" w:hAnsi="David"/>
          <w:u w:val="single"/>
        </w:rPr>
        <w:t>X</w:t>
      </w:r>
      <w:r w:rsidRPr="006A6D17">
        <w:rPr>
          <w:rFonts w:ascii="David" w:hAnsi="David"/>
          <w:u w:val="single"/>
          <w:rtl/>
        </w:rPr>
        <w:t xml:space="preserve"> במשבצת המתאימה):</w:t>
      </w:r>
    </w:p>
    <w:p w14:paraId="14CAA89B" w14:textId="77777777" w:rsidR="00A160BA" w:rsidRDefault="00836DD8" w:rsidP="00EA6A5E">
      <w:pPr>
        <w:keepNext/>
        <w:keepLines/>
        <w:numPr>
          <w:ilvl w:val="0"/>
          <w:numId w:val="65"/>
        </w:numPr>
        <w:spacing w:line="360" w:lineRule="auto"/>
        <w:ind w:right="360"/>
        <w:jc w:val="both"/>
        <w:rPr>
          <w:rFonts w:ascii="David" w:hAnsi="David"/>
        </w:rPr>
      </w:pPr>
      <w:r w:rsidRPr="006A6D17">
        <w:rPr>
          <w:rFonts w:ascii="David" w:hAnsi="David"/>
          <w:rtl/>
        </w:rPr>
        <w:t>הוראות סעיף 9 לחוק שוויון זכויות לאנשים עם מוגבלות, התשנ"ח 1998 לא חלות על המציע.</w:t>
      </w:r>
    </w:p>
    <w:p w14:paraId="3DB30AD7" w14:textId="77777777" w:rsidR="00A160BA" w:rsidRPr="006A6D17" w:rsidRDefault="00836DD8" w:rsidP="00EA6A5E">
      <w:pPr>
        <w:keepNext/>
        <w:keepLines/>
        <w:numPr>
          <w:ilvl w:val="0"/>
          <w:numId w:val="65"/>
        </w:numPr>
        <w:spacing w:line="360" w:lineRule="auto"/>
        <w:ind w:left="0" w:right="360" w:firstLine="0"/>
        <w:jc w:val="both"/>
        <w:rPr>
          <w:rFonts w:ascii="David" w:hAnsi="David"/>
          <w:rtl/>
        </w:rPr>
      </w:pPr>
      <w:r w:rsidRPr="006A6D17">
        <w:rPr>
          <w:rFonts w:ascii="David" w:hAnsi="David"/>
          <w:rtl/>
        </w:rPr>
        <w:t>הוראות סעיף 9 לחוק שוויון זכויות לאנשים עם מוגבלות, התשנ"ח 1998 חלות על המציע והוא מקיים אותן.</w:t>
      </w:r>
      <w:r w:rsidR="00C530E8">
        <w:rPr>
          <w:rFonts w:ascii="David" w:hAnsi="David"/>
          <w:rtl/>
        </w:rPr>
        <w:t xml:space="preserve"> </w:t>
      </w:r>
    </w:p>
    <w:p w14:paraId="18B3AD5B" w14:textId="77777777" w:rsidR="00A160BA" w:rsidRPr="006A6D17" w:rsidRDefault="00A160BA" w:rsidP="00A160BA">
      <w:pPr>
        <w:keepNext/>
        <w:keepLines/>
        <w:ind w:right="360"/>
        <w:rPr>
          <w:rFonts w:ascii="David" w:hAnsi="David"/>
        </w:rPr>
      </w:pPr>
    </w:p>
    <w:p w14:paraId="400E27F8" w14:textId="77777777" w:rsidR="00A160BA" w:rsidRPr="006A6D17" w:rsidRDefault="00836DD8" w:rsidP="00A160BA">
      <w:pPr>
        <w:keepNext/>
        <w:keepLines/>
        <w:rPr>
          <w:rFonts w:ascii="David" w:hAnsi="David"/>
        </w:rPr>
      </w:pPr>
      <w:r w:rsidRPr="006A6D17">
        <w:rPr>
          <w:rFonts w:ascii="David" w:hAnsi="David"/>
          <w:u w:val="single"/>
          <w:rtl/>
        </w:rPr>
        <w:t xml:space="preserve">(במקרה שהוראות סעיף 9 לחוק שוויון זכויות לאנשים עם מוגבלות, התשנ"ח 1998 </w:t>
      </w:r>
      <w:r w:rsidRPr="006A6D17">
        <w:rPr>
          <w:rFonts w:ascii="David" w:hAnsi="David"/>
          <w:b/>
          <w:bCs/>
          <w:u w:val="single"/>
          <w:rtl/>
        </w:rPr>
        <w:t>חלות על המציע</w:t>
      </w:r>
      <w:r w:rsidRPr="006A6D17">
        <w:rPr>
          <w:rFonts w:ascii="David" w:hAnsi="David"/>
          <w:u w:val="single"/>
          <w:rtl/>
        </w:rPr>
        <w:t xml:space="preserve"> נדרש לסמן </w:t>
      </w:r>
      <w:r w:rsidRPr="006A6D17">
        <w:rPr>
          <w:rFonts w:ascii="David" w:hAnsi="David"/>
          <w:u w:val="single"/>
        </w:rPr>
        <w:t>x</w:t>
      </w:r>
      <w:r w:rsidRPr="006A6D17">
        <w:rPr>
          <w:rFonts w:ascii="David" w:hAnsi="David"/>
          <w:u w:val="single"/>
          <w:rtl/>
        </w:rPr>
        <w:t xml:space="preserve"> במשבצת המתאימה)</w:t>
      </w:r>
      <w:r w:rsidRPr="006A6D17">
        <w:rPr>
          <w:rFonts w:ascii="David" w:hAnsi="David"/>
          <w:rtl/>
        </w:rPr>
        <w:t>:</w:t>
      </w:r>
    </w:p>
    <w:p w14:paraId="7A201980" w14:textId="77777777" w:rsidR="00A160BA" w:rsidRDefault="00836DD8" w:rsidP="00EA6A5E">
      <w:pPr>
        <w:keepNext/>
        <w:keepLines/>
        <w:numPr>
          <w:ilvl w:val="0"/>
          <w:numId w:val="65"/>
        </w:numPr>
        <w:spacing w:line="360" w:lineRule="auto"/>
        <w:ind w:right="360"/>
        <w:jc w:val="both"/>
        <w:rPr>
          <w:rFonts w:ascii="David" w:hAnsi="David"/>
        </w:rPr>
      </w:pPr>
      <w:r w:rsidRPr="006A6D17">
        <w:rPr>
          <w:rFonts w:ascii="David" w:hAnsi="David"/>
          <w:rtl/>
        </w:rPr>
        <w:t>המציע מעסיק פחות מ-100 עובדים.</w:t>
      </w:r>
    </w:p>
    <w:p w14:paraId="3C7F3D7C" w14:textId="77777777" w:rsidR="00A160BA" w:rsidRPr="006A6D17" w:rsidRDefault="00836DD8" w:rsidP="00EA6A5E">
      <w:pPr>
        <w:keepNext/>
        <w:keepLines/>
        <w:numPr>
          <w:ilvl w:val="0"/>
          <w:numId w:val="65"/>
        </w:numPr>
        <w:spacing w:line="360" w:lineRule="auto"/>
        <w:ind w:right="360"/>
        <w:jc w:val="both"/>
        <w:rPr>
          <w:rFonts w:ascii="David" w:hAnsi="David"/>
        </w:rPr>
      </w:pPr>
      <w:r w:rsidRPr="006A6D17">
        <w:rPr>
          <w:rFonts w:ascii="David" w:hAnsi="David"/>
          <w:rtl/>
        </w:rPr>
        <w:t>המציע מעסיק 100 עובדים או יותר.</w:t>
      </w:r>
    </w:p>
    <w:p w14:paraId="78668CCB" w14:textId="77777777" w:rsidR="00A160BA" w:rsidRPr="006A6D17" w:rsidRDefault="00A160BA" w:rsidP="00A160BA">
      <w:pPr>
        <w:keepNext/>
        <w:keepLines/>
        <w:ind w:left="360" w:right="360"/>
        <w:rPr>
          <w:rFonts w:ascii="David" w:hAnsi="David"/>
        </w:rPr>
      </w:pPr>
    </w:p>
    <w:p w14:paraId="11344448" w14:textId="77777777" w:rsidR="00A160BA" w:rsidRPr="006A6D17" w:rsidRDefault="00836DD8" w:rsidP="00A160BA">
      <w:pPr>
        <w:keepNext/>
        <w:keepLines/>
        <w:ind w:right="360"/>
        <w:rPr>
          <w:rFonts w:ascii="David" w:hAnsi="David"/>
        </w:rPr>
      </w:pPr>
      <w:r w:rsidRPr="006A6D17">
        <w:rPr>
          <w:rFonts w:ascii="David" w:hAnsi="David"/>
          <w:u w:val="single"/>
          <w:rtl/>
        </w:rPr>
        <w:t xml:space="preserve">(במקרה שהמציע מעסיק 100 עובדים או יותר נדרש לסמן </w:t>
      </w:r>
      <w:r w:rsidRPr="006A6D17">
        <w:rPr>
          <w:rFonts w:ascii="David" w:hAnsi="David"/>
          <w:u w:val="single"/>
        </w:rPr>
        <w:t>X</w:t>
      </w:r>
      <w:r w:rsidR="00C530E8">
        <w:rPr>
          <w:rFonts w:ascii="David" w:hAnsi="David"/>
          <w:u w:val="single"/>
          <w:rtl/>
        </w:rPr>
        <w:t xml:space="preserve"> </w:t>
      </w:r>
      <w:r w:rsidRPr="006A6D17">
        <w:rPr>
          <w:rFonts w:ascii="David" w:hAnsi="David"/>
          <w:u w:val="single"/>
          <w:rtl/>
        </w:rPr>
        <w:t>במשבצת המתאימה)</w:t>
      </w:r>
      <w:r w:rsidRPr="006A6D17">
        <w:rPr>
          <w:rFonts w:ascii="David" w:hAnsi="David"/>
          <w:rtl/>
        </w:rPr>
        <w:t>:</w:t>
      </w:r>
    </w:p>
    <w:p w14:paraId="1D2C2D70" w14:textId="77777777" w:rsidR="00A160BA" w:rsidRDefault="00836DD8" w:rsidP="00EA6A5E">
      <w:pPr>
        <w:keepNext/>
        <w:keepLines/>
        <w:numPr>
          <w:ilvl w:val="0"/>
          <w:numId w:val="65"/>
        </w:numPr>
        <w:spacing w:line="360" w:lineRule="auto"/>
        <w:ind w:right="360"/>
        <w:jc w:val="both"/>
        <w:rPr>
          <w:rFonts w:ascii="David" w:hAnsi="David"/>
        </w:rPr>
      </w:pPr>
      <w:r w:rsidRPr="006A6D17">
        <w:rPr>
          <w:rFonts w:ascii="David" w:hAnsi="David"/>
          <w:rtl/>
        </w:rPr>
        <w:t xml:space="preserve"> המציע מתחייב כי ככל שיזכה במכרז יפנה למנהל הכללי של משרד העבודה והרווחה והשירותים החברתיים לשם</w:t>
      </w:r>
      <w:r w:rsidRPr="006A6D17">
        <w:rPr>
          <w:rFonts w:ascii="David" w:hAnsi="David"/>
        </w:rPr>
        <w:t xml:space="preserve"> </w:t>
      </w:r>
      <w:r w:rsidRPr="006A6D17">
        <w:rPr>
          <w:rFonts w:ascii="David" w:hAnsi="David"/>
          <w:rtl/>
        </w:rPr>
        <w:t>בחינת</w:t>
      </w:r>
      <w:r w:rsidRPr="006A6D17">
        <w:rPr>
          <w:rFonts w:ascii="David" w:hAnsi="David"/>
        </w:rPr>
        <w:t xml:space="preserve"> </w:t>
      </w:r>
      <w:r w:rsidRPr="006A6D17">
        <w:rPr>
          <w:rFonts w:ascii="David" w:hAnsi="David"/>
          <w:rtl/>
        </w:rPr>
        <w:t>יישום</w:t>
      </w:r>
      <w:r w:rsidRPr="006A6D17">
        <w:rPr>
          <w:rFonts w:ascii="David" w:hAnsi="David"/>
        </w:rPr>
        <w:t xml:space="preserve"> </w:t>
      </w:r>
      <w:r w:rsidRPr="006A6D17">
        <w:rPr>
          <w:rFonts w:ascii="David" w:hAnsi="David"/>
          <w:rtl/>
        </w:rPr>
        <w:t>חובותיו</w:t>
      </w:r>
      <w:r w:rsidRPr="006A6D17">
        <w:rPr>
          <w:rFonts w:ascii="David" w:hAnsi="David"/>
        </w:rPr>
        <w:t xml:space="preserve"> </w:t>
      </w:r>
      <w:r w:rsidRPr="006A6D17">
        <w:rPr>
          <w:rFonts w:ascii="David" w:hAnsi="David"/>
          <w:rtl/>
        </w:rPr>
        <w:t>לפי</w:t>
      </w:r>
      <w:r w:rsidRPr="006A6D17">
        <w:rPr>
          <w:rFonts w:ascii="David" w:hAnsi="David"/>
        </w:rPr>
        <w:t xml:space="preserve"> </w:t>
      </w:r>
      <w:r w:rsidRPr="006A6D17">
        <w:rPr>
          <w:rFonts w:ascii="David" w:hAnsi="David"/>
          <w:rtl/>
        </w:rPr>
        <w:t>סעיף</w:t>
      </w:r>
      <w:r w:rsidRPr="006A6D17">
        <w:rPr>
          <w:rFonts w:ascii="David" w:hAnsi="David"/>
        </w:rPr>
        <w:t xml:space="preserve"> 9 </w:t>
      </w:r>
      <w:r w:rsidRPr="006A6D17">
        <w:rPr>
          <w:rFonts w:ascii="David" w:hAnsi="David"/>
          <w:rtl/>
        </w:rPr>
        <w:t>לחוק שוויון</w:t>
      </w:r>
      <w:r w:rsidRPr="006A6D17">
        <w:rPr>
          <w:rFonts w:ascii="David" w:hAnsi="David"/>
        </w:rPr>
        <w:t xml:space="preserve"> </w:t>
      </w:r>
      <w:r w:rsidRPr="006A6D17">
        <w:rPr>
          <w:rFonts w:ascii="David" w:hAnsi="David"/>
          <w:rtl/>
        </w:rPr>
        <w:t>זכויות לאנשים עם מוגבלות, התשנ"ח 1998</w:t>
      </w:r>
      <w:r w:rsidRPr="006A6D17">
        <w:rPr>
          <w:rFonts w:ascii="David" w:hAnsi="David"/>
        </w:rPr>
        <w:t>,</w:t>
      </w:r>
      <w:r w:rsidR="00C530E8">
        <w:rPr>
          <w:rFonts w:ascii="David" w:hAnsi="David"/>
          <w:rtl/>
        </w:rPr>
        <w:t xml:space="preserve"> </w:t>
      </w:r>
      <w:r w:rsidRPr="006A6D17">
        <w:rPr>
          <w:rFonts w:ascii="David" w:hAnsi="David" w:hint="eastAsia"/>
          <w:rtl/>
        </w:rPr>
        <w:t>ובמקרה</w:t>
      </w:r>
      <w:r w:rsidRPr="006A6D17">
        <w:rPr>
          <w:rFonts w:ascii="David" w:hAnsi="David"/>
        </w:rPr>
        <w:t xml:space="preserve"> </w:t>
      </w:r>
      <w:r w:rsidRPr="006A6D17">
        <w:rPr>
          <w:rFonts w:ascii="David" w:hAnsi="David"/>
          <w:rtl/>
        </w:rPr>
        <w:t>הצורך</w:t>
      </w:r>
      <w:r w:rsidRPr="006A6D17">
        <w:rPr>
          <w:rFonts w:ascii="David" w:hAnsi="David"/>
        </w:rPr>
        <w:t>–</w:t>
      </w:r>
      <w:r w:rsidRPr="006A6D17">
        <w:rPr>
          <w:rFonts w:ascii="David" w:hAnsi="David"/>
          <w:rtl/>
        </w:rPr>
        <w:t xml:space="preserve"> </w:t>
      </w:r>
      <w:r w:rsidRPr="006A6D17">
        <w:rPr>
          <w:rFonts w:ascii="David" w:hAnsi="David" w:hint="eastAsia"/>
          <w:rtl/>
        </w:rPr>
        <w:t>לשם</w:t>
      </w:r>
      <w:r w:rsidRPr="006A6D17">
        <w:rPr>
          <w:rFonts w:ascii="David" w:hAnsi="David"/>
        </w:rPr>
        <w:t xml:space="preserve"> </w:t>
      </w:r>
      <w:r w:rsidRPr="006A6D17">
        <w:rPr>
          <w:rFonts w:ascii="David" w:hAnsi="David"/>
          <w:rtl/>
        </w:rPr>
        <w:t>קבלת הנחיות</w:t>
      </w:r>
      <w:r w:rsidRPr="006A6D17">
        <w:rPr>
          <w:rFonts w:ascii="David" w:hAnsi="David"/>
        </w:rPr>
        <w:t xml:space="preserve"> </w:t>
      </w:r>
      <w:r w:rsidRPr="006A6D17">
        <w:rPr>
          <w:rFonts w:ascii="David" w:hAnsi="David"/>
          <w:rtl/>
        </w:rPr>
        <w:t>בקשר</w:t>
      </w:r>
      <w:r w:rsidRPr="006A6D17">
        <w:rPr>
          <w:rFonts w:ascii="David" w:hAnsi="David"/>
        </w:rPr>
        <w:t xml:space="preserve"> </w:t>
      </w:r>
      <w:r w:rsidRPr="006A6D17">
        <w:rPr>
          <w:rFonts w:ascii="David" w:hAnsi="David"/>
          <w:rtl/>
        </w:rPr>
        <w:t>ליישומן</w:t>
      </w:r>
      <w:r w:rsidRPr="006A6D17">
        <w:rPr>
          <w:rFonts w:ascii="David" w:hAnsi="David"/>
        </w:rPr>
        <w:t>.</w:t>
      </w:r>
    </w:p>
    <w:p w14:paraId="42D7ECC4" w14:textId="77777777" w:rsidR="00A160BA" w:rsidRPr="006A6D17" w:rsidRDefault="00836DD8" w:rsidP="00EA6A5E">
      <w:pPr>
        <w:keepNext/>
        <w:keepLines/>
        <w:numPr>
          <w:ilvl w:val="0"/>
          <w:numId w:val="65"/>
        </w:numPr>
        <w:spacing w:line="360" w:lineRule="auto"/>
        <w:ind w:right="360"/>
        <w:jc w:val="both"/>
        <w:rPr>
          <w:rFonts w:ascii="David" w:hAnsi="David"/>
        </w:rPr>
      </w:pPr>
      <w:r w:rsidRPr="006A6D17">
        <w:rPr>
          <w:rFonts w:ascii="David" w:hAnsi="David"/>
          <w:rtl/>
        </w:rPr>
        <w:t>המציע התחייב בעבר לפנות למנהל הכללי של משרד העבודה והרווחה והשירותים החברתיים לשם בחינת</w:t>
      </w:r>
      <w:r w:rsidR="00C530E8">
        <w:rPr>
          <w:rFonts w:ascii="David" w:hAnsi="David"/>
          <w:rtl/>
        </w:rPr>
        <w:t xml:space="preserve"> </w:t>
      </w:r>
      <w:r w:rsidRPr="006A6D17">
        <w:rPr>
          <w:rFonts w:ascii="David" w:hAnsi="David"/>
          <w:rtl/>
        </w:rPr>
        <w:t>יישום</w:t>
      </w:r>
      <w:r w:rsidRPr="006A6D17">
        <w:rPr>
          <w:rFonts w:ascii="David" w:hAnsi="David"/>
        </w:rPr>
        <w:t xml:space="preserve"> </w:t>
      </w:r>
      <w:r w:rsidRPr="006A6D17">
        <w:rPr>
          <w:rFonts w:ascii="David" w:hAnsi="David"/>
          <w:rtl/>
        </w:rPr>
        <w:t>חובותיו</w:t>
      </w:r>
      <w:r w:rsidRPr="006A6D17">
        <w:rPr>
          <w:rFonts w:ascii="David" w:hAnsi="David"/>
        </w:rPr>
        <w:t xml:space="preserve"> </w:t>
      </w:r>
      <w:r w:rsidRPr="006A6D17">
        <w:rPr>
          <w:rFonts w:ascii="David" w:hAnsi="David"/>
          <w:rtl/>
        </w:rPr>
        <w:t>לפי</w:t>
      </w:r>
      <w:r w:rsidRPr="006A6D17">
        <w:rPr>
          <w:rFonts w:ascii="David" w:hAnsi="David"/>
        </w:rPr>
        <w:t xml:space="preserve"> </w:t>
      </w:r>
      <w:r w:rsidRPr="006A6D17">
        <w:rPr>
          <w:rFonts w:ascii="David" w:hAnsi="David"/>
          <w:rtl/>
        </w:rPr>
        <w:t>סעיף</w:t>
      </w:r>
      <w:r w:rsidRPr="006A6D17">
        <w:rPr>
          <w:rFonts w:ascii="David" w:hAnsi="David"/>
        </w:rPr>
        <w:t xml:space="preserve"> 9 </w:t>
      </w:r>
      <w:r w:rsidRPr="006A6D17">
        <w:rPr>
          <w:rFonts w:ascii="David" w:hAnsi="David"/>
          <w:rtl/>
        </w:rPr>
        <w:t>לחוק שוויון</w:t>
      </w:r>
      <w:r w:rsidRPr="006A6D17">
        <w:rPr>
          <w:rFonts w:ascii="David" w:hAnsi="David"/>
        </w:rPr>
        <w:t xml:space="preserve"> </w:t>
      </w:r>
      <w:r w:rsidRPr="006A6D17">
        <w:rPr>
          <w:rFonts w:ascii="David" w:hAnsi="David"/>
          <w:rtl/>
        </w:rPr>
        <w:t xml:space="preserve">זכויות לאנשים עם מוגבלות, התשנ"ח 1998, הוא פנה כאמור ואם קיבל הנחיות ליישום חובותיו </w:t>
      </w:r>
      <w:r w:rsidRPr="006A6D17">
        <w:rPr>
          <w:rFonts w:ascii="David" w:hAnsi="David"/>
          <w:b/>
          <w:bCs/>
          <w:rtl/>
        </w:rPr>
        <w:t>פעל ליישומן</w:t>
      </w:r>
      <w:r w:rsidRPr="006A6D17">
        <w:rPr>
          <w:rFonts w:ascii="David" w:hAnsi="David"/>
          <w:rtl/>
        </w:rPr>
        <w:t xml:space="preserve"> (במקרה שהמציע התחייב בעבר לבצע פנייה זו ונעשתה עמו התקשרות שלגביה נתן התחייבות זו).</w:t>
      </w:r>
    </w:p>
    <w:p w14:paraId="70A2F530" w14:textId="77777777" w:rsidR="00A160BA" w:rsidRPr="006A6D17" w:rsidRDefault="00A160BA" w:rsidP="00A160BA">
      <w:pPr>
        <w:keepNext/>
        <w:keepLines/>
        <w:ind w:left="360" w:right="360"/>
        <w:rPr>
          <w:rFonts w:ascii="David" w:hAnsi="David"/>
        </w:rPr>
      </w:pPr>
    </w:p>
    <w:p w14:paraId="36A53869" w14:textId="77777777" w:rsidR="00A160BA" w:rsidRPr="006A6D17" w:rsidRDefault="00836DD8" w:rsidP="00A160BA">
      <w:pPr>
        <w:keepNext/>
        <w:keepLines/>
        <w:ind w:right="360"/>
        <w:rPr>
          <w:rFonts w:ascii="David" w:hAnsi="David"/>
          <w:rtl/>
        </w:rPr>
      </w:pPr>
      <w:r w:rsidRPr="006A6D17">
        <w:rPr>
          <w:rFonts w:ascii="David" w:hAnsi="David"/>
          <w:rtl/>
        </w:rPr>
        <w:t>המציע מתחייב להעביר העתק מהתצהיר שמסר לפי פסקה זו למנהל הכללי של משרד העבודה, הרווחה והשירותים החברתיים, בתוך 30 ימים ממועד ההתקשרות.</w:t>
      </w:r>
    </w:p>
    <w:p w14:paraId="7B71E54A" w14:textId="77777777" w:rsidR="00A160BA" w:rsidRDefault="00A160BA" w:rsidP="00A160BA">
      <w:pPr>
        <w:keepNext/>
        <w:keepLines/>
        <w:rPr>
          <w:rFonts w:ascii="David" w:hAnsi="David"/>
          <w:szCs w:val="22"/>
          <w:rtl/>
        </w:rPr>
      </w:pPr>
    </w:p>
    <w:tbl>
      <w:tblPr>
        <w:bidiVisual/>
        <w:tblW w:w="9498" w:type="dxa"/>
        <w:tblInd w:w="-142" w:type="dxa"/>
        <w:tblLook w:val="01E0" w:firstRow="1" w:lastRow="1" w:firstColumn="1" w:lastColumn="1" w:noHBand="0" w:noVBand="0"/>
      </w:tblPr>
      <w:tblGrid>
        <w:gridCol w:w="2526"/>
        <w:gridCol w:w="470"/>
        <w:gridCol w:w="2974"/>
        <w:gridCol w:w="470"/>
        <w:gridCol w:w="3058"/>
      </w:tblGrid>
      <w:tr w:rsidR="00334EF1" w14:paraId="62177890" w14:textId="77777777" w:rsidTr="00A160BA">
        <w:tc>
          <w:tcPr>
            <w:tcW w:w="9498" w:type="dxa"/>
            <w:gridSpan w:val="5"/>
            <w:hideMark/>
          </w:tcPr>
          <w:p w14:paraId="5B763D38" w14:textId="77777777" w:rsidR="00A160BA" w:rsidRDefault="00836DD8" w:rsidP="00A160BA">
            <w:pPr>
              <w:pStyle w:val="affffffff2"/>
              <w:keepNext/>
              <w:keepLines/>
              <w:rPr>
                <w:rFonts w:ascii="David" w:hAnsi="David"/>
                <w:sz w:val="24"/>
                <w:rtl/>
              </w:rPr>
            </w:pPr>
            <w:r>
              <w:rPr>
                <w:rFonts w:ascii="David" w:hAnsi="David" w:hint="cs"/>
                <w:sz w:val="24"/>
                <w:rtl/>
              </w:rPr>
              <w:t>זהו שמי, להלן חתימתי, ותוכן תצהירי דלעיל אמת</w:t>
            </w:r>
            <w:r>
              <w:rPr>
                <w:rFonts w:ascii="David" w:hAnsi="David" w:hint="cs"/>
                <w:sz w:val="24"/>
              </w:rPr>
              <w:t>.</w:t>
            </w:r>
          </w:p>
        </w:tc>
      </w:tr>
      <w:tr w:rsidR="00334EF1" w14:paraId="78433A68" w14:textId="77777777" w:rsidTr="00A160BA">
        <w:trPr>
          <w:trHeight w:val="272"/>
        </w:trPr>
        <w:tc>
          <w:tcPr>
            <w:tcW w:w="9498" w:type="dxa"/>
            <w:gridSpan w:val="5"/>
          </w:tcPr>
          <w:p w14:paraId="397929BE" w14:textId="77777777" w:rsidR="00A160BA" w:rsidRDefault="00A160BA" w:rsidP="00A160BA">
            <w:pPr>
              <w:keepNext/>
              <w:keepLines/>
              <w:rPr>
                <w:rFonts w:ascii="David" w:hAnsi="David"/>
              </w:rPr>
            </w:pPr>
          </w:p>
        </w:tc>
      </w:tr>
      <w:tr w:rsidR="00334EF1" w14:paraId="5E2B6FAB" w14:textId="77777777" w:rsidTr="00A160BA">
        <w:trPr>
          <w:trHeight w:val="80"/>
        </w:trPr>
        <w:tc>
          <w:tcPr>
            <w:tcW w:w="2526" w:type="dxa"/>
            <w:hideMark/>
          </w:tcPr>
          <w:p w14:paraId="4624A68F" w14:textId="77777777" w:rsidR="00A160BA" w:rsidRDefault="00836DD8" w:rsidP="00A160BA">
            <w:pPr>
              <w:keepNext/>
              <w:keepLines/>
              <w:rPr>
                <w:rFonts w:ascii="David" w:hAnsi="David"/>
              </w:rPr>
            </w:pPr>
            <w:r>
              <w:rPr>
                <w:rFonts w:ascii="David" w:hAnsi="David" w:hint="cs"/>
              </w:rPr>
              <w:t>_______________</w:t>
            </w:r>
          </w:p>
        </w:tc>
        <w:tc>
          <w:tcPr>
            <w:tcW w:w="3444" w:type="dxa"/>
            <w:gridSpan w:val="2"/>
            <w:hideMark/>
          </w:tcPr>
          <w:p w14:paraId="0716A2AE" w14:textId="77777777" w:rsidR="00A160BA" w:rsidRDefault="00836DD8" w:rsidP="00A160BA">
            <w:pPr>
              <w:keepNext/>
              <w:keepLines/>
              <w:rPr>
                <w:rFonts w:ascii="David" w:hAnsi="David"/>
              </w:rPr>
            </w:pPr>
            <w:r>
              <w:rPr>
                <w:rFonts w:ascii="David" w:hAnsi="David" w:hint="cs"/>
              </w:rPr>
              <w:t>_______________</w:t>
            </w:r>
          </w:p>
        </w:tc>
        <w:tc>
          <w:tcPr>
            <w:tcW w:w="3528" w:type="dxa"/>
            <w:gridSpan w:val="2"/>
            <w:hideMark/>
          </w:tcPr>
          <w:p w14:paraId="0A6BA1D0" w14:textId="77777777" w:rsidR="00A160BA" w:rsidRDefault="00836DD8" w:rsidP="00A160BA">
            <w:pPr>
              <w:keepNext/>
              <w:keepLines/>
              <w:rPr>
                <w:rFonts w:ascii="David" w:hAnsi="David"/>
              </w:rPr>
            </w:pPr>
            <w:r>
              <w:rPr>
                <w:rFonts w:ascii="David" w:hAnsi="David" w:hint="cs"/>
              </w:rPr>
              <w:t>_______________</w:t>
            </w:r>
          </w:p>
        </w:tc>
      </w:tr>
      <w:tr w:rsidR="00334EF1" w14:paraId="329EE38B" w14:textId="77777777" w:rsidTr="00A160BA">
        <w:tc>
          <w:tcPr>
            <w:tcW w:w="2526" w:type="dxa"/>
            <w:hideMark/>
          </w:tcPr>
          <w:p w14:paraId="4367DB6C" w14:textId="77777777" w:rsidR="00A160BA" w:rsidRDefault="00836DD8" w:rsidP="00A160BA">
            <w:pPr>
              <w:keepNext/>
              <w:keepLines/>
              <w:rPr>
                <w:rFonts w:ascii="David" w:hAnsi="David"/>
              </w:rPr>
            </w:pPr>
            <w:r>
              <w:rPr>
                <w:rFonts w:ascii="David" w:hAnsi="David" w:hint="cs"/>
                <w:rtl/>
              </w:rPr>
              <w:t>תאריך</w:t>
            </w:r>
          </w:p>
        </w:tc>
        <w:tc>
          <w:tcPr>
            <w:tcW w:w="3444" w:type="dxa"/>
            <w:gridSpan w:val="2"/>
            <w:hideMark/>
          </w:tcPr>
          <w:p w14:paraId="02599215" w14:textId="77777777" w:rsidR="00A160BA" w:rsidRDefault="00836DD8" w:rsidP="00A160BA">
            <w:pPr>
              <w:keepNext/>
              <w:keepLines/>
              <w:rPr>
                <w:rFonts w:ascii="David" w:hAnsi="David"/>
              </w:rPr>
            </w:pPr>
            <w:r>
              <w:rPr>
                <w:rFonts w:ascii="David" w:hAnsi="David" w:hint="cs"/>
                <w:rtl/>
              </w:rPr>
              <w:t>שם החותם</w:t>
            </w:r>
          </w:p>
        </w:tc>
        <w:tc>
          <w:tcPr>
            <w:tcW w:w="3528" w:type="dxa"/>
            <w:gridSpan w:val="2"/>
            <w:hideMark/>
          </w:tcPr>
          <w:p w14:paraId="4145ECEC" w14:textId="77777777" w:rsidR="00A160BA" w:rsidRDefault="00836DD8" w:rsidP="00A160BA">
            <w:pPr>
              <w:keepNext/>
              <w:keepLines/>
              <w:rPr>
                <w:rFonts w:ascii="David" w:hAnsi="David"/>
              </w:rPr>
            </w:pPr>
            <w:r>
              <w:rPr>
                <w:rFonts w:ascii="David" w:hAnsi="David" w:hint="cs"/>
                <w:rtl/>
              </w:rPr>
              <w:t>חתימה וחותמת</w:t>
            </w:r>
          </w:p>
        </w:tc>
      </w:tr>
      <w:tr w:rsidR="00334EF1" w14:paraId="43B3C066" w14:textId="77777777" w:rsidTr="00A160BA">
        <w:tc>
          <w:tcPr>
            <w:tcW w:w="2996" w:type="dxa"/>
            <w:gridSpan w:val="2"/>
          </w:tcPr>
          <w:p w14:paraId="148C12C2" w14:textId="77777777" w:rsidR="00A160BA" w:rsidRPr="00C264EE" w:rsidRDefault="00A160BA" w:rsidP="00A160BA">
            <w:pPr>
              <w:keepNext/>
              <w:keepLines/>
              <w:bidi w:val="0"/>
              <w:jc w:val="center"/>
              <w:rPr>
                <w:rFonts w:asciiTheme="minorHAnsi" w:hAnsiTheme="minorHAnsi"/>
              </w:rPr>
            </w:pPr>
          </w:p>
        </w:tc>
        <w:tc>
          <w:tcPr>
            <w:tcW w:w="3444" w:type="dxa"/>
            <w:gridSpan w:val="2"/>
          </w:tcPr>
          <w:p w14:paraId="5CB845FC" w14:textId="77777777" w:rsidR="00A160BA" w:rsidRPr="00254609" w:rsidRDefault="00836DD8" w:rsidP="00A160BA">
            <w:pPr>
              <w:keepNext/>
              <w:keepLines/>
              <w:jc w:val="center"/>
              <w:rPr>
                <w:rFonts w:ascii="David" w:hAnsi="David"/>
                <w:b/>
                <w:bCs/>
                <w:u w:val="single"/>
                <w:rtl/>
              </w:rPr>
            </w:pPr>
            <w:r w:rsidRPr="00254609">
              <w:rPr>
                <w:rFonts w:ascii="David" w:hAnsi="David" w:hint="eastAsia"/>
                <w:b/>
                <w:bCs/>
                <w:u w:val="single"/>
                <w:rtl/>
              </w:rPr>
              <w:t>אישור</w:t>
            </w:r>
            <w:r w:rsidRPr="00254609">
              <w:rPr>
                <w:rFonts w:ascii="David" w:hAnsi="David"/>
                <w:b/>
                <w:bCs/>
                <w:u w:val="single"/>
                <w:rtl/>
              </w:rPr>
              <w:t xml:space="preserve"> </w:t>
            </w:r>
            <w:r w:rsidRPr="00254609">
              <w:rPr>
                <w:rFonts w:ascii="David" w:hAnsi="David" w:hint="eastAsia"/>
                <w:b/>
                <w:bCs/>
                <w:u w:val="single"/>
                <w:rtl/>
              </w:rPr>
              <w:t>עורך</w:t>
            </w:r>
            <w:r w:rsidRPr="00254609">
              <w:rPr>
                <w:rFonts w:ascii="David" w:hAnsi="David"/>
                <w:b/>
                <w:bCs/>
                <w:u w:val="single"/>
                <w:rtl/>
              </w:rPr>
              <w:t xml:space="preserve"> </w:t>
            </w:r>
            <w:r w:rsidRPr="00254609">
              <w:rPr>
                <w:rFonts w:ascii="David" w:hAnsi="David" w:hint="eastAsia"/>
                <w:b/>
                <w:bCs/>
                <w:u w:val="single"/>
                <w:rtl/>
              </w:rPr>
              <w:t>דין</w:t>
            </w:r>
          </w:p>
          <w:p w14:paraId="2461C684" w14:textId="77777777" w:rsidR="00A160BA" w:rsidRPr="00254609" w:rsidRDefault="00A160BA" w:rsidP="00A160BA">
            <w:pPr>
              <w:keepNext/>
              <w:keepLines/>
              <w:jc w:val="center"/>
              <w:rPr>
                <w:rFonts w:ascii="David" w:hAnsi="David"/>
                <w:u w:val="single"/>
                <w:rtl/>
              </w:rPr>
            </w:pPr>
          </w:p>
        </w:tc>
        <w:tc>
          <w:tcPr>
            <w:tcW w:w="3058" w:type="dxa"/>
          </w:tcPr>
          <w:p w14:paraId="560973FE" w14:textId="77777777" w:rsidR="00A160BA" w:rsidRPr="00254609" w:rsidRDefault="00A160BA" w:rsidP="00A160BA">
            <w:pPr>
              <w:keepNext/>
              <w:keepLines/>
              <w:jc w:val="center"/>
              <w:rPr>
                <w:rFonts w:ascii="David" w:hAnsi="David"/>
              </w:rPr>
            </w:pPr>
          </w:p>
        </w:tc>
      </w:tr>
      <w:tr w:rsidR="00334EF1" w14:paraId="02C54289" w14:textId="77777777" w:rsidTr="00A160BA">
        <w:tc>
          <w:tcPr>
            <w:tcW w:w="9498" w:type="dxa"/>
            <w:gridSpan w:val="5"/>
          </w:tcPr>
          <w:p w14:paraId="61E8DCD3" w14:textId="77777777" w:rsidR="00A160BA" w:rsidRPr="00254609" w:rsidRDefault="00836DD8" w:rsidP="00A160BA">
            <w:pPr>
              <w:keepNext/>
              <w:keepLines/>
              <w:rPr>
                <w:rFonts w:ascii="David" w:hAnsi="David"/>
                <w:rtl/>
              </w:rPr>
            </w:pPr>
            <w:r w:rsidRPr="00254609">
              <w:rPr>
                <w:rFonts w:ascii="David" w:hAnsi="David" w:hint="cs"/>
                <w:rtl/>
              </w:rPr>
              <w:t>אני הח"מ ________________________, עו"ד מאשר/ת כי ביום _____________ הופיע/ה בפני במשרדי אשר ברח' _________________ בישוב /בעיר_________________ מר / גב' _________________ שזיהה /תה עצמו/ה על ידי ת.ז.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14:paraId="3D6C6757" w14:textId="77777777" w:rsidR="00A160BA" w:rsidRPr="00254609" w:rsidRDefault="00A160BA" w:rsidP="00A160BA">
            <w:pPr>
              <w:keepNext/>
              <w:keepLines/>
              <w:rPr>
                <w:rFonts w:ascii="David" w:hAnsi="David"/>
                <w:rtl/>
              </w:rPr>
            </w:pPr>
          </w:p>
        </w:tc>
      </w:tr>
      <w:tr w:rsidR="00334EF1" w14:paraId="62C5EC65" w14:textId="77777777" w:rsidTr="00A160BA">
        <w:tc>
          <w:tcPr>
            <w:tcW w:w="2996" w:type="dxa"/>
            <w:gridSpan w:val="2"/>
            <w:hideMark/>
          </w:tcPr>
          <w:p w14:paraId="649631A6" w14:textId="77777777" w:rsidR="00A160BA" w:rsidRPr="00254609" w:rsidRDefault="00836DD8" w:rsidP="00A160BA">
            <w:pPr>
              <w:keepNext/>
              <w:keepLines/>
              <w:rPr>
                <w:rFonts w:ascii="David" w:hAnsi="David"/>
                <w:b/>
                <w:bCs/>
              </w:rPr>
            </w:pPr>
            <w:r w:rsidRPr="00254609">
              <w:rPr>
                <w:rFonts w:ascii="David" w:hAnsi="David" w:hint="cs"/>
                <w:b/>
                <w:bCs/>
                <w:rtl/>
              </w:rPr>
              <w:t>_______________</w:t>
            </w:r>
          </w:p>
        </w:tc>
        <w:tc>
          <w:tcPr>
            <w:tcW w:w="3444" w:type="dxa"/>
            <w:gridSpan w:val="2"/>
            <w:hideMark/>
          </w:tcPr>
          <w:p w14:paraId="70FB89C4" w14:textId="77777777" w:rsidR="00A160BA" w:rsidRPr="00254609" w:rsidRDefault="00836DD8" w:rsidP="00A160BA">
            <w:pPr>
              <w:keepNext/>
              <w:keepLines/>
              <w:rPr>
                <w:rFonts w:ascii="David" w:hAnsi="David"/>
                <w:b/>
                <w:bCs/>
              </w:rPr>
            </w:pPr>
            <w:r w:rsidRPr="00254609">
              <w:rPr>
                <w:rFonts w:ascii="David" w:hAnsi="David" w:hint="cs"/>
                <w:b/>
                <w:bCs/>
                <w:rtl/>
              </w:rPr>
              <w:t>______________________</w:t>
            </w:r>
          </w:p>
        </w:tc>
        <w:tc>
          <w:tcPr>
            <w:tcW w:w="3058" w:type="dxa"/>
            <w:hideMark/>
          </w:tcPr>
          <w:p w14:paraId="7CE11A96" w14:textId="77777777" w:rsidR="00A160BA" w:rsidRPr="00254609" w:rsidRDefault="00836DD8" w:rsidP="00A160BA">
            <w:pPr>
              <w:keepNext/>
              <w:keepLines/>
              <w:rPr>
                <w:rFonts w:ascii="David" w:hAnsi="David"/>
                <w:b/>
                <w:bCs/>
              </w:rPr>
            </w:pPr>
            <w:r w:rsidRPr="00254609">
              <w:rPr>
                <w:rFonts w:ascii="David" w:hAnsi="David" w:hint="cs"/>
                <w:b/>
                <w:bCs/>
                <w:rtl/>
              </w:rPr>
              <w:t>_____________________</w:t>
            </w:r>
          </w:p>
        </w:tc>
      </w:tr>
      <w:tr w:rsidR="00334EF1" w14:paraId="6E2F1CBE" w14:textId="77777777" w:rsidTr="00A160BA">
        <w:tc>
          <w:tcPr>
            <w:tcW w:w="2996" w:type="dxa"/>
            <w:gridSpan w:val="2"/>
            <w:hideMark/>
          </w:tcPr>
          <w:p w14:paraId="5E0ABAED" w14:textId="77777777" w:rsidR="00A160BA" w:rsidRPr="00254609" w:rsidRDefault="00836DD8" w:rsidP="00A160BA">
            <w:pPr>
              <w:keepNext/>
              <w:keepLines/>
              <w:jc w:val="center"/>
              <w:rPr>
                <w:rFonts w:ascii="David" w:hAnsi="David"/>
              </w:rPr>
            </w:pPr>
            <w:r w:rsidRPr="00254609">
              <w:rPr>
                <w:rFonts w:ascii="David" w:hAnsi="David" w:hint="cs"/>
                <w:rtl/>
              </w:rPr>
              <w:t>תאריך</w:t>
            </w:r>
          </w:p>
        </w:tc>
        <w:tc>
          <w:tcPr>
            <w:tcW w:w="3444" w:type="dxa"/>
            <w:gridSpan w:val="2"/>
            <w:hideMark/>
          </w:tcPr>
          <w:p w14:paraId="5CB206F0" w14:textId="77777777" w:rsidR="00A160BA" w:rsidRPr="00254609" w:rsidRDefault="00836DD8" w:rsidP="00A160BA">
            <w:pPr>
              <w:keepNext/>
              <w:keepLines/>
              <w:jc w:val="center"/>
              <w:rPr>
                <w:rFonts w:ascii="David" w:hAnsi="David"/>
              </w:rPr>
            </w:pPr>
            <w:r w:rsidRPr="00254609">
              <w:rPr>
                <w:rFonts w:ascii="David" w:hAnsi="David" w:hint="cs"/>
                <w:rtl/>
              </w:rPr>
              <w:t>מספר רישיון</w:t>
            </w:r>
          </w:p>
        </w:tc>
        <w:tc>
          <w:tcPr>
            <w:tcW w:w="3058" w:type="dxa"/>
            <w:hideMark/>
          </w:tcPr>
          <w:p w14:paraId="34C11428" w14:textId="77777777" w:rsidR="00A160BA" w:rsidRPr="00254609" w:rsidRDefault="00836DD8" w:rsidP="00A160BA">
            <w:pPr>
              <w:keepNext/>
              <w:keepLines/>
              <w:jc w:val="center"/>
              <w:rPr>
                <w:rFonts w:ascii="David" w:hAnsi="David"/>
              </w:rPr>
            </w:pPr>
            <w:r w:rsidRPr="00254609">
              <w:rPr>
                <w:rFonts w:ascii="David" w:hAnsi="David" w:hint="cs"/>
                <w:rtl/>
              </w:rPr>
              <w:t>חתימה וחותמת</w:t>
            </w:r>
          </w:p>
        </w:tc>
      </w:tr>
    </w:tbl>
    <w:p w14:paraId="206E998A" w14:textId="77777777" w:rsidR="00C41CEC" w:rsidRDefault="00836DD8" w:rsidP="00A160BA">
      <w:pPr>
        <w:keepNext/>
        <w:keepLines/>
        <w:bidi w:val="0"/>
        <w:rPr>
          <w:sz w:val="26"/>
          <w:szCs w:val="26"/>
          <w:rtl/>
        </w:rPr>
      </w:pPr>
      <w:r>
        <w:rPr>
          <w:sz w:val="26"/>
          <w:szCs w:val="26"/>
          <w:rtl/>
        </w:rPr>
        <w:br w:type="page"/>
      </w:r>
    </w:p>
    <w:p w14:paraId="564AA30B" w14:textId="77777777" w:rsidR="00853128" w:rsidRPr="00DE3585" w:rsidRDefault="00853128" w:rsidP="00853128">
      <w:pPr>
        <w:pStyle w:val="1e"/>
        <w:rPr>
          <w:b w:val="0"/>
          <w:bCs w:val="0"/>
          <w:rtl/>
        </w:rPr>
      </w:pPr>
      <w:bookmarkStart w:id="117" w:name="_Toc154497973"/>
      <w:bookmarkStart w:id="118" w:name="_Toc162538333"/>
      <w:r>
        <w:rPr>
          <w:rtl/>
        </w:rPr>
        <w:lastRenderedPageBreak/>
        <w:t>נספח ד'</w:t>
      </w:r>
      <w:r w:rsidRPr="00207C74">
        <w:rPr>
          <w:rtl/>
        </w:rPr>
        <w:t xml:space="preserve"> </w:t>
      </w:r>
      <w:r>
        <w:rPr>
          <w:rFonts w:hint="cs"/>
          <w:rtl/>
        </w:rPr>
        <w:t xml:space="preserve">10 - </w:t>
      </w:r>
      <w:r w:rsidRPr="001E1F5A">
        <w:rPr>
          <w:rtl/>
        </w:rPr>
        <w:t>התחייבות לסודיות ולהיעדר ניגוד עניינים</w:t>
      </w:r>
      <w:bookmarkEnd w:id="117"/>
      <w:bookmarkEnd w:id="118"/>
      <w:r w:rsidRPr="00207C74">
        <w:rPr>
          <w:rtl/>
        </w:rPr>
        <w:t xml:space="preserve"> </w:t>
      </w:r>
      <w:r>
        <w:rPr>
          <w:rFonts w:hint="cs"/>
          <w:rtl/>
        </w:rPr>
        <w:t xml:space="preserve"> </w:t>
      </w:r>
    </w:p>
    <w:p w14:paraId="085DD09D" w14:textId="77777777" w:rsidR="00853128" w:rsidRPr="00DF48D3" w:rsidRDefault="00853128" w:rsidP="00853128">
      <w:pPr>
        <w:spacing w:line="360" w:lineRule="auto"/>
        <w:jc w:val="center"/>
        <w:rPr>
          <w:rFonts w:ascii="Arial" w:hAnsi="Arial" w:cs="Arial"/>
          <w:b/>
          <w:bCs/>
          <w:u w:val="single"/>
          <w:rtl/>
        </w:rPr>
      </w:pPr>
    </w:p>
    <w:p w14:paraId="1218D4EE" w14:textId="77777777" w:rsidR="00853128" w:rsidRDefault="00853128" w:rsidP="00853128">
      <w:pPr>
        <w:widowControl w:val="0"/>
        <w:spacing w:before="40"/>
        <w:ind w:left="397"/>
        <w:jc w:val="center"/>
        <w:rPr>
          <w:rFonts w:asciiTheme="minorBidi" w:hAnsiTheme="minorBidi" w:cstheme="minorBidi"/>
          <w:sz w:val="22"/>
          <w:szCs w:val="22"/>
          <w:rtl/>
        </w:rPr>
      </w:pPr>
    </w:p>
    <w:p w14:paraId="5DAD6349" w14:textId="77777777" w:rsidR="00853128" w:rsidRPr="001E1F5A" w:rsidRDefault="00853128" w:rsidP="00853128">
      <w:pPr>
        <w:spacing w:line="360" w:lineRule="auto"/>
        <w:jc w:val="both"/>
        <w:rPr>
          <w:rFonts w:ascii="David" w:hAnsi="David"/>
          <w:b/>
          <w:bCs/>
          <w:sz w:val="22"/>
          <w:szCs w:val="22"/>
          <w:rtl/>
        </w:rPr>
      </w:pPr>
      <w:r w:rsidRPr="001E1F5A">
        <w:rPr>
          <w:rFonts w:ascii="David" w:hAnsi="David"/>
          <w:b/>
          <w:bCs/>
          <w:sz w:val="22"/>
          <w:szCs w:val="22"/>
          <w:rtl/>
        </w:rPr>
        <w:t>לכבוד</w:t>
      </w:r>
    </w:p>
    <w:p w14:paraId="5FC6C388" w14:textId="77777777" w:rsidR="00853128" w:rsidRPr="001E1F5A" w:rsidRDefault="00853128" w:rsidP="00853128">
      <w:pPr>
        <w:spacing w:line="360" w:lineRule="auto"/>
        <w:jc w:val="both"/>
        <w:rPr>
          <w:rFonts w:ascii="David" w:hAnsi="David"/>
          <w:b/>
          <w:bCs/>
          <w:sz w:val="22"/>
          <w:szCs w:val="22"/>
          <w:rtl/>
        </w:rPr>
      </w:pPr>
      <w:r w:rsidRPr="001E1F5A">
        <w:rPr>
          <w:rFonts w:ascii="David" w:hAnsi="David"/>
          <w:b/>
          <w:bCs/>
          <w:sz w:val="22"/>
          <w:szCs w:val="22"/>
          <w:rtl/>
        </w:rPr>
        <w:t xml:space="preserve">_______________________ </w:t>
      </w:r>
    </w:p>
    <w:p w14:paraId="67481457" w14:textId="77777777" w:rsidR="00853128" w:rsidRPr="001E1F5A" w:rsidRDefault="00853128" w:rsidP="00853128">
      <w:pPr>
        <w:spacing w:before="40" w:after="40"/>
        <w:ind w:left="397"/>
        <w:jc w:val="both"/>
        <w:rPr>
          <w:rFonts w:ascii="David" w:hAnsi="David"/>
          <w:sz w:val="22"/>
          <w:szCs w:val="22"/>
          <w:rtl/>
        </w:rPr>
      </w:pPr>
    </w:p>
    <w:p w14:paraId="534148F0" w14:textId="77777777" w:rsidR="00853128" w:rsidRPr="001E1F5A" w:rsidRDefault="00853128" w:rsidP="00853128">
      <w:pPr>
        <w:spacing w:before="40" w:after="40" w:line="360" w:lineRule="auto"/>
        <w:jc w:val="both"/>
        <w:rPr>
          <w:rFonts w:ascii="David" w:hAnsi="David"/>
          <w:sz w:val="22"/>
          <w:szCs w:val="22"/>
          <w:u w:val="single"/>
          <w:rtl/>
        </w:rPr>
      </w:pPr>
      <w:r w:rsidRPr="001E1F5A">
        <w:rPr>
          <w:rFonts w:ascii="David" w:hAnsi="David"/>
          <w:sz w:val="22"/>
          <w:szCs w:val="22"/>
          <w:rtl/>
        </w:rPr>
        <w:t>אני _______________________, ת.ז. __________________, אשר תפקידי אצל  ___________________ (להלן - "</w:t>
      </w:r>
      <w:r w:rsidRPr="001E1F5A">
        <w:rPr>
          <w:rFonts w:ascii="David" w:hAnsi="David"/>
          <w:b/>
          <w:bCs/>
          <w:sz w:val="22"/>
          <w:szCs w:val="22"/>
          <w:rtl/>
        </w:rPr>
        <w:t>הספק</w:t>
      </w:r>
      <w:r w:rsidRPr="001E1F5A">
        <w:rPr>
          <w:rFonts w:ascii="David" w:hAnsi="David"/>
          <w:sz w:val="22"/>
          <w:szCs w:val="22"/>
          <w:rtl/>
        </w:rPr>
        <w:t>") הינו ______________________, נותן התחייבות זו בקשר למכרז  ________________ מספר _______________ (להלן - "</w:t>
      </w:r>
      <w:r w:rsidRPr="001E1F5A">
        <w:rPr>
          <w:rFonts w:ascii="David" w:hAnsi="David"/>
          <w:b/>
          <w:bCs/>
          <w:sz w:val="22"/>
          <w:szCs w:val="22"/>
          <w:rtl/>
        </w:rPr>
        <w:t>המכרז</w:t>
      </w:r>
      <w:r w:rsidRPr="001E1F5A">
        <w:rPr>
          <w:rFonts w:ascii="David" w:hAnsi="David"/>
          <w:sz w:val="22"/>
          <w:szCs w:val="22"/>
          <w:rtl/>
        </w:rPr>
        <w:t>").</w:t>
      </w:r>
    </w:p>
    <w:p w14:paraId="0A97F848" w14:textId="77777777" w:rsidR="00853128" w:rsidRPr="001E1F5A" w:rsidRDefault="00853128" w:rsidP="00EA6A5E">
      <w:pPr>
        <w:pStyle w:val="N1"/>
        <w:widowControl w:val="0"/>
        <w:numPr>
          <w:ilvl w:val="0"/>
          <w:numId w:val="83"/>
        </w:numPr>
        <w:spacing w:line="360" w:lineRule="auto"/>
        <w:ind w:left="418" w:hanging="425"/>
        <w:textAlignment w:val="auto"/>
        <w:rPr>
          <w:rFonts w:ascii="David" w:hAnsi="David"/>
          <w:sz w:val="22"/>
          <w:szCs w:val="22"/>
          <w:rtl/>
        </w:rPr>
      </w:pPr>
      <w:r w:rsidRPr="001E1F5A">
        <w:rPr>
          <w:rFonts w:ascii="David" w:hAnsi="David"/>
          <w:sz w:val="22"/>
          <w:szCs w:val="22"/>
          <w:rtl/>
        </w:rPr>
        <w:t>בהתחייבות זו תהיה למונחים הבאים המשמעות המופיעה לצידם:</w:t>
      </w:r>
    </w:p>
    <w:p w14:paraId="031C9483" w14:textId="77777777" w:rsidR="00853128" w:rsidRPr="001E1F5A" w:rsidRDefault="00853128" w:rsidP="00853128">
      <w:pPr>
        <w:pStyle w:val="afffff1"/>
        <w:widowControl w:val="0"/>
        <w:spacing w:before="120" w:after="120" w:line="360" w:lineRule="auto"/>
        <w:ind w:left="418" w:firstLine="0"/>
        <w:rPr>
          <w:rFonts w:ascii="David" w:hAnsi="David"/>
          <w:sz w:val="22"/>
          <w:szCs w:val="22"/>
          <w:rtl/>
        </w:rPr>
      </w:pPr>
      <w:r w:rsidRPr="001E1F5A">
        <w:rPr>
          <w:rFonts w:ascii="David" w:hAnsi="David"/>
          <w:b/>
          <w:bCs/>
          <w:sz w:val="22"/>
          <w:szCs w:val="22"/>
          <w:rtl/>
        </w:rPr>
        <w:t>"מידע"</w:t>
      </w:r>
      <w:r w:rsidRPr="001E1F5A">
        <w:rPr>
          <w:rFonts w:ascii="David" w:hAnsi="David"/>
          <w:sz w:val="22"/>
          <w:szCs w:val="22"/>
          <w:rtl/>
        </w:rPr>
        <w:t xml:space="preserve"> - כל מידע (</w:t>
      </w:r>
      <w:r w:rsidRPr="001E1F5A">
        <w:rPr>
          <w:rFonts w:ascii="David" w:hAnsi="David"/>
          <w:sz w:val="22"/>
          <w:szCs w:val="22"/>
        </w:rPr>
        <w:t>Information</w:t>
      </w:r>
      <w:r w:rsidRPr="001E1F5A">
        <w:rPr>
          <w:rFonts w:ascii="David" w:hAnsi="David"/>
          <w:sz w:val="22"/>
          <w:szCs w:val="22"/>
          <w:rtl/>
        </w:rPr>
        <w:t>), ידע (</w:t>
      </w:r>
      <w:r w:rsidRPr="001E1F5A">
        <w:rPr>
          <w:rFonts w:ascii="David" w:hAnsi="David"/>
          <w:sz w:val="22"/>
          <w:szCs w:val="22"/>
        </w:rPr>
        <w:t>Know-How</w:t>
      </w:r>
      <w:r w:rsidRPr="001E1F5A">
        <w:rPr>
          <w:rFonts w:ascii="David" w:hAnsi="David"/>
          <w:sz w:val="22"/>
          <w:szCs w:val="22"/>
          <w:rtl/>
        </w:rPr>
        <w:t>), ידיעה, מסמך, תכתובת, תכנית, נתון, מודל, חוות דעת, מסקנה וכל דבר אחר כיוצ"ב, הקשור באספקת השירותים - בין בכתב ובין בעל פה, ו/או בכל צורה או דרך של שימור ידיעות בצורה חשמלית ו/או אלקטרונית ו/או אופטית ו/או מגנטית ו/או אחרת.</w:t>
      </w:r>
    </w:p>
    <w:p w14:paraId="7A7A1B76" w14:textId="77777777" w:rsidR="00853128" w:rsidRPr="001E1F5A" w:rsidRDefault="00853128" w:rsidP="00853128">
      <w:pPr>
        <w:pStyle w:val="afffff1"/>
        <w:widowControl w:val="0"/>
        <w:spacing w:before="120" w:after="120" w:line="360" w:lineRule="auto"/>
        <w:ind w:left="418" w:firstLine="0"/>
        <w:rPr>
          <w:rFonts w:ascii="David" w:hAnsi="David"/>
          <w:sz w:val="22"/>
          <w:szCs w:val="22"/>
          <w:rtl/>
        </w:rPr>
      </w:pPr>
      <w:r w:rsidRPr="001E1F5A">
        <w:rPr>
          <w:rFonts w:ascii="David" w:hAnsi="David"/>
          <w:b/>
          <w:bCs/>
          <w:sz w:val="22"/>
          <w:szCs w:val="22"/>
          <w:rtl/>
        </w:rPr>
        <w:t xml:space="preserve">"סודות מקצועיים" </w:t>
      </w:r>
      <w:r w:rsidRPr="001E1F5A">
        <w:rPr>
          <w:rFonts w:ascii="David" w:hAnsi="David"/>
          <w:sz w:val="22"/>
          <w:szCs w:val="22"/>
          <w:rtl/>
        </w:rPr>
        <w:t xml:space="preserve">- כל מידע אשר יגיע לידי בקשר לאספקת השירותים, בין אם נתקבל במהלך מתן השירותים או לאחר מכן, לרבות ומבלי לפגוע בכלליות האמור לעיל: מידע אשר יימסר על ידי מדינת ישראל ו/או כל גורם אחר ו/או מי מטעמה. </w:t>
      </w:r>
    </w:p>
    <w:p w14:paraId="397C6EB6" w14:textId="77777777" w:rsidR="00853128" w:rsidRPr="001E1F5A" w:rsidRDefault="00853128" w:rsidP="00EA6A5E">
      <w:pPr>
        <w:pStyle w:val="aff5"/>
        <w:numPr>
          <w:ilvl w:val="0"/>
          <w:numId w:val="83"/>
        </w:numPr>
        <w:spacing w:line="360" w:lineRule="auto"/>
        <w:ind w:left="418" w:hanging="425"/>
        <w:jc w:val="both"/>
        <w:rPr>
          <w:rFonts w:ascii="David" w:hAnsi="David" w:cs="David"/>
          <w:sz w:val="22"/>
          <w:szCs w:val="22"/>
          <w:rtl/>
        </w:rPr>
      </w:pPr>
      <w:r w:rsidRPr="001E1F5A">
        <w:rPr>
          <w:rFonts w:ascii="David" w:hAnsi="David" w:cs="David"/>
          <w:sz w:val="22"/>
          <w:szCs w:val="22"/>
          <w:rtl/>
        </w:rPr>
        <w:t xml:space="preserve">הנני מתחייב לשמור את המידע והסודות המקצועיים שיגיעו אלי עקב ההסכם, בסודיות מוחלטת ולעשות בהם שימוש אך ורק לצורך מילוי חובותיי על פי ההסכם. </w:t>
      </w:r>
    </w:p>
    <w:p w14:paraId="75B01BCC" w14:textId="77777777" w:rsidR="00853128" w:rsidRPr="001E1F5A" w:rsidRDefault="00853128" w:rsidP="00EA6A5E">
      <w:pPr>
        <w:pStyle w:val="aff5"/>
        <w:numPr>
          <w:ilvl w:val="0"/>
          <w:numId w:val="83"/>
        </w:numPr>
        <w:spacing w:line="360" w:lineRule="auto"/>
        <w:ind w:left="418" w:hanging="425"/>
        <w:jc w:val="both"/>
        <w:rPr>
          <w:rFonts w:ascii="David" w:hAnsi="David" w:cs="David"/>
          <w:sz w:val="22"/>
          <w:szCs w:val="22"/>
        </w:rPr>
      </w:pPr>
      <w:r w:rsidRPr="001E1F5A">
        <w:rPr>
          <w:rFonts w:ascii="David" w:hAnsi="David" w:cs="David"/>
          <w:sz w:val="22"/>
          <w:szCs w:val="22"/>
          <w:rtl/>
        </w:rPr>
        <w:t>מבלי לפגוע בכלליות האמור, הנני מתחייב לא לפרסם, להעביר, להודיע, למסור או להביא לידיעת כל אדם את המידע והסודות המקצועיים שהגיעו אלי עקב ההסכם, למעט מידע שהוא בנחלת הכלל או מידע שיש למסור על פי כל דין.</w:t>
      </w:r>
    </w:p>
    <w:p w14:paraId="00275F98" w14:textId="77777777" w:rsidR="00853128" w:rsidRPr="001E1F5A" w:rsidRDefault="00853128" w:rsidP="00EA6A5E">
      <w:pPr>
        <w:pStyle w:val="aff5"/>
        <w:numPr>
          <w:ilvl w:val="0"/>
          <w:numId w:val="83"/>
        </w:numPr>
        <w:spacing w:line="360" w:lineRule="auto"/>
        <w:ind w:left="418" w:hanging="425"/>
        <w:jc w:val="both"/>
        <w:rPr>
          <w:rFonts w:ascii="David" w:hAnsi="David" w:cs="David"/>
          <w:sz w:val="22"/>
          <w:szCs w:val="22"/>
          <w:rtl/>
        </w:rPr>
      </w:pPr>
      <w:r w:rsidRPr="001E1F5A">
        <w:rPr>
          <w:rFonts w:ascii="David" w:hAnsi="David" w:cs="David"/>
          <w:sz w:val="22"/>
          <w:szCs w:val="22"/>
          <w:rtl/>
        </w:rPr>
        <w:t xml:space="preserve">לא מתקיים כל ניגוד עניינים בין כל פעילות אחרת או התחייבות אחרת שלי, לבין התחייבויות הספק על פי הסכם זה. </w:t>
      </w:r>
    </w:p>
    <w:p w14:paraId="018AEEB7" w14:textId="77777777" w:rsidR="00853128" w:rsidRPr="001E1F5A" w:rsidRDefault="00853128" w:rsidP="00EA6A5E">
      <w:pPr>
        <w:pStyle w:val="aff5"/>
        <w:numPr>
          <w:ilvl w:val="0"/>
          <w:numId w:val="83"/>
        </w:numPr>
        <w:spacing w:line="360" w:lineRule="auto"/>
        <w:ind w:left="418" w:hanging="425"/>
        <w:jc w:val="both"/>
        <w:rPr>
          <w:rFonts w:ascii="David" w:hAnsi="David" w:cs="David"/>
          <w:sz w:val="22"/>
          <w:szCs w:val="22"/>
          <w:rtl/>
        </w:rPr>
      </w:pPr>
      <w:r w:rsidRPr="001E1F5A">
        <w:rPr>
          <w:rFonts w:ascii="David" w:hAnsi="David" w:cs="David"/>
          <w:sz w:val="22"/>
          <w:szCs w:val="22"/>
          <w:rtl/>
        </w:rPr>
        <w:t xml:space="preserve">אמנע מכל פעולה שיש בה כדי ליצור ניגוד עניינים בין מילוי תפקידי על פי ההסכם לבין מילוי תפקיד או התחייבות אחרת, במישרין או בעקיפין. </w:t>
      </w:r>
    </w:p>
    <w:p w14:paraId="49F48134" w14:textId="77777777" w:rsidR="00853128" w:rsidRPr="001E1F5A" w:rsidRDefault="00853128" w:rsidP="00EA6A5E">
      <w:pPr>
        <w:pStyle w:val="aff5"/>
        <w:numPr>
          <w:ilvl w:val="0"/>
          <w:numId w:val="83"/>
        </w:numPr>
        <w:spacing w:line="360" w:lineRule="auto"/>
        <w:ind w:left="418" w:hanging="425"/>
        <w:jc w:val="both"/>
        <w:rPr>
          <w:rFonts w:ascii="David" w:hAnsi="David" w:cs="David"/>
          <w:sz w:val="22"/>
          <w:szCs w:val="22"/>
        </w:rPr>
      </w:pPr>
      <w:r w:rsidRPr="001E1F5A">
        <w:rPr>
          <w:rFonts w:ascii="David" w:hAnsi="David" w:cs="David"/>
          <w:sz w:val="22"/>
          <w:szCs w:val="22"/>
          <w:rtl/>
        </w:rPr>
        <w:t xml:space="preserve">אני מתחייב להודיע למזמין על כל </w:t>
      </w:r>
      <w:r w:rsidRPr="001E1F5A">
        <w:rPr>
          <w:rFonts w:ascii="David" w:hAnsi="David" w:cs="David"/>
          <w:i/>
          <w:iCs/>
          <w:sz w:val="22"/>
          <w:szCs w:val="22"/>
          <w:rtl/>
        </w:rPr>
        <w:t>חשש</w:t>
      </w:r>
      <w:r w:rsidRPr="001E1F5A">
        <w:rPr>
          <w:rFonts w:ascii="David" w:hAnsi="David" w:cs="David"/>
          <w:sz w:val="22"/>
          <w:szCs w:val="22"/>
          <w:rtl/>
        </w:rPr>
        <w:t xml:space="preserve"> לקיום ניגוד עניינים בין התחייבויותיי על פי ההסכם לבין פעילות אחרת שלי. </w:t>
      </w:r>
    </w:p>
    <w:p w14:paraId="440D7BDF" w14:textId="77777777" w:rsidR="00853128" w:rsidRPr="001E1F5A" w:rsidRDefault="00853128" w:rsidP="00853128">
      <w:pPr>
        <w:spacing w:after="200" w:line="120" w:lineRule="auto"/>
        <w:jc w:val="center"/>
        <w:rPr>
          <w:rFonts w:ascii="David" w:hAnsi="David"/>
          <w:sz w:val="22"/>
          <w:szCs w:val="22"/>
          <w:rtl/>
        </w:rPr>
      </w:pPr>
    </w:p>
    <w:p w14:paraId="54560037" w14:textId="77777777" w:rsidR="00853128" w:rsidRPr="001E1F5A" w:rsidRDefault="00853128" w:rsidP="00853128">
      <w:pPr>
        <w:jc w:val="center"/>
        <w:rPr>
          <w:rFonts w:ascii="David" w:hAnsi="David"/>
          <w:sz w:val="22"/>
          <w:szCs w:val="22"/>
          <w:rtl/>
        </w:rPr>
      </w:pPr>
      <w:r w:rsidRPr="001E1F5A">
        <w:rPr>
          <w:rFonts w:ascii="David" w:hAnsi="David"/>
          <w:sz w:val="22"/>
          <w:szCs w:val="22"/>
          <w:rtl/>
        </w:rPr>
        <w:t>שם: _________________ חתימה: _____________ תאריך: ___________</w:t>
      </w:r>
    </w:p>
    <w:p w14:paraId="0D046819" w14:textId="77777777" w:rsidR="00853128" w:rsidRDefault="00853128">
      <w:pPr>
        <w:bidi w:val="0"/>
        <w:rPr>
          <w:rFonts w:ascii="Arial" w:hAnsi="Arial"/>
          <w:b/>
          <w:bCs/>
          <w:kern w:val="32"/>
          <w:sz w:val="32"/>
          <w:rtl/>
        </w:rPr>
      </w:pPr>
      <w:r>
        <w:rPr>
          <w:rtl/>
        </w:rPr>
        <w:br w:type="page"/>
      </w:r>
    </w:p>
    <w:p w14:paraId="13C375B9" w14:textId="7F3AC780" w:rsidR="00E9087A" w:rsidRPr="00AC3D84" w:rsidRDefault="00836DD8" w:rsidP="00A025AE">
      <w:pPr>
        <w:pStyle w:val="1e"/>
        <w:rPr>
          <w:rtl/>
        </w:rPr>
      </w:pPr>
      <w:bookmarkStart w:id="119" w:name="_Toc162538334"/>
      <w:r>
        <w:rPr>
          <w:rFonts w:hint="eastAsia"/>
          <w:rtl/>
        </w:rPr>
        <w:lastRenderedPageBreak/>
        <w:t>נספח ד</w:t>
      </w:r>
      <w:r>
        <w:rPr>
          <w:rtl/>
        </w:rPr>
        <w:t>'</w:t>
      </w:r>
      <w:r w:rsidRPr="00AC3D84">
        <w:rPr>
          <w:rtl/>
        </w:rPr>
        <w:t xml:space="preserve"> </w:t>
      </w:r>
      <w:r w:rsidR="00796E8D" w:rsidRPr="00AC3D84">
        <w:rPr>
          <w:rtl/>
        </w:rPr>
        <w:t>1</w:t>
      </w:r>
      <w:r w:rsidR="00D23149">
        <w:rPr>
          <w:rFonts w:hint="cs"/>
          <w:rtl/>
        </w:rPr>
        <w:t>1</w:t>
      </w:r>
      <w:r w:rsidR="00796E8D">
        <w:rPr>
          <w:rFonts w:hint="cs"/>
          <w:rtl/>
        </w:rPr>
        <w:t xml:space="preserve"> </w:t>
      </w:r>
      <w:r>
        <w:rPr>
          <w:rtl/>
        </w:rPr>
        <w:t>–</w:t>
      </w:r>
      <w:r>
        <w:rPr>
          <w:rFonts w:hint="cs"/>
          <w:rtl/>
        </w:rPr>
        <w:t xml:space="preserve"> תצהיר עסק בשליטת אישה</w:t>
      </w:r>
      <w:bookmarkEnd w:id="119"/>
    </w:p>
    <w:p w14:paraId="4C880150" w14:textId="77777777" w:rsidR="00E9087A" w:rsidRDefault="00E9087A" w:rsidP="00E9087A">
      <w:pPr>
        <w:spacing w:line="360" w:lineRule="auto"/>
        <w:jc w:val="center"/>
        <w:rPr>
          <w:b/>
          <w:bCs/>
          <w:szCs w:val="32"/>
          <w:rtl/>
        </w:rPr>
      </w:pPr>
    </w:p>
    <w:p w14:paraId="18A7425E" w14:textId="77777777" w:rsidR="00E9087A" w:rsidRDefault="00E9087A" w:rsidP="00E9087A">
      <w:pPr>
        <w:bidi w:val="0"/>
      </w:pPr>
    </w:p>
    <w:p w14:paraId="63A9BDA1" w14:textId="77777777" w:rsidR="00E9087A" w:rsidRPr="008E0DC0" w:rsidRDefault="00836DD8" w:rsidP="00E9087A">
      <w:pPr>
        <w:rPr>
          <w:rFonts w:ascii="David" w:hAnsi="David"/>
          <w:rtl/>
        </w:rPr>
      </w:pPr>
      <w:r w:rsidRPr="008E0DC0">
        <w:rPr>
          <w:rFonts w:ascii="David" w:hAnsi="David" w:hint="eastAsia"/>
          <w:rtl/>
        </w:rPr>
        <w:t>לכבוד</w:t>
      </w:r>
      <w:r w:rsidRPr="008E0DC0">
        <w:rPr>
          <w:rFonts w:ascii="David" w:hAnsi="David"/>
          <w:rtl/>
        </w:rPr>
        <w:t xml:space="preserve"> </w:t>
      </w:r>
    </w:p>
    <w:p w14:paraId="01DCAD26" w14:textId="77777777" w:rsidR="00E9087A" w:rsidRPr="008E0DC0" w:rsidRDefault="00836DD8" w:rsidP="00E9087A">
      <w:pPr>
        <w:rPr>
          <w:rFonts w:ascii="David" w:hAnsi="David"/>
          <w:u w:val="single"/>
          <w:rtl/>
        </w:rPr>
      </w:pPr>
      <w:r w:rsidRPr="008E0DC0">
        <w:rPr>
          <w:rFonts w:ascii="David" w:hAnsi="David" w:hint="eastAsia"/>
          <w:rtl/>
        </w:rPr>
        <w:t>משרד</w:t>
      </w:r>
      <w:r w:rsidRPr="008E0DC0">
        <w:rPr>
          <w:rFonts w:ascii="David" w:hAnsi="David"/>
          <w:rtl/>
        </w:rPr>
        <w:t xml:space="preserve"> </w:t>
      </w:r>
      <w:r>
        <w:rPr>
          <w:rFonts w:ascii="David" w:hAnsi="David" w:hint="cs"/>
          <w:rtl/>
        </w:rPr>
        <w:t>המשפטים</w:t>
      </w:r>
    </w:p>
    <w:p w14:paraId="09EB2E40" w14:textId="77777777" w:rsidR="00E9087A" w:rsidRPr="008E0DC0" w:rsidRDefault="00836DD8" w:rsidP="00E9087A">
      <w:pPr>
        <w:rPr>
          <w:rFonts w:ascii="David" w:hAnsi="David"/>
          <w:u w:val="single"/>
          <w:rtl/>
        </w:rPr>
      </w:pPr>
      <w:r w:rsidRPr="008E0DC0">
        <w:rPr>
          <w:rFonts w:ascii="David" w:hAnsi="David" w:hint="eastAsia"/>
          <w:u w:val="single"/>
          <w:rtl/>
        </w:rPr>
        <w:t>המשרד</w:t>
      </w:r>
      <w:r w:rsidRPr="008E0DC0">
        <w:rPr>
          <w:rFonts w:ascii="David" w:hAnsi="David"/>
          <w:u w:val="single"/>
          <w:rtl/>
        </w:rPr>
        <w:t xml:space="preserve"> </w:t>
      </w:r>
    </w:p>
    <w:p w14:paraId="1E59FD82" w14:textId="77777777" w:rsidR="00E9087A" w:rsidRPr="008E0DC0" w:rsidRDefault="00E9087A" w:rsidP="00E9087A">
      <w:pPr>
        <w:rPr>
          <w:rFonts w:ascii="David" w:hAnsi="David"/>
          <w:rtl/>
        </w:rPr>
      </w:pPr>
    </w:p>
    <w:p w14:paraId="7D5F2DCB" w14:textId="77777777" w:rsidR="00E9087A" w:rsidRPr="008E0DC0" w:rsidRDefault="00836DD8" w:rsidP="00E9087A">
      <w:pPr>
        <w:rPr>
          <w:rFonts w:ascii="David" w:hAnsi="David"/>
          <w:rtl/>
        </w:rPr>
      </w:pPr>
      <w:r w:rsidRPr="008E0DC0">
        <w:rPr>
          <w:rFonts w:ascii="David" w:hAnsi="David"/>
          <w:rtl/>
        </w:rPr>
        <w:t>א.ג.נ.,</w:t>
      </w:r>
    </w:p>
    <w:p w14:paraId="476CC3F0" w14:textId="77777777" w:rsidR="00E9087A" w:rsidRPr="008E0DC0" w:rsidRDefault="00E9087A" w:rsidP="00E9087A">
      <w:pPr>
        <w:rPr>
          <w:rFonts w:ascii="David" w:hAnsi="David"/>
          <w:rtl/>
        </w:rPr>
      </w:pPr>
    </w:p>
    <w:p w14:paraId="32A5A1BC" w14:textId="77777777" w:rsidR="00E9087A" w:rsidRPr="008E0DC0" w:rsidRDefault="00836DD8" w:rsidP="00E9087A">
      <w:pPr>
        <w:rPr>
          <w:rFonts w:ascii="David" w:hAnsi="David"/>
          <w:rtl/>
        </w:rPr>
      </w:pPr>
      <w:r w:rsidRPr="008E0DC0">
        <w:rPr>
          <w:rFonts w:ascii="David" w:hAnsi="David" w:hint="eastAsia"/>
          <w:b/>
          <w:bCs/>
          <w:u w:val="single"/>
          <w:rtl/>
        </w:rPr>
        <w:t>אישור</w:t>
      </w:r>
      <w:r w:rsidRPr="008E0DC0">
        <w:rPr>
          <w:rFonts w:ascii="David" w:hAnsi="David"/>
          <w:b/>
          <w:bCs/>
          <w:u w:val="single"/>
          <w:rtl/>
        </w:rPr>
        <w:t xml:space="preserve"> </w:t>
      </w:r>
      <w:r w:rsidRPr="008E0DC0">
        <w:rPr>
          <w:rFonts w:ascii="David" w:hAnsi="David" w:hint="eastAsia"/>
          <w:b/>
          <w:bCs/>
          <w:u w:val="single"/>
          <w:rtl/>
        </w:rPr>
        <w:t>רו</w:t>
      </w:r>
      <w:r w:rsidRPr="008E0DC0">
        <w:rPr>
          <w:rFonts w:ascii="David" w:hAnsi="David"/>
          <w:b/>
          <w:bCs/>
          <w:u w:val="single"/>
          <w:rtl/>
        </w:rPr>
        <w:t>"ח</w:t>
      </w:r>
      <w:r w:rsidRPr="008E0DC0">
        <w:rPr>
          <w:rFonts w:ascii="David" w:hAnsi="David"/>
          <w:rtl/>
        </w:rPr>
        <w:t>:</w:t>
      </w:r>
    </w:p>
    <w:p w14:paraId="173A7115" w14:textId="77777777" w:rsidR="00E9087A" w:rsidRPr="008E0DC0" w:rsidRDefault="00E9087A" w:rsidP="00E9087A">
      <w:pPr>
        <w:rPr>
          <w:rFonts w:ascii="David" w:hAnsi="David"/>
          <w:rtl/>
        </w:rPr>
      </w:pPr>
    </w:p>
    <w:p w14:paraId="3810E68E" w14:textId="77777777" w:rsidR="00E9087A" w:rsidRPr="008E0DC0" w:rsidRDefault="00836DD8" w:rsidP="00E9087A">
      <w:pPr>
        <w:jc w:val="both"/>
        <w:rPr>
          <w:rFonts w:ascii="David" w:hAnsi="David"/>
          <w:rtl/>
        </w:rPr>
      </w:pPr>
      <w:r w:rsidRPr="008E0DC0">
        <w:rPr>
          <w:rFonts w:ascii="David" w:hAnsi="David"/>
          <w:rtl/>
        </w:rPr>
        <w:t>אני רו"ח _______________, מאשר בזאת כי ___________________, הינו עסק בשליטת אישה, כהגדרת מונח זה ב</w:t>
      </w:r>
      <w:r w:rsidRPr="008E0DC0">
        <w:rPr>
          <w:rFonts w:ascii="David" w:hAnsi="David" w:hint="eastAsia"/>
          <w:rtl/>
        </w:rPr>
        <w:t>סעיף</w:t>
      </w:r>
      <w:r w:rsidRPr="008E0DC0">
        <w:rPr>
          <w:rFonts w:ascii="David" w:hAnsi="David"/>
          <w:rtl/>
        </w:rPr>
        <w:t xml:space="preserve"> 2ב </w:t>
      </w:r>
      <w:r w:rsidRPr="008E0DC0">
        <w:rPr>
          <w:rFonts w:ascii="David" w:hAnsi="David" w:hint="eastAsia"/>
          <w:rtl/>
        </w:rPr>
        <w:t>לחוק</w:t>
      </w:r>
      <w:r w:rsidRPr="008E0DC0">
        <w:rPr>
          <w:rFonts w:ascii="David" w:hAnsi="David"/>
          <w:rtl/>
        </w:rPr>
        <w:t xml:space="preserve"> </w:t>
      </w:r>
      <w:r w:rsidRPr="008E0DC0">
        <w:rPr>
          <w:rFonts w:ascii="David" w:hAnsi="David" w:hint="eastAsia"/>
          <w:rtl/>
        </w:rPr>
        <w:t>חובת</w:t>
      </w:r>
      <w:r w:rsidRPr="008E0DC0">
        <w:rPr>
          <w:rFonts w:ascii="David" w:hAnsi="David"/>
          <w:rtl/>
        </w:rPr>
        <w:t xml:space="preserve"> </w:t>
      </w:r>
      <w:r w:rsidRPr="008E0DC0">
        <w:rPr>
          <w:rFonts w:ascii="David" w:hAnsi="David" w:hint="eastAsia"/>
          <w:rtl/>
        </w:rPr>
        <w:t>המכרזים</w:t>
      </w:r>
      <w:r w:rsidRPr="008E0DC0">
        <w:rPr>
          <w:rFonts w:ascii="David" w:hAnsi="David"/>
          <w:rtl/>
        </w:rPr>
        <w:t>, התש</w:t>
      </w:r>
      <w:r w:rsidRPr="008E0DC0">
        <w:rPr>
          <w:rFonts w:ascii="David" w:hAnsi="David" w:hint="eastAsia"/>
          <w:rtl/>
        </w:rPr>
        <w:t>נ</w:t>
      </w:r>
      <w:r w:rsidRPr="008E0DC0">
        <w:rPr>
          <w:rFonts w:ascii="David" w:hAnsi="David"/>
          <w:rtl/>
        </w:rPr>
        <w:t>"</w:t>
      </w:r>
      <w:r w:rsidRPr="008E0DC0">
        <w:rPr>
          <w:rFonts w:ascii="David" w:hAnsi="David" w:hint="eastAsia"/>
          <w:rtl/>
        </w:rPr>
        <w:t>ב</w:t>
      </w:r>
      <w:r w:rsidRPr="008E0DC0">
        <w:rPr>
          <w:rFonts w:ascii="David" w:hAnsi="David"/>
          <w:rtl/>
        </w:rPr>
        <w:t xml:space="preserve"> – 1992.</w:t>
      </w:r>
      <w:r w:rsidRPr="008E0DC0">
        <w:rPr>
          <w:rFonts w:ascii="David" w:hAnsi="David"/>
          <w:rtl/>
        </w:rPr>
        <w:br/>
      </w:r>
    </w:p>
    <w:p w14:paraId="7B69AAB4" w14:textId="77777777" w:rsidR="00E9087A" w:rsidRPr="008E0DC0" w:rsidRDefault="00836DD8" w:rsidP="00E9087A">
      <w:pPr>
        <w:rPr>
          <w:rFonts w:ascii="David" w:hAnsi="David"/>
          <w:rtl/>
        </w:rPr>
      </w:pPr>
      <w:r w:rsidRPr="008E0DC0">
        <w:rPr>
          <w:rFonts w:ascii="David" w:hAnsi="David" w:hint="eastAsia"/>
          <w:rtl/>
        </w:rPr>
        <w:t>המחזיקה</w:t>
      </w:r>
      <w:r w:rsidRPr="008E0DC0">
        <w:rPr>
          <w:rFonts w:ascii="David" w:hAnsi="David"/>
          <w:rtl/>
        </w:rPr>
        <w:t xml:space="preserve"> בשליטה הינה גב' __________________</w:t>
      </w:r>
      <w:r>
        <w:rPr>
          <w:rFonts w:ascii="David" w:hAnsi="David"/>
          <w:rtl/>
        </w:rPr>
        <w:t xml:space="preserve"> </w:t>
      </w:r>
      <w:r w:rsidRPr="008E0DC0">
        <w:rPr>
          <w:rFonts w:ascii="David" w:hAnsi="David"/>
          <w:rtl/>
        </w:rPr>
        <w:t>מספר זהות _______________</w:t>
      </w:r>
    </w:p>
    <w:p w14:paraId="1FC6A26B" w14:textId="77777777" w:rsidR="00E9087A" w:rsidRPr="008E0DC0" w:rsidRDefault="00E9087A" w:rsidP="00E9087A">
      <w:pPr>
        <w:rPr>
          <w:rFonts w:ascii="David" w:hAnsi="David"/>
          <w:rtl/>
        </w:rPr>
      </w:pPr>
    </w:p>
    <w:p w14:paraId="2251B36C" w14:textId="77777777" w:rsidR="00E9087A" w:rsidRPr="008E0DC0" w:rsidRDefault="00E9087A" w:rsidP="00E9087A">
      <w:pPr>
        <w:rPr>
          <w:rFonts w:ascii="David" w:hAnsi="David"/>
          <w:rtl/>
        </w:rPr>
      </w:pPr>
    </w:p>
    <w:tbl>
      <w:tblPr>
        <w:bidiVisual/>
        <w:tblW w:w="0" w:type="auto"/>
        <w:tblLook w:val="04A0" w:firstRow="1" w:lastRow="0" w:firstColumn="1" w:lastColumn="0" w:noHBand="0" w:noVBand="1"/>
        <w:tblCaption w:val="שורת חתימה"/>
      </w:tblPr>
      <w:tblGrid>
        <w:gridCol w:w="2551"/>
        <w:gridCol w:w="283"/>
        <w:gridCol w:w="2551"/>
        <w:gridCol w:w="283"/>
        <w:gridCol w:w="2551"/>
      </w:tblGrid>
      <w:tr w:rsidR="00334EF1" w14:paraId="63A342DD" w14:textId="77777777" w:rsidTr="00C530E8">
        <w:tc>
          <w:tcPr>
            <w:tcW w:w="2551" w:type="dxa"/>
            <w:tcBorders>
              <w:bottom w:val="single" w:sz="4" w:space="0" w:color="auto"/>
            </w:tcBorders>
          </w:tcPr>
          <w:p w14:paraId="335CF3D4" w14:textId="77777777" w:rsidR="00E9087A" w:rsidRPr="008E0DC0" w:rsidRDefault="00E9087A" w:rsidP="00C04BEB">
            <w:pPr>
              <w:spacing w:line="360" w:lineRule="auto"/>
              <w:jc w:val="center"/>
              <w:rPr>
                <w:rFonts w:ascii="David" w:hAnsi="David"/>
                <w:rtl/>
              </w:rPr>
            </w:pPr>
          </w:p>
        </w:tc>
        <w:tc>
          <w:tcPr>
            <w:tcW w:w="283" w:type="dxa"/>
          </w:tcPr>
          <w:p w14:paraId="1002CB55" w14:textId="77777777" w:rsidR="00E9087A" w:rsidRPr="008E0DC0" w:rsidRDefault="00E9087A" w:rsidP="00C04BEB">
            <w:pPr>
              <w:spacing w:line="360" w:lineRule="auto"/>
              <w:jc w:val="center"/>
              <w:rPr>
                <w:rFonts w:ascii="David" w:hAnsi="David"/>
                <w:rtl/>
              </w:rPr>
            </w:pPr>
          </w:p>
        </w:tc>
        <w:tc>
          <w:tcPr>
            <w:tcW w:w="2551" w:type="dxa"/>
            <w:tcBorders>
              <w:bottom w:val="single" w:sz="4" w:space="0" w:color="auto"/>
            </w:tcBorders>
          </w:tcPr>
          <w:p w14:paraId="563F4203" w14:textId="77777777" w:rsidR="00E9087A" w:rsidRPr="008E0DC0" w:rsidRDefault="00E9087A" w:rsidP="00C04BEB">
            <w:pPr>
              <w:spacing w:line="360" w:lineRule="auto"/>
              <w:jc w:val="center"/>
              <w:rPr>
                <w:rFonts w:ascii="David" w:hAnsi="David"/>
                <w:rtl/>
              </w:rPr>
            </w:pPr>
          </w:p>
        </w:tc>
        <w:tc>
          <w:tcPr>
            <w:tcW w:w="283" w:type="dxa"/>
          </w:tcPr>
          <w:p w14:paraId="53D44787" w14:textId="77777777" w:rsidR="00E9087A" w:rsidRPr="008E0DC0" w:rsidRDefault="00E9087A" w:rsidP="00C04BEB">
            <w:pPr>
              <w:spacing w:line="360" w:lineRule="auto"/>
              <w:jc w:val="center"/>
              <w:rPr>
                <w:rFonts w:ascii="David" w:hAnsi="David"/>
                <w:rtl/>
              </w:rPr>
            </w:pPr>
          </w:p>
        </w:tc>
        <w:tc>
          <w:tcPr>
            <w:tcW w:w="2551" w:type="dxa"/>
            <w:tcBorders>
              <w:bottom w:val="single" w:sz="4" w:space="0" w:color="auto"/>
            </w:tcBorders>
          </w:tcPr>
          <w:p w14:paraId="11C8E91A" w14:textId="77777777" w:rsidR="00E9087A" w:rsidRPr="008E0DC0" w:rsidRDefault="00E9087A" w:rsidP="00C04BEB">
            <w:pPr>
              <w:spacing w:line="360" w:lineRule="auto"/>
              <w:jc w:val="center"/>
              <w:rPr>
                <w:rFonts w:ascii="David" w:hAnsi="David"/>
                <w:rtl/>
              </w:rPr>
            </w:pPr>
          </w:p>
        </w:tc>
      </w:tr>
      <w:tr w:rsidR="00334EF1" w14:paraId="00095E7E" w14:textId="77777777" w:rsidTr="00C530E8">
        <w:tc>
          <w:tcPr>
            <w:tcW w:w="2551" w:type="dxa"/>
            <w:tcBorders>
              <w:top w:val="single" w:sz="4" w:space="0" w:color="auto"/>
            </w:tcBorders>
          </w:tcPr>
          <w:p w14:paraId="09490FE0" w14:textId="77777777" w:rsidR="00E9087A" w:rsidRPr="008E0DC0" w:rsidRDefault="00836DD8" w:rsidP="00C04BEB">
            <w:pPr>
              <w:spacing w:line="360" w:lineRule="auto"/>
              <w:jc w:val="center"/>
              <w:rPr>
                <w:rFonts w:ascii="David" w:hAnsi="David"/>
                <w:rtl/>
              </w:rPr>
            </w:pPr>
            <w:r w:rsidRPr="008E0DC0">
              <w:rPr>
                <w:rFonts w:ascii="David" w:hAnsi="David"/>
                <w:rtl/>
              </w:rPr>
              <w:t>שם פרטי</w:t>
            </w:r>
          </w:p>
        </w:tc>
        <w:tc>
          <w:tcPr>
            <w:tcW w:w="283" w:type="dxa"/>
          </w:tcPr>
          <w:p w14:paraId="52F2B3F4" w14:textId="77777777" w:rsidR="00E9087A" w:rsidRPr="008E0DC0" w:rsidRDefault="00E9087A" w:rsidP="00C04BEB">
            <w:pPr>
              <w:spacing w:line="360" w:lineRule="auto"/>
              <w:jc w:val="center"/>
              <w:rPr>
                <w:rFonts w:ascii="David" w:hAnsi="David"/>
                <w:rtl/>
              </w:rPr>
            </w:pPr>
          </w:p>
        </w:tc>
        <w:tc>
          <w:tcPr>
            <w:tcW w:w="2551" w:type="dxa"/>
            <w:tcBorders>
              <w:top w:val="single" w:sz="4" w:space="0" w:color="auto"/>
            </w:tcBorders>
          </w:tcPr>
          <w:p w14:paraId="43EE7E98" w14:textId="77777777" w:rsidR="00E9087A" w:rsidRPr="008E0DC0" w:rsidRDefault="00836DD8" w:rsidP="00C04BEB">
            <w:pPr>
              <w:spacing w:line="360" w:lineRule="auto"/>
              <w:jc w:val="center"/>
              <w:rPr>
                <w:rFonts w:ascii="David" w:hAnsi="David"/>
                <w:rtl/>
              </w:rPr>
            </w:pPr>
            <w:r w:rsidRPr="008E0DC0">
              <w:rPr>
                <w:rFonts w:ascii="David" w:hAnsi="David"/>
                <w:rtl/>
              </w:rPr>
              <w:t>שם משפחה</w:t>
            </w:r>
          </w:p>
        </w:tc>
        <w:tc>
          <w:tcPr>
            <w:tcW w:w="283" w:type="dxa"/>
          </w:tcPr>
          <w:p w14:paraId="2F7B56BA" w14:textId="77777777" w:rsidR="00E9087A" w:rsidRPr="008E0DC0" w:rsidRDefault="00E9087A" w:rsidP="00C04BEB">
            <w:pPr>
              <w:spacing w:line="360" w:lineRule="auto"/>
              <w:jc w:val="center"/>
              <w:rPr>
                <w:rFonts w:ascii="David" w:hAnsi="David"/>
                <w:rtl/>
              </w:rPr>
            </w:pPr>
          </w:p>
        </w:tc>
        <w:tc>
          <w:tcPr>
            <w:tcW w:w="2551" w:type="dxa"/>
            <w:tcBorders>
              <w:top w:val="single" w:sz="4" w:space="0" w:color="auto"/>
            </w:tcBorders>
          </w:tcPr>
          <w:p w14:paraId="29BAD851" w14:textId="77777777" w:rsidR="00E9087A" w:rsidRPr="008E0DC0" w:rsidRDefault="00836DD8" w:rsidP="00C04BEB">
            <w:pPr>
              <w:spacing w:line="360" w:lineRule="auto"/>
              <w:jc w:val="center"/>
              <w:rPr>
                <w:rFonts w:ascii="David" w:hAnsi="David"/>
                <w:rtl/>
              </w:rPr>
            </w:pPr>
            <w:r w:rsidRPr="008E0DC0">
              <w:rPr>
                <w:rFonts w:ascii="David" w:hAnsi="David"/>
                <w:rtl/>
              </w:rPr>
              <w:t>ת.ז</w:t>
            </w:r>
          </w:p>
        </w:tc>
      </w:tr>
      <w:tr w:rsidR="00334EF1" w14:paraId="2D390B6A" w14:textId="77777777" w:rsidTr="00C530E8">
        <w:tc>
          <w:tcPr>
            <w:tcW w:w="2551" w:type="dxa"/>
            <w:tcBorders>
              <w:bottom w:val="single" w:sz="4" w:space="0" w:color="auto"/>
            </w:tcBorders>
          </w:tcPr>
          <w:p w14:paraId="027AAAB2" w14:textId="77777777" w:rsidR="00E9087A" w:rsidRPr="008E0DC0" w:rsidRDefault="00E9087A" w:rsidP="00C04BEB">
            <w:pPr>
              <w:spacing w:line="360" w:lineRule="auto"/>
              <w:jc w:val="center"/>
              <w:rPr>
                <w:rFonts w:ascii="David" w:hAnsi="David"/>
                <w:rtl/>
              </w:rPr>
            </w:pPr>
          </w:p>
        </w:tc>
        <w:tc>
          <w:tcPr>
            <w:tcW w:w="283" w:type="dxa"/>
          </w:tcPr>
          <w:p w14:paraId="36F31481" w14:textId="77777777" w:rsidR="00E9087A" w:rsidRPr="008E0DC0" w:rsidRDefault="00E9087A" w:rsidP="00C04BEB">
            <w:pPr>
              <w:spacing w:line="360" w:lineRule="auto"/>
              <w:jc w:val="center"/>
              <w:rPr>
                <w:rFonts w:ascii="David" w:hAnsi="David"/>
                <w:rtl/>
              </w:rPr>
            </w:pPr>
          </w:p>
        </w:tc>
        <w:tc>
          <w:tcPr>
            <w:tcW w:w="2551" w:type="dxa"/>
            <w:tcBorders>
              <w:bottom w:val="single" w:sz="4" w:space="0" w:color="auto"/>
            </w:tcBorders>
          </w:tcPr>
          <w:p w14:paraId="266675F2" w14:textId="77777777" w:rsidR="00E9087A" w:rsidRPr="008E0DC0" w:rsidRDefault="00E9087A" w:rsidP="00C04BEB">
            <w:pPr>
              <w:spacing w:line="360" w:lineRule="auto"/>
              <w:jc w:val="center"/>
              <w:rPr>
                <w:rFonts w:ascii="David" w:hAnsi="David"/>
                <w:rtl/>
              </w:rPr>
            </w:pPr>
          </w:p>
        </w:tc>
        <w:tc>
          <w:tcPr>
            <w:tcW w:w="283" w:type="dxa"/>
          </w:tcPr>
          <w:p w14:paraId="43C78773" w14:textId="77777777" w:rsidR="00E9087A" w:rsidRPr="008E0DC0" w:rsidRDefault="00E9087A" w:rsidP="00C04BEB">
            <w:pPr>
              <w:spacing w:line="360" w:lineRule="auto"/>
              <w:jc w:val="center"/>
              <w:rPr>
                <w:rFonts w:ascii="David" w:hAnsi="David"/>
                <w:rtl/>
              </w:rPr>
            </w:pPr>
          </w:p>
        </w:tc>
        <w:tc>
          <w:tcPr>
            <w:tcW w:w="2551" w:type="dxa"/>
            <w:tcBorders>
              <w:bottom w:val="single" w:sz="4" w:space="0" w:color="auto"/>
            </w:tcBorders>
          </w:tcPr>
          <w:p w14:paraId="58A42C01" w14:textId="77777777" w:rsidR="00E9087A" w:rsidRPr="008E0DC0" w:rsidRDefault="00E9087A" w:rsidP="00C04BEB">
            <w:pPr>
              <w:spacing w:line="360" w:lineRule="auto"/>
              <w:jc w:val="center"/>
              <w:rPr>
                <w:rFonts w:ascii="David" w:hAnsi="David"/>
                <w:rtl/>
              </w:rPr>
            </w:pPr>
          </w:p>
        </w:tc>
      </w:tr>
      <w:tr w:rsidR="00334EF1" w14:paraId="12FEC6F0" w14:textId="77777777" w:rsidTr="00C530E8">
        <w:tc>
          <w:tcPr>
            <w:tcW w:w="2551" w:type="dxa"/>
            <w:tcBorders>
              <w:top w:val="single" w:sz="4" w:space="0" w:color="auto"/>
            </w:tcBorders>
          </w:tcPr>
          <w:p w14:paraId="0077AE50" w14:textId="77777777" w:rsidR="00E9087A" w:rsidRPr="008E0DC0" w:rsidRDefault="00836DD8" w:rsidP="00C04BEB">
            <w:pPr>
              <w:spacing w:line="360" w:lineRule="auto"/>
              <w:jc w:val="center"/>
              <w:rPr>
                <w:rFonts w:ascii="David" w:hAnsi="David"/>
                <w:rtl/>
              </w:rPr>
            </w:pPr>
            <w:r w:rsidRPr="008E0DC0">
              <w:rPr>
                <w:rFonts w:ascii="David" w:hAnsi="David"/>
                <w:rtl/>
              </w:rPr>
              <w:t>חתימה</w:t>
            </w:r>
          </w:p>
        </w:tc>
        <w:tc>
          <w:tcPr>
            <w:tcW w:w="283" w:type="dxa"/>
          </w:tcPr>
          <w:p w14:paraId="0A66ED83" w14:textId="77777777" w:rsidR="00E9087A" w:rsidRPr="008E0DC0" w:rsidRDefault="00E9087A" w:rsidP="00C04BEB">
            <w:pPr>
              <w:spacing w:line="360" w:lineRule="auto"/>
              <w:jc w:val="center"/>
              <w:rPr>
                <w:rFonts w:ascii="David" w:hAnsi="David"/>
                <w:rtl/>
              </w:rPr>
            </w:pPr>
          </w:p>
        </w:tc>
        <w:tc>
          <w:tcPr>
            <w:tcW w:w="2551" w:type="dxa"/>
            <w:tcBorders>
              <w:top w:val="single" w:sz="4" w:space="0" w:color="auto"/>
            </w:tcBorders>
          </w:tcPr>
          <w:p w14:paraId="29B261C8" w14:textId="77777777" w:rsidR="00E9087A" w:rsidRPr="008E0DC0" w:rsidRDefault="00836DD8" w:rsidP="00C04BEB">
            <w:pPr>
              <w:spacing w:line="360" w:lineRule="auto"/>
              <w:jc w:val="center"/>
              <w:rPr>
                <w:rFonts w:ascii="David" w:hAnsi="David"/>
                <w:rtl/>
              </w:rPr>
            </w:pPr>
            <w:r w:rsidRPr="008E0DC0">
              <w:rPr>
                <w:rFonts w:ascii="David" w:hAnsi="David" w:hint="eastAsia"/>
                <w:rtl/>
              </w:rPr>
              <w:t>חותמת</w:t>
            </w:r>
          </w:p>
        </w:tc>
        <w:tc>
          <w:tcPr>
            <w:tcW w:w="283" w:type="dxa"/>
          </w:tcPr>
          <w:p w14:paraId="3B5DF48F" w14:textId="77777777" w:rsidR="00E9087A" w:rsidRPr="008E0DC0" w:rsidRDefault="00E9087A" w:rsidP="00C04BEB">
            <w:pPr>
              <w:spacing w:line="360" w:lineRule="auto"/>
              <w:jc w:val="center"/>
              <w:rPr>
                <w:rFonts w:ascii="David" w:hAnsi="David"/>
                <w:rtl/>
              </w:rPr>
            </w:pPr>
          </w:p>
        </w:tc>
        <w:tc>
          <w:tcPr>
            <w:tcW w:w="2551" w:type="dxa"/>
            <w:tcBorders>
              <w:top w:val="single" w:sz="4" w:space="0" w:color="auto"/>
            </w:tcBorders>
          </w:tcPr>
          <w:p w14:paraId="1E7BEB4E" w14:textId="77777777" w:rsidR="00E9087A" w:rsidRPr="008E0DC0" w:rsidRDefault="00836DD8" w:rsidP="00C04BEB">
            <w:pPr>
              <w:spacing w:line="360" w:lineRule="auto"/>
              <w:jc w:val="center"/>
              <w:rPr>
                <w:rFonts w:ascii="David" w:hAnsi="David"/>
                <w:rtl/>
              </w:rPr>
            </w:pPr>
            <w:r w:rsidRPr="008E0DC0">
              <w:rPr>
                <w:rFonts w:ascii="David" w:hAnsi="David" w:hint="eastAsia"/>
                <w:rtl/>
              </w:rPr>
              <w:t>תאריך</w:t>
            </w:r>
          </w:p>
        </w:tc>
      </w:tr>
    </w:tbl>
    <w:p w14:paraId="5322901F" w14:textId="77777777" w:rsidR="00E9087A" w:rsidRPr="008E0DC0" w:rsidRDefault="00E9087A" w:rsidP="00E9087A">
      <w:pPr>
        <w:rPr>
          <w:rFonts w:ascii="David" w:hAnsi="David"/>
          <w:rtl/>
        </w:rPr>
      </w:pPr>
    </w:p>
    <w:p w14:paraId="6FFFD22C" w14:textId="77777777" w:rsidR="00E9087A" w:rsidRPr="008E0DC0" w:rsidRDefault="00E9087A" w:rsidP="00E9087A">
      <w:pPr>
        <w:rPr>
          <w:rFonts w:ascii="David" w:hAnsi="David"/>
          <w:rtl/>
        </w:rPr>
      </w:pPr>
    </w:p>
    <w:p w14:paraId="442EC4D1" w14:textId="77777777" w:rsidR="00E9087A" w:rsidRPr="008E0DC0" w:rsidRDefault="00836DD8" w:rsidP="00E9087A">
      <w:pPr>
        <w:spacing w:line="276" w:lineRule="auto"/>
        <w:rPr>
          <w:rFonts w:ascii="David" w:hAnsi="David"/>
          <w:rtl/>
        </w:rPr>
      </w:pPr>
      <w:r>
        <w:rPr>
          <w:rFonts w:ascii="David" w:hAnsi="David" w:hint="cs"/>
          <w:b/>
          <w:bCs/>
          <w:u w:val="single"/>
          <w:rtl/>
        </w:rPr>
        <w:t>הצהרת</w:t>
      </w:r>
      <w:r w:rsidRPr="008E0DC0">
        <w:rPr>
          <w:rFonts w:ascii="David" w:hAnsi="David"/>
          <w:b/>
          <w:bCs/>
          <w:u w:val="single"/>
          <w:rtl/>
        </w:rPr>
        <w:t xml:space="preserve"> </w:t>
      </w:r>
      <w:r w:rsidRPr="008E0DC0">
        <w:rPr>
          <w:rFonts w:ascii="David" w:hAnsi="David" w:hint="eastAsia"/>
          <w:b/>
          <w:bCs/>
          <w:u w:val="single"/>
          <w:rtl/>
        </w:rPr>
        <w:t>בעלת</w:t>
      </w:r>
      <w:r w:rsidRPr="008E0DC0">
        <w:rPr>
          <w:rFonts w:ascii="David" w:hAnsi="David"/>
          <w:b/>
          <w:bCs/>
          <w:u w:val="single"/>
          <w:rtl/>
        </w:rPr>
        <w:t xml:space="preserve"> </w:t>
      </w:r>
      <w:r w:rsidRPr="008E0DC0">
        <w:rPr>
          <w:rFonts w:ascii="David" w:hAnsi="David" w:hint="eastAsia"/>
          <w:b/>
          <w:bCs/>
          <w:u w:val="single"/>
          <w:rtl/>
        </w:rPr>
        <w:t>השליטה</w:t>
      </w:r>
      <w:r w:rsidRPr="008E0DC0">
        <w:rPr>
          <w:rFonts w:ascii="David" w:hAnsi="David"/>
          <w:rtl/>
        </w:rPr>
        <w:t>:</w:t>
      </w:r>
    </w:p>
    <w:p w14:paraId="51414FE1" w14:textId="77777777" w:rsidR="00E9087A" w:rsidRPr="008E0DC0" w:rsidRDefault="00E9087A" w:rsidP="00E9087A">
      <w:pPr>
        <w:spacing w:line="276" w:lineRule="auto"/>
        <w:rPr>
          <w:rFonts w:ascii="David" w:hAnsi="David"/>
          <w:rtl/>
        </w:rPr>
      </w:pPr>
    </w:p>
    <w:p w14:paraId="51A24F4B" w14:textId="77777777" w:rsidR="00E9087A" w:rsidRPr="008E0DC0" w:rsidRDefault="00836DD8" w:rsidP="00E9087A">
      <w:pPr>
        <w:spacing w:line="276" w:lineRule="auto"/>
        <w:jc w:val="both"/>
        <w:rPr>
          <w:rFonts w:ascii="David" w:hAnsi="David"/>
          <w:rtl/>
        </w:rPr>
      </w:pPr>
      <w:r w:rsidRPr="008E0DC0">
        <w:rPr>
          <w:rFonts w:ascii="David" w:hAnsi="David"/>
          <w:rtl/>
        </w:rPr>
        <w:t>אני גב' __________________</w:t>
      </w:r>
      <w:r w:rsidR="00C530E8">
        <w:rPr>
          <w:rFonts w:ascii="David" w:hAnsi="David"/>
          <w:rtl/>
        </w:rPr>
        <w:t xml:space="preserve"> </w:t>
      </w:r>
      <w:r w:rsidRPr="008E0DC0">
        <w:rPr>
          <w:rFonts w:ascii="David" w:hAnsi="David"/>
          <w:rtl/>
        </w:rPr>
        <w:t>מספר זהות</w:t>
      </w:r>
      <w:r>
        <w:rPr>
          <w:rFonts w:ascii="David" w:hAnsi="David"/>
          <w:rtl/>
        </w:rPr>
        <w:t xml:space="preserve"> </w:t>
      </w:r>
      <w:r w:rsidRPr="008E0DC0">
        <w:rPr>
          <w:rFonts w:ascii="David" w:hAnsi="David"/>
          <w:rtl/>
        </w:rPr>
        <w:t>_______________ שם</w:t>
      </w:r>
      <w:r>
        <w:rPr>
          <w:rFonts w:ascii="David" w:hAnsi="David"/>
          <w:rtl/>
        </w:rPr>
        <w:t xml:space="preserve"> </w:t>
      </w:r>
      <w:r w:rsidRPr="008E0DC0">
        <w:rPr>
          <w:rFonts w:ascii="David" w:hAnsi="David"/>
          <w:rtl/>
        </w:rPr>
        <w:t>ה</w:t>
      </w:r>
      <w:r w:rsidRPr="008E0DC0">
        <w:rPr>
          <w:rFonts w:ascii="David" w:hAnsi="David" w:hint="eastAsia"/>
          <w:rtl/>
        </w:rPr>
        <w:t>מציע</w:t>
      </w:r>
      <w:r w:rsidRPr="008E0DC0">
        <w:rPr>
          <w:rFonts w:ascii="David" w:hAnsi="David"/>
          <w:rtl/>
        </w:rPr>
        <w:t xml:space="preserve"> __________________ (להלן: "</w:t>
      </w:r>
      <w:r w:rsidRPr="008E0DC0">
        <w:rPr>
          <w:rFonts w:ascii="David" w:hAnsi="David" w:hint="eastAsia"/>
          <w:b/>
          <w:bCs/>
          <w:rtl/>
        </w:rPr>
        <w:t>העסק</w:t>
      </w:r>
      <w:r w:rsidRPr="008E0DC0">
        <w:rPr>
          <w:rFonts w:ascii="David" w:hAnsi="David"/>
          <w:rtl/>
        </w:rPr>
        <w:t xml:space="preserve">") מצהירה בזאת כי העסק נמצא </w:t>
      </w:r>
      <w:r>
        <w:rPr>
          <w:rFonts w:ascii="David" w:hAnsi="David" w:hint="cs"/>
          <w:rtl/>
        </w:rPr>
        <w:t>ב</w:t>
      </w:r>
      <w:r w:rsidRPr="008E0DC0">
        <w:rPr>
          <w:rFonts w:ascii="David" w:hAnsi="David"/>
          <w:rtl/>
        </w:rPr>
        <w:t xml:space="preserve">שליטתי </w:t>
      </w:r>
      <w:r w:rsidRPr="008E0DC0">
        <w:rPr>
          <w:rFonts w:ascii="David" w:hAnsi="David" w:hint="eastAsia"/>
          <w:rtl/>
        </w:rPr>
        <w:t>בהתאם</w:t>
      </w:r>
      <w:r w:rsidRPr="008E0DC0">
        <w:rPr>
          <w:rFonts w:ascii="David" w:hAnsi="David"/>
          <w:rtl/>
        </w:rPr>
        <w:t xml:space="preserve"> </w:t>
      </w:r>
      <w:r w:rsidRPr="008E0DC0">
        <w:rPr>
          <w:rFonts w:ascii="David" w:hAnsi="David" w:hint="eastAsia"/>
          <w:rtl/>
        </w:rPr>
        <w:t>לאמור</w:t>
      </w:r>
      <w:r w:rsidRPr="008E0DC0">
        <w:rPr>
          <w:rFonts w:ascii="David" w:hAnsi="David"/>
          <w:rtl/>
        </w:rPr>
        <w:t xml:space="preserve"> </w:t>
      </w:r>
      <w:r w:rsidRPr="008E0DC0">
        <w:rPr>
          <w:rFonts w:ascii="David" w:hAnsi="David" w:hint="eastAsia"/>
          <w:rtl/>
        </w:rPr>
        <w:t>בס</w:t>
      </w:r>
      <w:r w:rsidRPr="008E0DC0">
        <w:rPr>
          <w:rFonts w:ascii="David" w:hAnsi="David"/>
          <w:rtl/>
        </w:rPr>
        <w:t xml:space="preserve">' 2ב </w:t>
      </w:r>
      <w:r w:rsidRPr="008E0DC0">
        <w:rPr>
          <w:rFonts w:ascii="David" w:hAnsi="David" w:hint="eastAsia"/>
          <w:rtl/>
        </w:rPr>
        <w:t>לחוק</w:t>
      </w:r>
      <w:r w:rsidRPr="008E0DC0">
        <w:rPr>
          <w:rFonts w:ascii="David" w:hAnsi="David"/>
          <w:rtl/>
        </w:rPr>
        <w:t xml:space="preserve"> </w:t>
      </w:r>
      <w:r w:rsidRPr="008E0DC0">
        <w:rPr>
          <w:rFonts w:ascii="David" w:hAnsi="David" w:hint="eastAsia"/>
          <w:rtl/>
        </w:rPr>
        <w:t>חובת</w:t>
      </w:r>
      <w:r w:rsidRPr="008E0DC0">
        <w:rPr>
          <w:rFonts w:ascii="David" w:hAnsi="David"/>
          <w:rtl/>
        </w:rPr>
        <w:t xml:space="preserve"> </w:t>
      </w:r>
      <w:r w:rsidRPr="008E0DC0">
        <w:rPr>
          <w:rFonts w:ascii="David" w:hAnsi="David" w:hint="eastAsia"/>
          <w:rtl/>
        </w:rPr>
        <w:t>המכרזים</w:t>
      </w:r>
      <w:r w:rsidRPr="008E0DC0">
        <w:rPr>
          <w:rFonts w:ascii="David" w:hAnsi="David"/>
          <w:rtl/>
        </w:rPr>
        <w:t>, תש</w:t>
      </w:r>
      <w:r w:rsidRPr="008E0DC0">
        <w:rPr>
          <w:rFonts w:ascii="David" w:hAnsi="David" w:hint="eastAsia"/>
          <w:rtl/>
        </w:rPr>
        <w:t>נ</w:t>
      </w:r>
      <w:r w:rsidRPr="008E0DC0">
        <w:rPr>
          <w:rFonts w:ascii="David" w:hAnsi="David"/>
          <w:rtl/>
        </w:rPr>
        <w:t>"</w:t>
      </w:r>
      <w:r w:rsidRPr="008E0DC0">
        <w:rPr>
          <w:rFonts w:ascii="David" w:hAnsi="David" w:hint="eastAsia"/>
          <w:rtl/>
        </w:rPr>
        <w:t>ב</w:t>
      </w:r>
      <w:r w:rsidRPr="008E0DC0">
        <w:rPr>
          <w:rFonts w:ascii="David" w:hAnsi="David"/>
          <w:rtl/>
        </w:rPr>
        <w:t>-1992.</w:t>
      </w:r>
    </w:p>
    <w:p w14:paraId="5AC8C0F1" w14:textId="77777777" w:rsidR="00E9087A" w:rsidRPr="008E0DC0" w:rsidRDefault="00E9087A" w:rsidP="00E9087A">
      <w:pPr>
        <w:spacing w:line="276" w:lineRule="auto"/>
        <w:rPr>
          <w:rFonts w:ascii="David" w:hAnsi="David"/>
          <w:rtl/>
        </w:rPr>
      </w:pPr>
    </w:p>
    <w:p w14:paraId="629ECF71" w14:textId="77777777" w:rsidR="00E9087A" w:rsidRPr="008E0DC0" w:rsidRDefault="00E9087A" w:rsidP="00E9087A">
      <w:pPr>
        <w:spacing w:line="360" w:lineRule="auto"/>
        <w:jc w:val="center"/>
        <w:rPr>
          <w:rFonts w:ascii="David" w:hAnsi="David"/>
          <w:b/>
          <w:bCs/>
          <w:rtl/>
        </w:rPr>
      </w:pPr>
    </w:p>
    <w:tbl>
      <w:tblPr>
        <w:bidiVisual/>
        <w:tblW w:w="0" w:type="auto"/>
        <w:tblLook w:val="04A0" w:firstRow="1" w:lastRow="0" w:firstColumn="1" w:lastColumn="0" w:noHBand="0" w:noVBand="1"/>
        <w:tblCaption w:val="שורת חתימה"/>
      </w:tblPr>
      <w:tblGrid>
        <w:gridCol w:w="2551"/>
        <w:gridCol w:w="283"/>
        <w:gridCol w:w="2551"/>
        <w:gridCol w:w="283"/>
        <w:gridCol w:w="2551"/>
      </w:tblGrid>
      <w:tr w:rsidR="00334EF1" w14:paraId="52EF3FA5" w14:textId="77777777" w:rsidTr="00C530E8">
        <w:tc>
          <w:tcPr>
            <w:tcW w:w="2551" w:type="dxa"/>
            <w:tcBorders>
              <w:bottom w:val="single" w:sz="4" w:space="0" w:color="auto"/>
            </w:tcBorders>
          </w:tcPr>
          <w:p w14:paraId="0188FF7E" w14:textId="77777777" w:rsidR="00E9087A" w:rsidRPr="008E0DC0" w:rsidRDefault="00E9087A" w:rsidP="00C04BEB">
            <w:pPr>
              <w:spacing w:line="360" w:lineRule="auto"/>
              <w:jc w:val="center"/>
              <w:rPr>
                <w:rFonts w:ascii="David" w:hAnsi="David"/>
                <w:rtl/>
              </w:rPr>
            </w:pPr>
          </w:p>
        </w:tc>
        <w:tc>
          <w:tcPr>
            <w:tcW w:w="283" w:type="dxa"/>
          </w:tcPr>
          <w:p w14:paraId="7FBE254A" w14:textId="77777777" w:rsidR="00E9087A" w:rsidRPr="008E0DC0" w:rsidRDefault="00E9087A" w:rsidP="00C04BEB">
            <w:pPr>
              <w:spacing w:line="360" w:lineRule="auto"/>
              <w:jc w:val="center"/>
              <w:rPr>
                <w:rFonts w:ascii="David" w:hAnsi="David"/>
                <w:rtl/>
              </w:rPr>
            </w:pPr>
          </w:p>
        </w:tc>
        <w:tc>
          <w:tcPr>
            <w:tcW w:w="2551" w:type="dxa"/>
            <w:tcBorders>
              <w:bottom w:val="single" w:sz="4" w:space="0" w:color="auto"/>
            </w:tcBorders>
          </w:tcPr>
          <w:p w14:paraId="3CA981A5" w14:textId="77777777" w:rsidR="00E9087A" w:rsidRPr="008E0DC0" w:rsidRDefault="00E9087A" w:rsidP="00C04BEB">
            <w:pPr>
              <w:spacing w:line="360" w:lineRule="auto"/>
              <w:jc w:val="center"/>
              <w:rPr>
                <w:rFonts w:ascii="David" w:hAnsi="David"/>
                <w:rtl/>
              </w:rPr>
            </w:pPr>
          </w:p>
        </w:tc>
        <w:tc>
          <w:tcPr>
            <w:tcW w:w="283" w:type="dxa"/>
          </w:tcPr>
          <w:p w14:paraId="4DDF5C66" w14:textId="77777777" w:rsidR="00E9087A" w:rsidRPr="008E0DC0" w:rsidRDefault="00E9087A" w:rsidP="00C04BEB">
            <w:pPr>
              <w:spacing w:line="360" w:lineRule="auto"/>
              <w:jc w:val="center"/>
              <w:rPr>
                <w:rFonts w:ascii="David" w:hAnsi="David"/>
                <w:rtl/>
              </w:rPr>
            </w:pPr>
          </w:p>
        </w:tc>
        <w:tc>
          <w:tcPr>
            <w:tcW w:w="2551" w:type="dxa"/>
            <w:tcBorders>
              <w:bottom w:val="single" w:sz="4" w:space="0" w:color="auto"/>
            </w:tcBorders>
          </w:tcPr>
          <w:p w14:paraId="0CE89D82" w14:textId="77777777" w:rsidR="00E9087A" w:rsidRPr="008E0DC0" w:rsidRDefault="00E9087A" w:rsidP="00C04BEB">
            <w:pPr>
              <w:spacing w:line="360" w:lineRule="auto"/>
              <w:jc w:val="center"/>
              <w:rPr>
                <w:rFonts w:ascii="David" w:hAnsi="David"/>
                <w:rtl/>
              </w:rPr>
            </w:pPr>
          </w:p>
        </w:tc>
      </w:tr>
      <w:tr w:rsidR="00334EF1" w14:paraId="798D4931" w14:textId="77777777" w:rsidTr="00C530E8">
        <w:tc>
          <w:tcPr>
            <w:tcW w:w="2551" w:type="dxa"/>
            <w:tcBorders>
              <w:top w:val="single" w:sz="4" w:space="0" w:color="auto"/>
            </w:tcBorders>
          </w:tcPr>
          <w:p w14:paraId="3F69785B" w14:textId="77777777" w:rsidR="00E9087A" w:rsidRPr="008E0DC0" w:rsidRDefault="00836DD8" w:rsidP="00C04BEB">
            <w:pPr>
              <w:spacing w:line="360" w:lineRule="auto"/>
              <w:jc w:val="center"/>
              <w:rPr>
                <w:rFonts w:ascii="David" w:hAnsi="David"/>
                <w:rtl/>
              </w:rPr>
            </w:pPr>
            <w:r w:rsidRPr="008E0DC0">
              <w:rPr>
                <w:rFonts w:ascii="David" w:hAnsi="David"/>
                <w:rtl/>
              </w:rPr>
              <w:t xml:space="preserve">שם </w:t>
            </w:r>
            <w:r w:rsidRPr="008E0DC0">
              <w:rPr>
                <w:rFonts w:ascii="David" w:hAnsi="David" w:hint="eastAsia"/>
                <w:rtl/>
              </w:rPr>
              <w:t>מלא</w:t>
            </w:r>
          </w:p>
        </w:tc>
        <w:tc>
          <w:tcPr>
            <w:tcW w:w="283" w:type="dxa"/>
          </w:tcPr>
          <w:p w14:paraId="4C3B059D" w14:textId="77777777" w:rsidR="00E9087A" w:rsidRPr="008E0DC0" w:rsidRDefault="00E9087A" w:rsidP="00C04BEB">
            <w:pPr>
              <w:spacing w:line="360" w:lineRule="auto"/>
              <w:jc w:val="center"/>
              <w:rPr>
                <w:rFonts w:ascii="David" w:hAnsi="David"/>
                <w:rtl/>
              </w:rPr>
            </w:pPr>
          </w:p>
        </w:tc>
        <w:tc>
          <w:tcPr>
            <w:tcW w:w="2551" w:type="dxa"/>
            <w:tcBorders>
              <w:top w:val="single" w:sz="4" w:space="0" w:color="auto"/>
            </w:tcBorders>
          </w:tcPr>
          <w:p w14:paraId="0F53279D" w14:textId="77777777" w:rsidR="00E9087A" w:rsidRPr="008E0DC0" w:rsidRDefault="00836DD8" w:rsidP="00C04BEB">
            <w:pPr>
              <w:spacing w:line="360" w:lineRule="auto"/>
              <w:jc w:val="center"/>
              <w:rPr>
                <w:rFonts w:ascii="David" w:hAnsi="David"/>
                <w:rtl/>
              </w:rPr>
            </w:pPr>
            <w:r w:rsidRPr="008E0DC0">
              <w:rPr>
                <w:rFonts w:ascii="David" w:hAnsi="David" w:hint="eastAsia"/>
                <w:rtl/>
              </w:rPr>
              <w:t>חתימה</w:t>
            </w:r>
          </w:p>
        </w:tc>
        <w:tc>
          <w:tcPr>
            <w:tcW w:w="283" w:type="dxa"/>
          </w:tcPr>
          <w:p w14:paraId="042361C5" w14:textId="77777777" w:rsidR="00E9087A" w:rsidRPr="008E0DC0" w:rsidRDefault="00E9087A" w:rsidP="00C04BEB">
            <w:pPr>
              <w:spacing w:line="360" w:lineRule="auto"/>
              <w:jc w:val="center"/>
              <w:rPr>
                <w:rFonts w:ascii="David" w:hAnsi="David"/>
                <w:rtl/>
              </w:rPr>
            </w:pPr>
          </w:p>
        </w:tc>
        <w:tc>
          <w:tcPr>
            <w:tcW w:w="2551" w:type="dxa"/>
            <w:tcBorders>
              <w:top w:val="single" w:sz="4" w:space="0" w:color="auto"/>
            </w:tcBorders>
          </w:tcPr>
          <w:p w14:paraId="5C6A6ABA" w14:textId="77777777" w:rsidR="00E9087A" w:rsidRPr="008E0DC0" w:rsidRDefault="00836DD8" w:rsidP="00C04BEB">
            <w:pPr>
              <w:spacing w:line="360" w:lineRule="auto"/>
              <w:jc w:val="center"/>
              <w:rPr>
                <w:rFonts w:ascii="David" w:hAnsi="David"/>
                <w:rtl/>
              </w:rPr>
            </w:pPr>
            <w:r w:rsidRPr="008E0DC0">
              <w:rPr>
                <w:rFonts w:ascii="David" w:hAnsi="David" w:hint="eastAsia"/>
                <w:rtl/>
              </w:rPr>
              <w:t>תאריך</w:t>
            </w:r>
          </w:p>
        </w:tc>
      </w:tr>
    </w:tbl>
    <w:p w14:paraId="3C3DE505" w14:textId="77777777" w:rsidR="001A670C" w:rsidRDefault="00836DD8" w:rsidP="00C41CEC">
      <w:pPr>
        <w:spacing w:before="240" w:line="360" w:lineRule="auto"/>
        <w:jc w:val="both"/>
        <w:rPr>
          <w:b/>
          <w:bCs/>
          <w:sz w:val="26"/>
          <w:szCs w:val="26"/>
          <w:rtl/>
        </w:rPr>
      </w:pPr>
      <w:r>
        <w:rPr>
          <w:b/>
          <w:bCs/>
          <w:sz w:val="26"/>
          <w:szCs w:val="26"/>
          <w:rtl/>
        </w:rPr>
        <w:br w:type="page"/>
      </w:r>
    </w:p>
    <w:p w14:paraId="54A6B664" w14:textId="1EEEF7FE" w:rsidR="006B3C08" w:rsidRPr="0053145C" w:rsidRDefault="006B3C08" w:rsidP="006B3C08">
      <w:pPr>
        <w:pStyle w:val="1e"/>
        <w:rPr>
          <w:rtl/>
        </w:rPr>
      </w:pPr>
      <w:bookmarkStart w:id="120" w:name="_Toc153727272"/>
      <w:bookmarkStart w:id="121" w:name="_Toc162538335"/>
      <w:r w:rsidRPr="0053145C">
        <w:rPr>
          <w:rFonts w:hint="cs"/>
          <w:rtl/>
        </w:rPr>
        <w:lastRenderedPageBreak/>
        <w:t xml:space="preserve">נספח ד'12  </w:t>
      </w:r>
      <w:r w:rsidRPr="0053145C">
        <w:rPr>
          <w:rtl/>
        </w:rPr>
        <w:t>–</w:t>
      </w:r>
      <w:r w:rsidRPr="0053145C">
        <w:rPr>
          <w:rFonts w:hint="cs"/>
          <w:rtl/>
        </w:rPr>
        <w:t xml:space="preserve"> תצהיר </w:t>
      </w:r>
      <w:r>
        <w:rPr>
          <w:rFonts w:hint="cs"/>
          <w:rtl/>
        </w:rPr>
        <w:t xml:space="preserve">המציע לגבי </w:t>
      </w:r>
      <w:bookmarkEnd w:id="120"/>
      <w:r w:rsidR="002F08D4">
        <w:rPr>
          <w:rFonts w:hint="cs"/>
          <w:rtl/>
        </w:rPr>
        <w:t>עו"ד ואזורים הכלולים בהצעה</w:t>
      </w:r>
      <w:bookmarkEnd w:id="121"/>
    </w:p>
    <w:p w14:paraId="1AAFFAC3" w14:textId="77777777" w:rsidR="006B3C08" w:rsidRPr="0053145C" w:rsidRDefault="006B3C08" w:rsidP="006B3C08">
      <w:pPr>
        <w:rPr>
          <w:rFonts w:ascii="David" w:hAnsi="David"/>
          <w:rtl/>
        </w:rPr>
      </w:pPr>
    </w:p>
    <w:p w14:paraId="6C33DBE9" w14:textId="77777777" w:rsidR="006B3C08" w:rsidRPr="0053145C" w:rsidRDefault="006B3C08" w:rsidP="006B3C08">
      <w:pPr>
        <w:rPr>
          <w:rFonts w:ascii="David" w:hAnsi="David"/>
          <w:rtl/>
        </w:rPr>
      </w:pPr>
    </w:p>
    <w:p w14:paraId="1C886804" w14:textId="77777777" w:rsidR="006B3C08" w:rsidRPr="0053145C" w:rsidRDefault="006B3C08" w:rsidP="006B3C08">
      <w:pPr>
        <w:spacing w:line="360" w:lineRule="auto"/>
        <w:rPr>
          <w:rFonts w:ascii="David" w:hAnsi="David"/>
          <w:rtl/>
        </w:rPr>
      </w:pPr>
      <w:r w:rsidRPr="0053145C">
        <w:rPr>
          <w:rFonts w:ascii="David" w:hAnsi="David"/>
          <w:rtl/>
        </w:rPr>
        <w:t xml:space="preserve">אני _______________________, ת.ז. __________________, אשר תפקידי אצל  ___________________ </w:t>
      </w:r>
      <w:r w:rsidRPr="0053145C">
        <w:rPr>
          <w:rFonts w:ascii="David" w:hAnsi="David"/>
          <w:i/>
          <w:iCs/>
          <w:rtl/>
        </w:rPr>
        <w:t>[למלא שם הספק]</w:t>
      </w:r>
      <w:r w:rsidRPr="0053145C">
        <w:rPr>
          <w:rFonts w:ascii="David" w:hAnsi="David"/>
          <w:rtl/>
        </w:rPr>
        <w:t xml:space="preserve"> (להלן - "</w:t>
      </w:r>
      <w:r w:rsidRPr="0053145C">
        <w:rPr>
          <w:rFonts w:ascii="David" w:hAnsi="David"/>
          <w:b/>
          <w:bCs/>
          <w:rtl/>
        </w:rPr>
        <w:t>הספק</w:t>
      </w:r>
      <w:r w:rsidRPr="0053145C">
        <w:rPr>
          <w:rFonts w:ascii="David" w:hAnsi="David"/>
          <w:rtl/>
        </w:rPr>
        <w:t xml:space="preserve">") הינו ______________________, נותן </w:t>
      </w:r>
      <w:r w:rsidRPr="0053145C">
        <w:rPr>
          <w:rFonts w:ascii="David" w:hAnsi="David" w:hint="cs"/>
          <w:rtl/>
        </w:rPr>
        <w:t>תצהיר זה</w:t>
      </w:r>
      <w:r w:rsidRPr="0053145C">
        <w:rPr>
          <w:rFonts w:ascii="David" w:hAnsi="David"/>
          <w:rtl/>
        </w:rPr>
        <w:t xml:space="preserve"> בקשר למכרז  ________________ מספר _______________ (להלן - "</w:t>
      </w:r>
      <w:r w:rsidRPr="0053145C">
        <w:rPr>
          <w:rFonts w:ascii="David" w:hAnsi="David"/>
          <w:b/>
          <w:bCs/>
          <w:rtl/>
        </w:rPr>
        <w:t>המכרז</w:t>
      </w:r>
      <w:r w:rsidRPr="0053145C">
        <w:rPr>
          <w:rFonts w:ascii="David" w:hAnsi="David"/>
          <w:rtl/>
        </w:rPr>
        <w:t>").</w:t>
      </w:r>
    </w:p>
    <w:p w14:paraId="1F64DB26" w14:textId="77777777" w:rsidR="006B3C08" w:rsidRDefault="006B3C08" w:rsidP="00EA6A5E">
      <w:pPr>
        <w:pStyle w:val="Style2"/>
        <w:numPr>
          <w:ilvl w:val="0"/>
          <w:numId w:val="91"/>
        </w:numPr>
        <w:outlineLvl w:val="9"/>
        <w:rPr>
          <w:u w:val="none"/>
        </w:rPr>
      </w:pPr>
      <w:r w:rsidRPr="0053145C">
        <w:rPr>
          <w:rFonts w:hint="cs"/>
          <w:u w:val="none"/>
          <w:rtl/>
        </w:rPr>
        <w:t xml:space="preserve">צוות השירותים של המציע הינו כדלקמן </w:t>
      </w:r>
    </w:p>
    <w:p w14:paraId="7B37FE78" w14:textId="77777777" w:rsidR="006B3C08" w:rsidRDefault="006B3C08" w:rsidP="006B3C08">
      <w:pPr>
        <w:pStyle w:val="Style2"/>
        <w:numPr>
          <w:ilvl w:val="0"/>
          <w:numId w:val="0"/>
        </w:numPr>
        <w:ind w:left="360"/>
        <w:outlineLvl w:val="9"/>
        <w:rPr>
          <w:u w:val="none"/>
          <w:rtl/>
        </w:rPr>
      </w:pPr>
      <w:r>
        <w:rPr>
          <w:rFonts w:hint="cs"/>
          <w:u w:val="none"/>
          <w:rtl/>
        </w:rPr>
        <w:t xml:space="preserve">דגשים במילוי הטבלה: </w:t>
      </w:r>
    </w:p>
    <w:p w14:paraId="2E2A2E3E" w14:textId="2C577633" w:rsidR="006B3C08" w:rsidRPr="006A2482" w:rsidRDefault="006B3C08" w:rsidP="00EA6A5E">
      <w:pPr>
        <w:pStyle w:val="Style2"/>
        <w:numPr>
          <w:ilvl w:val="0"/>
          <w:numId w:val="95"/>
        </w:numPr>
        <w:outlineLvl w:val="9"/>
        <w:rPr>
          <w:b w:val="0"/>
          <w:bCs w:val="0"/>
          <w:u w:val="none"/>
          <w:rtl/>
        </w:rPr>
      </w:pPr>
      <w:r w:rsidRPr="006A2482">
        <w:rPr>
          <w:rFonts w:hint="cs"/>
          <w:b w:val="0"/>
          <w:bCs w:val="0"/>
          <w:u w:val="none"/>
          <w:rtl/>
        </w:rPr>
        <w:t xml:space="preserve">מציע שהוא </w:t>
      </w:r>
      <w:r w:rsidR="00B05724">
        <w:rPr>
          <w:rFonts w:hint="cs"/>
          <w:b w:val="0"/>
          <w:bCs w:val="0"/>
          <w:u w:val="none"/>
          <w:rtl/>
        </w:rPr>
        <w:t>עו"ד</w:t>
      </w:r>
      <w:r w:rsidRPr="006A2482">
        <w:rPr>
          <w:rFonts w:hint="cs"/>
          <w:b w:val="0"/>
          <w:bCs w:val="0"/>
          <w:u w:val="none"/>
          <w:rtl/>
        </w:rPr>
        <w:t xml:space="preserve"> יחיד ימלא רק לגבי עצמו,</w:t>
      </w:r>
    </w:p>
    <w:p w14:paraId="233CC2B0" w14:textId="72B3CD79" w:rsidR="006B3C08" w:rsidRDefault="006B3C08" w:rsidP="00EA6A5E">
      <w:pPr>
        <w:pStyle w:val="Style2"/>
        <w:numPr>
          <w:ilvl w:val="0"/>
          <w:numId w:val="95"/>
        </w:numPr>
        <w:outlineLvl w:val="9"/>
        <w:rPr>
          <w:b w:val="0"/>
          <w:bCs w:val="0"/>
          <w:u w:val="none"/>
        </w:rPr>
      </w:pPr>
      <w:r w:rsidRPr="006A2482">
        <w:rPr>
          <w:rFonts w:hint="cs"/>
          <w:b w:val="0"/>
          <w:bCs w:val="0"/>
          <w:u w:val="none"/>
          <w:rtl/>
        </w:rPr>
        <w:t xml:space="preserve">ניתן למלא לכל </w:t>
      </w:r>
      <w:r w:rsidR="00B05724">
        <w:rPr>
          <w:rFonts w:hint="cs"/>
          <w:b w:val="0"/>
          <w:bCs w:val="0"/>
          <w:u w:val="none"/>
          <w:rtl/>
        </w:rPr>
        <w:t>אזור</w:t>
      </w:r>
      <w:r>
        <w:rPr>
          <w:rFonts w:hint="cs"/>
          <w:b w:val="0"/>
          <w:bCs w:val="0"/>
          <w:u w:val="none"/>
          <w:rtl/>
        </w:rPr>
        <w:t xml:space="preserve"> את כל המועמדים הרלוונטים </w:t>
      </w:r>
      <w:r w:rsidR="00B05724">
        <w:rPr>
          <w:rFonts w:hint="cs"/>
          <w:b w:val="0"/>
          <w:bCs w:val="0"/>
          <w:u w:val="none"/>
          <w:rtl/>
        </w:rPr>
        <w:t>באזור</w:t>
      </w:r>
      <w:r>
        <w:rPr>
          <w:rFonts w:hint="cs"/>
          <w:b w:val="0"/>
          <w:bCs w:val="0"/>
          <w:u w:val="none"/>
          <w:rtl/>
        </w:rPr>
        <w:t xml:space="preserve"> לפי העניין</w:t>
      </w:r>
    </w:p>
    <w:p w14:paraId="6D059C52" w14:textId="7AE709DE" w:rsidR="006B3C08" w:rsidRPr="006A2482" w:rsidRDefault="006B3C08" w:rsidP="00EA6A5E">
      <w:pPr>
        <w:pStyle w:val="Style2"/>
        <w:numPr>
          <w:ilvl w:val="0"/>
          <w:numId w:val="95"/>
        </w:numPr>
        <w:outlineLvl w:val="9"/>
        <w:rPr>
          <w:b w:val="0"/>
          <w:bCs w:val="0"/>
          <w:u w:val="none"/>
          <w:rtl/>
        </w:rPr>
      </w:pPr>
      <w:r>
        <w:rPr>
          <w:rFonts w:hint="cs"/>
          <w:b w:val="0"/>
          <w:bCs w:val="0"/>
          <w:u w:val="none"/>
          <w:rtl/>
        </w:rPr>
        <w:t xml:space="preserve">ניתן למלא את אותו </w:t>
      </w:r>
      <w:r w:rsidR="00B05724">
        <w:rPr>
          <w:rFonts w:hint="cs"/>
          <w:b w:val="0"/>
          <w:bCs w:val="0"/>
          <w:u w:val="none"/>
          <w:rtl/>
        </w:rPr>
        <w:t xml:space="preserve">העו"ד (או עו"ד </w:t>
      </w:r>
      <w:r>
        <w:rPr>
          <w:rFonts w:hint="cs"/>
          <w:b w:val="0"/>
          <w:bCs w:val="0"/>
          <w:u w:val="none"/>
          <w:rtl/>
        </w:rPr>
        <w:t xml:space="preserve">יחיד) במספר </w:t>
      </w:r>
      <w:r w:rsidR="00B05724">
        <w:rPr>
          <w:rFonts w:hint="cs"/>
          <w:b w:val="0"/>
          <w:bCs w:val="0"/>
          <w:u w:val="none"/>
          <w:rtl/>
        </w:rPr>
        <w:t>אזורים</w:t>
      </w:r>
    </w:p>
    <w:tbl>
      <w:tblPr>
        <w:tblStyle w:val="4fc"/>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4"/>
        <w:gridCol w:w="2323"/>
        <w:gridCol w:w="3259"/>
        <w:gridCol w:w="2968"/>
      </w:tblGrid>
      <w:tr w:rsidR="00B05724" w:rsidRPr="0053145C" w14:paraId="78182DB3" w14:textId="77777777" w:rsidTr="00FA12A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5" w:type="pct"/>
          </w:tcPr>
          <w:p w14:paraId="0B4AF373" w14:textId="77777777" w:rsidR="00B05724" w:rsidRPr="0053145C" w:rsidRDefault="00B05724" w:rsidP="00820280">
            <w:pPr>
              <w:pStyle w:val="Normal1"/>
              <w:spacing w:before="0" w:line="360" w:lineRule="auto"/>
              <w:ind w:left="0" w:right="-180"/>
              <w:rPr>
                <w:b w:val="0"/>
                <w:bCs w:val="0"/>
                <w:u w:val="single"/>
                <w:rtl/>
              </w:rPr>
            </w:pPr>
          </w:p>
        </w:tc>
        <w:tc>
          <w:tcPr>
            <w:tcW w:w="1243" w:type="pct"/>
          </w:tcPr>
          <w:p w14:paraId="556A276B" w14:textId="32F400BD" w:rsidR="00B05724" w:rsidRPr="0053145C" w:rsidRDefault="00B05724" w:rsidP="00820280">
            <w:pPr>
              <w:pStyle w:val="Normal1"/>
              <w:spacing w:before="0" w:line="360" w:lineRule="auto"/>
              <w:ind w:left="0" w:right="-180"/>
              <w:cnfStyle w:val="100000000000" w:firstRow="1" w:lastRow="0" w:firstColumn="0" w:lastColumn="0" w:oddVBand="0" w:evenVBand="0" w:oddHBand="0" w:evenHBand="0" w:firstRowFirstColumn="0" w:firstRowLastColumn="0" w:lastRowFirstColumn="0" w:lastRowLastColumn="0"/>
              <w:rPr>
                <w:b w:val="0"/>
                <w:bCs w:val="0"/>
                <w:u w:val="single"/>
                <w:rtl/>
              </w:rPr>
            </w:pPr>
            <w:r>
              <w:rPr>
                <w:rFonts w:hint="cs"/>
                <w:b w:val="0"/>
                <w:bCs w:val="0"/>
                <w:u w:val="single"/>
                <w:rtl/>
              </w:rPr>
              <w:t>אזור</w:t>
            </w:r>
          </w:p>
        </w:tc>
        <w:tc>
          <w:tcPr>
            <w:tcW w:w="1744" w:type="pct"/>
          </w:tcPr>
          <w:p w14:paraId="45503C8F" w14:textId="719462D4" w:rsidR="00B05724" w:rsidRPr="0053145C" w:rsidRDefault="00B05724" w:rsidP="00820280">
            <w:pPr>
              <w:pStyle w:val="Normal1"/>
              <w:spacing w:before="0" w:line="360" w:lineRule="auto"/>
              <w:ind w:left="0" w:right="175"/>
              <w:cnfStyle w:val="100000000000" w:firstRow="1" w:lastRow="0" w:firstColumn="0" w:lastColumn="0" w:oddVBand="0" w:evenVBand="0" w:oddHBand="0" w:evenHBand="0" w:firstRowFirstColumn="0" w:firstRowLastColumn="0" w:lastRowFirstColumn="0" w:lastRowLastColumn="0"/>
              <w:rPr>
                <w:b w:val="0"/>
                <w:bCs w:val="0"/>
                <w:u w:val="single"/>
                <w:rtl/>
              </w:rPr>
            </w:pPr>
            <w:r>
              <w:rPr>
                <w:rFonts w:hint="cs"/>
                <w:b w:val="0"/>
                <w:bCs w:val="0"/>
                <w:u w:val="single"/>
                <w:rtl/>
              </w:rPr>
              <w:t xml:space="preserve">שם </w:t>
            </w:r>
            <w:r w:rsidR="00E75442">
              <w:rPr>
                <w:rFonts w:hint="cs"/>
                <w:b w:val="0"/>
                <w:bCs w:val="0"/>
                <w:u w:val="single"/>
                <w:rtl/>
              </w:rPr>
              <w:t xml:space="preserve">עו"ד </w:t>
            </w:r>
            <w:r>
              <w:rPr>
                <w:rFonts w:hint="cs"/>
                <w:b w:val="0"/>
                <w:bCs w:val="0"/>
                <w:u w:val="single"/>
                <w:rtl/>
              </w:rPr>
              <w:t xml:space="preserve"> המועמד</w:t>
            </w:r>
            <w:r w:rsidR="00E75442">
              <w:rPr>
                <w:rFonts w:hint="cs"/>
                <w:b w:val="0"/>
                <w:bCs w:val="0"/>
                <w:u w:val="single"/>
                <w:rtl/>
              </w:rPr>
              <w:t>/</w:t>
            </w:r>
            <w:r>
              <w:rPr>
                <w:rFonts w:hint="cs"/>
                <w:b w:val="0"/>
                <w:bCs w:val="0"/>
                <w:u w:val="single"/>
                <w:rtl/>
              </w:rPr>
              <w:t>ים</w:t>
            </w:r>
          </w:p>
        </w:tc>
        <w:tc>
          <w:tcPr>
            <w:tcW w:w="1588" w:type="pct"/>
          </w:tcPr>
          <w:p w14:paraId="32300AB9" w14:textId="1B95802C" w:rsidR="00B05724" w:rsidRDefault="00B05724" w:rsidP="00820280">
            <w:pPr>
              <w:pStyle w:val="Normal1"/>
              <w:spacing w:before="0" w:line="360" w:lineRule="auto"/>
              <w:ind w:left="0" w:right="175"/>
              <w:cnfStyle w:val="100000000000" w:firstRow="1" w:lastRow="0" w:firstColumn="0" w:lastColumn="0" w:oddVBand="0" w:evenVBand="0" w:oddHBand="0" w:evenHBand="0" w:firstRowFirstColumn="0" w:firstRowLastColumn="0" w:lastRowFirstColumn="0" w:lastRowLastColumn="0"/>
              <w:rPr>
                <w:b w:val="0"/>
                <w:bCs w:val="0"/>
                <w:u w:val="single"/>
                <w:rtl/>
              </w:rPr>
            </w:pPr>
            <w:r>
              <w:rPr>
                <w:rFonts w:hint="cs"/>
                <w:b w:val="0"/>
                <w:bCs w:val="0"/>
                <w:u w:val="single"/>
                <w:rtl/>
              </w:rPr>
              <w:t>ת.ז</w:t>
            </w:r>
            <w:r w:rsidR="00F91D5A">
              <w:rPr>
                <w:rFonts w:hint="cs"/>
                <w:b w:val="0"/>
                <w:bCs w:val="0"/>
                <w:u w:val="single"/>
                <w:rtl/>
              </w:rPr>
              <w:t xml:space="preserve"> </w:t>
            </w:r>
            <w:r w:rsidR="00E75442">
              <w:rPr>
                <w:rFonts w:hint="cs"/>
                <w:b w:val="0"/>
                <w:bCs w:val="0"/>
                <w:u w:val="single"/>
                <w:rtl/>
              </w:rPr>
              <w:t>העו"ד המועמד/ים</w:t>
            </w:r>
          </w:p>
        </w:tc>
      </w:tr>
      <w:tr w:rsidR="00F91D5A" w:rsidRPr="0053145C" w14:paraId="12946749" w14:textId="77777777" w:rsidTr="00FA12AA">
        <w:trPr>
          <w:cnfStyle w:val="000000100000" w:firstRow="0" w:lastRow="0" w:firstColumn="0" w:lastColumn="0" w:oddVBand="0" w:evenVBand="0" w:oddHBand="1" w:evenHBand="0" w:firstRowFirstColumn="0" w:firstRowLastColumn="0" w:lastRowFirstColumn="0" w:lastRowLastColumn="0"/>
          <w:trHeight w:val="1236"/>
        </w:trPr>
        <w:tc>
          <w:tcPr>
            <w:cnfStyle w:val="001000000000" w:firstRow="0" w:lastRow="0" w:firstColumn="1" w:lastColumn="0" w:oddVBand="0" w:evenVBand="0" w:oddHBand="0" w:evenHBand="0" w:firstRowFirstColumn="0" w:firstRowLastColumn="0" w:lastRowFirstColumn="0" w:lastRowLastColumn="0"/>
            <w:tcW w:w="425" w:type="pct"/>
          </w:tcPr>
          <w:p w14:paraId="529E2BB4" w14:textId="77777777" w:rsidR="00F91D5A" w:rsidRPr="0053145C" w:rsidRDefault="00F91D5A" w:rsidP="00EA6A5E">
            <w:pPr>
              <w:pStyle w:val="Normal1"/>
              <w:numPr>
                <w:ilvl w:val="0"/>
                <w:numId w:val="87"/>
              </w:numPr>
              <w:spacing w:before="0" w:line="360" w:lineRule="auto"/>
              <w:ind w:right="-180"/>
              <w:rPr>
                <w:b w:val="0"/>
                <w:bCs w:val="0"/>
                <w:u w:val="single"/>
                <w:rtl/>
              </w:rPr>
            </w:pPr>
          </w:p>
        </w:tc>
        <w:tc>
          <w:tcPr>
            <w:tcW w:w="1243" w:type="pct"/>
          </w:tcPr>
          <w:p w14:paraId="18FF8603" w14:textId="7C216FA7" w:rsidR="00F91D5A" w:rsidRPr="0053145C" w:rsidRDefault="00F91D5A" w:rsidP="00FA12AA">
            <w:pPr>
              <w:pStyle w:val="Normal1"/>
              <w:spacing w:before="0" w:line="360" w:lineRule="auto"/>
              <w:ind w:left="0" w:right="-180"/>
              <w:jc w:val="left"/>
              <w:cnfStyle w:val="000000100000" w:firstRow="0" w:lastRow="0" w:firstColumn="0" w:lastColumn="0" w:oddVBand="0" w:evenVBand="0" w:oddHBand="1" w:evenHBand="0" w:firstRowFirstColumn="0" w:firstRowLastColumn="0" w:lastRowFirstColumn="0" w:lastRowLastColumn="0"/>
              <w:rPr>
                <w:b/>
                <w:bCs/>
                <w:u w:val="single"/>
                <w:rtl/>
              </w:rPr>
            </w:pPr>
            <w:r w:rsidRPr="000C0BA8">
              <w:rPr>
                <w:rFonts w:hint="cs"/>
                <w:b/>
                <w:bCs/>
                <w:color w:val="000000"/>
                <w:rtl/>
              </w:rPr>
              <w:t xml:space="preserve">אזור ירושלים-דרום: </w:t>
            </w:r>
            <w:r w:rsidRPr="000C0BA8">
              <w:rPr>
                <w:rFonts w:hint="cs"/>
                <w:color w:val="000000"/>
                <w:rtl/>
              </w:rPr>
              <w:t>מרחב ירושלים ומרחב דרום.</w:t>
            </w:r>
          </w:p>
        </w:tc>
        <w:tc>
          <w:tcPr>
            <w:tcW w:w="1744" w:type="pct"/>
          </w:tcPr>
          <w:p w14:paraId="275CFF56" w14:textId="77777777" w:rsidR="00F91D5A" w:rsidRPr="0053145C" w:rsidRDefault="00F91D5A" w:rsidP="00F91D5A">
            <w:pPr>
              <w:pStyle w:val="Normal1"/>
              <w:spacing w:before="0" w:line="360" w:lineRule="auto"/>
              <w:ind w:left="0" w:right="-180"/>
              <w:cnfStyle w:val="000000100000" w:firstRow="0" w:lastRow="0" w:firstColumn="0" w:lastColumn="0" w:oddVBand="0" w:evenVBand="0" w:oddHBand="1" w:evenHBand="0" w:firstRowFirstColumn="0" w:firstRowLastColumn="0" w:lastRowFirstColumn="0" w:lastRowLastColumn="0"/>
              <w:rPr>
                <w:rtl/>
              </w:rPr>
            </w:pPr>
          </w:p>
        </w:tc>
        <w:tc>
          <w:tcPr>
            <w:tcW w:w="1588" w:type="pct"/>
          </w:tcPr>
          <w:p w14:paraId="35BC4449" w14:textId="77777777" w:rsidR="00F91D5A" w:rsidRPr="0053145C" w:rsidRDefault="00F91D5A" w:rsidP="00F91D5A">
            <w:pPr>
              <w:pStyle w:val="Normal1"/>
              <w:spacing w:before="0" w:line="360" w:lineRule="auto"/>
              <w:ind w:left="0" w:right="-180"/>
              <w:cnfStyle w:val="000000100000" w:firstRow="0" w:lastRow="0" w:firstColumn="0" w:lastColumn="0" w:oddVBand="0" w:evenVBand="0" w:oddHBand="1" w:evenHBand="0" w:firstRowFirstColumn="0" w:firstRowLastColumn="0" w:lastRowFirstColumn="0" w:lastRowLastColumn="0"/>
              <w:rPr>
                <w:rtl/>
              </w:rPr>
            </w:pPr>
          </w:p>
        </w:tc>
      </w:tr>
      <w:tr w:rsidR="00F91D5A" w:rsidRPr="0053145C" w14:paraId="03D2EFA9" w14:textId="77777777" w:rsidTr="00FA12AA">
        <w:trPr>
          <w:trHeight w:val="1236"/>
        </w:trPr>
        <w:tc>
          <w:tcPr>
            <w:cnfStyle w:val="001000000000" w:firstRow="0" w:lastRow="0" w:firstColumn="1" w:lastColumn="0" w:oddVBand="0" w:evenVBand="0" w:oddHBand="0" w:evenHBand="0" w:firstRowFirstColumn="0" w:firstRowLastColumn="0" w:lastRowFirstColumn="0" w:lastRowLastColumn="0"/>
            <w:tcW w:w="425" w:type="pct"/>
          </w:tcPr>
          <w:p w14:paraId="624B08ED" w14:textId="77777777" w:rsidR="00F91D5A" w:rsidRPr="0053145C" w:rsidRDefault="00F91D5A" w:rsidP="00EA6A5E">
            <w:pPr>
              <w:pStyle w:val="Normal1"/>
              <w:numPr>
                <w:ilvl w:val="0"/>
                <w:numId w:val="87"/>
              </w:numPr>
              <w:spacing w:before="0" w:line="360" w:lineRule="auto"/>
              <w:ind w:right="-180"/>
              <w:rPr>
                <w:b w:val="0"/>
                <w:bCs w:val="0"/>
                <w:u w:val="single"/>
                <w:rtl/>
              </w:rPr>
            </w:pPr>
          </w:p>
        </w:tc>
        <w:tc>
          <w:tcPr>
            <w:tcW w:w="1243" w:type="pct"/>
          </w:tcPr>
          <w:p w14:paraId="73A248C8" w14:textId="29C541E5" w:rsidR="00F91D5A" w:rsidRPr="0053145C" w:rsidRDefault="00F91D5A" w:rsidP="00FA12AA">
            <w:pPr>
              <w:pStyle w:val="Normal1"/>
              <w:spacing w:before="0" w:line="360" w:lineRule="auto"/>
              <w:ind w:left="0" w:right="-180"/>
              <w:jc w:val="left"/>
              <w:cnfStyle w:val="000000000000" w:firstRow="0" w:lastRow="0" w:firstColumn="0" w:lastColumn="0" w:oddVBand="0" w:evenVBand="0" w:oddHBand="0" w:evenHBand="0" w:firstRowFirstColumn="0" w:firstRowLastColumn="0" w:lastRowFirstColumn="0" w:lastRowLastColumn="0"/>
              <w:rPr>
                <w:b/>
                <w:bCs/>
                <w:u w:val="single"/>
                <w:rtl/>
              </w:rPr>
            </w:pPr>
            <w:r w:rsidRPr="000C0BA8">
              <w:rPr>
                <w:rFonts w:hint="cs"/>
                <w:b/>
                <w:bCs/>
                <w:color w:val="000000"/>
                <w:rtl/>
              </w:rPr>
              <w:t xml:space="preserve">אזור ת"א -מרכז: </w:t>
            </w:r>
            <w:r w:rsidRPr="000C0BA8">
              <w:rPr>
                <w:rFonts w:hint="cs"/>
                <w:color w:val="000000"/>
                <w:rtl/>
              </w:rPr>
              <w:t>מרחב  ת"א ומרחב מרכז</w:t>
            </w:r>
          </w:p>
        </w:tc>
        <w:tc>
          <w:tcPr>
            <w:tcW w:w="1744" w:type="pct"/>
          </w:tcPr>
          <w:p w14:paraId="2A635E28" w14:textId="77777777" w:rsidR="00F91D5A" w:rsidRPr="0053145C" w:rsidRDefault="00F91D5A" w:rsidP="00F91D5A">
            <w:pPr>
              <w:pStyle w:val="Normal1"/>
              <w:spacing w:before="0" w:line="360" w:lineRule="auto"/>
              <w:ind w:left="0" w:right="-180"/>
              <w:cnfStyle w:val="000000000000" w:firstRow="0" w:lastRow="0" w:firstColumn="0" w:lastColumn="0" w:oddVBand="0" w:evenVBand="0" w:oddHBand="0" w:evenHBand="0" w:firstRowFirstColumn="0" w:firstRowLastColumn="0" w:lastRowFirstColumn="0" w:lastRowLastColumn="0"/>
              <w:rPr>
                <w:b/>
                <w:bCs/>
                <w:u w:val="single"/>
                <w:rtl/>
              </w:rPr>
            </w:pPr>
          </w:p>
        </w:tc>
        <w:tc>
          <w:tcPr>
            <w:tcW w:w="1588" w:type="pct"/>
          </w:tcPr>
          <w:p w14:paraId="412000FE" w14:textId="77777777" w:rsidR="00F91D5A" w:rsidRPr="0053145C" w:rsidRDefault="00F91D5A" w:rsidP="00F91D5A">
            <w:pPr>
              <w:pStyle w:val="Normal1"/>
              <w:spacing w:before="0" w:line="360" w:lineRule="auto"/>
              <w:ind w:left="0" w:right="-180"/>
              <w:cnfStyle w:val="000000000000" w:firstRow="0" w:lastRow="0" w:firstColumn="0" w:lastColumn="0" w:oddVBand="0" w:evenVBand="0" w:oddHBand="0" w:evenHBand="0" w:firstRowFirstColumn="0" w:firstRowLastColumn="0" w:lastRowFirstColumn="0" w:lastRowLastColumn="0"/>
              <w:rPr>
                <w:rtl/>
              </w:rPr>
            </w:pPr>
          </w:p>
        </w:tc>
      </w:tr>
      <w:tr w:rsidR="00F91D5A" w:rsidRPr="0053145C" w14:paraId="3AB6E061" w14:textId="77777777" w:rsidTr="00FA12AA">
        <w:trPr>
          <w:cnfStyle w:val="000000100000" w:firstRow="0" w:lastRow="0" w:firstColumn="0" w:lastColumn="0" w:oddVBand="0" w:evenVBand="0" w:oddHBand="1" w:evenHBand="0" w:firstRowFirstColumn="0" w:firstRowLastColumn="0" w:lastRowFirstColumn="0" w:lastRowLastColumn="0"/>
          <w:trHeight w:val="1236"/>
        </w:trPr>
        <w:tc>
          <w:tcPr>
            <w:cnfStyle w:val="001000000000" w:firstRow="0" w:lastRow="0" w:firstColumn="1" w:lastColumn="0" w:oddVBand="0" w:evenVBand="0" w:oddHBand="0" w:evenHBand="0" w:firstRowFirstColumn="0" w:firstRowLastColumn="0" w:lastRowFirstColumn="0" w:lastRowLastColumn="0"/>
            <w:tcW w:w="425" w:type="pct"/>
          </w:tcPr>
          <w:p w14:paraId="4E40E2A3" w14:textId="77777777" w:rsidR="00F91D5A" w:rsidRPr="0053145C" w:rsidRDefault="00F91D5A" w:rsidP="00EA6A5E">
            <w:pPr>
              <w:pStyle w:val="Normal1"/>
              <w:numPr>
                <w:ilvl w:val="0"/>
                <w:numId w:val="87"/>
              </w:numPr>
              <w:spacing w:before="0" w:line="360" w:lineRule="auto"/>
              <w:ind w:right="-180"/>
              <w:rPr>
                <w:b w:val="0"/>
                <w:bCs w:val="0"/>
                <w:u w:val="single"/>
                <w:rtl/>
              </w:rPr>
            </w:pPr>
          </w:p>
        </w:tc>
        <w:tc>
          <w:tcPr>
            <w:tcW w:w="1243" w:type="pct"/>
          </w:tcPr>
          <w:p w14:paraId="2A43628E" w14:textId="0F7DBB25" w:rsidR="00F91D5A" w:rsidRPr="0053145C" w:rsidRDefault="00F91D5A" w:rsidP="00FA12AA">
            <w:pPr>
              <w:pStyle w:val="Normal1"/>
              <w:spacing w:before="0" w:line="360" w:lineRule="auto"/>
              <w:ind w:left="0" w:right="-180"/>
              <w:jc w:val="left"/>
              <w:cnfStyle w:val="000000100000" w:firstRow="0" w:lastRow="0" w:firstColumn="0" w:lastColumn="0" w:oddVBand="0" w:evenVBand="0" w:oddHBand="1" w:evenHBand="0" w:firstRowFirstColumn="0" w:firstRowLastColumn="0" w:lastRowFirstColumn="0" w:lastRowLastColumn="0"/>
              <w:rPr>
                <w:b/>
                <w:bCs/>
                <w:u w:val="single"/>
                <w:rtl/>
              </w:rPr>
            </w:pPr>
            <w:r w:rsidRPr="000C0BA8">
              <w:rPr>
                <w:rFonts w:hint="cs"/>
                <w:b/>
                <w:bCs/>
                <w:color w:val="000000"/>
                <w:rtl/>
              </w:rPr>
              <w:t xml:space="preserve">אזור חיפה-צפון: </w:t>
            </w:r>
            <w:r w:rsidRPr="000C0BA8">
              <w:rPr>
                <w:rFonts w:hint="cs"/>
                <w:color w:val="000000"/>
                <w:rtl/>
              </w:rPr>
              <w:t>מרחב חיפה ומרחב צפון.</w:t>
            </w:r>
          </w:p>
        </w:tc>
        <w:tc>
          <w:tcPr>
            <w:tcW w:w="1744" w:type="pct"/>
          </w:tcPr>
          <w:p w14:paraId="10555CAF" w14:textId="77777777" w:rsidR="00F91D5A" w:rsidRPr="0053145C" w:rsidRDefault="00F91D5A" w:rsidP="00F91D5A">
            <w:pPr>
              <w:pStyle w:val="Normal1"/>
              <w:spacing w:before="0" w:line="360" w:lineRule="auto"/>
              <w:ind w:left="0" w:right="-180"/>
              <w:cnfStyle w:val="000000100000" w:firstRow="0" w:lastRow="0" w:firstColumn="0" w:lastColumn="0" w:oddVBand="0" w:evenVBand="0" w:oddHBand="1" w:evenHBand="0" w:firstRowFirstColumn="0" w:firstRowLastColumn="0" w:lastRowFirstColumn="0" w:lastRowLastColumn="0"/>
              <w:rPr>
                <w:b/>
                <w:bCs/>
                <w:u w:val="single"/>
                <w:rtl/>
              </w:rPr>
            </w:pPr>
          </w:p>
        </w:tc>
        <w:tc>
          <w:tcPr>
            <w:tcW w:w="1588" w:type="pct"/>
          </w:tcPr>
          <w:p w14:paraId="35D15501" w14:textId="77777777" w:rsidR="00F91D5A" w:rsidRPr="0053145C" w:rsidRDefault="00F91D5A" w:rsidP="00F91D5A">
            <w:pPr>
              <w:pStyle w:val="Normal1"/>
              <w:spacing w:before="0" w:line="360" w:lineRule="auto"/>
              <w:ind w:left="0" w:right="-180"/>
              <w:cnfStyle w:val="000000100000" w:firstRow="0" w:lastRow="0" w:firstColumn="0" w:lastColumn="0" w:oddVBand="0" w:evenVBand="0" w:oddHBand="1" w:evenHBand="0" w:firstRowFirstColumn="0" w:firstRowLastColumn="0" w:lastRowFirstColumn="0" w:lastRowLastColumn="0"/>
              <w:rPr>
                <w:rtl/>
              </w:rPr>
            </w:pPr>
          </w:p>
        </w:tc>
      </w:tr>
    </w:tbl>
    <w:p w14:paraId="6212BF0C" w14:textId="77777777" w:rsidR="006B3C08" w:rsidRDefault="006B3C08" w:rsidP="006B3C08">
      <w:pPr>
        <w:pStyle w:val="Style2"/>
        <w:numPr>
          <w:ilvl w:val="0"/>
          <w:numId w:val="0"/>
        </w:numPr>
        <w:ind w:left="785"/>
        <w:outlineLvl w:val="9"/>
        <w:rPr>
          <w:b w:val="0"/>
          <w:bCs w:val="0"/>
          <w:u w:val="none"/>
          <w:rtl/>
        </w:rPr>
      </w:pPr>
    </w:p>
    <w:p w14:paraId="54492BAD" w14:textId="2BFBA6A4" w:rsidR="006B3C08" w:rsidRPr="0053145C" w:rsidRDefault="006B3C08" w:rsidP="00EA6A5E">
      <w:pPr>
        <w:pStyle w:val="Style2"/>
        <w:numPr>
          <w:ilvl w:val="0"/>
          <w:numId w:val="91"/>
        </w:numPr>
        <w:outlineLvl w:val="9"/>
        <w:rPr>
          <w:u w:val="none"/>
        </w:rPr>
      </w:pPr>
      <w:r w:rsidRPr="0053145C">
        <w:rPr>
          <w:rFonts w:hint="cs"/>
          <w:u w:val="none"/>
          <w:rtl/>
        </w:rPr>
        <w:t xml:space="preserve">הנני מתחייב בשם המציע כי, ככל והמציע יזכה במכרז, המועמדים לצוות </w:t>
      </w:r>
      <w:r w:rsidR="00F91D5A">
        <w:rPr>
          <w:rFonts w:hint="cs"/>
          <w:u w:val="none"/>
          <w:rtl/>
        </w:rPr>
        <w:t>עו"ד</w:t>
      </w:r>
      <w:r w:rsidR="00B701E2">
        <w:rPr>
          <w:rFonts w:hint="cs"/>
          <w:u w:val="none"/>
          <w:rtl/>
        </w:rPr>
        <w:t xml:space="preserve"> </w:t>
      </w:r>
      <w:r w:rsidRPr="0053145C">
        <w:rPr>
          <w:rFonts w:hint="cs"/>
          <w:u w:val="none"/>
          <w:rtl/>
        </w:rPr>
        <w:t xml:space="preserve">המצוינים לעיל, יהוו את  </w:t>
      </w:r>
      <w:r w:rsidRPr="0053145C">
        <w:rPr>
          <w:u w:val="none"/>
          <w:rtl/>
        </w:rPr>
        <w:t>כח האדם השוטף למתן השירותים</w:t>
      </w:r>
      <w:r w:rsidRPr="0053145C">
        <w:rPr>
          <w:rFonts w:hint="cs"/>
          <w:u w:val="none"/>
          <w:rtl/>
        </w:rPr>
        <w:t>.</w:t>
      </w:r>
    </w:p>
    <w:p w14:paraId="161D7F51" w14:textId="77777777" w:rsidR="006B3C08" w:rsidRPr="0053145C" w:rsidRDefault="006B3C08" w:rsidP="00EA6A5E">
      <w:pPr>
        <w:pStyle w:val="Style2"/>
        <w:numPr>
          <w:ilvl w:val="0"/>
          <w:numId w:val="91"/>
        </w:numPr>
        <w:outlineLvl w:val="9"/>
        <w:rPr>
          <w:u w:val="none"/>
        </w:rPr>
      </w:pPr>
      <w:r w:rsidRPr="0053145C">
        <w:rPr>
          <w:rFonts w:hint="cs"/>
          <w:u w:val="none"/>
          <w:rtl/>
        </w:rPr>
        <w:t xml:space="preserve">הנני מתחייב בשם המציע כי חברי צוות השירותים יבצעו את העבודה בפועל, </w:t>
      </w:r>
      <w:r w:rsidRPr="0053145C">
        <w:rPr>
          <w:u w:val="none"/>
          <w:rtl/>
        </w:rPr>
        <w:t xml:space="preserve">אלא אם כן התקבל אישור מראש ובכתב מנציג המשרד </w:t>
      </w:r>
      <w:r w:rsidRPr="0053145C">
        <w:rPr>
          <w:rFonts w:hint="cs"/>
          <w:u w:val="none"/>
          <w:rtl/>
        </w:rPr>
        <w:t xml:space="preserve"> להחליף מי מהם על פי התנאים המצוינים לכך במסמכי המכרז. עוד, הובהר  לי </w:t>
      </w:r>
      <w:r w:rsidRPr="0053145C">
        <w:rPr>
          <w:u w:val="none"/>
          <w:rtl/>
        </w:rPr>
        <w:t>כי החלפה בשנה הראשונה להתקשרות תהיה רק בנסיבות חריגות ובאישור המשרד</w:t>
      </w:r>
      <w:r w:rsidRPr="0053145C">
        <w:rPr>
          <w:rFonts w:hint="cs"/>
          <w:u w:val="none"/>
          <w:rtl/>
        </w:rPr>
        <w:t>.</w:t>
      </w:r>
    </w:p>
    <w:p w14:paraId="04A9F662" w14:textId="77777777" w:rsidR="006B3C08" w:rsidRPr="0053145C" w:rsidRDefault="006B3C08" w:rsidP="00EA6A5E">
      <w:pPr>
        <w:pStyle w:val="Style2"/>
        <w:numPr>
          <w:ilvl w:val="0"/>
          <w:numId w:val="91"/>
        </w:numPr>
        <w:outlineLvl w:val="9"/>
      </w:pPr>
      <w:r w:rsidRPr="0053145C">
        <w:rPr>
          <w:u w:val="none"/>
          <w:rtl/>
        </w:rPr>
        <w:t xml:space="preserve">זה שמי, להלן חתימתי ותוכן תצהירי דלעיל אמת. </w:t>
      </w:r>
    </w:p>
    <w:tbl>
      <w:tblPr>
        <w:bidiVisual/>
        <w:tblW w:w="0" w:type="auto"/>
        <w:jc w:val="center"/>
        <w:tblLook w:val="01E0" w:firstRow="1" w:lastRow="1" w:firstColumn="1" w:lastColumn="1" w:noHBand="0" w:noVBand="0"/>
      </w:tblPr>
      <w:tblGrid>
        <w:gridCol w:w="3321"/>
        <w:gridCol w:w="567"/>
        <w:gridCol w:w="2126"/>
        <w:gridCol w:w="630"/>
        <w:gridCol w:w="2268"/>
      </w:tblGrid>
      <w:tr w:rsidR="006B3C08" w:rsidRPr="0053145C" w14:paraId="0BABD8A0" w14:textId="77777777" w:rsidTr="00820280">
        <w:trPr>
          <w:jc w:val="center"/>
        </w:trPr>
        <w:tc>
          <w:tcPr>
            <w:tcW w:w="3321" w:type="dxa"/>
            <w:tcBorders>
              <w:top w:val="nil"/>
              <w:left w:val="nil"/>
              <w:bottom w:val="single" w:sz="4" w:space="0" w:color="auto"/>
              <w:right w:val="nil"/>
            </w:tcBorders>
          </w:tcPr>
          <w:p w14:paraId="075DCAAC" w14:textId="77777777" w:rsidR="006B3C08" w:rsidRPr="0053145C" w:rsidRDefault="006B3C08" w:rsidP="00820280">
            <w:pPr>
              <w:pStyle w:val="aff5"/>
              <w:spacing w:line="480" w:lineRule="auto"/>
            </w:pPr>
          </w:p>
        </w:tc>
        <w:tc>
          <w:tcPr>
            <w:tcW w:w="567" w:type="dxa"/>
          </w:tcPr>
          <w:p w14:paraId="3434DD63" w14:textId="77777777" w:rsidR="006B3C08" w:rsidRPr="0053145C" w:rsidRDefault="006B3C08" w:rsidP="00820280">
            <w:pPr>
              <w:spacing w:line="480" w:lineRule="auto"/>
            </w:pPr>
          </w:p>
        </w:tc>
        <w:tc>
          <w:tcPr>
            <w:tcW w:w="2126" w:type="dxa"/>
            <w:tcBorders>
              <w:top w:val="nil"/>
              <w:left w:val="nil"/>
              <w:bottom w:val="single" w:sz="4" w:space="0" w:color="auto"/>
              <w:right w:val="nil"/>
            </w:tcBorders>
          </w:tcPr>
          <w:p w14:paraId="6B1DDB94" w14:textId="77777777" w:rsidR="006B3C08" w:rsidRPr="0053145C" w:rsidRDefault="006B3C08" w:rsidP="00820280">
            <w:pPr>
              <w:spacing w:line="480" w:lineRule="auto"/>
            </w:pPr>
          </w:p>
        </w:tc>
        <w:tc>
          <w:tcPr>
            <w:tcW w:w="630" w:type="dxa"/>
          </w:tcPr>
          <w:p w14:paraId="737DBAF1" w14:textId="77777777" w:rsidR="006B3C08" w:rsidRPr="0053145C" w:rsidRDefault="006B3C08" w:rsidP="00820280">
            <w:pPr>
              <w:spacing w:line="480" w:lineRule="auto"/>
            </w:pPr>
          </w:p>
        </w:tc>
        <w:tc>
          <w:tcPr>
            <w:tcW w:w="2268" w:type="dxa"/>
            <w:tcBorders>
              <w:top w:val="nil"/>
              <w:left w:val="nil"/>
              <w:bottom w:val="single" w:sz="4" w:space="0" w:color="auto"/>
              <w:right w:val="nil"/>
            </w:tcBorders>
          </w:tcPr>
          <w:p w14:paraId="3979AB42" w14:textId="77777777" w:rsidR="006B3C08" w:rsidRPr="0053145C" w:rsidRDefault="006B3C08" w:rsidP="00820280">
            <w:pPr>
              <w:spacing w:line="480" w:lineRule="auto"/>
            </w:pPr>
          </w:p>
        </w:tc>
      </w:tr>
      <w:tr w:rsidR="006B3C08" w:rsidRPr="0053145C" w14:paraId="4B106028" w14:textId="77777777" w:rsidTr="00820280">
        <w:trPr>
          <w:jc w:val="center"/>
        </w:trPr>
        <w:tc>
          <w:tcPr>
            <w:tcW w:w="3321" w:type="dxa"/>
            <w:tcBorders>
              <w:top w:val="single" w:sz="4" w:space="0" w:color="auto"/>
              <w:left w:val="nil"/>
              <w:bottom w:val="nil"/>
              <w:right w:val="nil"/>
            </w:tcBorders>
            <w:hideMark/>
          </w:tcPr>
          <w:p w14:paraId="5AA216D7" w14:textId="77777777" w:rsidR="006B3C08" w:rsidRPr="0053145C" w:rsidRDefault="006B3C08" w:rsidP="00820280">
            <w:pPr>
              <w:jc w:val="center"/>
            </w:pPr>
            <w:r w:rsidRPr="0053145C">
              <w:rPr>
                <w:rFonts w:hint="cs"/>
                <w:rtl/>
              </w:rPr>
              <w:t>חתימה וחותמת</w:t>
            </w:r>
          </w:p>
        </w:tc>
        <w:tc>
          <w:tcPr>
            <w:tcW w:w="567" w:type="dxa"/>
          </w:tcPr>
          <w:p w14:paraId="17531019" w14:textId="77777777" w:rsidR="006B3C08" w:rsidRPr="0053145C" w:rsidRDefault="006B3C08" w:rsidP="00820280">
            <w:pPr>
              <w:jc w:val="center"/>
            </w:pPr>
          </w:p>
        </w:tc>
        <w:tc>
          <w:tcPr>
            <w:tcW w:w="2126" w:type="dxa"/>
            <w:tcBorders>
              <w:top w:val="single" w:sz="4" w:space="0" w:color="auto"/>
              <w:left w:val="nil"/>
              <w:bottom w:val="nil"/>
              <w:right w:val="nil"/>
            </w:tcBorders>
            <w:hideMark/>
          </w:tcPr>
          <w:p w14:paraId="689D4853" w14:textId="77777777" w:rsidR="006B3C08" w:rsidRPr="0053145C" w:rsidRDefault="006B3C08" w:rsidP="00820280">
            <w:pPr>
              <w:jc w:val="center"/>
            </w:pPr>
            <w:r w:rsidRPr="0053145C">
              <w:rPr>
                <w:rFonts w:hint="cs"/>
                <w:rtl/>
              </w:rPr>
              <w:t>תאריך</w:t>
            </w:r>
          </w:p>
        </w:tc>
        <w:tc>
          <w:tcPr>
            <w:tcW w:w="630" w:type="dxa"/>
          </w:tcPr>
          <w:p w14:paraId="74EC8FA9" w14:textId="77777777" w:rsidR="006B3C08" w:rsidRPr="0053145C" w:rsidRDefault="006B3C08" w:rsidP="00820280">
            <w:pPr>
              <w:jc w:val="center"/>
            </w:pPr>
          </w:p>
        </w:tc>
        <w:tc>
          <w:tcPr>
            <w:tcW w:w="2268" w:type="dxa"/>
            <w:tcBorders>
              <w:top w:val="single" w:sz="4" w:space="0" w:color="auto"/>
              <w:left w:val="nil"/>
              <w:bottom w:val="nil"/>
              <w:right w:val="nil"/>
            </w:tcBorders>
            <w:hideMark/>
          </w:tcPr>
          <w:p w14:paraId="32503BBC" w14:textId="77777777" w:rsidR="006B3C08" w:rsidRPr="0053145C" w:rsidRDefault="006B3C08" w:rsidP="00820280">
            <w:pPr>
              <w:jc w:val="center"/>
            </w:pPr>
            <w:r w:rsidRPr="0053145C">
              <w:rPr>
                <w:rFonts w:hint="cs"/>
                <w:rtl/>
              </w:rPr>
              <w:t>שם ותעודת זהות</w:t>
            </w:r>
          </w:p>
        </w:tc>
      </w:tr>
    </w:tbl>
    <w:p w14:paraId="4E45B599" w14:textId="77777777" w:rsidR="006B3C08" w:rsidRPr="0053145C" w:rsidRDefault="006B3C08" w:rsidP="006B3C08">
      <w:pPr>
        <w:autoSpaceDE w:val="0"/>
        <w:autoSpaceDN w:val="0"/>
        <w:spacing w:before="240" w:line="360" w:lineRule="auto"/>
        <w:ind w:left="30"/>
        <w:jc w:val="center"/>
        <w:rPr>
          <w:rFonts w:ascii="David" w:hAnsi="David"/>
          <w:b/>
          <w:bCs/>
          <w:u w:val="single"/>
          <w:rtl/>
        </w:rPr>
      </w:pPr>
      <w:r w:rsidRPr="0053145C">
        <w:rPr>
          <w:rFonts w:ascii="David" w:hAnsi="David"/>
          <w:b/>
          <w:bCs/>
          <w:u w:val="single"/>
          <w:rtl/>
        </w:rPr>
        <w:t>אישור עורך הדין</w:t>
      </w:r>
    </w:p>
    <w:p w14:paraId="63548AF7" w14:textId="77777777" w:rsidR="006B3C08" w:rsidRPr="0053145C" w:rsidRDefault="006B3C08" w:rsidP="006B3C08">
      <w:pPr>
        <w:spacing w:line="360" w:lineRule="auto"/>
        <w:jc w:val="both"/>
        <w:rPr>
          <w:rFonts w:ascii="David" w:hAnsi="David"/>
          <w:rtl/>
        </w:rPr>
      </w:pPr>
      <w:r w:rsidRPr="0053145C">
        <w:rPr>
          <w:rFonts w:ascii="David" w:hAnsi="David"/>
          <w:rtl/>
        </w:rPr>
        <w:t xml:space="preserve">אני הח"מ, ________________, עו"ד, מאשר/ת כי ביום ____________ הופיע/ה בפני במשרדי ברחוב ___________ בישוב/עיר ______________ מר/גב' _____________ שזיהה/תה עצמו/ה על ידי ת.ז._____________ /המוכר/ת לי באופן אישי, ואחרי שהזהרתיו/ה כי עליו/ה להצהיר אמת וכי ת/יהיה צפוי/ה לעונשים הקבועים בחוק אם לא ת/יעשה כן, חתם/ה בפני על התצהיר דלעיל. </w:t>
      </w:r>
    </w:p>
    <w:tbl>
      <w:tblPr>
        <w:bidiVisual/>
        <w:tblW w:w="0" w:type="auto"/>
        <w:jc w:val="center"/>
        <w:tblLook w:val="01E0" w:firstRow="1" w:lastRow="1" w:firstColumn="1" w:lastColumn="1" w:noHBand="0" w:noVBand="0"/>
      </w:tblPr>
      <w:tblGrid>
        <w:gridCol w:w="3321"/>
        <w:gridCol w:w="567"/>
        <w:gridCol w:w="2126"/>
        <w:gridCol w:w="630"/>
        <w:gridCol w:w="2268"/>
      </w:tblGrid>
      <w:tr w:rsidR="006B3C08" w:rsidRPr="0053145C" w14:paraId="56C9A00B" w14:textId="77777777" w:rsidTr="00820280">
        <w:trPr>
          <w:jc w:val="center"/>
        </w:trPr>
        <w:tc>
          <w:tcPr>
            <w:tcW w:w="3321" w:type="dxa"/>
            <w:tcBorders>
              <w:top w:val="nil"/>
              <w:left w:val="nil"/>
              <w:bottom w:val="single" w:sz="4" w:space="0" w:color="auto"/>
              <w:right w:val="nil"/>
            </w:tcBorders>
          </w:tcPr>
          <w:p w14:paraId="3D642482" w14:textId="77777777" w:rsidR="006B3C08" w:rsidRPr="0053145C" w:rsidRDefault="006B3C08" w:rsidP="00820280">
            <w:pPr>
              <w:pStyle w:val="aff5"/>
              <w:spacing w:line="480" w:lineRule="auto"/>
            </w:pPr>
          </w:p>
        </w:tc>
        <w:tc>
          <w:tcPr>
            <w:tcW w:w="567" w:type="dxa"/>
          </w:tcPr>
          <w:p w14:paraId="45D975F4" w14:textId="77777777" w:rsidR="006B3C08" w:rsidRPr="0053145C" w:rsidRDefault="006B3C08" w:rsidP="00820280">
            <w:pPr>
              <w:spacing w:line="480" w:lineRule="auto"/>
            </w:pPr>
          </w:p>
        </w:tc>
        <w:tc>
          <w:tcPr>
            <w:tcW w:w="2126" w:type="dxa"/>
            <w:tcBorders>
              <w:top w:val="nil"/>
              <w:left w:val="nil"/>
              <w:bottom w:val="single" w:sz="4" w:space="0" w:color="auto"/>
              <w:right w:val="nil"/>
            </w:tcBorders>
          </w:tcPr>
          <w:p w14:paraId="428EEC9B" w14:textId="77777777" w:rsidR="006B3C08" w:rsidRPr="0053145C" w:rsidRDefault="006B3C08" w:rsidP="00820280">
            <w:pPr>
              <w:spacing w:line="480" w:lineRule="auto"/>
            </w:pPr>
          </w:p>
        </w:tc>
        <w:tc>
          <w:tcPr>
            <w:tcW w:w="630" w:type="dxa"/>
          </w:tcPr>
          <w:p w14:paraId="0017BD6B" w14:textId="77777777" w:rsidR="006B3C08" w:rsidRPr="0053145C" w:rsidRDefault="006B3C08" w:rsidP="00820280">
            <w:pPr>
              <w:spacing w:line="480" w:lineRule="auto"/>
            </w:pPr>
          </w:p>
        </w:tc>
        <w:tc>
          <w:tcPr>
            <w:tcW w:w="2268" w:type="dxa"/>
            <w:tcBorders>
              <w:top w:val="nil"/>
              <w:left w:val="nil"/>
              <w:bottom w:val="single" w:sz="4" w:space="0" w:color="auto"/>
              <w:right w:val="nil"/>
            </w:tcBorders>
          </w:tcPr>
          <w:p w14:paraId="29CA73CF" w14:textId="77777777" w:rsidR="006B3C08" w:rsidRPr="0053145C" w:rsidRDefault="006B3C08" w:rsidP="00820280">
            <w:pPr>
              <w:spacing w:line="480" w:lineRule="auto"/>
            </w:pPr>
          </w:p>
        </w:tc>
      </w:tr>
      <w:tr w:rsidR="006B3C08" w:rsidRPr="0053145C" w14:paraId="1662B79F" w14:textId="77777777" w:rsidTr="00820280">
        <w:trPr>
          <w:jc w:val="center"/>
        </w:trPr>
        <w:tc>
          <w:tcPr>
            <w:tcW w:w="3321" w:type="dxa"/>
            <w:tcBorders>
              <w:top w:val="single" w:sz="4" w:space="0" w:color="auto"/>
              <w:left w:val="nil"/>
              <w:bottom w:val="nil"/>
              <w:right w:val="nil"/>
            </w:tcBorders>
            <w:hideMark/>
          </w:tcPr>
          <w:p w14:paraId="100DB74A" w14:textId="77777777" w:rsidR="006B3C08" w:rsidRPr="0053145C" w:rsidRDefault="006B3C08" w:rsidP="00820280">
            <w:pPr>
              <w:jc w:val="center"/>
            </w:pPr>
            <w:r w:rsidRPr="0053145C">
              <w:rPr>
                <w:rFonts w:hint="cs"/>
                <w:rtl/>
              </w:rPr>
              <w:t>חותמת ומספר רישיון</w:t>
            </w:r>
          </w:p>
        </w:tc>
        <w:tc>
          <w:tcPr>
            <w:tcW w:w="567" w:type="dxa"/>
          </w:tcPr>
          <w:p w14:paraId="793D5DEF" w14:textId="77777777" w:rsidR="006B3C08" w:rsidRPr="0053145C" w:rsidRDefault="006B3C08" w:rsidP="00820280">
            <w:pPr>
              <w:jc w:val="center"/>
            </w:pPr>
          </w:p>
        </w:tc>
        <w:tc>
          <w:tcPr>
            <w:tcW w:w="2126" w:type="dxa"/>
            <w:tcBorders>
              <w:top w:val="single" w:sz="4" w:space="0" w:color="auto"/>
              <w:left w:val="nil"/>
              <w:bottom w:val="nil"/>
              <w:right w:val="nil"/>
            </w:tcBorders>
            <w:hideMark/>
          </w:tcPr>
          <w:p w14:paraId="424981AD" w14:textId="77777777" w:rsidR="006B3C08" w:rsidRPr="0053145C" w:rsidRDefault="006B3C08" w:rsidP="00820280">
            <w:pPr>
              <w:jc w:val="center"/>
            </w:pPr>
            <w:r w:rsidRPr="0053145C">
              <w:rPr>
                <w:rFonts w:hint="cs"/>
                <w:rtl/>
              </w:rPr>
              <w:t>תאריך</w:t>
            </w:r>
          </w:p>
        </w:tc>
        <w:tc>
          <w:tcPr>
            <w:tcW w:w="630" w:type="dxa"/>
          </w:tcPr>
          <w:p w14:paraId="19009A66" w14:textId="77777777" w:rsidR="006B3C08" w:rsidRPr="0053145C" w:rsidRDefault="006B3C08" w:rsidP="00820280">
            <w:pPr>
              <w:jc w:val="center"/>
            </w:pPr>
          </w:p>
        </w:tc>
        <w:tc>
          <w:tcPr>
            <w:tcW w:w="2268" w:type="dxa"/>
            <w:tcBorders>
              <w:top w:val="single" w:sz="4" w:space="0" w:color="auto"/>
              <w:left w:val="nil"/>
              <w:bottom w:val="nil"/>
              <w:right w:val="nil"/>
            </w:tcBorders>
            <w:hideMark/>
          </w:tcPr>
          <w:p w14:paraId="472FF8A5" w14:textId="77777777" w:rsidR="006B3C08" w:rsidRPr="0053145C" w:rsidRDefault="006B3C08" w:rsidP="00820280">
            <w:pPr>
              <w:jc w:val="center"/>
            </w:pPr>
            <w:r w:rsidRPr="0053145C">
              <w:rPr>
                <w:rFonts w:hint="cs"/>
                <w:rtl/>
              </w:rPr>
              <w:t>חתימת עורך הדין</w:t>
            </w:r>
          </w:p>
        </w:tc>
      </w:tr>
    </w:tbl>
    <w:p w14:paraId="5B40568B" w14:textId="025E1B9E" w:rsidR="006B3C08" w:rsidRPr="0053145C" w:rsidRDefault="006B3C08" w:rsidP="006B3C08">
      <w:pPr>
        <w:pStyle w:val="1e"/>
        <w:rPr>
          <w:rtl/>
        </w:rPr>
      </w:pPr>
      <w:bookmarkStart w:id="122" w:name="_Toc153727273"/>
      <w:bookmarkStart w:id="123" w:name="_Toc162538336"/>
      <w:r w:rsidRPr="0053145C">
        <w:rPr>
          <w:rFonts w:hint="cs"/>
          <w:rtl/>
        </w:rPr>
        <w:lastRenderedPageBreak/>
        <w:t xml:space="preserve">נספח ד'13  </w:t>
      </w:r>
      <w:r w:rsidRPr="0053145C">
        <w:rPr>
          <w:rtl/>
        </w:rPr>
        <w:t>–</w:t>
      </w:r>
      <w:r w:rsidRPr="0053145C">
        <w:rPr>
          <w:rFonts w:hint="cs"/>
          <w:rtl/>
        </w:rPr>
        <w:t xml:space="preserve"> ניסיון והשכלת </w:t>
      </w:r>
      <w:r w:rsidR="00DC24C5">
        <w:rPr>
          <w:rFonts w:hint="cs"/>
          <w:rtl/>
        </w:rPr>
        <w:t>עו"ד</w:t>
      </w:r>
      <w:r>
        <w:rPr>
          <w:rFonts w:hint="cs"/>
          <w:rtl/>
        </w:rPr>
        <w:t xml:space="preserve"> </w:t>
      </w:r>
      <w:r w:rsidRPr="00471E4F">
        <w:rPr>
          <w:rFonts w:hint="cs"/>
          <w:b w:val="0"/>
          <w:bCs w:val="0"/>
          <w:rtl/>
        </w:rPr>
        <w:t xml:space="preserve">(יש למלא עבור כל </w:t>
      </w:r>
      <w:r w:rsidR="00C263E8">
        <w:rPr>
          <w:rFonts w:hint="cs"/>
          <w:b w:val="0"/>
          <w:bCs w:val="0"/>
          <w:rtl/>
        </w:rPr>
        <w:t xml:space="preserve">עו"ד </w:t>
      </w:r>
      <w:r w:rsidRPr="00471E4F">
        <w:rPr>
          <w:rFonts w:hint="cs"/>
          <w:b w:val="0"/>
          <w:bCs w:val="0"/>
          <w:rtl/>
        </w:rPr>
        <w:t>מועמד)</w:t>
      </w:r>
      <w:bookmarkEnd w:id="122"/>
      <w:bookmarkEnd w:id="123"/>
    </w:p>
    <w:p w14:paraId="4E44F148" w14:textId="77777777" w:rsidR="006B3C08" w:rsidRPr="0053145C" w:rsidRDefault="006B3C08" w:rsidP="006B3C08">
      <w:pPr>
        <w:pStyle w:val="Style2"/>
        <w:numPr>
          <w:ilvl w:val="0"/>
          <w:numId w:val="0"/>
        </w:numPr>
        <w:ind w:left="360"/>
        <w:outlineLvl w:val="9"/>
        <w:rPr>
          <w:u w:val="none"/>
          <w:rtl/>
        </w:rPr>
      </w:pPr>
    </w:p>
    <w:p w14:paraId="45E92861" w14:textId="77777777" w:rsidR="006B3C08" w:rsidRPr="0053145C" w:rsidRDefault="006B3C08" w:rsidP="006B3C08">
      <w:pPr>
        <w:pStyle w:val="Style2"/>
        <w:numPr>
          <w:ilvl w:val="0"/>
          <w:numId w:val="0"/>
        </w:numPr>
        <w:ind w:left="360"/>
        <w:outlineLvl w:val="9"/>
        <w:rPr>
          <w:u w:val="none"/>
          <w:rtl/>
        </w:rPr>
      </w:pPr>
    </w:p>
    <w:p w14:paraId="1CBEE72F" w14:textId="77777777" w:rsidR="006B3C08" w:rsidRPr="0053145C" w:rsidRDefault="006B3C08" w:rsidP="006B3C08">
      <w:pPr>
        <w:pStyle w:val="Style2"/>
        <w:numPr>
          <w:ilvl w:val="0"/>
          <w:numId w:val="0"/>
        </w:numPr>
        <w:ind w:left="360"/>
        <w:outlineLvl w:val="9"/>
        <w:rPr>
          <w:b w:val="0"/>
          <w:bCs w:val="0"/>
          <w:u w:val="none"/>
        </w:rPr>
      </w:pPr>
      <w:r w:rsidRPr="0053145C">
        <w:rPr>
          <w:b w:val="0"/>
          <w:bCs w:val="0"/>
          <w:u w:val="none"/>
          <w:rtl/>
        </w:rPr>
        <w:t>אני הח</w:t>
      </w:r>
      <w:r w:rsidRPr="0053145C">
        <w:rPr>
          <w:b w:val="0"/>
          <w:bCs w:val="0"/>
          <w:u w:val="none"/>
        </w:rPr>
        <w:t>"</w:t>
      </w:r>
      <w:r w:rsidRPr="0053145C">
        <w:rPr>
          <w:b w:val="0"/>
          <w:bCs w:val="0"/>
          <w:u w:val="none"/>
          <w:rtl/>
        </w:rPr>
        <w:t>מ (המועמד)</w:t>
      </w:r>
      <w:r w:rsidRPr="0053145C">
        <w:rPr>
          <w:b w:val="0"/>
          <w:bCs w:val="0"/>
          <w:u w:val="none"/>
        </w:rPr>
        <w:t xml:space="preserve">_______________ </w:t>
      </w:r>
      <w:r w:rsidRPr="0053145C">
        <w:rPr>
          <w:b w:val="0"/>
          <w:bCs w:val="0"/>
          <w:u w:val="none"/>
          <w:rtl/>
        </w:rPr>
        <w:t>ת</w:t>
      </w:r>
      <w:r w:rsidRPr="0053145C">
        <w:rPr>
          <w:b w:val="0"/>
          <w:bCs w:val="0"/>
          <w:u w:val="none"/>
        </w:rPr>
        <w:t>.</w:t>
      </w:r>
      <w:r w:rsidRPr="0053145C">
        <w:rPr>
          <w:b w:val="0"/>
          <w:bCs w:val="0"/>
          <w:u w:val="none"/>
          <w:rtl/>
        </w:rPr>
        <w:t>ז</w:t>
      </w:r>
      <w:r w:rsidRPr="0053145C">
        <w:rPr>
          <w:b w:val="0"/>
          <w:bCs w:val="0"/>
          <w:u w:val="none"/>
        </w:rPr>
        <w:t xml:space="preserve">. _________________ </w:t>
      </w:r>
      <w:r w:rsidRPr="0053145C">
        <w:rPr>
          <w:b w:val="0"/>
          <w:bCs w:val="0"/>
          <w:u w:val="none"/>
          <w:rtl/>
        </w:rPr>
        <w:t>לאחר שהוזהרתי כי עלי לומר את האמת וכי אהיה צפוי לעונשים הקבועים בחוק אם לא אעשה כן</w:t>
      </w:r>
      <w:r w:rsidRPr="0053145C">
        <w:rPr>
          <w:b w:val="0"/>
          <w:bCs w:val="0"/>
          <w:u w:val="none"/>
        </w:rPr>
        <w:t xml:space="preserve">, </w:t>
      </w:r>
      <w:r w:rsidRPr="0053145C">
        <w:rPr>
          <w:b w:val="0"/>
          <w:bCs w:val="0"/>
          <w:u w:val="none"/>
          <w:rtl/>
        </w:rPr>
        <w:t>מצהיר</w:t>
      </w:r>
      <w:r w:rsidRPr="0053145C">
        <w:rPr>
          <w:b w:val="0"/>
          <w:bCs w:val="0"/>
          <w:u w:val="none"/>
        </w:rPr>
        <w:t>/</w:t>
      </w:r>
      <w:r w:rsidRPr="0053145C">
        <w:rPr>
          <w:b w:val="0"/>
          <w:bCs w:val="0"/>
          <w:u w:val="none"/>
          <w:rtl/>
        </w:rPr>
        <w:t>ה בזה כדלקמן</w:t>
      </w:r>
      <w:r w:rsidRPr="0053145C">
        <w:rPr>
          <w:b w:val="0"/>
          <w:bCs w:val="0"/>
          <w:u w:val="none"/>
        </w:rPr>
        <w:t>:</w:t>
      </w:r>
    </w:p>
    <w:p w14:paraId="62B7B6A9" w14:textId="77777777" w:rsidR="006B3C08" w:rsidRPr="0053145C" w:rsidRDefault="006B3C08" w:rsidP="006B3C08">
      <w:pPr>
        <w:pStyle w:val="Style2"/>
        <w:numPr>
          <w:ilvl w:val="0"/>
          <w:numId w:val="0"/>
        </w:numPr>
        <w:ind w:left="360"/>
        <w:outlineLvl w:val="9"/>
        <w:rPr>
          <w:b w:val="0"/>
          <w:bCs w:val="0"/>
          <w:u w:val="none"/>
          <w:rtl/>
        </w:rPr>
      </w:pPr>
    </w:p>
    <w:tbl>
      <w:tblPr>
        <w:tblStyle w:val="af7"/>
        <w:bidiVisual/>
        <w:tblW w:w="5000" w:type="pct"/>
        <w:tblLook w:val="04A0" w:firstRow="1" w:lastRow="0" w:firstColumn="1" w:lastColumn="0" w:noHBand="0" w:noVBand="1"/>
      </w:tblPr>
      <w:tblGrid>
        <w:gridCol w:w="2332"/>
        <w:gridCol w:w="7012"/>
      </w:tblGrid>
      <w:tr w:rsidR="00481541" w:rsidRPr="0053145C" w14:paraId="5590AF62" w14:textId="77777777" w:rsidTr="00481541">
        <w:tc>
          <w:tcPr>
            <w:tcW w:w="5000" w:type="pct"/>
            <w:gridSpan w:val="2"/>
          </w:tcPr>
          <w:p w14:paraId="138B2873" w14:textId="691A3F1B" w:rsidR="00481541" w:rsidRPr="0053145C" w:rsidRDefault="00481541" w:rsidP="00820280">
            <w:pPr>
              <w:pStyle w:val="Style2"/>
              <w:numPr>
                <w:ilvl w:val="0"/>
                <w:numId w:val="0"/>
              </w:numPr>
              <w:outlineLvl w:val="9"/>
              <w:rPr>
                <w:u w:val="none"/>
                <w:rtl/>
              </w:rPr>
            </w:pPr>
            <w:r>
              <w:rPr>
                <w:rFonts w:hint="cs"/>
                <w:u w:val="none"/>
                <w:rtl/>
              </w:rPr>
              <w:t>פרטים אישיים</w:t>
            </w:r>
          </w:p>
        </w:tc>
      </w:tr>
      <w:tr w:rsidR="00481541" w:rsidRPr="0053145C" w14:paraId="1C34E6EF" w14:textId="77777777" w:rsidTr="00481541">
        <w:tc>
          <w:tcPr>
            <w:tcW w:w="1248" w:type="pct"/>
          </w:tcPr>
          <w:p w14:paraId="05AE3325" w14:textId="3F67C30E" w:rsidR="00481541" w:rsidRPr="0053145C" w:rsidRDefault="00481541" w:rsidP="00B72B79">
            <w:pPr>
              <w:pStyle w:val="Style2"/>
              <w:numPr>
                <w:ilvl w:val="0"/>
                <w:numId w:val="0"/>
              </w:numPr>
              <w:outlineLvl w:val="9"/>
              <w:rPr>
                <w:u w:val="none"/>
                <w:rtl/>
              </w:rPr>
            </w:pPr>
            <w:r w:rsidRPr="0053145C">
              <w:rPr>
                <w:rFonts w:hint="eastAsia"/>
                <w:u w:val="none"/>
                <w:rtl/>
              </w:rPr>
              <w:t>שם</w:t>
            </w:r>
            <w:r w:rsidRPr="0053145C">
              <w:rPr>
                <w:u w:val="none"/>
                <w:rtl/>
              </w:rPr>
              <w:t xml:space="preserve"> </w:t>
            </w:r>
            <w:r w:rsidRPr="0053145C">
              <w:rPr>
                <w:rFonts w:hint="eastAsia"/>
                <w:u w:val="none"/>
                <w:rtl/>
              </w:rPr>
              <w:t>מלא</w:t>
            </w:r>
          </w:p>
        </w:tc>
        <w:tc>
          <w:tcPr>
            <w:tcW w:w="3752" w:type="pct"/>
          </w:tcPr>
          <w:p w14:paraId="06ECC0C0" w14:textId="77777777" w:rsidR="00481541" w:rsidRPr="0053145C" w:rsidRDefault="00481541" w:rsidP="00B72B79">
            <w:pPr>
              <w:pStyle w:val="Style2"/>
              <w:numPr>
                <w:ilvl w:val="0"/>
                <w:numId w:val="0"/>
              </w:numPr>
              <w:outlineLvl w:val="9"/>
              <w:rPr>
                <w:u w:val="none"/>
                <w:rtl/>
              </w:rPr>
            </w:pPr>
          </w:p>
        </w:tc>
      </w:tr>
      <w:tr w:rsidR="00481541" w:rsidRPr="0053145C" w14:paraId="7CE04A16" w14:textId="77777777" w:rsidTr="00481541">
        <w:tc>
          <w:tcPr>
            <w:tcW w:w="1248" w:type="pct"/>
          </w:tcPr>
          <w:p w14:paraId="5D019D17" w14:textId="05FC91AA" w:rsidR="00481541" w:rsidRPr="0053145C" w:rsidRDefault="00481541" w:rsidP="00B72B79">
            <w:pPr>
              <w:pStyle w:val="Style2"/>
              <w:numPr>
                <w:ilvl w:val="0"/>
                <w:numId w:val="0"/>
              </w:numPr>
              <w:outlineLvl w:val="9"/>
              <w:rPr>
                <w:u w:val="none"/>
                <w:rtl/>
              </w:rPr>
            </w:pPr>
            <w:r>
              <w:rPr>
                <w:rFonts w:hint="cs"/>
                <w:u w:val="none"/>
                <w:rtl/>
              </w:rPr>
              <w:t>ת.ז</w:t>
            </w:r>
          </w:p>
        </w:tc>
        <w:tc>
          <w:tcPr>
            <w:tcW w:w="3752" w:type="pct"/>
          </w:tcPr>
          <w:p w14:paraId="21F45E57" w14:textId="77777777" w:rsidR="00481541" w:rsidRPr="0053145C" w:rsidRDefault="00481541" w:rsidP="00B72B79">
            <w:pPr>
              <w:pStyle w:val="Style2"/>
              <w:numPr>
                <w:ilvl w:val="0"/>
                <w:numId w:val="0"/>
              </w:numPr>
              <w:outlineLvl w:val="9"/>
              <w:rPr>
                <w:u w:val="none"/>
                <w:rtl/>
              </w:rPr>
            </w:pPr>
          </w:p>
        </w:tc>
      </w:tr>
      <w:tr w:rsidR="00481541" w:rsidRPr="0053145C" w14:paraId="60412252" w14:textId="77777777" w:rsidTr="00481541">
        <w:tc>
          <w:tcPr>
            <w:tcW w:w="1248" w:type="pct"/>
          </w:tcPr>
          <w:p w14:paraId="3A4CB610" w14:textId="456CDA4F" w:rsidR="00481541" w:rsidRPr="0053145C" w:rsidRDefault="00481541" w:rsidP="00B72B79">
            <w:pPr>
              <w:pStyle w:val="Style2"/>
              <w:numPr>
                <w:ilvl w:val="0"/>
                <w:numId w:val="0"/>
              </w:numPr>
              <w:outlineLvl w:val="9"/>
              <w:rPr>
                <w:u w:val="none"/>
                <w:rtl/>
              </w:rPr>
            </w:pPr>
            <w:r>
              <w:rPr>
                <w:rFonts w:hint="cs"/>
                <w:u w:val="none"/>
                <w:rtl/>
              </w:rPr>
              <w:t>מ"ר</w:t>
            </w:r>
          </w:p>
        </w:tc>
        <w:tc>
          <w:tcPr>
            <w:tcW w:w="3752" w:type="pct"/>
          </w:tcPr>
          <w:p w14:paraId="2BF15D6E" w14:textId="77777777" w:rsidR="00481541" w:rsidRPr="0053145C" w:rsidRDefault="00481541" w:rsidP="00B72B79">
            <w:pPr>
              <w:pStyle w:val="Style2"/>
              <w:numPr>
                <w:ilvl w:val="0"/>
                <w:numId w:val="0"/>
              </w:numPr>
              <w:outlineLvl w:val="9"/>
              <w:rPr>
                <w:u w:val="none"/>
                <w:rtl/>
              </w:rPr>
            </w:pPr>
          </w:p>
        </w:tc>
      </w:tr>
    </w:tbl>
    <w:p w14:paraId="49879DB8" w14:textId="77777777" w:rsidR="006B3C08" w:rsidRPr="0053145C" w:rsidRDefault="006B3C08" w:rsidP="006B3C08">
      <w:pPr>
        <w:rPr>
          <w:rtl/>
        </w:rPr>
      </w:pPr>
    </w:p>
    <w:p w14:paraId="72BA84BE" w14:textId="177F0985" w:rsidR="006B3C08" w:rsidRDefault="006B3C08" w:rsidP="00EA6A5E">
      <w:pPr>
        <w:pStyle w:val="Style2"/>
        <w:numPr>
          <w:ilvl w:val="0"/>
          <w:numId w:val="92"/>
        </w:numPr>
        <w:outlineLvl w:val="9"/>
        <w:rPr>
          <w:u w:val="none"/>
        </w:rPr>
      </w:pPr>
      <w:r>
        <w:rPr>
          <w:rFonts w:hint="cs"/>
          <w:u w:val="none"/>
          <w:rtl/>
        </w:rPr>
        <w:t>הנני מועמד ב</w:t>
      </w:r>
      <w:r w:rsidR="00481541">
        <w:rPr>
          <w:rFonts w:hint="cs"/>
          <w:u w:val="none"/>
          <w:rtl/>
        </w:rPr>
        <w:t>אזור</w:t>
      </w:r>
      <w:r>
        <w:rPr>
          <w:rFonts w:hint="cs"/>
          <w:u w:val="none"/>
          <w:rtl/>
        </w:rPr>
        <w:t xml:space="preserve"> (סמן </w:t>
      </w:r>
      <w:r>
        <w:rPr>
          <w:rFonts w:hint="cs"/>
          <w:u w:val="none"/>
        </w:rPr>
        <w:t>X</w:t>
      </w:r>
      <w:r>
        <w:rPr>
          <w:rFonts w:hint="cs"/>
          <w:u w:val="none"/>
          <w:rtl/>
        </w:rPr>
        <w:t xml:space="preserve"> וציין את המחוזות ככל ורלוונטי):</w:t>
      </w:r>
    </w:p>
    <w:p w14:paraId="5A61B437" w14:textId="77777777" w:rsidR="00481541" w:rsidRPr="00481541" w:rsidRDefault="00481541" w:rsidP="00EA6A5E">
      <w:pPr>
        <w:pStyle w:val="aff5"/>
        <w:numPr>
          <w:ilvl w:val="0"/>
          <w:numId w:val="97"/>
        </w:numPr>
        <w:spacing w:line="360" w:lineRule="auto"/>
        <w:jc w:val="both"/>
        <w:rPr>
          <w:rFonts w:ascii="David" w:hAnsi="David" w:cs="David"/>
          <w:b/>
          <w:bCs/>
          <w:color w:val="000000"/>
          <w:rtl/>
        </w:rPr>
      </w:pPr>
      <w:r w:rsidRPr="00481541">
        <w:rPr>
          <w:rFonts w:ascii="David" w:hAnsi="David" w:cs="David"/>
          <w:b/>
          <w:bCs/>
          <w:color w:val="000000"/>
          <w:rtl/>
        </w:rPr>
        <w:t>אזור ירושלים-דרום: מרחב ירושלים ומרחב דרום.</w:t>
      </w:r>
    </w:p>
    <w:p w14:paraId="714B92D2" w14:textId="77777777" w:rsidR="00481541" w:rsidRPr="00481541" w:rsidRDefault="00481541" w:rsidP="00EA6A5E">
      <w:pPr>
        <w:pStyle w:val="aff5"/>
        <w:numPr>
          <w:ilvl w:val="0"/>
          <w:numId w:val="97"/>
        </w:numPr>
        <w:spacing w:line="360" w:lineRule="auto"/>
        <w:jc w:val="both"/>
        <w:rPr>
          <w:rFonts w:ascii="David" w:hAnsi="David" w:cs="David"/>
          <w:b/>
          <w:bCs/>
          <w:color w:val="000000"/>
          <w:rtl/>
        </w:rPr>
      </w:pPr>
      <w:r w:rsidRPr="00481541">
        <w:rPr>
          <w:rFonts w:ascii="David" w:hAnsi="David" w:cs="David"/>
          <w:b/>
          <w:bCs/>
          <w:color w:val="000000"/>
          <w:rtl/>
        </w:rPr>
        <w:t>אזור ת"א -מרכז: מרחב  ת"א ומרחב מרכז</w:t>
      </w:r>
    </w:p>
    <w:p w14:paraId="7B4C7141" w14:textId="77777777" w:rsidR="00481541" w:rsidRPr="00481541" w:rsidRDefault="00481541" w:rsidP="00EA6A5E">
      <w:pPr>
        <w:pStyle w:val="aff5"/>
        <w:numPr>
          <w:ilvl w:val="0"/>
          <w:numId w:val="97"/>
        </w:numPr>
        <w:spacing w:line="360" w:lineRule="auto"/>
        <w:jc w:val="both"/>
        <w:rPr>
          <w:rFonts w:ascii="David" w:hAnsi="David" w:cs="David"/>
          <w:b/>
          <w:bCs/>
          <w:color w:val="000000"/>
          <w:rtl/>
        </w:rPr>
      </w:pPr>
      <w:r w:rsidRPr="00481541">
        <w:rPr>
          <w:rFonts w:ascii="David" w:hAnsi="David" w:cs="David"/>
          <w:b/>
          <w:bCs/>
          <w:color w:val="000000"/>
          <w:rtl/>
        </w:rPr>
        <w:t>אזור חיפה-צפון: מרחב חיפה ומרחב צפון</w:t>
      </w:r>
    </w:p>
    <w:p w14:paraId="5A0BA0AB" w14:textId="5A662E20" w:rsidR="004D0379" w:rsidRDefault="004D0379" w:rsidP="00EA6A5E">
      <w:pPr>
        <w:pStyle w:val="Style2"/>
        <w:numPr>
          <w:ilvl w:val="0"/>
          <w:numId w:val="92"/>
        </w:numPr>
        <w:outlineLvl w:val="9"/>
        <w:rPr>
          <w:u w:val="none"/>
        </w:rPr>
      </w:pPr>
      <w:r>
        <w:rPr>
          <w:rFonts w:hint="cs"/>
          <w:u w:val="none"/>
          <w:rtl/>
        </w:rPr>
        <w:t>הנני חבר לשכת עו"ד לשנת 2024 (</w:t>
      </w:r>
      <w:r>
        <w:rPr>
          <w:rFonts w:hint="cs"/>
          <w:b w:val="0"/>
          <w:bCs w:val="0"/>
          <w:u w:val="none"/>
          <w:rtl/>
        </w:rPr>
        <w:t>יש לצרף העתק תעודה)</w:t>
      </w:r>
    </w:p>
    <w:p w14:paraId="67DA2E7F" w14:textId="1A26B572" w:rsidR="006B3C08" w:rsidRPr="0053145C" w:rsidRDefault="006B3C08" w:rsidP="00EA6A5E">
      <w:pPr>
        <w:pStyle w:val="Style2"/>
        <w:numPr>
          <w:ilvl w:val="0"/>
          <w:numId w:val="92"/>
        </w:numPr>
        <w:outlineLvl w:val="9"/>
        <w:rPr>
          <w:u w:val="none"/>
        </w:rPr>
      </w:pPr>
      <w:r w:rsidRPr="0053145C">
        <w:rPr>
          <w:rFonts w:hint="cs"/>
          <w:u w:val="none"/>
          <w:rtl/>
        </w:rPr>
        <w:t>השכלה</w:t>
      </w:r>
      <w:r w:rsidR="006425B9">
        <w:rPr>
          <w:rFonts w:hint="cs"/>
          <w:u w:val="none"/>
          <w:rtl/>
        </w:rPr>
        <w:t xml:space="preserve"> </w:t>
      </w:r>
      <w:r w:rsidR="006D25F3">
        <w:rPr>
          <w:rFonts w:hint="cs"/>
          <w:u w:val="none"/>
          <w:rtl/>
        </w:rPr>
        <w:t>ורישיון עו"ד</w:t>
      </w:r>
    </w:p>
    <w:tbl>
      <w:tblPr>
        <w:tblStyle w:val="af7"/>
        <w:bidiVisual/>
        <w:tblW w:w="5000" w:type="pct"/>
        <w:tblLook w:val="04A0" w:firstRow="1" w:lastRow="0" w:firstColumn="1" w:lastColumn="0" w:noHBand="0" w:noVBand="1"/>
      </w:tblPr>
      <w:tblGrid>
        <w:gridCol w:w="3848"/>
        <w:gridCol w:w="2751"/>
        <w:gridCol w:w="2745"/>
      </w:tblGrid>
      <w:tr w:rsidR="006B3C08" w:rsidRPr="0053145C" w14:paraId="67DCDFE8" w14:textId="77777777" w:rsidTr="00481541">
        <w:tc>
          <w:tcPr>
            <w:tcW w:w="2059" w:type="pct"/>
          </w:tcPr>
          <w:p w14:paraId="3836AE4E" w14:textId="62885BB3" w:rsidR="006B3C08" w:rsidRPr="0053145C" w:rsidRDefault="006B3C08" w:rsidP="00820280">
            <w:pPr>
              <w:pStyle w:val="Style2"/>
              <w:numPr>
                <w:ilvl w:val="0"/>
                <w:numId w:val="0"/>
              </w:numPr>
              <w:outlineLvl w:val="9"/>
              <w:rPr>
                <w:u w:val="none"/>
                <w:rtl/>
              </w:rPr>
            </w:pPr>
            <w:r w:rsidRPr="0053145C">
              <w:rPr>
                <w:rFonts w:hint="cs"/>
                <w:u w:val="none"/>
                <w:rtl/>
              </w:rPr>
              <w:t>תואר/ תעודה</w:t>
            </w:r>
            <w:r w:rsidR="006D25F3">
              <w:rPr>
                <w:rFonts w:hint="cs"/>
                <w:u w:val="none"/>
                <w:rtl/>
              </w:rPr>
              <w:t>/ רישיון עו"ד</w:t>
            </w:r>
          </w:p>
        </w:tc>
        <w:tc>
          <w:tcPr>
            <w:tcW w:w="1472" w:type="pct"/>
          </w:tcPr>
          <w:p w14:paraId="24C9BCF4" w14:textId="77777777" w:rsidR="006B3C08" w:rsidRPr="0053145C" w:rsidRDefault="006B3C08" w:rsidP="00820280">
            <w:pPr>
              <w:pStyle w:val="Style2"/>
              <w:numPr>
                <w:ilvl w:val="0"/>
                <w:numId w:val="0"/>
              </w:numPr>
              <w:outlineLvl w:val="9"/>
              <w:rPr>
                <w:u w:val="none"/>
                <w:rtl/>
              </w:rPr>
            </w:pPr>
            <w:r w:rsidRPr="0053145C">
              <w:rPr>
                <w:rFonts w:hint="cs"/>
                <w:u w:val="none"/>
                <w:rtl/>
              </w:rPr>
              <w:t>שנה קבלה</w:t>
            </w:r>
          </w:p>
        </w:tc>
        <w:tc>
          <w:tcPr>
            <w:tcW w:w="1469" w:type="pct"/>
          </w:tcPr>
          <w:p w14:paraId="6A62B594" w14:textId="77777777" w:rsidR="006B3C08" w:rsidRPr="0053145C" w:rsidRDefault="006B3C08" w:rsidP="00820280">
            <w:pPr>
              <w:pStyle w:val="Style2"/>
              <w:numPr>
                <w:ilvl w:val="0"/>
                <w:numId w:val="0"/>
              </w:numPr>
              <w:outlineLvl w:val="9"/>
              <w:rPr>
                <w:u w:val="none"/>
                <w:rtl/>
              </w:rPr>
            </w:pPr>
            <w:r w:rsidRPr="0053145C">
              <w:rPr>
                <w:rFonts w:hint="cs"/>
                <w:u w:val="none"/>
                <w:rtl/>
              </w:rPr>
              <w:t>מוסד</w:t>
            </w:r>
          </w:p>
        </w:tc>
      </w:tr>
      <w:tr w:rsidR="006B3C08" w:rsidRPr="0053145C" w14:paraId="36901600" w14:textId="77777777" w:rsidTr="00481541">
        <w:trPr>
          <w:trHeight w:val="567"/>
        </w:trPr>
        <w:tc>
          <w:tcPr>
            <w:tcW w:w="2059" w:type="pct"/>
          </w:tcPr>
          <w:p w14:paraId="1F86ABC3" w14:textId="77777777" w:rsidR="006B3C08" w:rsidRPr="0053145C" w:rsidRDefault="006B3C08" w:rsidP="00820280">
            <w:pPr>
              <w:pStyle w:val="Style2"/>
              <w:numPr>
                <w:ilvl w:val="0"/>
                <w:numId w:val="0"/>
              </w:numPr>
              <w:outlineLvl w:val="9"/>
              <w:rPr>
                <w:b w:val="0"/>
                <w:bCs w:val="0"/>
                <w:u w:val="none"/>
                <w:rtl/>
              </w:rPr>
            </w:pPr>
          </w:p>
        </w:tc>
        <w:tc>
          <w:tcPr>
            <w:tcW w:w="1472" w:type="pct"/>
          </w:tcPr>
          <w:p w14:paraId="0C782193" w14:textId="77777777" w:rsidR="006B3C08" w:rsidRPr="0053145C" w:rsidRDefault="006B3C08" w:rsidP="00820280">
            <w:pPr>
              <w:pStyle w:val="Style2"/>
              <w:numPr>
                <w:ilvl w:val="0"/>
                <w:numId w:val="0"/>
              </w:numPr>
              <w:outlineLvl w:val="9"/>
              <w:rPr>
                <w:b w:val="0"/>
                <w:bCs w:val="0"/>
                <w:u w:val="none"/>
                <w:rtl/>
              </w:rPr>
            </w:pPr>
          </w:p>
        </w:tc>
        <w:tc>
          <w:tcPr>
            <w:tcW w:w="1469" w:type="pct"/>
          </w:tcPr>
          <w:p w14:paraId="77ACADAF" w14:textId="77777777" w:rsidR="006B3C08" w:rsidRPr="0053145C" w:rsidRDefault="006B3C08" w:rsidP="00820280">
            <w:pPr>
              <w:pStyle w:val="Style2"/>
              <w:numPr>
                <w:ilvl w:val="0"/>
                <w:numId w:val="0"/>
              </w:numPr>
              <w:outlineLvl w:val="9"/>
              <w:rPr>
                <w:b w:val="0"/>
                <w:bCs w:val="0"/>
                <w:u w:val="none"/>
                <w:rtl/>
              </w:rPr>
            </w:pPr>
          </w:p>
        </w:tc>
      </w:tr>
      <w:tr w:rsidR="006B3C08" w:rsidRPr="0053145C" w14:paraId="2B7E8183" w14:textId="77777777" w:rsidTr="00481541">
        <w:trPr>
          <w:trHeight w:val="567"/>
        </w:trPr>
        <w:tc>
          <w:tcPr>
            <w:tcW w:w="2059" w:type="pct"/>
          </w:tcPr>
          <w:p w14:paraId="50A8C88E" w14:textId="77777777" w:rsidR="006B3C08" w:rsidRPr="0053145C" w:rsidRDefault="006B3C08" w:rsidP="00820280">
            <w:pPr>
              <w:pStyle w:val="Style2"/>
              <w:numPr>
                <w:ilvl w:val="0"/>
                <w:numId w:val="0"/>
              </w:numPr>
              <w:outlineLvl w:val="9"/>
              <w:rPr>
                <w:b w:val="0"/>
                <w:bCs w:val="0"/>
                <w:u w:val="none"/>
                <w:rtl/>
              </w:rPr>
            </w:pPr>
          </w:p>
        </w:tc>
        <w:tc>
          <w:tcPr>
            <w:tcW w:w="1472" w:type="pct"/>
          </w:tcPr>
          <w:p w14:paraId="7622BF28" w14:textId="77777777" w:rsidR="006B3C08" w:rsidRPr="0053145C" w:rsidRDefault="006B3C08" w:rsidP="00820280">
            <w:pPr>
              <w:pStyle w:val="Style2"/>
              <w:numPr>
                <w:ilvl w:val="0"/>
                <w:numId w:val="0"/>
              </w:numPr>
              <w:outlineLvl w:val="9"/>
              <w:rPr>
                <w:b w:val="0"/>
                <w:bCs w:val="0"/>
                <w:u w:val="none"/>
                <w:rtl/>
              </w:rPr>
            </w:pPr>
          </w:p>
        </w:tc>
        <w:tc>
          <w:tcPr>
            <w:tcW w:w="1469" w:type="pct"/>
          </w:tcPr>
          <w:p w14:paraId="2E0C5DFD" w14:textId="77777777" w:rsidR="006B3C08" w:rsidRPr="0053145C" w:rsidRDefault="006B3C08" w:rsidP="00820280">
            <w:pPr>
              <w:pStyle w:val="Style2"/>
              <w:numPr>
                <w:ilvl w:val="0"/>
                <w:numId w:val="0"/>
              </w:numPr>
              <w:outlineLvl w:val="9"/>
              <w:rPr>
                <w:b w:val="0"/>
                <w:bCs w:val="0"/>
                <w:u w:val="none"/>
                <w:rtl/>
              </w:rPr>
            </w:pPr>
          </w:p>
        </w:tc>
      </w:tr>
      <w:tr w:rsidR="006B3C08" w:rsidRPr="0053145C" w14:paraId="2308461A" w14:textId="77777777" w:rsidTr="00481541">
        <w:trPr>
          <w:trHeight w:val="567"/>
        </w:trPr>
        <w:tc>
          <w:tcPr>
            <w:tcW w:w="2059" w:type="pct"/>
          </w:tcPr>
          <w:p w14:paraId="2F3B46D2" w14:textId="77777777" w:rsidR="006B3C08" w:rsidRPr="0053145C" w:rsidRDefault="006B3C08" w:rsidP="00820280">
            <w:pPr>
              <w:pStyle w:val="Style2"/>
              <w:numPr>
                <w:ilvl w:val="0"/>
                <w:numId w:val="0"/>
              </w:numPr>
              <w:outlineLvl w:val="9"/>
              <w:rPr>
                <w:b w:val="0"/>
                <w:bCs w:val="0"/>
                <w:u w:val="none"/>
                <w:rtl/>
              </w:rPr>
            </w:pPr>
          </w:p>
        </w:tc>
        <w:tc>
          <w:tcPr>
            <w:tcW w:w="1472" w:type="pct"/>
          </w:tcPr>
          <w:p w14:paraId="1018C407" w14:textId="77777777" w:rsidR="006B3C08" w:rsidRPr="0053145C" w:rsidRDefault="006B3C08" w:rsidP="00820280">
            <w:pPr>
              <w:pStyle w:val="Style2"/>
              <w:numPr>
                <w:ilvl w:val="0"/>
                <w:numId w:val="0"/>
              </w:numPr>
              <w:outlineLvl w:val="9"/>
              <w:rPr>
                <w:b w:val="0"/>
                <w:bCs w:val="0"/>
                <w:u w:val="none"/>
                <w:rtl/>
              </w:rPr>
            </w:pPr>
          </w:p>
        </w:tc>
        <w:tc>
          <w:tcPr>
            <w:tcW w:w="1469" w:type="pct"/>
          </w:tcPr>
          <w:p w14:paraId="2124FCF0" w14:textId="77777777" w:rsidR="006B3C08" w:rsidRPr="0053145C" w:rsidRDefault="006B3C08" w:rsidP="00820280">
            <w:pPr>
              <w:pStyle w:val="Style2"/>
              <w:numPr>
                <w:ilvl w:val="0"/>
                <w:numId w:val="0"/>
              </w:numPr>
              <w:outlineLvl w:val="9"/>
              <w:rPr>
                <w:b w:val="0"/>
                <w:bCs w:val="0"/>
                <w:u w:val="none"/>
                <w:rtl/>
              </w:rPr>
            </w:pPr>
          </w:p>
        </w:tc>
      </w:tr>
      <w:tr w:rsidR="006B3C08" w:rsidRPr="0053145C" w14:paraId="77B4A37F" w14:textId="77777777" w:rsidTr="00481541">
        <w:trPr>
          <w:trHeight w:val="567"/>
        </w:trPr>
        <w:tc>
          <w:tcPr>
            <w:tcW w:w="2059" w:type="pct"/>
          </w:tcPr>
          <w:p w14:paraId="0F760ECB" w14:textId="77777777" w:rsidR="006B3C08" w:rsidRPr="0053145C" w:rsidRDefault="006B3C08" w:rsidP="00820280">
            <w:pPr>
              <w:pStyle w:val="Style2"/>
              <w:numPr>
                <w:ilvl w:val="0"/>
                <w:numId w:val="0"/>
              </w:numPr>
              <w:outlineLvl w:val="9"/>
              <w:rPr>
                <w:b w:val="0"/>
                <w:bCs w:val="0"/>
                <w:u w:val="none"/>
                <w:rtl/>
              </w:rPr>
            </w:pPr>
          </w:p>
        </w:tc>
        <w:tc>
          <w:tcPr>
            <w:tcW w:w="1472" w:type="pct"/>
          </w:tcPr>
          <w:p w14:paraId="3F222FD4" w14:textId="77777777" w:rsidR="006B3C08" w:rsidRPr="0053145C" w:rsidRDefault="006B3C08" w:rsidP="00820280">
            <w:pPr>
              <w:pStyle w:val="Style2"/>
              <w:numPr>
                <w:ilvl w:val="0"/>
                <w:numId w:val="0"/>
              </w:numPr>
              <w:outlineLvl w:val="9"/>
              <w:rPr>
                <w:b w:val="0"/>
                <w:bCs w:val="0"/>
                <w:u w:val="none"/>
                <w:rtl/>
              </w:rPr>
            </w:pPr>
          </w:p>
        </w:tc>
        <w:tc>
          <w:tcPr>
            <w:tcW w:w="1469" w:type="pct"/>
          </w:tcPr>
          <w:p w14:paraId="1D91A6B1" w14:textId="77777777" w:rsidR="006B3C08" w:rsidRPr="0053145C" w:rsidRDefault="006B3C08" w:rsidP="00820280">
            <w:pPr>
              <w:pStyle w:val="Style2"/>
              <w:numPr>
                <w:ilvl w:val="0"/>
                <w:numId w:val="0"/>
              </w:numPr>
              <w:outlineLvl w:val="9"/>
              <w:rPr>
                <w:b w:val="0"/>
                <w:bCs w:val="0"/>
                <w:u w:val="none"/>
                <w:rtl/>
              </w:rPr>
            </w:pPr>
          </w:p>
        </w:tc>
      </w:tr>
    </w:tbl>
    <w:p w14:paraId="67F13F1D" w14:textId="52E0810D" w:rsidR="006B3C08" w:rsidRPr="0053145C" w:rsidRDefault="006B3C08" w:rsidP="006B3C08">
      <w:pPr>
        <w:pStyle w:val="Style2"/>
        <w:numPr>
          <w:ilvl w:val="0"/>
          <w:numId w:val="0"/>
        </w:numPr>
        <w:ind w:left="792"/>
        <w:outlineLvl w:val="9"/>
        <w:rPr>
          <w:u w:val="none"/>
        </w:rPr>
      </w:pPr>
      <w:r>
        <w:rPr>
          <w:rFonts w:hint="cs"/>
          <w:u w:val="none"/>
          <w:rtl/>
        </w:rPr>
        <w:t>יש לצרף העתק תעודות השכלה</w:t>
      </w:r>
      <w:r w:rsidR="004D0379">
        <w:rPr>
          <w:rFonts w:hint="cs"/>
          <w:u w:val="none"/>
          <w:rtl/>
        </w:rPr>
        <w:t xml:space="preserve"> ורישיון</w:t>
      </w:r>
    </w:p>
    <w:p w14:paraId="2D0F1EAB" w14:textId="77777777" w:rsidR="006B3C08" w:rsidRPr="0053145C" w:rsidRDefault="006B3C08" w:rsidP="006B3C08">
      <w:pPr>
        <w:pStyle w:val="Style2"/>
        <w:numPr>
          <w:ilvl w:val="0"/>
          <w:numId w:val="0"/>
        </w:numPr>
        <w:spacing w:after="240" w:line="240" w:lineRule="auto"/>
        <w:ind w:left="360"/>
        <w:jc w:val="center"/>
        <w:outlineLvl w:val="9"/>
        <w:rPr>
          <w:sz w:val="28"/>
          <w:szCs w:val="28"/>
          <w:u w:val="none"/>
          <w:rtl/>
        </w:rPr>
      </w:pPr>
      <w:r w:rsidRPr="0053145C">
        <w:rPr>
          <w:rFonts w:hint="cs"/>
          <w:sz w:val="28"/>
          <w:szCs w:val="28"/>
          <w:u w:val="none"/>
          <w:rtl/>
        </w:rPr>
        <w:t>--- המשך בעמוד הבא ---</w:t>
      </w:r>
    </w:p>
    <w:p w14:paraId="38184583" w14:textId="77777777" w:rsidR="006B3C08" w:rsidRDefault="006B3C08" w:rsidP="006B3C08">
      <w:pPr>
        <w:bidi w:val="0"/>
        <w:rPr>
          <w:rFonts w:ascii="Arial" w:hAnsi="Arial"/>
          <w:b/>
          <w:bCs/>
          <w:lang w:eastAsia="he-IL"/>
        </w:rPr>
      </w:pPr>
      <w:r>
        <w:rPr>
          <w:rFonts w:ascii="Arial" w:hAnsi="Arial"/>
          <w:b/>
          <w:bCs/>
          <w:lang w:eastAsia="he-IL"/>
        </w:rPr>
        <w:br w:type="page"/>
      </w:r>
    </w:p>
    <w:p w14:paraId="162F7FB2" w14:textId="77777777" w:rsidR="006B3C08" w:rsidRDefault="006B3C08" w:rsidP="006B3C08">
      <w:pPr>
        <w:bidi w:val="0"/>
        <w:rPr>
          <w:rFonts w:ascii="Arial" w:hAnsi="Arial"/>
          <w:b/>
          <w:bCs/>
          <w:rtl/>
          <w:lang w:eastAsia="he-IL"/>
        </w:rPr>
      </w:pPr>
    </w:p>
    <w:p w14:paraId="37427F9E" w14:textId="77777777" w:rsidR="006B3C08" w:rsidRPr="0053145C" w:rsidRDefault="006B3C08" w:rsidP="006B3C08">
      <w:pPr>
        <w:pStyle w:val="Style2"/>
        <w:numPr>
          <w:ilvl w:val="0"/>
          <w:numId w:val="0"/>
        </w:numPr>
        <w:ind w:left="707"/>
        <w:outlineLvl w:val="9"/>
        <w:rPr>
          <w:u w:val="none"/>
        </w:rPr>
      </w:pPr>
    </w:p>
    <w:p w14:paraId="0D26B3D5" w14:textId="5D2BCBB6" w:rsidR="006B3C08" w:rsidRDefault="006B3C08" w:rsidP="00EA6A5E">
      <w:pPr>
        <w:pStyle w:val="Style2"/>
        <w:numPr>
          <w:ilvl w:val="0"/>
          <w:numId w:val="92"/>
        </w:numPr>
        <w:outlineLvl w:val="9"/>
        <w:rPr>
          <w:u w:val="none"/>
        </w:rPr>
      </w:pPr>
      <w:r>
        <w:rPr>
          <w:rFonts w:hint="cs"/>
          <w:u w:val="none"/>
          <w:rtl/>
        </w:rPr>
        <w:t xml:space="preserve">ניסיון מקצועי של </w:t>
      </w:r>
      <w:r w:rsidR="00404C98">
        <w:rPr>
          <w:rFonts w:hint="cs"/>
          <w:u w:val="none"/>
          <w:rtl/>
        </w:rPr>
        <w:t>עו"ד</w:t>
      </w:r>
      <w:r w:rsidR="00D37F12">
        <w:rPr>
          <w:rFonts w:hint="cs"/>
          <w:u w:val="none"/>
          <w:rtl/>
        </w:rPr>
        <w:t xml:space="preserve"> </w:t>
      </w:r>
      <w:r w:rsidR="00D37F12">
        <w:rPr>
          <w:rFonts w:hint="cs"/>
          <w:b w:val="0"/>
          <w:bCs w:val="0"/>
          <w:u w:val="none"/>
          <w:rtl/>
        </w:rPr>
        <w:t>(יש לצרף קורות חיים לתימוכין)</w:t>
      </w:r>
    </w:p>
    <w:p w14:paraId="20CDA748" w14:textId="709F1590" w:rsidR="006B3C08" w:rsidRDefault="006B3C08" w:rsidP="00EA6A5E">
      <w:pPr>
        <w:pStyle w:val="Style2"/>
        <w:numPr>
          <w:ilvl w:val="1"/>
          <w:numId w:val="92"/>
        </w:numPr>
        <w:ind w:left="707" w:hanging="425"/>
        <w:outlineLvl w:val="9"/>
        <w:rPr>
          <w:u w:val="none"/>
        </w:rPr>
      </w:pPr>
      <w:r w:rsidRPr="0053145C">
        <w:rPr>
          <w:rFonts w:hint="cs"/>
          <w:u w:val="none"/>
          <w:rtl/>
        </w:rPr>
        <w:t>בעל  _____________</w:t>
      </w:r>
      <w:r w:rsidRPr="00473EA1">
        <w:rPr>
          <w:rtl/>
        </w:rPr>
        <w:t xml:space="preserve"> </w:t>
      </w:r>
      <w:r w:rsidRPr="00473EA1">
        <w:rPr>
          <w:u w:val="none"/>
          <w:rtl/>
        </w:rPr>
        <w:t xml:space="preserve">שנים </w:t>
      </w:r>
      <w:r w:rsidR="00404C98" w:rsidRPr="00404C98">
        <w:rPr>
          <w:u w:val="none"/>
          <w:rtl/>
        </w:rPr>
        <w:t>בתחום המשפט הפלילי, דיני הראיות וסדרי הדין הפליליים.</w:t>
      </w:r>
    </w:p>
    <w:p w14:paraId="5D698BE5" w14:textId="01848A34" w:rsidR="007B2EBF" w:rsidRPr="0053145C" w:rsidRDefault="007B2EBF" w:rsidP="004671C8">
      <w:pPr>
        <w:pStyle w:val="Style2"/>
        <w:numPr>
          <w:ilvl w:val="0"/>
          <w:numId w:val="0"/>
        </w:numPr>
        <w:ind w:left="707"/>
        <w:outlineLvl w:val="9"/>
        <w:rPr>
          <w:u w:val="none"/>
        </w:rPr>
      </w:pPr>
      <w:r>
        <w:rPr>
          <w:rFonts w:hint="cs"/>
          <w:u w:val="none"/>
          <w:rtl/>
        </w:rPr>
        <w:t>מתוכן ___________  שנים</w:t>
      </w:r>
      <w:r w:rsidR="004671C8">
        <w:rPr>
          <w:rFonts w:hint="cs"/>
          <w:u w:val="none"/>
          <w:rtl/>
        </w:rPr>
        <w:t xml:space="preserve"> ב 5 השנים האחרונות (2019-2023)</w:t>
      </w:r>
    </w:p>
    <w:p w14:paraId="61C51ECF" w14:textId="77777777" w:rsidR="006B3C08" w:rsidRDefault="006B3C08" w:rsidP="00D37F12">
      <w:pPr>
        <w:pStyle w:val="Style2"/>
        <w:numPr>
          <w:ilvl w:val="0"/>
          <w:numId w:val="0"/>
        </w:numPr>
        <w:spacing w:after="240" w:line="240" w:lineRule="auto"/>
        <w:ind w:left="360"/>
        <w:outlineLvl w:val="9"/>
        <w:rPr>
          <w:sz w:val="28"/>
          <w:szCs w:val="28"/>
          <w:u w:val="none"/>
          <w:rtl/>
        </w:rPr>
      </w:pPr>
    </w:p>
    <w:p w14:paraId="0C9731C7" w14:textId="6E6BD197" w:rsidR="00D37F12" w:rsidRPr="0053145C" w:rsidRDefault="00D37F12" w:rsidP="00D37F12">
      <w:pPr>
        <w:pStyle w:val="Style2"/>
        <w:numPr>
          <w:ilvl w:val="0"/>
          <w:numId w:val="0"/>
        </w:numPr>
        <w:spacing w:after="240" w:line="240" w:lineRule="auto"/>
        <w:ind w:left="360"/>
        <w:outlineLvl w:val="9"/>
        <w:rPr>
          <w:sz w:val="28"/>
          <w:szCs w:val="28"/>
          <w:u w:val="none"/>
          <w:rtl/>
        </w:rPr>
        <w:sectPr w:rsidR="00D37F12" w:rsidRPr="0053145C" w:rsidSect="004C5982">
          <w:pgSz w:w="11906" w:h="16838" w:code="9"/>
          <w:pgMar w:top="1134" w:right="1418" w:bottom="1440" w:left="1134" w:header="142" w:footer="567" w:gutter="0"/>
          <w:cols w:space="720"/>
          <w:bidi/>
          <w:rtlGutter/>
        </w:sectPr>
      </w:pPr>
    </w:p>
    <w:p w14:paraId="233AF146" w14:textId="21FA7AF7" w:rsidR="006C509F" w:rsidRDefault="006C509F" w:rsidP="00EA6A5E">
      <w:pPr>
        <w:pStyle w:val="Style2"/>
        <w:numPr>
          <w:ilvl w:val="1"/>
          <w:numId w:val="92"/>
        </w:numPr>
        <w:ind w:left="707" w:hanging="425"/>
        <w:outlineLvl w:val="9"/>
        <w:rPr>
          <w:u w:val="none"/>
        </w:rPr>
      </w:pPr>
      <w:r w:rsidRPr="006C509F">
        <w:rPr>
          <w:rFonts w:hint="cs"/>
          <w:u w:val="none"/>
          <w:rtl/>
        </w:rPr>
        <w:lastRenderedPageBreak/>
        <w:t>ניסיון בניהול הליכי אכיפה בתכנון ובניה בערכאות דיוניות ובניהול הליכי ערעור בבתי משפט לערעורים ב-5 השנים האחרונות (2019-2023):</w:t>
      </w:r>
    </w:p>
    <w:p w14:paraId="7CBF4B49" w14:textId="1830E9F6" w:rsidR="006C509F" w:rsidRDefault="006C509F" w:rsidP="006C509F">
      <w:pPr>
        <w:pStyle w:val="Style2"/>
        <w:numPr>
          <w:ilvl w:val="0"/>
          <w:numId w:val="0"/>
        </w:numPr>
        <w:ind w:left="707"/>
        <w:outlineLvl w:val="9"/>
        <w:rPr>
          <w:b w:val="0"/>
          <w:bCs w:val="0"/>
          <w:u w:val="none"/>
          <w:rtl/>
        </w:rPr>
      </w:pPr>
      <w:r w:rsidRPr="006C509F">
        <w:rPr>
          <w:u w:val="none"/>
          <w:rtl/>
        </w:rPr>
        <w:t xml:space="preserve">הליך בסעיף זה משמעו: </w:t>
      </w:r>
      <w:r w:rsidRPr="006C509F">
        <w:rPr>
          <w:b w:val="0"/>
          <w:bCs w:val="0"/>
          <w:u w:val="none"/>
          <w:rtl/>
        </w:rPr>
        <w:t>הליך שקיבל מספר תיק של בתי המשפט ונוהל על ידי עורך הדין.</w:t>
      </w:r>
    </w:p>
    <w:p w14:paraId="4EE0E07B" w14:textId="77777777" w:rsidR="000E7CEB" w:rsidRDefault="000E7CEB" w:rsidP="006C509F">
      <w:pPr>
        <w:pStyle w:val="Style2"/>
        <w:numPr>
          <w:ilvl w:val="0"/>
          <w:numId w:val="0"/>
        </w:numPr>
        <w:ind w:left="707"/>
        <w:outlineLvl w:val="9"/>
        <w:rPr>
          <w:u w:val="none"/>
          <w:rtl/>
        </w:rPr>
      </w:pPr>
    </w:p>
    <w:p w14:paraId="28090D43" w14:textId="18F3751F" w:rsidR="000E7CEB" w:rsidRDefault="000E7CEB" w:rsidP="006C509F">
      <w:pPr>
        <w:pStyle w:val="Style2"/>
        <w:numPr>
          <w:ilvl w:val="0"/>
          <w:numId w:val="0"/>
        </w:numPr>
        <w:ind w:left="707"/>
        <w:outlineLvl w:val="9"/>
        <w:rPr>
          <w:u w:val="none"/>
          <w:rtl/>
        </w:rPr>
      </w:pPr>
      <w:r>
        <w:rPr>
          <w:rFonts w:hint="cs"/>
          <w:u w:val="none"/>
          <w:rtl/>
        </w:rPr>
        <w:t>מספר ההליכים בחמש השנים האחרונות ____________________</w:t>
      </w:r>
    </w:p>
    <w:p w14:paraId="685987D2" w14:textId="50E2B890" w:rsidR="000E7CEB" w:rsidRDefault="000E7CEB" w:rsidP="006C509F">
      <w:pPr>
        <w:pStyle w:val="Style2"/>
        <w:numPr>
          <w:ilvl w:val="0"/>
          <w:numId w:val="0"/>
        </w:numPr>
        <w:ind w:left="707"/>
        <w:outlineLvl w:val="9"/>
        <w:rPr>
          <w:b w:val="0"/>
          <w:bCs w:val="0"/>
          <w:u w:val="none"/>
          <w:rtl/>
        </w:rPr>
      </w:pPr>
      <w:r>
        <w:rPr>
          <w:rFonts w:hint="cs"/>
          <w:u w:val="none"/>
          <w:rtl/>
        </w:rPr>
        <w:t>יש לצרף טבלה בפורמט להלן</w:t>
      </w:r>
      <w:r w:rsidR="00582E91">
        <w:rPr>
          <w:rFonts w:hint="cs"/>
          <w:u w:val="none"/>
          <w:rtl/>
        </w:rPr>
        <w:t xml:space="preserve"> בגין עד 41 הליכים מתוך ההליכים שצוינו לעיל</w:t>
      </w:r>
    </w:p>
    <w:tbl>
      <w:tblPr>
        <w:tblStyle w:val="af7"/>
        <w:bidiVisual/>
        <w:tblW w:w="0" w:type="auto"/>
        <w:tblInd w:w="707" w:type="dxa"/>
        <w:tblLook w:val="04A0" w:firstRow="1" w:lastRow="0" w:firstColumn="1" w:lastColumn="0" w:noHBand="0" w:noVBand="1"/>
      </w:tblPr>
      <w:tblGrid>
        <w:gridCol w:w="708"/>
        <w:gridCol w:w="1701"/>
        <w:gridCol w:w="4080"/>
        <w:gridCol w:w="2148"/>
      </w:tblGrid>
      <w:tr w:rsidR="003034DF" w14:paraId="43EA31AC" w14:textId="77777777" w:rsidTr="003034DF">
        <w:tc>
          <w:tcPr>
            <w:tcW w:w="708" w:type="dxa"/>
          </w:tcPr>
          <w:p w14:paraId="79788CC4" w14:textId="77777777" w:rsidR="003034DF" w:rsidRDefault="003034DF" w:rsidP="006C509F">
            <w:pPr>
              <w:pStyle w:val="Style2"/>
              <w:numPr>
                <w:ilvl w:val="0"/>
                <w:numId w:val="0"/>
              </w:numPr>
              <w:outlineLvl w:val="9"/>
              <w:rPr>
                <w:u w:val="none"/>
                <w:rtl/>
              </w:rPr>
            </w:pPr>
          </w:p>
        </w:tc>
        <w:tc>
          <w:tcPr>
            <w:tcW w:w="1701" w:type="dxa"/>
          </w:tcPr>
          <w:p w14:paraId="32E1BB73" w14:textId="7D351BCD" w:rsidR="003034DF" w:rsidRDefault="003034DF" w:rsidP="006C509F">
            <w:pPr>
              <w:pStyle w:val="Style2"/>
              <w:numPr>
                <w:ilvl w:val="0"/>
                <w:numId w:val="0"/>
              </w:numPr>
              <w:outlineLvl w:val="9"/>
              <w:rPr>
                <w:u w:val="none"/>
                <w:rtl/>
              </w:rPr>
            </w:pPr>
            <w:r>
              <w:rPr>
                <w:rFonts w:hint="cs"/>
                <w:u w:val="none"/>
                <w:rtl/>
              </w:rPr>
              <w:t>מספר תיק</w:t>
            </w:r>
          </w:p>
        </w:tc>
        <w:tc>
          <w:tcPr>
            <w:tcW w:w="4080" w:type="dxa"/>
          </w:tcPr>
          <w:p w14:paraId="18E1043F" w14:textId="1D6921F5" w:rsidR="003034DF" w:rsidRDefault="003034DF" w:rsidP="006C509F">
            <w:pPr>
              <w:pStyle w:val="Style2"/>
              <w:numPr>
                <w:ilvl w:val="0"/>
                <w:numId w:val="0"/>
              </w:numPr>
              <w:outlineLvl w:val="9"/>
              <w:rPr>
                <w:u w:val="none"/>
                <w:rtl/>
              </w:rPr>
            </w:pPr>
            <w:r>
              <w:rPr>
                <w:rFonts w:hint="cs"/>
                <w:u w:val="none"/>
                <w:rtl/>
              </w:rPr>
              <w:t>מהות ההליך</w:t>
            </w:r>
          </w:p>
        </w:tc>
        <w:tc>
          <w:tcPr>
            <w:tcW w:w="2148" w:type="dxa"/>
          </w:tcPr>
          <w:p w14:paraId="0B6C93B8" w14:textId="18891C98" w:rsidR="003034DF" w:rsidRDefault="003034DF" w:rsidP="006C509F">
            <w:pPr>
              <w:pStyle w:val="Style2"/>
              <w:numPr>
                <w:ilvl w:val="0"/>
                <w:numId w:val="0"/>
              </w:numPr>
              <w:outlineLvl w:val="9"/>
              <w:rPr>
                <w:u w:val="none"/>
                <w:rtl/>
              </w:rPr>
            </w:pPr>
            <w:r>
              <w:rPr>
                <w:rFonts w:hint="cs"/>
                <w:u w:val="none"/>
                <w:rtl/>
              </w:rPr>
              <w:t>שנה</w:t>
            </w:r>
          </w:p>
        </w:tc>
      </w:tr>
      <w:tr w:rsidR="003034DF" w14:paraId="32917ECE" w14:textId="77777777" w:rsidTr="003034DF">
        <w:tc>
          <w:tcPr>
            <w:tcW w:w="708" w:type="dxa"/>
          </w:tcPr>
          <w:p w14:paraId="02BD9D20" w14:textId="77777777" w:rsidR="003034DF" w:rsidRDefault="003034DF" w:rsidP="00EA6A5E">
            <w:pPr>
              <w:pStyle w:val="Style2"/>
              <w:numPr>
                <w:ilvl w:val="0"/>
                <w:numId w:val="98"/>
              </w:numPr>
              <w:outlineLvl w:val="9"/>
              <w:rPr>
                <w:u w:val="none"/>
                <w:rtl/>
              </w:rPr>
            </w:pPr>
          </w:p>
        </w:tc>
        <w:tc>
          <w:tcPr>
            <w:tcW w:w="1701" w:type="dxa"/>
          </w:tcPr>
          <w:p w14:paraId="0A8070D9" w14:textId="1DACA188" w:rsidR="003034DF" w:rsidRDefault="003034DF" w:rsidP="006C509F">
            <w:pPr>
              <w:pStyle w:val="Style2"/>
              <w:numPr>
                <w:ilvl w:val="0"/>
                <w:numId w:val="0"/>
              </w:numPr>
              <w:outlineLvl w:val="9"/>
              <w:rPr>
                <w:u w:val="none"/>
                <w:rtl/>
              </w:rPr>
            </w:pPr>
          </w:p>
        </w:tc>
        <w:tc>
          <w:tcPr>
            <w:tcW w:w="4080" w:type="dxa"/>
          </w:tcPr>
          <w:p w14:paraId="7C75F4BE" w14:textId="77777777" w:rsidR="003034DF" w:rsidRDefault="003034DF" w:rsidP="006C509F">
            <w:pPr>
              <w:pStyle w:val="Style2"/>
              <w:numPr>
                <w:ilvl w:val="0"/>
                <w:numId w:val="0"/>
              </w:numPr>
              <w:outlineLvl w:val="9"/>
              <w:rPr>
                <w:u w:val="none"/>
                <w:rtl/>
              </w:rPr>
            </w:pPr>
          </w:p>
        </w:tc>
        <w:tc>
          <w:tcPr>
            <w:tcW w:w="2148" w:type="dxa"/>
          </w:tcPr>
          <w:p w14:paraId="543B1AE7" w14:textId="77777777" w:rsidR="003034DF" w:rsidRDefault="003034DF" w:rsidP="006C509F">
            <w:pPr>
              <w:pStyle w:val="Style2"/>
              <w:numPr>
                <w:ilvl w:val="0"/>
                <w:numId w:val="0"/>
              </w:numPr>
              <w:outlineLvl w:val="9"/>
              <w:rPr>
                <w:u w:val="none"/>
                <w:rtl/>
              </w:rPr>
            </w:pPr>
          </w:p>
        </w:tc>
      </w:tr>
      <w:tr w:rsidR="003034DF" w14:paraId="5E2A3749" w14:textId="77777777" w:rsidTr="003034DF">
        <w:tc>
          <w:tcPr>
            <w:tcW w:w="708" w:type="dxa"/>
          </w:tcPr>
          <w:p w14:paraId="65BAFFDA" w14:textId="77777777" w:rsidR="003034DF" w:rsidRDefault="003034DF" w:rsidP="00EA6A5E">
            <w:pPr>
              <w:pStyle w:val="Style2"/>
              <w:numPr>
                <w:ilvl w:val="0"/>
                <w:numId w:val="98"/>
              </w:numPr>
              <w:outlineLvl w:val="9"/>
              <w:rPr>
                <w:u w:val="none"/>
                <w:rtl/>
              </w:rPr>
            </w:pPr>
          </w:p>
        </w:tc>
        <w:tc>
          <w:tcPr>
            <w:tcW w:w="1701" w:type="dxa"/>
          </w:tcPr>
          <w:p w14:paraId="12BA679A" w14:textId="41D6BA6F" w:rsidR="003034DF" w:rsidRDefault="003034DF" w:rsidP="006C509F">
            <w:pPr>
              <w:pStyle w:val="Style2"/>
              <w:numPr>
                <w:ilvl w:val="0"/>
                <w:numId w:val="0"/>
              </w:numPr>
              <w:outlineLvl w:val="9"/>
              <w:rPr>
                <w:u w:val="none"/>
                <w:rtl/>
              </w:rPr>
            </w:pPr>
          </w:p>
        </w:tc>
        <w:tc>
          <w:tcPr>
            <w:tcW w:w="4080" w:type="dxa"/>
          </w:tcPr>
          <w:p w14:paraId="14252C5B" w14:textId="77777777" w:rsidR="003034DF" w:rsidRDefault="003034DF" w:rsidP="006C509F">
            <w:pPr>
              <w:pStyle w:val="Style2"/>
              <w:numPr>
                <w:ilvl w:val="0"/>
                <w:numId w:val="0"/>
              </w:numPr>
              <w:outlineLvl w:val="9"/>
              <w:rPr>
                <w:u w:val="none"/>
                <w:rtl/>
              </w:rPr>
            </w:pPr>
          </w:p>
        </w:tc>
        <w:tc>
          <w:tcPr>
            <w:tcW w:w="2148" w:type="dxa"/>
          </w:tcPr>
          <w:p w14:paraId="71235561" w14:textId="77777777" w:rsidR="003034DF" w:rsidRDefault="003034DF" w:rsidP="006C509F">
            <w:pPr>
              <w:pStyle w:val="Style2"/>
              <w:numPr>
                <w:ilvl w:val="0"/>
                <w:numId w:val="0"/>
              </w:numPr>
              <w:outlineLvl w:val="9"/>
              <w:rPr>
                <w:u w:val="none"/>
                <w:rtl/>
              </w:rPr>
            </w:pPr>
          </w:p>
        </w:tc>
      </w:tr>
      <w:tr w:rsidR="003034DF" w14:paraId="465F22C7" w14:textId="77777777" w:rsidTr="003034DF">
        <w:tc>
          <w:tcPr>
            <w:tcW w:w="708" w:type="dxa"/>
          </w:tcPr>
          <w:p w14:paraId="28B0DCAE" w14:textId="65C02FB7" w:rsidR="003034DF" w:rsidRDefault="000E7CEB" w:rsidP="006C509F">
            <w:pPr>
              <w:pStyle w:val="Style2"/>
              <w:numPr>
                <w:ilvl w:val="0"/>
                <w:numId w:val="0"/>
              </w:numPr>
              <w:outlineLvl w:val="9"/>
              <w:rPr>
                <w:u w:val="none"/>
                <w:rtl/>
              </w:rPr>
            </w:pPr>
            <w:r>
              <w:rPr>
                <w:rFonts w:hint="cs"/>
                <w:u w:val="none"/>
                <w:rtl/>
              </w:rPr>
              <w:t>...</w:t>
            </w:r>
          </w:p>
        </w:tc>
        <w:tc>
          <w:tcPr>
            <w:tcW w:w="1701" w:type="dxa"/>
          </w:tcPr>
          <w:p w14:paraId="551215CB" w14:textId="7BA29EBE" w:rsidR="003034DF" w:rsidRDefault="003034DF" w:rsidP="006C509F">
            <w:pPr>
              <w:pStyle w:val="Style2"/>
              <w:numPr>
                <w:ilvl w:val="0"/>
                <w:numId w:val="0"/>
              </w:numPr>
              <w:outlineLvl w:val="9"/>
              <w:rPr>
                <w:u w:val="none"/>
                <w:rtl/>
              </w:rPr>
            </w:pPr>
          </w:p>
        </w:tc>
        <w:tc>
          <w:tcPr>
            <w:tcW w:w="4080" w:type="dxa"/>
          </w:tcPr>
          <w:p w14:paraId="31DADD12" w14:textId="77777777" w:rsidR="003034DF" w:rsidRDefault="003034DF" w:rsidP="006C509F">
            <w:pPr>
              <w:pStyle w:val="Style2"/>
              <w:numPr>
                <w:ilvl w:val="0"/>
                <w:numId w:val="0"/>
              </w:numPr>
              <w:outlineLvl w:val="9"/>
              <w:rPr>
                <w:u w:val="none"/>
                <w:rtl/>
              </w:rPr>
            </w:pPr>
          </w:p>
        </w:tc>
        <w:tc>
          <w:tcPr>
            <w:tcW w:w="2148" w:type="dxa"/>
          </w:tcPr>
          <w:p w14:paraId="345FCA97" w14:textId="77777777" w:rsidR="003034DF" w:rsidRDefault="003034DF" w:rsidP="006C509F">
            <w:pPr>
              <w:pStyle w:val="Style2"/>
              <w:numPr>
                <w:ilvl w:val="0"/>
                <w:numId w:val="0"/>
              </w:numPr>
              <w:outlineLvl w:val="9"/>
              <w:rPr>
                <w:u w:val="none"/>
                <w:rtl/>
              </w:rPr>
            </w:pPr>
          </w:p>
        </w:tc>
      </w:tr>
    </w:tbl>
    <w:p w14:paraId="26B6FB1A" w14:textId="77777777" w:rsidR="002315F9" w:rsidRPr="006C509F" w:rsidRDefault="002315F9" w:rsidP="006C509F">
      <w:pPr>
        <w:pStyle w:val="Style2"/>
        <w:numPr>
          <w:ilvl w:val="0"/>
          <w:numId w:val="0"/>
        </w:numPr>
        <w:ind w:left="707"/>
        <w:outlineLvl w:val="9"/>
        <w:rPr>
          <w:u w:val="none"/>
          <w:rtl/>
        </w:rPr>
      </w:pPr>
    </w:p>
    <w:p w14:paraId="0BCFC049" w14:textId="4BEDF9F0" w:rsidR="00DB2592" w:rsidRDefault="00DB2592" w:rsidP="00EA6A5E">
      <w:pPr>
        <w:pStyle w:val="Style2"/>
        <w:numPr>
          <w:ilvl w:val="1"/>
          <w:numId w:val="92"/>
        </w:numPr>
        <w:ind w:left="707" w:hanging="425"/>
        <w:outlineLvl w:val="9"/>
        <w:rPr>
          <w:u w:val="none"/>
        </w:rPr>
      </w:pPr>
      <w:r w:rsidRPr="006C509F">
        <w:rPr>
          <w:rFonts w:hint="cs"/>
          <w:u w:val="none"/>
          <w:rtl/>
        </w:rPr>
        <w:t xml:space="preserve">ניסיון </w:t>
      </w:r>
      <w:r w:rsidR="00F72234" w:rsidRPr="00F72234">
        <w:rPr>
          <w:u w:val="none"/>
          <w:rtl/>
        </w:rPr>
        <w:t>כתובע או סניגור בהליכים פליליים במסגרת או עבור גופי תביעה או הגנה מערכתיים (כגון: משטרת ישראל, פרקליטויות המדינה והמחוז, סניגוריה ציבורית). בין בתפקיד או כנותן שירות.</w:t>
      </w:r>
      <w:r w:rsidR="0099488D" w:rsidRPr="006C509F" w:rsidDel="0099488D">
        <w:rPr>
          <w:rFonts w:hint="cs"/>
          <w:u w:val="none"/>
          <w:rtl/>
        </w:rPr>
        <w:t xml:space="preserve"> </w:t>
      </w:r>
      <w:r w:rsidR="00E36F7A">
        <w:rPr>
          <w:rFonts w:hint="cs"/>
          <w:u w:val="none"/>
          <w:rtl/>
        </w:rPr>
        <w:t>:</w:t>
      </w:r>
    </w:p>
    <w:p w14:paraId="2429A413" w14:textId="77777777" w:rsidR="007B25C3" w:rsidRPr="00B701E2" w:rsidRDefault="007B25C3" w:rsidP="007B25C3">
      <w:pPr>
        <w:pStyle w:val="Style2"/>
        <w:numPr>
          <w:ilvl w:val="0"/>
          <w:numId w:val="0"/>
        </w:numPr>
        <w:ind w:left="707"/>
        <w:outlineLvl w:val="9"/>
        <w:rPr>
          <w:u w:val="none"/>
        </w:rPr>
      </w:pPr>
    </w:p>
    <w:p w14:paraId="3AEABCD2" w14:textId="50EA874D" w:rsidR="007B25C3" w:rsidRDefault="007B25C3" w:rsidP="007B25C3">
      <w:pPr>
        <w:pStyle w:val="Style2"/>
        <w:numPr>
          <w:ilvl w:val="0"/>
          <w:numId w:val="0"/>
        </w:numPr>
        <w:ind w:left="707"/>
        <w:outlineLvl w:val="9"/>
        <w:rPr>
          <w:u w:val="none"/>
        </w:rPr>
      </w:pPr>
      <w:r>
        <w:rPr>
          <w:rFonts w:hint="cs"/>
          <w:u w:val="none"/>
          <w:rtl/>
        </w:rPr>
        <w:t>מספר ההליכים  _______________________</w:t>
      </w:r>
    </w:p>
    <w:p w14:paraId="3C1065CB" w14:textId="49654E6D" w:rsidR="00DB2592" w:rsidRDefault="00DB2592" w:rsidP="00DB2592">
      <w:pPr>
        <w:pStyle w:val="Style2"/>
        <w:numPr>
          <w:ilvl w:val="0"/>
          <w:numId w:val="0"/>
        </w:numPr>
        <w:ind w:left="707"/>
        <w:outlineLvl w:val="9"/>
        <w:rPr>
          <w:b w:val="0"/>
          <w:bCs w:val="0"/>
          <w:u w:val="none"/>
          <w:rtl/>
        </w:rPr>
      </w:pPr>
      <w:r w:rsidRPr="006C509F">
        <w:rPr>
          <w:u w:val="none"/>
          <w:rtl/>
        </w:rPr>
        <w:t xml:space="preserve">הליך בסעיף זה משמעו: </w:t>
      </w:r>
      <w:r w:rsidR="007B25C3" w:rsidRPr="007B25C3">
        <w:rPr>
          <w:b w:val="0"/>
          <w:bCs w:val="0"/>
          <w:u w:val="none"/>
          <w:rtl/>
        </w:rPr>
        <w:t xml:space="preserve">הליך שהוגש </w:t>
      </w:r>
      <w:r w:rsidR="007B25C3" w:rsidRPr="0077638A">
        <w:rPr>
          <w:u w:val="none"/>
          <w:rtl/>
        </w:rPr>
        <w:t>בו כתב אישום</w:t>
      </w:r>
      <w:r w:rsidR="007B25C3" w:rsidRPr="007B25C3">
        <w:rPr>
          <w:b w:val="0"/>
          <w:bCs w:val="0"/>
          <w:u w:val="none"/>
          <w:rtl/>
        </w:rPr>
        <w:t xml:space="preserve"> ונוהל על ידי עורך הדין.</w:t>
      </w:r>
      <w:r w:rsidRPr="006C509F">
        <w:rPr>
          <w:b w:val="0"/>
          <w:bCs w:val="0"/>
          <w:u w:val="none"/>
          <w:rtl/>
        </w:rPr>
        <w:t>.</w:t>
      </w:r>
    </w:p>
    <w:p w14:paraId="7EF2EC72" w14:textId="77777777" w:rsidR="00DB2592" w:rsidRDefault="00DB2592" w:rsidP="00DB2592">
      <w:pPr>
        <w:pStyle w:val="Style2"/>
        <w:numPr>
          <w:ilvl w:val="0"/>
          <w:numId w:val="0"/>
        </w:numPr>
        <w:ind w:left="707"/>
        <w:outlineLvl w:val="9"/>
        <w:rPr>
          <w:b w:val="0"/>
          <w:bCs w:val="0"/>
          <w:u w:val="none"/>
          <w:rtl/>
        </w:rPr>
      </w:pPr>
      <w:r>
        <w:rPr>
          <w:rFonts w:hint="cs"/>
          <w:u w:val="none"/>
          <w:rtl/>
        </w:rPr>
        <w:t>יש לצרף טבלה בפורמט להלן בגין עד 41 הליכים מתוך ההליכים שצוינו לעיל</w:t>
      </w:r>
    </w:p>
    <w:tbl>
      <w:tblPr>
        <w:tblStyle w:val="af7"/>
        <w:bidiVisual/>
        <w:tblW w:w="0" w:type="auto"/>
        <w:tblInd w:w="707" w:type="dxa"/>
        <w:tblLook w:val="04A0" w:firstRow="1" w:lastRow="0" w:firstColumn="1" w:lastColumn="0" w:noHBand="0" w:noVBand="1"/>
      </w:tblPr>
      <w:tblGrid>
        <w:gridCol w:w="629"/>
        <w:gridCol w:w="1442"/>
        <w:gridCol w:w="3200"/>
        <w:gridCol w:w="1734"/>
        <w:gridCol w:w="1632"/>
      </w:tblGrid>
      <w:tr w:rsidR="00EA6A5E" w14:paraId="7961C223" w14:textId="6329521D" w:rsidTr="00EA6A5E">
        <w:tc>
          <w:tcPr>
            <w:tcW w:w="629" w:type="dxa"/>
          </w:tcPr>
          <w:p w14:paraId="4865BBBD" w14:textId="77777777" w:rsidR="00EA6A5E" w:rsidRDefault="00EA6A5E" w:rsidP="008B7CC8">
            <w:pPr>
              <w:pStyle w:val="Style2"/>
              <w:numPr>
                <w:ilvl w:val="0"/>
                <w:numId w:val="0"/>
              </w:numPr>
              <w:outlineLvl w:val="9"/>
              <w:rPr>
                <w:u w:val="none"/>
                <w:rtl/>
              </w:rPr>
            </w:pPr>
          </w:p>
        </w:tc>
        <w:tc>
          <w:tcPr>
            <w:tcW w:w="1442" w:type="dxa"/>
          </w:tcPr>
          <w:p w14:paraId="01E011EA" w14:textId="77777777" w:rsidR="00EA6A5E" w:rsidRDefault="00EA6A5E" w:rsidP="008B7CC8">
            <w:pPr>
              <w:pStyle w:val="Style2"/>
              <w:numPr>
                <w:ilvl w:val="0"/>
                <w:numId w:val="0"/>
              </w:numPr>
              <w:outlineLvl w:val="9"/>
              <w:rPr>
                <w:u w:val="none"/>
                <w:rtl/>
              </w:rPr>
            </w:pPr>
            <w:r>
              <w:rPr>
                <w:rFonts w:hint="cs"/>
                <w:u w:val="none"/>
                <w:rtl/>
              </w:rPr>
              <w:t>מספר תיק</w:t>
            </w:r>
          </w:p>
        </w:tc>
        <w:tc>
          <w:tcPr>
            <w:tcW w:w="3200" w:type="dxa"/>
          </w:tcPr>
          <w:p w14:paraId="0C1BDFBB" w14:textId="77777777" w:rsidR="00EA6A5E" w:rsidRDefault="00EA6A5E" w:rsidP="008B7CC8">
            <w:pPr>
              <w:pStyle w:val="Style2"/>
              <w:numPr>
                <w:ilvl w:val="0"/>
                <w:numId w:val="0"/>
              </w:numPr>
              <w:outlineLvl w:val="9"/>
              <w:rPr>
                <w:u w:val="none"/>
                <w:rtl/>
              </w:rPr>
            </w:pPr>
            <w:r>
              <w:rPr>
                <w:rFonts w:hint="cs"/>
                <w:u w:val="none"/>
                <w:rtl/>
              </w:rPr>
              <w:t>מהות ההליך</w:t>
            </w:r>
          </w:p>
        </w:tc>
        <w:tc>
          <w:tcPr>
            <w:tcW w:w="1734" w:type="dxa"/>
          </w:tcPr>
          <w:p w14:paraId="2462B260" w14:textId="77777777" w:rsidR="00EA6A5E" w:rsidRDefault="00EA6A5E" w:rsidP="008B7CC8">
            <w:pPr>
              <w:pStyle w:val="Style2"/>
              <w:numPr>
                <w:ilvl w:val="0"/>
                <w:numId w:val="0"/>
              </w:numPr>
              <w:outlineLvl w:val="9"/>
              <w:rPr>
                <w:u w:val="none"/>
                <w:rtl/>
              </w:rPr>
            </w:pPr>
            <w:r>
              <w:rPr>
                <w:rFonts w:hint="cs"/>
                <w:u w:val="none"/>
                <w:rtl/>
              </w:rPr>
              <w:t>שנה</w:t>
            </w:r>
          </w:p>
        </w:tc>
        <w:tc>
          <w:tcPr>
            <w:tcW w:w="1632" w:type="dxa"/>
          </w:tcPr>
          <w:p w14:paraId="43400E6F" w14:textId="4B7AE917" w:rsidR="00EA6A5E" w:rsidRDefault="00EA6A5E" w:rsidP="008B7CC8">
            <w:pPr>
              <w:pStyle w:val="Style2"/>
              <w:numPr>
                <w:ilvl w:val="0"/>
                <w:numId w:val="0"/>
              </w:numPr>
              <w:outlineLvl w:val="9"/>
              <w:rPr>
                <w:u w:val="none"/>
                <w:rtl/>
              </w:rPr>
            </w:pPr>
            <w:r>
              <w:rPr>
                <w:rFonts w:hint="cs"/>
                <w:u w:val="none"/>
                <w:rtl/>
              </w:rPr>
              <w:t>גוף תביעה או הגנה מערכתי מיוצג</w:t>
            </w:r>
          </w:p>
        </w:tc>
      </w:tr>
      <w:tr w:rsidR="00EA6A5E" w14:paraId="639930F1" w14:textId="418FAA58" w:rsidTr="00EA6A5E">
        <w:tc>
          <w:tcPr>
            <w:tcW w:w="629" w:type="dxa"/>
          </w:tcPr>
          <w:p w14:paraId="3661AF4A" w14:textId="77777777" w:rsidR="00EA6A5E" w:rsidRDefault="00EA6A5E" w:rsidP="00AB55A1">
            <w:pPr>
              <w:pStyle w:val="Style2"/>
              <w:numPr>
                <w:ilvl w:val="0"/>
                <w:numId w:val="100"/>
              </w:numPr>
              <w:outlineLvl w:val="9"/>
              <w:rPr>
                <w:u w:val="none"/>
                <w:rtl/>
              </w:rPr>
            </w:pPr>
          </w:p>
        </w:tc>
        <w:tc>
          <w:tcPr>
            <w:tcW w:w="1442" w:type="dxa"/>
          </w:tcPr>
          <w:p w14:paraId="5C8E81C6" w14:textId="77777777" w:rsidR="00EA6A5E" w:rsidRDefault="00EA6A5E" w:rsidP="008B7CC8">
            <w:pPr>
              <w:pStyle w:val="Style2"/>
              <w:numPr>
                <w:ilvl w:val="0"/>
                <w:numId w:val="0"/>
              </w:numPr>
              <w:outlineLvl w:val="9"/>
              <w:rPr>
                <w:u w:val="none"/>
                <w:rtl/>
              </w:rPr>
            </w:pPr>
          </w:p>
        </w:tc>
        <w:tc>
          <w:tcPr>
            <w:tcW w:w="3200" w:type="dxa"/>
          </w:tcPr>
          <w:p w14:paraId="6215653D" w14:textId="77777777" w:rsidR="00EA6A5E" w:rsidRDefault="00EA6A5E" w:rsidP="008B7CC8">
            <w:pPr>
              <w:pStyle w:val="Style2"/>
              <w:numPr>
                <w:ilvl w:val="0"/>
                <w:numId w:val="0"/>
              </w:numPr>
              <w:outlineLvl w:val="9"/>
              <w:rPr>
                <w:u w:val="none"/>
                <w:rtl/>
              </w:rPr>
            </w:pPr>
          </w:p>
        </w:tc>
        <w:tc>
          <w:tcPr>
            <w:tcW w:w="1734" w:type="dxa"/>
          </w:tcPr>
          <w:p w14:paraId="69D9CCF8" w14:textId="77777777" w:rsidR="00EA6A5E" w:rsidRDefault="00EA6A5E" w:rsidP="008B7CC8">
            <w:pPr>
              <w:pStyle w:val="Style2"/>
              <w:numPr>
                <w:ilvl w:val="0"/>
                <w:numId w:val="0"/>
              </w:numPr>
              <w:outlineLvl w:val="9"/>
              <w:rPr>
                <w:u w:val="none"/>
                <w:rtl/>
              </w:rPr>
            </w:pPr>
          </w:p>
        </w:tc>
        <w:tc>
          <w:tcPr>
            <w:tcW w:w="1632" w:type="dxa"/>
          </w:tcPr>
          <w:p w14:paraId="3F86B900" w14:textId="77777777" w:rsidR="00EA6A5E" w:rsidRDefault="00EA6A5E" w:rsidP="008B7CC8">
            <w:pPr>
              <w:pStyle w:val="Style2"/>
              <w:numPr>
                <w:ilvl w:val="0"/>
                <w:numId w:val="0"/>
              </w:numPr>
              <w:outlineLvl w:val="9"/>
              <w:rPr>
                <w:u w:val="none"/>
                <w:rtl/>
              </w:rPr>
            </w:pPr>
          </w:p>
        </w:tc>
      </w:tr>
      <w:tr w:rsidR="00EA6A5E" w14:paraId="1BB15D08" w14:textId="56D34BBF" w:rsidTr="00EA6A5E">
        <w:tc>
          <w:tcPr>
            <w:tcW w:w="629" w:type="dxa"/>
          </w:tcPr>
          <w:p w14:paraId="06F76825" w14:textId="77777777" w:rsidR="00EA6A5E" w:rsidRDefault="00EA6A5E" w:rsidP="00AB55A1">
            <w:pPr>
              <w:pStyle w:val="Style2"/>
              <w:numPr>
                <w:ilvl w:val="0"/>
                <w:numId w:val="100"/>
              </w:numPr>
              <w:outlineLvl w:val="9"/>
              <w:rPr>
                <w:u w:val="none"/>
                <w:rtl/>
              </w:rPr>
            </w:pPr>
          </w:p>
        </w:tc>
        <w:tc>
          <w:tcPr>
            <w:tcW w:w="1442" w:type="dxa"/>
          </w:tcPr>
          <w:p w14:paraId="5C62F7B5" w14:textId="77777777" w:rsidR="00EA6A5E" w:rsidRDefault="00EA6A5E" w:rsidP="008B7CC8">
            <w:pPr>
              <w:pStyle w:val="Style2"/>
              <w:numPr>
                <w:ilvl w:val="0"/>
                <w:numId w:val="0"/>
              </w:numPr>
              <w:outlineLvl w:val="9"/>
              <w:rPr>
                <w:u w:val="none"/>
                <w:rtl/>
              </w:rPr>
            </w:pPr>
          </w:p>
        </w:tc>
        <w:tc>
          <w:tcPr>
            <w:tcW w:w="3200" w:type="dxa"/>
          </w:tcPr>
          <w:p w14:paraId="5BC5B14B" w14:textId="77777777" w:rsidR="00EA6A5E" w:rsidRDefault="00EA6A5E" w:rsidP="008B7CC8">
            <w:pPr>
              <w:pStyle w:val="Style2"/>
              <w:numPr>
                <w:ilvl w:val="0"/>
                <w:numId w:val="0"/>
              </w:numPr>
              <w:outlineLvl w:val="9"/>
              <w:rPr>
                <w:u w:val="none"/>
                <w:rtl/>
              </w:rPr>
            </w:pPr>
          </w:p>
        </w:tc>
        <w:tc>
          <w:tcPr>
            <w:tcW w:w="1734" w:type="dxa"/>
          </w:tcPr>
          <w:p w14:paraId="4A2F8295" w14:textId="77777777" w:rsidR="00EA6A5E" w:rsidRDefault="00EA6A5E" w:rsidP="008B7CC8">
            <w:pPr>
              <w:pStyle w:val="Style2"/>
              <w:numPr>
                <w:ilvl w:val="0"/>
                <w:numId w:val="0"/>
              </w:numPr>
              <w:outlineLvl w:val="9"/>
              <w:rPr>
                <w:u w:val="none"/>
                <w:rtl/>
              </w:rPr>
            </w:pPr>
          </w:p>
        </w:tc>
        <w:tc>
          <w:tcPr>
            <w:tcW w:w="1632" w:type="dxa"/>
          </w:tcPr>
          <w:p w14:paraId="030DD214" w14:textId="77777777" w:rsidR="00EA6A5E" w:rsidRDefault="00EA6A5E" w:rsidP="008B7CC8">
            <w:pPr>
              <w:pStyle w:val="Style2"/>
              <w:numPr>
                <w:ilvl w:val="0"/>
                <w:numId w:val="0"/>
              </w:numPr>
              <w:outlineLvl w:val="9"/>
              <w:rPr>
                <w:u w:val="none"/>
                <w:rtl/>
              </w:rPr>
            </w:pPr>
          </w:p>
        </w:tc>
      </w:tr>
      <w:tr w:rsidR="00EA6A5E" w14:paraId="50BA3398" w14:textId="2BF38C20" w:rsidTr="00EA6A5E">
        <w:tc>
          <w:tcPr>
            <w:tcW w:w="629" w:type="dxa"/>
          </w:tcPr>
          <w:p w14:paraId="541317DF" w14:textId="77777777" w:rsidR="00EA6A5E" w:rsidRDefault="00EA6A5E" w:rsidP="008B7CC8">
            <w:pPr>
              <w:pStyle w:val="Style2"/>
              <w:numPr>
                <w:ilvl w:val="0"/>
                <w:numId w:val="0"/>
              </w:numPr>
              <w:outlineLvl w:val="9"/>
              <w:rPr>
                <w:u w:val="none"/>
                <w:rtl/>
              </w:rPr>
            </w:pPr>
            <w:r>
              <w:rPr>
                <w:rFonts w:hint="cs"/>
                <w:u w:val="none"/>
                <w:rtl/>
              </w:rPr>
              <w:t>...</w:t>
            </w:r>
          </w:p>
        </w:tc>
        <w:tc>
          <w:tcPr>
            <w:tcW w:w="1442" w:type="dxa"/>
          </w:tcPr>
          <w:p w14:paraId="7B87BAD2" w14:textId="77777777" w:rsidR="00EA6A5E" w:rsidRDefault="00EA6A5E" w:rsidP="008B7CC8">
            <w:pPr>
              <w:pStyle w:val="Style2"/>
              <w:numPr>
                <w:ilvl w:val="0"/>
                <w:numId w:val="0"/>
              </w:numPr>
              <w:outlineLvl w:val="9"/>
              <w:rPr>
                <w:u w:val="none"/>
                <w:rtl/>
              </w:rPr>
            </w:pPr>
          </w:p>
        </w:tc>
        <w:tc>
          <w:tcPr>
            <w:tcW w:w="3200" w:type="dxa"/>
          </w:tcPr>
          <w:p w14:paraId="21171150" w14:textId="77777777" w:rsidR="00EA6A5E" w:rsidRDefault="00EA6A5E" w:rsidP="008B7CC8">
            <w:pPr>
              <w:pStyle w:val="Style2"/>
              <w:numPr>
                <w:ilvl w:val="0"/>
                <w:numId w:val="0"/>
              </w:numPr>
              <w:outlineLvl w:val="9"/>
              <w:rPr>
                <w:u w:val="none"/>
                <w:rtl/>
              </w:rPr>
            </w:pPr>
          </w:p>
        </w:tc>
        <w:tc>
          <w:tcPr>
            <w:tcW w:w="1734" w:type="dxa"/>
          </w:tcPr>
          <w:p w14:paraId="0CFFE9D4" w14:textId="77777777" w:rsidR="00EA6A5E" w:rsidRDefault="00EA6A5E" w:rsidP="008B7CC8">
            <w:pPr>
              <w:pStyle w:val="Style2"/>
              <w:numPr>
                <w:ilvl w:val="0"/>
                <w:numId w:val="0"/>
              </w:numPr>
              <w:outlineLvl w:val="9"/>
              <w:rPr>
                <w:u w:val="none"/>
                <w:rtl/>
              </w:rPr>
            </w:pPr>
          </w:p>
        </w:tc>
        <w:tc>
          <w:tcPr>
            <w:tcW w:w="1632" w:type="dxa"/>
          </w:tcPr>
          <w:p w14:paraId="39537C5F" w14:textId="77777777" w:rsidR="00EA6A5E" w:rsidRDefault="00EA6A5E" w:rsidP="008B7CC8">
            <w:pPr>
              <w:pStyle w:val="Style2"/>
              <w:numPr>
                <w:ilvl w:val="0"/>
                <w:numId w:val="0"/>
              </w:numPr>
              <w:outlineLvl w:val="9"/>
              <w:rPr>
                <w:u w:val="none"/>
                <w:rtl/>
              </w:rPr>
            </w:pPr>
          </w:p>
        </w:tc>
      </w:tr>
    </w:tbl>
    <w:p w14:paraId="125A364C" w14:textId="77777777" w:rsidR="00DB2592" w:rsidRPr="006C509F" w:rsidRDefault="00DB2592" w:rsidP="00DB2592">
      <w:pPr>
        <w:pStyle w:val="Style2"/>
        <w:numPr>
          <w:ilvl w:val="0"/>
          <w:numId w:val="0"/>
        </w:numPr>
        <w:ind w:left="707"/>
        <w:outlineLvl w:val="9"/>
        <w:rPr>
          <w:u w:val="none"/>
          <w:rtl/>
        </w:rPr>
      </w:pPr>
    </w:p>
    <w:p w14:paraId="7967525D" w14:textId="4E11564B" w:rsidR="00901CD2" w:rsidRDefault="00901CD2">
      <w:pPr>
        <w:bidi w:val="0"/>
        <w:rPr>
          <w:rFonts w:ascii="Arial" w:hAnsi="Arial"/>
          <w:b/>
          <w:bCs/>
          <w:rtl/>
          <w:lang w:eastAsia="he-IL"/>
        </w:rPr>
      </w:pPr>
    </w:p>
    <w:p w14:paraId="28F20AB3" w14:textId="5B3E0949" w:rsidR="00F33274" w:rsidRDefault="00F33274" w:rsidP="00EA6A5E">
      <w:pPr>
        <w:pStyle w:val="Style2"/>
        <w:numPr>
          <w:ilvl w:val="1"/>
          <w:numId w:val="92"/>
        </w:numPr>
        <w:ind w:left="707" w:hanging="425"/>
        <w:outlineLvl w:val="9"/>
        <w:rPr>
          <w:u w:val="none"/>
        </w:rPr>
      </w:pPr>
      <w:r w:rsidRPr="006C509F">
        <w:rPr>
          <w:rFonts w:hint="cs"/>
          <w:u w:val="none"/>
          <w:rtl/>
        </w:rPr>
        <w:t xml:space="preserve">ניסיון בניהול </w:t>
      </w:r>
      <w:r w:rsidR="00A2304C">
        <w:rPr>
          <w:rFonts w:hint="cs"/>
          <w:u w:val="none"/>
          <w:rtl/>
        </w:rPr>
        <w:t xml:space="preserve">הליכים </w:t>
      </w:r>
      <w:r w:rsidR="00A2304C" w:rsidRPr="00A2304C">
        <w:rPr>
          <w:u w:val="none"/>
          <w:rtl/>
        </w:rPr>
        <w:t xml:space="preserve">פליליים אחרים  </w:t>
      </w:r>
      <w:r w:rsidR="00A2304C" w:rsidRPr="00A2304C">
        <w:rPr>
          <w:b w:val="0"/>
          <w:bCs w:val="0"/>
          <w:u w:val="none"/>
          <w:rtl/>
        </w:rPr>
        <w:t>(שאינם נמנים עם ההליכים שצויינו לעיל – קרי הליכים שאינם בתחום התכנון והבנייה ושאי</w:t>
      </w:r>
      <w:r w:rsidR="00A2304C">
        <w:rPr>
          <w:rFonts w:hint="cs"/>
          <w:b w:val="0"/>
          <w:bCs w:val="0"/>
          <w:u w:val="none"/>
          <w:rtl/>
        </w:rPr>
        <w:t>נ</w:t>
      </w:r>
      <w:r w:rsidR="00A2304C" w:rsidRPr="00A2304C">
        <w:rPr>
          <w:b w:val="0"/>
          <w:bCs w:val="0"/>
          <w:u w:val="none"/>
          <w:rtl/>
        </w:rPr>
        <w:t>ם עבור גופים מערכתיים)</w:t>
      </w:r>
      <w:r w:rsidR="00A2304C" w:rsidRPr="00A2304C">
        <w:rPr>
          <w:u w:val="none"/>
          <w:rtl/>
        </w:rPr>
        <w:t xml:space="preserve"> </w:t>
      </w:r>
      <w:r w:rsidRPr="006C509F">
        <w:rPr>
          <w:rFonts w:hint="cs"/>
          <w:u w:val="none"/>
          <w:rtl/>
        </w:rPr>
        <w:t xml:space="preserve"> ב-5 השנים האחרונות (2019-2023):</w:t>
      </w:r>
    </w:p>
    <w:p w14:paraId="68913709" w14:textId="77777777" w:rsidR="00F33274" w:rsidRDefault="00F33274" w:rsidP="00F33274">
      <w:pPr>
        <w:pStyle w:val="Style2"/>
        <w:numPr>
          <w:ilvl w:val="0"/>
          <w:numId w:val="0"/>
        </w:numPr>
        <w:ind w:left="707"/>
        <w:outlineLvl w:val="9"/>
        <w:rPr>
          <w:b w:val="0"/>
          <w:bCs w:val="0"/>
          <w:u w:val="none"/>
          <w:rtl/>
        </w:rPr>
      </w:pPr>
      <w:r w:rsidRPr="006C509F">
        <w:rPr>
          <w:u w:val="none"/>
          <w:rtl/>
        </w:rPr>
        <w:t xml:space="preserve">הליך בסעיף זה משמעו: </w:t>
      </w:r>
      <w:r w:rsidRPr="006C509F">
        <w:rPr>
          <w:b w:val="0"/>
          <w:bCs w:val="0"/>
          <w:u w:val="none"/>
          <w:rtl/>
        </w:rPr>
        <w:t>הליך שקיבל מספר תיק של בתי המשפט ונוהל על ידי עורך הדין.</w:t>
      </w:r>
    </w:p>
    <w:p w14:paraId="25F95573" w14:textId="77777777" w:rsidR="00F33274" w:rsidRDefault="00F33274" w:rsidP="00F33274">
      <w:pPr>
        <w:pStyle w:val="Style2"/>
        <w:numPr>
          <w:ilvl w:val="0"/>
          <w:numId w:val="0"/>
        </w:numPr>
        <w:ind w:left="707"/>
        <w:outlineLvl w:val="9"/>
        <w:rPr>
          <w:u w:val="none"/>
          <w:rtl/>
        </w:rPr>
      </w:pPr>
    </w:p>
    <w:p w14:paraId="694FD5F2" w14:textId="77777777" w:rsidR="00F33274" w:rsidRDefault="00F33274" w:rsidP="00F33274">
      <w:pPr>
        <w:pStyle w:val="Style2"/>
        <w:numPr>
          <w:ilvl w:val="0"/>
          <w:numId w:val="0"/>
        </w:numPr>
        <w:ind w:left="707"/>
        <w:outlineLvl w:val="9"/>
        <w:rPr>
          <w:u w:val="none"/>
          <w:rtl/>
        </w:rPr>
      </w:pPr>
      <w:r>
        <w:rPr>
          <w:rFonts w:hint="cs"/>
          <w:u w:val="none"/>
          <w:rtl/>
        </w:rPr>
        <w:t>מספר ההליכים בחמש השנים האחרונות ____________________</w:t>
      </w:r>
    </w:p>
    <w:p w14:paraId="36CF9575" w14:textId="0664B1B0" w:rsidR="00F33274" w:rsidRDefault="00F33274" w:rsidP="00F33274">
      <w:pPr>
        <w:pStyle w:val="Style2"/>
        <w:numPr>
          <w:ilvl w:val="0"/>
          <w:numId w:val="0"/>
        </w:numPr>
        <w:ind w:left="707"/>
        <w:outlineLvl w:val="9"/>
        <w:rPr>
          <w:b w:val="0"/>
          <w:bCs w:val="0"/>
          <w:u w:val="none"/>
          <w:rtl/>
        </w:rPr>
      </w:pPr>
      <w:r>
        <w:rPr>
          <w:rFonts w:hint="cs"/>
          <w:u w:val="none"/>
          <w:rtl/>
        </w:rPr>
        <w:t xml:space="preserve">יש לצרף טבלה בפורמט להלן בגין עד </w:t>
      </w:r>
      <w:r w:rsidR="00DB0B0A">
        <w:rPr>
          <w:rFonts w:hint="cs"/>
          <w:u w:val="none"/>
          <w:rtl/>
        </w:rPr>
        <w:t>50</w:t>
      </w:r>
      <w:r>
        <w:rPr>
          <w:rFonts w:hint="cs"/>
          <w:u w:val="none"/>
          <w:rtl/>
        </w:rPr>
        <w:t xml:space="preserve"> הליכים מתוך ההליכים שצוינו לעיל</w:t>
      </w:r>
    </w:p>
    <w:tbl>
      <w:tblPr>
        <w:tblStyle w:val="af7"/>
        <w:bidiVisual/>
        <w:tblW w:w="0" w:type="auto"/>
        <w:tblInd w:w="707" w:type="dxa"/>
        <w:tblLook w:val="04A0" w:firstRow="1" w:lastRow="0" w:firstColumn="1" w:lastColumn="0" w:noHBand="0" w:noVBand="1"/>
      </w:tblPr>
      <w:tblGrid>
        <w:gridCol w:w="708"/>
        <w:gridCol w:w="1701"/>
        <w:gridCol w:w="4080"/>
        <w:gridCol w:w="2148"/>
      </w:tblGrid>
      <w:tr w:rsidR="00F33274" w14:paraId="55C41A47" w14:textId="77777777" w:rsidTr="008B7CC8">
        <w:tc>
          <w:tcPr>
            <w:tcW w:w="708" w:type="dxa"/>
          </w:tcPr>
          <w:p w14:paraId="54A57C99" w14:textId="77777777" w:rsidR="00F33274" w:rsidRDefault="00F33274" w:rsidP="008B7CC8">
            <w:pPr>
              <w:pStyle w:val="Style2"/>
              <w:numPr>
                <w:ilvl w:val="0"/>
                <w:numId w:val="0"/>
              </w:numPr>
              <w:outlineLvl w:val="9"/>
              <w:rPr>
                <w:u w:val="none"/>
                <w:rtl/>
              </w:rPr>
            </w:pPr>
          </w:p>
        </w:tc>
        <w:tc>
          <w:tcPr>
            <w:tcW w:w="1701" w:type="dxa"/>
          </w:tcPr>
          <w:p w14:paraId="6BA9E447" w14:textId="77777777" w:rsidR="00F33274" w:rsidRDefault="00F33274" w:rsidP="008B7CC8">
            <w:pPr>
              <w:pStyle w:val="Style2"/>
              <w:numPr>
                <w:ilvl w:val="0"/>
                <w:numId w:val="0"/>
              </w:numPr>
              <w:outlineLvl w:val="9"/>
              <w:rPr>
                <w:u w:val="none"/>
                <w:rtl/>
              </w:rPr>
            </w:pPr>
            <w:r>
              <w:rPr>
                <w:rFonts w:hint="cs"/>
                <w:u w:val="none"/>
                <w:rtl/>
              </w:rPr>
              <w:t>מספר תיק</w:t>
            </w:r>
          </w:p>
        </w:tc>
        <w:tc>
          <w:tcPr>
            <w:tcW w:w="4080" w:type="dxa"/>
          </w:tcPr>
          <w:p w14:paraId="6FA76ACE" w14:textId="77777777" w:rsidR="00F33274" w:rsidRDefault="00F33274" w:rsidP="008B7CC8">
            <w:pPr>
              <w:pStyle w:val="Style2"/>
              <w:numPr>
                <w:ilvl w:val="0"/>
                <w:numId w:val="0"/>
              </w:numPr>
              <w:outlineLvl w:val="9"/>
              <w:rPr>
                <w:u w:val="none"/>
                <w:rtl/>
              </w:rPr>
            </w:pPr>
            <w:r>
              <w:rPr>
                <w:rFonts w:hint="cs"/>
                <w:u w:val="none"/>
                <w:rtl/>
              </w:rPr>
              <w:t>מהות ההליך</w:t>
            </w:r>
          </w:p>
        </w:tc>
        <w:tc>
          <w:tcPr>
            <w:tcW w:w="2148" w:type="dxa"/>
          </w:tcPr>
          <w:p w14:paraId="04B95A26" w14:textId="77777777" w:rsidR="00F33274" w:rsidRDefault="00F33274" w:rsidP="008B7CC8">
            <w:pPr>
              <w:pStyle w:val="Style2"/>
              <w:numPr>
                <w:ilvl w:val="0"/>
                <w:numId w:val="0"/>
              </w:numPr>
              <w:outlineLvl w:val="9"/>
              <w:rPr>
                <w:u w:val="none"/>
                <w:rtl/>
              </w:rPr>
            </w:pPr>
            <w:r>
              <w:rPr>
                <w:rFonts w:hint="cs"/>
                <w:u w:val="none"/>
                <w:rtl/>
              </w:rPr>
              <w:t>שנה</w:t>
            </w:r>
          </w:p>
        </w:tc>
      </w:tr>
      <w:tr w:rsidR="00F33274" w14:paraId="2FE8D6EB" w14:textId="77777777" w:rsidTr="008B7CC8">
        <w:tc>
          <w:tcPr>
            <w:tcW w:w="708" w:type="dxa"/>
          </w:tcPr>
          <w:p w14:paraId="5F30F1A7" w14:textId="77777777" w:rsidR="00F33274" w:rsidRDefault="00F33274" w:rsidP="00EA6A5E">
            <w:pPr>
              <w:pStyle w:val="Style2"/>
              <w:numPr>
                <w:ilvl w:val="0"/>
                <w:numId w:val="99"/>
              </w:numPr>
              <w:outlineLvl w:val="9"/>
              <w:rPr>
                <w:u w:val="none"/>
                <w:rtl/>
              </w:rPr>
            </w:pPr>
          </w:p>
        </w:tc>
        <w:tc>
          <w:tcPr>
            <w:tcW w:w="1701" w:type="dxa"/>
          </w:tcPr>
          <w:p w14:paraId="73B38807" w14:textId="77777777" w:rsidR="00F33274" w:rsidRDefault="00F33274" w:rsidP="008B7CC8">
            <w:pPr>
              <w:pStyle w:val="Style2"/>
              <w:numPr>
                <w:ilvl w:val="0"/>
                <w:numId w:val="0"/>
              </w:numPr>
              <w:outlineLvl w:val="9"/>
              <w:rPr>
                <w:u w:val="none"/>
                <w:rtl/>
              </w:rPr>
            </w:pPr>
          </w:p>
        </w:tc>
        <w:tc>
          <w:tcPr>
            <w:tcW w:w="4080" w:type="dxa"/>
          </w:tcPr>
          <w:p w14:paraId="4976781E" w14:textId="77777777" w:rsidR="00F33274" w:rsidRDefault="00F33274" w:rsidP="008B7CC8">
            <w:pPr>
              <w:pStyle w:val="Style2"/>
              <w:numPr>
                <w:ilvl w:val="0"/>
                <w:numId w:val="0"/>
              </w:numPr>
              <w:outlineLvl w:val="9"/>
              <w:rPr>
                <w:u w:val="none"/>
                <w:rtl/>
              </w:rPr>
            </w:pPr>
          </w:p>
        </w:tc>
        <w:tc>
          <w:tcPr>
            <w:tcW w:w="2148" w:type="dxa"/>
          </w:tcPr>
          <w:p w14:paraId="60EAEF3D" w14:textId="77777777" w:rsidR="00F33274" w:rsidRDefault="00F33274" w:rsidP="008B7CC8">
            <w:pPr>
              <w:pStyle w:val="Style2"/>
              <w:numPr>
                <w:ilvl w:val="0"/>
                <w:numId w:val="0"/>
              </w:numPr>
              <w:outlineLvl w:val="9"/>
              <w:rPr>
                <w:u w:val="none"/>
                <w:rtl/>
              </w:rPr>
            </w:pPr>
          </w:p>
        </w:tc>
      </w:tr>
      <w:tr w:rsidR="00F33274" w14:paraId="16F017C4" w14:textId="77777777" w:rsidTr="008B7CC8">
        <w:tc>
          <w:tcPr>
            <w:tcW w:w="708" w:type="dxa"/>
          </w:tcPr>
          <w:p w14:paraId="1289D475" w14:textId="77777777" w:rsidR="00F33274" w:rsidRDefault="00F33274" w:rsidP="00EA6A5E">
            <w:pPr>
              <w:pStyle w:val="Style2"/>
              <w:numPr>
                <w:ilvl w:val="0"/>
                <w:numId w:val="99"/>
              </w:numPr>
              <w:outlineLvl w:val="9"/>
              <w:rPr>
                <w:u w:val="none"/>
                <w:rtl/>
              </w:rPr>
            </w:pPr>
          </w:p>
        </w:tc>
        <w:tc>
          <w:tcPr>
            <w:tcW w:w="1701" w:type="dxa"/>
          </w:tcPr>
          <w:p w14:paraId="4CA8533C" w14:textId="77777777" w:rsidR="00F33274" w:rsidRDefault="00F33274" w:rsidP="008B7CC8">
            <w:pPr>
              <w:pStyle w:val="Style2"/>
              <w:numPr>
                <w:ilvl w:val="0"/>
                <w:numId w:val="0"/>
              </w:numPr>
              <w:outlineLvl w:val="9"/>
              <w:rPr>
                <w:u w:val="none"/>
                <w:rtl/>
              </w:rPr>
            </w:pPr>
          </w:p>
        </w:tc>
        <w:tc>
          <w:tcPr>
            <w:tcW w:w="4080" w:type="dxa"/>
          </w:tcPr>
          <w:p w14:paraId="708E109E" w14:textId="77777777" w:rsidR="00F33274" w:rsidRDefault="00F33274" w:rsidP="008B7CC8">
            <w:pPr>
              <w:pStyle w:val="Style2"/>
              <w:numPr>
                <w:ilvl w:val="0"/>
                <w:numId w:val="0"/>
              </w:numPr>
              <w:outlineLvl w:val="9"/>
              <w:rPr>
                <w:u w:val="none"/>
                <w:rtl/>
              </w:rPr>
            </w:pPr>
          </w:p>
        </w:tc>
        <w:tc>
          <w:tcPr>
            <w:tcW w:w="2148" w:type="dxa"/>
          </w:tcPr>
          <w:p w14:paraId="152065DA" w14:textId="77777777" w:rsidR="00F33274" w:rsidRDefault="00F33274" w:rsidP="008B7CC8">
            <w:pPr>
              <w:pStyle w:val="Style2"/>
              <w:numPr>
                <w:ilvl w:val="0"/>
                <w:numId w:val="0"/>
              </w:numPr>
              <w:outlineLvl w:val="9"/>
              <w:rPr>
                <w:u w:val="none"/>
                <w:rtl/>
              </w:rPr>
            </w:pPr>
          </w:p>
        </w:tc>
      </w:tr>
      <w:tr w:rsidR="00F33274" w14:paraId="719C2510" w14:textId="77777777" w:rsidTr="008B7CC8">
        <w:tc>
          <w:tcPr>
            <w:tcW w:w="708" w:type="dxa"/>
          </w:tcPr>
          <w:p w14:paraId="3B732938" w14:textId="77777777" w:rsidR="00F33274" w:rsidRDefault="00F33274" w:rsidP="008B7CC8">
            <w:pPr>
              <w:pStyle w:val="Style2"/>
              <w:numPr>
                <w:ilvl w:val="0"/>
                <w:numId w:val="0"/>
              </w:numPr>
              <w:outlineLvl w:val="9"/>
              <w:rPr>
                <w:u w:val="none"/>
                <w:rtl/>
              </w:rPr>
            </w:pPr>
            <w:r>
              <w:rPr>
                <w:rFonts w:hint="cs"/>
                <w:u w:val="none"/>
                <w:rtl/>
              </w:rPr>
              <w:t>...</w:t>
            </w:r>
          </w:p>
        </w:tc>
        <w:tc>
          <w:tcPr>
            <w:tcW w:w="1701" w:type="dxa"/>
          </w:tcPr>
          <w:p w14:paraId="4C010C1B" w14:textId="77777777" w:rsidR="00F33274" w:rsidRDefault="00F33274" w:rsidP="008B7CC8">
            <w:pPr>
              <w:pStyle w:val="Style2"/>
              <w:numPr>
                <w:ilvl w:val="0"/>
                <w:numId w:val="0"/>
              </w:numPr>
              <w:outlineLvl w:val="9"/>
              <w:rPr>
                <w:u w:val="none"/>
                <w:rtl/>
              </w:rPr>
            </w:pPr>
          </w:p>
        </w:tc>
        <w:tc>
          <w:tcPr>
            <w:tcW w:w="4080" w:type="dxa"/>
          </w:tcPr>
          <w:p w14:paraId="5F3A3B94" w14:textId="77777777" w:rsidR="00F33274" w:rsidRDefault="00F33274" w:rsidP="008B7CC8">
            <w:pPr>
              <w:pStyle w:val="Style2"/>
              <w:numPr>
                <w:ilvl w:val="0"/>
                <w:numId w:val="0"/>
              </w:numPr>
              <w:outlineLvl w:val="9"/>
              <w:rPr>
                <w:u w:val="none"/>
                <w:rtl/>
              </w:rPr>
            </w:pPr>
          </w:p>
        </w:tc>
        <w:tc>
          <w:tcPr>
            <w:tcW w:w="2148" w:type="dxa"/>
          </w:tcPr>
          <w:p w14:paraId="580C7973" w14:textId="77777777" w:rsidR="00F33274" w:rsidRDefault="00F33274" w:rsidP="008B7CC8">
            <w:pPr>
              <w:pStyle w:val="Style2"/>
              <w:numPr>
                <w:ilvl w:val="0"/>
                <w:numId w:val="0"/>
              </w:numPr>
              <w:outlineLvl w:val="9"/>
              <w:rPr>
                <w:u w:val="none"/>
                <w:rtl/>
              </w:rPr>
            </w:pPr>
          </w:p>
        </w:tc>
      </w:tr>
    </w:tbl>
    <w:p w14:paraId="0E46D36C" w14:textId="16CB8421" w:rsidR="000A5252" w:rsidRDefault="000A5252" w:rsidP="00F33274">
      <w:pPr>
        <w:pStyle w:val="Style2"/>
        <w:numPr>
          <w:ilvl w:val="0"/>
          <w:numId w:val="0"/>
        </w:numPr>
        <w:ind w:left="707"/>
        <w:outlineLvl w:val="9"/>
        <w:rPr>
          <w:u w:val="none"/>
          <w:rtl/>
        </w:rPr>
      </w:pPr>
    </w:p>
    <w:p w14:paraId="1898B245" w14:textId="77777777" w:rsidR="000A5252" w:rsidRDefault="000A5252">
      <w:pPr>
        <w:bidi w:val="0"/>
        <w:rPr>
          <w:rFonts w:ascii="Arial" w:hAnsi="Arial"/>
          <w:b/>
          <w:bCs/>
          <w:rtl/>
          <w:lang w:eastAsia="he-IL"/>
        </w:rPr>
      </w:pPr>
      <w:r>
        <w:rPr>
          <w:rtl/>
        </w:rPr>
        <w:br w:type="page"/>
      </w:r>
    </w:p>
    <w:p w14:paraId="4BB9179B" w14:textId="77777777" w:rsidR="00F33274" w:rsidRPr="006C509F" w:rsidRDefault="00F33274" w:rsidP="00F33274">
      <w:pPr>
        <w:pStyle w:val="Style2"/>
        <w:numPr>
          <w:ilvl w:val="0"/>
          <w:numId w:val="0"/>
        </w:numPr>
        <w:ind w:left="707"/>
        <w:outlineLvl w:val="9"/>
        <w:rPr>
          <w:u w:val="none"/>
          <w:rtl/>
        </w:rPr>
      </w:pPr>
    </w:p>
    <w:p w14:paraId="1915C8D6" w14:textId="77777777" w:rsidR="001C5884" w:rsidRDefault="008D343C" w:rsidP="00EA6A5E">
      <w:pPr>
        <w:pStyle w:val="Style2"/>
        <w:numPr>
          <w:ilvl w:val="0"/>
          <w:numId w:val="92"/>
        </w:numPr>
        <w:outlineLvl w:val="9"/>
        <w:rPr>
          <w:u w:val="none"/>
        </w:rPr>
      </w:pPr>
      <w:bookmarkStart w:id="124" w:name="_Ref153724277"/>
      <w:r>
        <w:rPr>
          <w:rFonts w:hint="cs"/>
          <w:u w:val="none"/>
          <w:rtl/>
        </w:rPr>
        <w:t>שנות שירות כתובע מדינתי בתחום התכנון והבנייה עבור משרד המשפטים</w:t>
      </w:r>
      <w:r w:rsidR="009A0F37">
        <w:rPr>
          <w:rFonts w:hint="cs"/>
          <w:u w:val="none"/>
          <w:rtl/>
        </w:rPr>
        <w:t xml:space="preserve"> בעשר השנים האחרונות</w:t>
      </w:r>
    </w:p>
    <w:p w14:paraId="20D6DC24" w14:textId="1D1A6808" w:rsidR="008D343C" w:rsidRDefault="005A6EA1" w:rsidP="001C5884">
      <w:pPr>
        <w:pStyle w:val="Style2"/>
        <w:numPr>
          <w:ilvl w:val="0"/>
          <w:numId w:val="0"/>
        </w:numPr>
        <w:ind w:left="360"/>
        <w:outlineLvl w:val="9"/>
        <w:rPr>
          <w:u w:val="none"/>
        </w:rPr>
      </w:pPr>
      <w:r>
        <w:rPr>
          <w:rFonts w:hint="cs"/>
          <w:u w:val="none"/>
          <w:rtl/>
        </w:rPr>
        <w:t xml:space="preserve"> (נא לציין </w:t>
      </w:r>
      <w:r>
        <w:rPr>
          <w:rFonts w:hint="cs"/>
          <w:u w:val="none"/>
        </w:rPr>
        <w:t>V</w:t>
      </w:r>
      <w:r w:rsidR="001C5884">
        <w:rPr>
          <w:rFonts w:hint="cs"/>
          <w:u w:val="none"/>
          <w:rtl/>
        </w:rPr>
        <w:t xml:space="preserve"> וחודשים אם השנה איננה מלאה</w:t>
      </w:r>
      <w:r>
        <w:rPr>
          <w:rFonts w:hint="cs"/>
          <w:u w:val="none"/>
          <w:rtl/>
        </w:rPr>
        <w:t>):</w:t>
      </w:r>
    </w:p>
    <w:p w14:paraId="1641652C" w14:textId="77777777" w:rsidR="00C16B7C" w:rsidRDefault="00C16B7C" w:rsidP="003A0C8A">
      <w:pPr>
        <w:pStyle w:val="Style2"/>
        <w:numPr>
          <w:ilvl w:val="0"/>
          <w:numId w:val="93"/>
        </w:numPr>
        <w:spacing w:after="240" w:line="240" w:lineRule="auto"/>
        <w:outlineLvl w:val="9"/>
        <w:rPr>
          <w:sz w:val="28"/>
          <w:szCs w:val="28"/>
          <w:u w:val="none"/>
          <w:rtl/>
        </w:rPr>
        <w:sectPr w:rsidR="00C16B7C" w:rsidSect="004C5982">
          <w:pgSz w:w="11906" w:h="16838" w:code="9"/>
          <w:pgMar w:top="1134" w:right="1418" w:bottom="1440" w:left="1134" w:header="142" w:footer="567" w:gutter="0"/>
          <w:cols w:space="720"/>
          <w:bidi/>
          <w:rtlGutter/>
        </w:sectPr>
      </w:pPr>
    </w:p>
    <w:p w14:paraId="529C0ECA" w14:textId="77777777" w:rsidR="003A0C8A" w:rsidRPr="000A5252" w:rsidRDefault="003A0C8A" w:rsidP="003A0C8A">
      <w:pPr>
        <w:pStyle w:val="Style2"/>
        <w:numPr>
          <w:ilvl w:val="0"/>
          <w:numId w:val="93"/>
        </w:numPr>
        <w:spacing w:after="240" w:line="240" w:lineRule="auto"/>
        <w:outlineLvl w:val="9"/>
        <w:rPr>
          <w:b w:val="0"/>
          <w:bCs w:val="0"/>
          <w:u w:val="none"/>
        </w:rPr>
      </w:pPr>
      <w:r w:rsidRPr="000A5252">
        <w:rPr>
          <w:rFonts w:hint="cs"/>
          <w:b w:val="0"/>
          <w:bCs w:val="0"/>
          <w:u w:val="none"/>
          <w:rtl/>
        </w:rPr>
        <w:t>2014</w:t>
      </w:r>
    </w:p>
    <w:p w14:paraId="47F02CD4" w14:textId="77777777" w:rsidR="003A0C8A" w:rsidRPr="000A5252" w:rsidRDefault="003A0C8A" w:rsidP="003A0C8A">
      <w:pPr>
        <w:pStyle w:val="Style2"/>
        <w:numPr>
          <w:ilvl w:val="0"/>
          <w:numId w:val="93"/>
        </w:numPr>
        <w:spacing w:after="240" w:line="240" w:lineRule="auto"/>
        <w:outlineLvl w:val="9"/>
        <w:rPr>
          <w:b w:val="0"/>
          <w:bCs w:val="0"/>
          <w:u w:val="none"/>
        </w:rPr>
      </w:pPr>
      <w:r w:rsidRPr="000A5252">
        <w:rPr>
          <w:rFonts w:hint="cs"/>
          <w:b w:val="0"/>
          <w:bCs w:val="0"/>
          <w:u w:val="none"/>
          <w:rtl/>
        </w:rPr>
        <w:t>2015</w:t>
      </w:r>
    </w:p>
    <w:p w14:paraId="63F4ABDD" w14:textId="77777777" w:rsidR="003A0C8A" w:rsidRPr="000A5252" w:rsidRDefault="003A0C8A" w:rsidP="003A0C8A">
      <w:pPr>
        <w:pStyle w:val="Style2"/>
        <w:numPr>
          <w:ilvl w:val="0"/>
          <w:numId w:val="93"/>
        </w:numPr>
        <w:spacing w:after="240" w:line="240" w:lineRule="auto"/>
        <w:outlineLvl w:val="9"/>
        <w:rPr>
          <w:b w:val="0"/>
          <w:bCs w:val="0"/>
          <w:u w:val="none"/>
        </w:rPr>
      </w:pPr>
      <w:r w:rsidRPr="000A5252">
        <w:rPr>
          <w:rFonts w:hint="cs"/>
          <w:b w:val="0"/>
          <w:bCs w:val="0"/>
          <w:u w:val="none"/>
          <w:rtl/>
        </w:rPr>
        <w:t>2016</w:t>
      </w:r>
    </w:p>
    <w:p w14:paraId="3C7217E0" w14:textId="77777777" w:rsidR="003A0C8A" w:rsidRPr="000A5252" w:rsidRDefault="003A0C8A" w:rsidP="003A0C8A">
      <w:pPr>
        <w:pStyle w:val="Style2"/>
        <w:numPr>
          <w:ilvl w:val="0"/>
          <w:numId w:val="93"/>
        </w:numPr>
        <w:spacing w:after="240" w:line="240" w:lineRule="auto"/>
        <w:outlineLvl w:val="9"/>
        <w:rPr>
          <w:b w:val="0"/>
          <w:bCs w:val="0"/>
          <w:u w:val="none"/>
        </w:rPr>
      </w:pPr>
      <w:r w:rsidRPr="000A5252">
        <w:rPr>
          <w:rFonts w:hint="cs"/>
          <w:b w:val="0"/>
          <w:bCs w:val="0"/>
          <w:u w:val="none"/>
          <w:rtl/>
        </w:rPr>
        <w:t>2017</w:t>
      </w:r>
    </w:p>
    <w:p w14:paraId="000AB702" w14:textId="77777777" w:rsidR="003A0C8A" w:rsidRPr="000A5252" w:rsidRDefault="003A0C8A" w:rsidP="003A0C8A">
      <w:pPr>
        <w:pStyle w:val="Style2"/>
        <w:numPr>
          <w:ilvl w:val="0"/>
          <w:numId w:val="93"/>
        </w:numPr>
        <w:spacing w:after="240" w:line="240" w:lineRule="auto"/>
        <w:outlineLvl w:val="9"/>
        <w:rPr>
          <w:b w:val="0"/>
          <w:bCs w:val="0"/>
          <w:u w:val="none"/>
        </w:rPr>
      </w:pPr>
      <w:r w:rsidRPr="000A5252">
        <w:rPr>
          <w:rFonts w:hint="cs"/>
          <w:b w:val="0"/>
          <w:bCs w:val="0"/>
          <w:u w:val="none"/>
          <w:rtl/>
        </w:rPr>
        <w:t>2018</w:t>
      </w:r>
    </w:p>
    <w:p w14:paraId="361B77E8" w14:textId="77777777" w:rsidR="003A0C8A" w:rsidRPr="000A5252" w:rsidRDefault="003A0C8A" w:rsidP="003A0C8A">
      <w:pPr>
        <w:pStyle w:val="Style2"/>
        <w:numPr>
          <w:ilvl w:val="0"/>
          <w:numId w:val="93"/>
        </w:numPr>
        <w:spacing w:after="240" w:line="240" w:lineRule="auto"/>
        <w:outlineLvl w:val="9"/>
        <w:rPr>
          <w:b w:val="0"/>
          <w:bCs w:val="0"/>
          <w:u w:val="none"/>
        </w:rPr>
      </w:pPr>
      <w:r w:rsidRPr="000A5252">
        <w:rPr>
          <w:rFonts w:hint="cs"/>
          <w:b w:val="0"/>
          <w:bCs w:val="0"/>
          <w:u w:val="none"/>
          <w:rtl/>
        </w:rPr>
        <w:t>2019</w:t>
      </w:r>
    </w:p>
    <w:p w14:paraId="56D3D141" w14:textId="77777777" w:rsidR="003A0C8A" w:rsidRPr="000A5252" w:rsidRDefault="003A0C8A" w:rsidP="003A0C8A">
      <w:pPr>
        <w:pStyle w:val="Style2"/>
        <w:numPr>
          <w:ilvl w:val="0"/>
          <w:numId w:val="93"/>
        </w:numPr>
        <w:spacing w:after="240" w:line="240" w:lineRule="auto"/>
        <w:outlineLvl w:val="9"/>
        <w:rPr>
          <w:b w:val="0"/>
          <w:bCs w:val="0"/>
          <w:u w:val="none"/>
        </w:rPr>
      </w:pPr>
      <w:r w:rsidRPr="000A5252">
        <w:rPr>
          <w:rFonts w:hint="cs"/>
          <w:b w:val="0"/>
          <w:bCs w:val="0"/>
          <w:u w:val="none"/>
          <w:rtl/>
        </w:rPr>
        <w:t>2020</w:t>
      </w:r>
    </w:p>
    <w:p w14:paraId="170F8727" w14:textId="77777777" w:rsidR="003A0C8A" w:rsidRPr="000A5252" w:rsidRDefault="003A0C8A" w:rsidP="003A0C8A">
      <w:pPr>
        <w:pStyle w:val="Style2"/>
        <w:numPr>
          <w:ilvl w:val="0"/>
          <w:numId w:val="93"/>
        </w:numPr>
        <w:spacing w:after="240" w:line="240" w:lineRule="auto"/>
        <w:outlineLvl w:val="9"/>
        <w:rPr>
          <w:b w:val="0"/>
          <w:bCs w:val="0"/>
          <w:u w:val="none"/>
        </w:rPr>
      </w:pPr>
      <w:r w:rsidRPr="000A5252">
        <w:rPr>
          <w:rFonts w:hint="cs"/>
          <w:b w:val="0"/>
          <w:bCs w:val="0"/>
          <w:u w:val="none"/>
          <w:rtl/>
        </w:rPr>
        <w:t>2021</w:t>
      </w:r>
    </w:p>
    <w:p w14:paraId="123EEDC0" w14:textId="63804A03" w:rsidR="00C16B7C" w:rsidRPr="000A5252" w:rsidRDefault="00C16B7C" w:rsidP="003A0C8A">
      <w:pPr>
        <w:pStyle w:val="Style2"/>
        <w:numPr>
          <w:ilvl w:val="0"/>
          <w:numId w:val="93"/>
        </w:numPr>
        <w:spacing w:after="240" w:line="240" w:lineRule="auto"/>
        <w:outlineLvl w:val="9"/>
        <w:rPr>
          <w:b w:val="0"/>
          <w:bCs w:val="0"/>
          <w:u w:val="none"/>
        </w:rPr>
      </w:pPr>
      <w:r w:rsidRPr="000A5252">
        <w:rPr>
          <w:rFonts w:hint="cs"/>
          <w:b w:val="0"/>
          <w:bCs w:val="0"/>
          <w:u w:val="none"/>
          <w:rtl/>
        </w:rPr>
        <w:t>2022</w:t>
      </w:r>
      <w:r w:rsidRPr="000A5252">
        <w:rPr>
          <w:b w:val="0"/>
          <w:bCs w:val="0"/>
          <w:u w:val="none"/>
          <w:rtl/>
        </w:rPr>
        <w:tab/>
      </w:r>
    </w:p>
    <w:p w14:paraId="765E1E79" w14:textId="35945303" w:rsidR="00C16B7C" w:rsidRPr="000A5252" w:rsidRDefault="00C16B7C" w:rsidP="003A0C8A">
      <w:pPr>
        <w:pStyle w:val="Style2"/>
        <w:numPr>
          <w:ilvl w:val="0"/>
          <w:numId w:val="93"/>
        </w:numPr>
        <w:spacing w:after="240" w:line="240" w:lineRule="auto"/>
        <w:outlineLvl w:val="9"/>
        <w:rPr>
          <w:b w:val="0"/>
          <w:bCs w:val="0"/>
          <w:u w:val="none"/>
        </w:rPr>
      </w:pPr>
      <w:r w:rsidRPr="000A5252">
        <w:rPr>
          <w:rFonts w:hint="cs"/>
          <w:b w:val="0"/>
          <w:bCs w:val="0"/>
          <w:u w:val="none"/>
          <w:rtl/>
        </w:rPr>
        <w:t>2023</w:t>
      </w:r>
    </w:p>
    <w:p w14:paraId="65D2FC9C" w14:textId="77777777" w:rsidR="00C16B7C" w:rsidRDefault="00C16B7C" w:rsidP="005A6EA1">
      <w:pPr>
        <w:pStyle w:val="Style2"/>
        <w:numPr>
          <w:ilvl w:val="0"/>
          <w:numId w:val="0"/>
        </w:numPr>
        <w:ind w:left="360"/>
        <w:outlineLvl w:val="9"/>
        <w:rPr>
          <w:u w:val="none"/>
          <w:rtl/>
        </w:rPr>
        <w:sectPr w:rsidR="00C16B7C" w:rsidSect="004C5982">
          <w:type w:val="continuous"/>
          <w:pgSz w:w="11906" w:h="16838" w:code="9"/>
          <w:pgMar w:top="1134" w:right="1418" w:bottom="1440" w:left="1134" w:header="142" w:footer="567" w:gutter="0"/>
          <w:cols w:num="4" w:space="709"/>
          <w:bidi/>
          <w:rtlGutter/>
        </w:sectPr>
      </w:pPr>
    </w:p>
    <w:p w14:paraId="669EB424" w14:textId="26338089" w:rsidR="006B3C08" w:rsidRDefault="006B3C08" w:rsidP="00EA6A5E">
      <w:pPr>
        <w:pStyle w:val="Style2"/>
        <w:numPr>
          <w:ilvl w:val="0"/>
          <w:numId w:val="92"/>
        </w:numPr>
        <w:outlineLvl w:val="9"/>
        <w:rPr>
          <w:u w:val="none"/>
        </w:rPr>
      </w:pPr>
      <w:r>
        <w:rPr>
          <w:rFonts w:hint="cs"/>
          <w:u w:val="none"/>
          <w:rtl/>
        </w:rPr>
        <w:t xml:space="preserve">הצהרות המועמד להגשת הצעתו </w:t>
      </w:r>
      <w:r>
        <w:rPr>
          <w:rFonts w:hint="cs"/>
          <w:b w:val="0"/>
          <w:bCs w:val="0"/>
          <w:u w:val="none"/>
          <w:rtl/>
        </w:rPr>
        <w:t xml:space="preserve">(יש לציין </w:t>
      </w:r>
      <w:r>
        <w:rPr>
          <w:rFonts w:hint="cs"/>
          <w:b w:val="0"/>
          <w:bCs w:val="0"/>
          <w:u w:val="none"/>
        </w:rPr>
        <w:t>V</w:t>
      </w:r>
      <w:r>
        <w:rPr>
          <w:rFonts w:hint="cs"/>
          <w:b w:val="0"/>
          <w:bCs w:val="0"/>
          <w:u w:val="none"/>
          <w:rtl/>
        </w:rPr>
        <w:t xml:space="preserve"> )</w:t>
      </w:r>
      <w:r>
        <w:rPr>
          <w:rFonts w:hint="cs"/>
          <w:u w:val="none"/>
          <w:rtl/>
        </w:rPr>
        <w:t>:</w:t>
      </w:r>
      <w:bookmarkEnd w:id="124"/>
    </w:p>
    <w:p w14:paraId="348BA91B" w14:textId="4F88CDBB" w:rsidR="006B3C08" w:rsidRPr="00D10767" w:rsidRDefault="006B3C08" w:rsidP="000A5252">
      <w:pPr>
        <w:pStyle w:val="Style2"/>
        <w:numPr>
          <w:ilvl w:val="0"/>
          <w:numId w:val="96"/>
        </w:numPr>
        <w:ind w:left="565" w:hanging="425"/>
        <w:outlineLvl w:val="9"/>
        <w:rPr>
          <w:b w:val="0"/>
          <w:bCs w:val="0"/>
          <w:u w:val="none"/>
          <w:rtl/>
        </w:rPr>
      </w:pPr>
      <w:r w:rsidRPr="00D10767">
        <w:rPr>
          <w:rFonts w:hint="cs"/>
          <w:b w:val="0"/>
          <w:bCs w:val="0"/>
          <w:u w:val="none"/>
          <w:rtl/>
        </w:rPr>
        <w:t xml:space="preserve">הנני מצהיר </w:t>
      </w:r>
      <w:r w:rsidRPr="00D10767">
        <w:rPr>
          <w:b w:val="0"/>
          <w:bCs w:val="0"/>
          <w:u w:val="none"/>
          <w:rtl/>
        </w:rPr>
        <w:t>כי כל מסמכי המכרז נקראו על יד</w:t>
      </w:r>
      <w:r w:rsidR="000C5AAF">
        <w:rPr>
          <w:rFonts w:hint="cs"/>
          <w:b w:val="0"/>
          <w:bCs w:val="0"/>
          <w:u w:val="none"/>
          <w:rtl/>
        </w:rPr>
        <w:t>י</w:t>
      </w:r>
      <w:r w:rsidRPr="00D10767">
        <w:rPr>
          <w:b w:val="0"/>
          <w:bCs w:val="0"/>
          <w:u w:val="none"/>
          <w:rtl/>
        </w:rPr>
        <w:t>, וכל האמור בהם הובן על יד</w:t>
      </w:r>
      <w:r w:rsidR="000C5AAF">
        <w:rPr>
          <w:rFonts w:hint="cs"/>
          <w:b w:val="0"/>
          <w:bCs w:val="0"/>
          <w:u w:val="none"/>
          <w:rtl/>
        </w:rPr>
        <w:t>י</w:t>
      </w:r>
      <w:r w:rsidRPr="00D10767">
        <w:rPr>
          <w:b w:val="0"/>
          <w:bCs w:val="0"/>
          <w:u w:val="none"/>
          <w:rtl/>
        </w:rPr>
        <w:t>, מקובל עלי</w:t>
      </w:r>
      <w:r w:rsidR="000C5AAF">
        <w:rPr>
          <w:rFonts w:hint="cs"/>
          <w:b w:val="0"/>
          <w:bCs w:val="0"/>
          <w:u w:val="none"/>
          <w:rtl/>
        </w:rPr>
        <w:t>י</w:t>
      </w:r>
      <w:r w:rsidRPr="00D10767">
        <w:rPr>
          <w:b w:val="0"/>
          <w:bCs w:val="0"/>
          <w:u w:val="none"/>
          <w:rtl/>
        </w:rPr>
        <w:t xml:space="preserve"> ואנ</w:t>
      </w:r>
      <w:r w:rsidR="000C5AAF">
        <w:rPr>
          <w:rFonts w:hint="cs"/>
          <w:b w:val="0"/>
          <w:bCs w:val="0"/>
          <w:u w:val="none"/>
          <w:rtl/>
        </w:rPr>
        <w:t>י</w:t>
      </w:r>
      <w:r w:rsidRPr="00D10767">
        <w:rPr>
          <w:b w:val="0"/>
          <w:bCs w:val="0"/>
          <w:u w:val="none"/>
          <w:rtl/>
        </w:rPr>
        <w:t xml:space="preserve"> מסכים למכלול התנאים, ההתניות וההסדרים המובאים במסמכי המכרז ומתחייב לפעול על-פיהם.</w:t>
      </w:r>
    </w:p>
    <w:p w14:paraId="69646598" w14:textId="59A13E1F" w:rsidR="00106A9E" w:rsidRDefault="00106A9E" w:rsidP="000A5252">
      <w:pPr>
        <w:pStyle w:val="Style2"/>
        <w:numPr>
          <w:ilvl w:val="0"/>
          <w:numId w:val="96"/>
        </w:numPr>
        <w:ind w:left="565" w:hanging="425"/>
        <w:outlineLvl w:val="9"/>
        <w:rPr>
          <w:b w:val="0"/>
          <w:bCs w:val="0"/>
          <w:u w:val="none"/>
        </w:rPr>
      </w:pPr>
      <w:r>
        <w:rPr>
          <w:rFonts w:hint="cs"/>
          <w:b w:val="0"/>
          <w:bCs w:val="0"/>
          <w:u w:val="none"/>
          <w:rtl/>
        </w:rPr>
        <w:t>הנני מבין כי עו"ד או מציע שהשלים</w:t>
      </w:r>
      <w:r w:rsidR="00A11427">
        <w:rPr>
          <w:rFonts w:hint="cs"/>
          <w:b w:val="0"/>
          <w:bCs w:val="0"/>
          <w:u w:val="none"/>
          <w:rtl/>
        </w:rPr>
        <w:t xml:space="preserve"> עשר שנות שירות מלאות</w:t>
      </w:r>
      <w:r w:rsidR="00E947B5">
        <w:rPr>
          <w:rFonts w:hint="cs"/>
          <w:b w:val="0"/>
          <w:bCs w:val="0"/>
          <w:u w:val="none"/>
          <w:rtl/>
        </w:rPr>
        <w:t xml:space="preserve"> ורצופות</w:t>
      </w:r>
      <w:r w:rsidR="00A11427">
        <w:rPr>
          <w:rFonts w:hint="cs"/>
          <w:b w:val="0"/>
          <w:bCs w:val="0"/>
          <w:u w:val="none"/>
          <w:rtl/>
        </w:rPr>
        <w:t xml:space="preserve"> </w:t>
      </w:r>
      <w:r w:rsidR="00E947B5">
        <w:rPr>
          <w:rFonts w:hint="cs"/>
          <w:b w:val="0"/>
          <w:bCs w:val="0"/>
          <w:u w:val="none"/>
          <w:rtl/>
        </w:rPr>
        <w:t>כתובע מדינתי בתחום התכנון והבנייה עבור משרד המשפטי</w:t>
      </w:r>
      <w:r w:rsidR="008A422B">
        <w:rPr>
          <w:rFonts w:hint="cs"/>
          <w:b w:val="0"/>
          <w:bCs w:val="0"/>
          <w:u w:val="none"/>
          <w:rtl/>
        </w:rPr>
        <w:t xml:space="preserve">ם </w:t>
      </w:r>
      <w:r w:rsidR="00A11427">
        <w:rPr>
          <w:rFonts w:hint="cs"/>
          <w:b w:val="0"/>
          <w:bCs w:val="0"/>
          <w:u w:val="none"/>
          <w:rtl/>
        </w:rPr>
        <w:t>טרם מועד הגשת ההצעות למכרז</w:t>
      </w:r>
      <w:r w:rsidR="00E947B5">
        <w:rPr>
          <w:rFonts w:hint="cs"/>
          <w:b w:val="0"/>
          <w:bCs w:val="0"/>
          <w:u w:val="none"/>
          <w:rtl/>
        </w:rPr>
        <w:t xml:space="preserve"> </w:t>
      </w:r>
      <w:r w:rsidR="00E947B5">
        <w:rPr>
          <w:b w:val="0"/>
          <w:bCs w:val="0"/>
          <w:u w:val="none"/>
          <w:rtl/>
        </w:rPr>
        <w:t>–</w:t>
      </w:r>
      <w:r w:rsidR="00E947B5">
        <w:rPr>
          <w:rFonts w:hint="cs"/>
          <w:b w:val="0"/>
          <w:bCs w:val="0"/>
          <w:u w:val="none"/>
          <w:rtl/>
        </w:rPr>
        <w:t xml:space="preserve"> הצעתו תפסל על הסף. בנוסף, הנני מבין כי עו"ד</w:t>
      </w:r>
      <w:r w:rsidR="009B5F82">
        <w:rPr>
          <w:rFonts w:hint="cs"/>
          <w:b w:val="0"/>
          <w:bCs w:val="0"/>
          <w:u w:val="none"/>
          <w:rtl/>
        </w:rPr>
        <w:t xml:space="preserve"> שיזכה במכרז וישלים עשר שנים כאמור במהלך תקופת ההסכם, הארכת ההסכם עמו תהיה כפופה לשיקול דעתו של המשרד בהתאם להחלטת ועדת מנכ"לים המצורפת כנספח </w:t>
      </w:r>
      <w:r w:rsidR="008F49ED">
        <w:rPr>
          <w:rFonts w:hint="cs"/>
          <w:b w:val="0"/>
          <w:bCs w:val="0"/>
          <w:u w:val="none"/>
          <w:rtl/>
        </w:rPr>
        <w:t>2.1 למפרט השירותים.</w:t>
      </w:r>
    </w:p>
    <w:p w14:paraId="6CE3458D" w14:textId="0F2DC17C" w:rsidR="006B3C08" w:rsidRDefault="006B3C08" w:rsidP="000A5252">
      <w:pPr>
        <w:pStyle w:val="Style2"/>
        <w:numPr>
          <w:ilvl w:val="0"/>
          <w:numId w:val="96"/>
        </w:numPr>
        <w:ind w:left="565" w:hanging="425"/>
        <w:outlineLvl w:val="9"/>
        <w:rPr>
          <w:b w:val="0"/>
          <w:bCs w:val="0"/>
          <w:u w:val="none"/>
        </w:rPr>
      </w:pPr>
      <w:r>
        <w:rPr>
          <w:rFonts w:hint="cs"/>
          <w:b w:val="0"/>
          <w:bCs w:val="0"/>
          <w:u w:val="none"/>
          <w:rtl/>
        </w:rPr>
        <w:t>בדקתי את טופס המועמד ואת הפרטים המופיעים בו ותוכנם אמת</w:t>
      </w:r>
    </w:p>
    <w:p w14:paraId="65F01CC5" w14:textId="77777777" w:rsidR="006B3C08" w:rsidRDefault="006B3C08" w:rsidP="006B3C08">
      <w:pPr>
        <w:pStyle w:val="Style2"/>
        <w:numPr>
          <w:ilvl w:val="0"/>
          <w:numId w:val="0"/>
        </w:numPr>
        <w:ind w:left="707"/>
        <w:outlineLvl w:val="9"/>
        <w:rPr>
          <w:u w:val="none"/>
          <w:rtl/>
        </w:rPr>
      </w:pPr>
    </w:p>
    <w:p w14:paraId="478C96CB" w14:textId="77777777" w:rsidR="006B3C08" w:rsidRPr="0053145C" w:rsidRDefault="006B3C08" w:rsidP="006B3C08">
      <w:pPr>
        <w:spacing w:line="360" w:lineRule="auto"/>
        <w:jc w:val="both"/>
        <w:rPr>
          <w:rFonts w:ascii="David" w:hAnsi="David"/>
          <w:sz w:val="22"/>
          <w:szCs w:val="22"/>
          <w:rtl/>
        </w:rPr>
      </w:pPr>
      <w:r w:rsidRPr="0053145C">
        <w:rPr>
          <w:rFonts w:ascii="David" w:hAnsi="David"/>
          <w:sz w:val="22"/>
          <w:szCs w:val="22"/>
          <w:rtl/>
        </w:rPr>
        <w:t xml:space="preserve">זה שמי, להלן חתימתי ותוכן תצהירי דלעיל אמת. </w:t>
      </w:r>
    </w:p>
    <w:p w14:paraId="7781D2CB" w14:textId="77777777" w:rsidR="006B3C08" w:rsidRPr="002E3B8E" w:rsidRDefault="006B3C08" w:rsidP="006B3C08">
      <w:pPr>
        <w:pStyle w:val="Style2"/>
        <w:numPr>
          <w:ilvl w:val="0"/>
          <w:numId w:val="0"/>
        </w:numPr>
        <w:ind w:left="707"/>
        <w:outlineLvl w:val="9"/>
        <w:rPr>
          <w:u w:val="none"/>
          <w:rtl/>
        </w:rPr>
      </w:pPr>
    </w:p>
    <w:p w14:paraId="4A80A8E9" w14:textId="77777777" w:rsidR="006B3C08" w:rsidRPr="0053145C" w:rsidRDefault="006B3C08" w:rsidP="006B3C08">
      <w:pPr>
        <w:pStyle w:val="Style2"/>
        <w:numPr>
          <w:ilvl w:val="0"/>
          <w:numId w:val="0"/>
        </w:numPr>
        <w:ind w:left="707"/>
        <w:outlineLvl w:val="9"/>
        <w:rPr>
          <w:u w:val="none"/>
          <w:rtl/>
        </w:rPr>
      </w:pPr>
    </w:p>
    <w:p w14:paraId="44DCD387" w14:textId="77777777" w:rsidR="006B3C08" w:rsidRPr="0053145C" w:rsidRDefault="006B3C08" w:rsidP="006B3C08">
      <w:pPr>
        <w:pStyle w:val="Style2"/>
        <w:numPr>
          <w:ilvl w:val="0"/>
          <w:numId w:val="0"/>
        </w:numPr>
        <w:ind w:left="707"/>
        <w:outlineLvl w:val="9"/>
        <w:rPr>
          <w:u w:val="none"/>
          <w:rtl/>
        </w:rPr>
      </w:pPr>
    </w:p>
    <w:tbl>
      <w:tblPr>
        <w:bidiVisual/>
        <w:tblW w:w="0" w:type="auto"/>
        <w:tblLook w:val="04A0" w:firstRow="1" w:lastRow="0" w:firstColumn="1" w:lastColumn="0" w:noHBand="0" w:noVBand="1"/>
      </w:tblPr>
      <w:tblGrid>
        <w:gridCol w:w="2551"/>
        <w:gridCol w:w="283"/>
        <w:gridCol w:w="2551"/>
        <w:gridCol w:w="283"/>
        <w:gridCol w:w="2551"/>
      </w:tblGrid>
      <w:tr w:rsidR="006B3C08" w:rsidRPr="0053145C" w14:paraId="09924EE1" w14:textId="77777777" w:rsidTr="00820280">
        <w:tc>
          <w:tcPr>
            <w:tcW w:w="2551" w:type="dxa"/>
            <w:tcBorders>
              <w:top w:val="single" w:sz="4" w:space="0" w:color="auto"/>
            </w:tcBorders>
          </w:tcPr>
          <w:p w14:paraId="66ABB68F" w14:textId="77777777" w:rsidR="006B3C08" w:rsidRPr="0053145C" w:rsidRDefault="006B3C08" w:rsidP="00820280">
            <w:pPr>
              <w:spacing w:line="360" w:lineRule="auto"/>
              <w:jc w:val="center"/>
              <w:rPr>
                <w:rFonts w:ascii="David" w:hAnsi="David"/>
                <w:rtl/>
              </w:rPr>
            </w:pPr>
            <w:r w:rsidRPr="0053145C">
              <w:rPr>
                <w:rFonts w:ascii="David" w:hAnsi="David"/>
                <w:rtl/>
              </w:rPr>
              <w:t xml:space="preserve">שם </w:t>
            </w:r>
            <w:r w:rsidRPr="0053145C">
              <w:rPr>
                <w:rFonts w:ascii="David" w:hAnsi="David" w:hint="cs"/>
                <w:rtl/>
              </w:rPr>
              <w:t>המועמד</w:t>
            </w:r>
          </w:p>
        </w:tc>
        <w:tc>
          <w:tcPr>
            <w:tcW w:w="283" w:type="dxa"/>
          </w:tcPr>
          <w:p w14:paraId="648787F4" w14:textId="77777777" w:rsidR="006B3C08" w:rsidRPr="0053145C" w:rsidRDefault="006B3C08" w:rsidP="00820280">
            <w:pPr>
              <w:spacing w:line="360" w:lineRule="auto"/>
              <w:jc w:val="center"/>
              <w:rPr>
                <w:rFonts w:ascii="David" w:hAnsi="David"/>
                <w:rtl/>
              </w:rPr>
            </w:pPr>
          </w:p>
        </w:tc>
        <w:tc>
          <w:tcPr>
            <w:tcW w:w="2551" w:type="dxa"/>
            <w:tcBorders>
              <w:top w:val="single" w:sz="4" w:space="0" w:color="auto"/>
            </w:tcBorders>
          </w:tcPr>
          <w:p w14:paraId="3E778D15" w14:textId="77777777" w:rsidR="006B3C08" w:rsidRPr="0053145C" w:rsidRDefault="006B3C08" w:rsidP="00820280">
            <w:pPr>
              <w:spacing w:line="360" w:lineRule="auto"/>
              <w:jc w:val="center"/>
              <w:rPr>
                <w:rFonts w:ascii="David" w:hAnsi="David"/>
                <w:rtl/>
              </w:rPr>
            </w:pPr>
            <w:r w:rsidRPr="0053145C">
              <w:rPr>
                <w:rFonts w:ascii="David" w:hAnsi="David" w:hint="eastAsia"/>
                <w:rtl/>
              </w:rPr>
              <w:t>חתימ</w:t>
            </w:r>
            <w:r w:rsidRPr="0053145C">
              <w:rPr>
                <w:rFonts w:ascii="David" w:hAnsi="David" w:hint="cs"/>
                <w:rtl/>
              </w:rPr>
              <w:t>ת המועמד</w:t>
            </w:r>
          </w:p>
        </w:tc>
        <w:tc>
          <w:tcPr>
            <w:tcW w:w="283" w:type="dxa"/>
          </w:tcPr>
          <w:p w14:paraId="0B6C389F" w14:textId="77777777" w:rsidR="006B3C08" w:rsidRPr="0053145C" w:rsidRDefault="006B3C08" w:rsidP="00820280">
            <w:pPr>
              <w:spacing w:line="360" w:lineRule="auto"/>
              <w:jc w:val="center"/>
              <w:rPr>
                <w:rFonts w:ascii="David" w:hAnsi="David"/>
                <w:rtl/>
              </w:rPr>
            </w:pPr>
          </w:p>
        </w:tc>
        <w:tc>
          <w:tcPr>
            <w:tcW w:w="2551" w:type="dxa"/>
            <w:tcBorders>
              <w:top w:val="single" w:sz="4" w:space="0" w:color="auto"/>
            </w:tcBorders>
          </w:tcPr>
          <w:p w14:paraId="51C4E502" w14:textId="77777777" w:rsidR="006B3C08" w:rsidRPr="0053145C" w:rsidRDefault="006B3C08" w:rsidP="00820280">
            <w:pPr>
              <w:spacing w:line="360" w:lineRule="auto"/>
              <w:jc w:val="center"/>
              <w:rPr>
                <w:rFonts w:ascii="David" w:hAnsi="David"/>
                <w:rtl/>
              </w:rPr>
            </w:pPr>
            <w:r w:rsidRPr="0053145C">
              <w:rPr>
                <w:rFonts w:ascii="David" w:hAnsi="David" w:hint="eastAsia"/>
                <w:rtl/>
              </w:rPr>
              <w:t>תאריך</w:t>
            </w:r>
          </w:p>
        </w:tc>
      </w:tr>
    </w:tbl>
    <w:p w14:paraId="4CE8B659" w14:textId="77777777" w:rsidR="006B3C08" w:rsidRPr="0053145C" w:rsidRDefault="006B3C08" w:rsidP="006B3C08">
      <w:pPr>
        <w:pStyle w:val="Style2"/>
        <w:numPr>
          <w:ilvl w:val="0"/>
          <w:numId w:val="0"/>
        </w:numPr>
        <w:ind w:left="707"/>
        <w:outlineLvl w:val="9"/>
        <w:rPr>
          <w:u w:val="none"/>
          <w:rtl/>
        </w:rPr>
      </w:pPr>
    </w:p>
    <w:p w14:paraId="16A85F68" w14:textId="77777777" w:rsidR="006B3C08" w:rsidRPr="0053145C" w:rsidRDefault="006B3C08" w:rsidP="006B3C08">
      <w:pPr>
        <w:autoSpaceDE w:val="0"/>
        <w:autoSpaceDN w:val="0"/>
        <w:spacing w:before="240" w:line="360" w:lineRule="auto"/>
        <w:ind w:left="30"/>
        <w:jc w:val="center"/>
        <w:rPr>
          <w:rFonts w:ascii="David" w:hAnsi="David"/>
          <w:b/>
          <w:bCs/>
          <w:u w:val="single"/>
          <w:rtl/>
        </w:rPr>
      </w:pPr>
      <w:r w:rsidRPr="0053145C">
        <w:rPr>
          <w:rFonts w:ascii="David" w:hAnsi="David"/>
          <w:b/>
          <w:bCs/>
          <w:u w:val="single"/>
          <w:rtl/>
        </w:rPr>
        <w:t>אישור עורך הדין</w:t>
      </w:r>
    </w:p>
    <w:p w14:paraId="5460E1E9" w14:textId="77777777" w:rsidR="006B3C08" w:rsidRPr="0053145C" w:rsidRDefault="006B3C08" w:rsidP="006B3C08">
      <w:pPr>
        <w:spacing w:line="360" w:lineRule="auto"/>
        <w:jc w:val="both"/>
        <w:rPr>
          <w:rFonts w:ascii="David" w:hAnsi="David"/>
          <w:rtl/>
        </w:rPr>
      </w:pPr>
      <w:r w:rsidRPr="0053145C">
        <w:rPr>
          <w:rFonts w:ascii="David" w:hAnsi="David"/>
          <w:rtl/>
        </w:rPr>
        <w:t xml:space="preserve">אני הח"מ, ________________, עו"ד, מאשר/ת כי ביום ____________ הופיע/ה בפני במשרדי ברחוב ___________ בישוב/עיר ______________ מר/גב' _____________ שזיהה/תה עצמו/ה על ידי ת.ז._____________ /המוכר/ת לי באופן אישי, ואחרי שהזהרתיו/ה כי עליו/ה להצהיר אמת וכי ת/יהיה צפוי/ה לעונשים הקבועים בחוק אם לא ת/יעשה כן, חתם/ה בפני על התצהיר דלעיל. </w:t>
      </w:r>
    </w:p>
    <w:tbl>
      <w:tblPr>
        <w:bidiVisual/>
        <w:tblW w:w="0" w:type="auto"/>
        <w:jc w:val="center"/>
        <w:tblLook w:val="01E0" w:firstRow="1" w:lastRow="1" w:firstColumn="1" w:lastColumn="1" w:noHBand="0" w:noVBand="0"/>
      </w:tblPr>
      <w:tblGrid>
        <w:gridCol w:w="3321"/>
        <w:gridCol w:w="567"/>
        <w:gridCol w:w="2126"/>
        <w:gridCol w:w="630"/>
        <w:gridCol w:w="2268"/>
      </w:tblGrid>
      <w:tr w:rsidR="006B3C08" w:rsidRPr="0053145C" w14:paraId="37F38754" w14:textId="77777777" w:rsidTr="00820280">
        <w:trPr>
          <w:jc w:val="center"/>
        </w:trPr>
        <w:tc>
          <w:tcPr>
            <w:tcW w:w="3321" w:type="dxa"/>
            <w:tcBorders>
              <w:top w:val="nil"/>
              <w:left w:val="nil"/>
              <w:bottom w:val="single" w:sz="4" w:space="0" w:color="auto"/>
              <w:right w:val="nil"/>
            </w:tcBorders>
          </w:tcPr>
          <w:p w14:paraId="23C78C46" w14:textId="77777777" w:rsidR="006B3C08" w:rsidRPr="0053145C" w:rsidRDefault="006B3C08" w:rsidP="00820280">
            <w:pPr>
              <w:pStyle w:val="aff5"/>
              <w:spacing w:line="480" w:lineRule="auto"/>
            </w:pPr>
          </w:p>
        </w:tc>
        <w:tc>
          <w:tcPr>
            <w:tcW w:w="567" w:type="dxa"/>
          </w:tcPr>
          <w:p w14:paraId="395D3119" w14:textId="77777777" w:rsidR="006B3C08" w:rsidRPr="0053145C" w:rsidRDefault="006B3C08" w:rsidP="00820280">
            <w:pPr>
              <w:spacing w:line="480" w:lineRule="auto"/>
            </w:pPr>
          </w:p>
        </w:tc>
        <w:tc>
          <w:tcPr>
            <w:tcW w:w="2126" w:type="dxa"/>
            <w:tcBorders>
              <w:top w:val="nil"/>
              <w:left w:val="nil"/>
              <w:bottom w:val="single" w:sz="4" w:space="0" w:color="auto"/>
              <w:right w:val="nil"/>
            </w:tcBorders>
          </w:tcPr>
          <w:p w14:paraId="4731537D" w14:textId="77777777" w:rsidR="006B3C08" w:rsidRPr="0053145C" w:rsidRDefault="006B3C08" w:rsidP="00820280">
            <w:pPr>
              <w:spacing w:line="480" w:lineRule="auto"/>
            </w:pPr>
          </w:p>
        </w:tc>
        <w:tc>
          <w:tcPr>
            <w:tcW w:w="630" w:type="dxa"/>
          </w:tcPr>
          <w:p w14:paraId="4A5CC038" w14:textId="77777777" w:rsidR="006B3C08" w:rsidRPr="0053145C" w:rsidRDefault="006B3C08" w:rsidP="00820280">
            <w:pPr>
              <w:spacing w:line="480" w:lineRule="auto"/>
            </w:pPr>
          </w:p>
        </w:tc>
        <w:tc>
          <w:tcPr>
            <w:tcW w:w="2268" w:type="dxa"/>
            <w:tcBorders>
              <w:top w:val="nil"/>
              <w:left w:val="nil"/>
              <w:bottom w:val="single" w:sz="4" w:space="0" w:color="auto"/>
              <w:right w:val="nil"/>
            </w:tcBorders>
          </w:tcPr>
          <w:p w14:paraId="63470E11" w14:textId="77777777" w:rsidR="006B3C08" w:rsidRPr="0053145C" w:rsidRDefault="006B3C08" w:rsidP="00820280">
            <w:pPr>
              <w:spacing w:line="480" w:lineRule="auto"/>
            </w:pPr>
          </w:p>
        </w:tc>
      </w:tr>
      <w:tr w:rsidR="006B3C08" w:rsidRPr="0053145C" w14:paraId="2EAECA54" w14:textId="77777777" w:rsidTr="00820280">
        <w:trPr>
          <w:jc w:val="center"/>
        </w:trPr>
        <w:tc>
          <w:tcPr>
            <w:tcW w:w="3321" w:type="dxa"/>
            <w:tcBorders>
              <w:top w:val="single" w:sz="4" w:space="0" w:color="auto"/>
              <w:left w:val="nil"/>
              <w:bottom w:val="nil"/>
              <w:right w:val="nil"/>
            </w:tcBorders>
            <w:hideMark/>
          </w:tcPr>
          <w:p w14:paraId="149B839A" w14:textId="77777777" w:rsidR="006B3C08" w:rsidRPr="0053145C" w:rsidRDefault="006B3C08" w:rsidP="00820280">
            <w:pPr>
              <w:jc w:val="center"/>
            </w:pPr>
            <w:r w:rsidRPr="0053145C">
              <w:rPr>
                <w:rFonts w:hint="cs"/>
                <w:rtl/>
              </w:rPr>
              <w:t>חותמת ומספר רישיון</w:t>
            </w:r>
          </w:p>
        </w:tc>
        <w:tc>
          <w:tcPr>
            <w:tcW w:w="567" w:type="dxa"/>
          </w:tcPr>
          <w:p w14:paraId="2D145582" w14:textId="77777777" w:rsidR="006B3C08" w:rsidRPr="0053145C" w:rsidRDefault="006B3C08" w:rsidP="00820280">
            <w:pPr>
              <w:jc w:val="center"/>
            </w:pPr>
          </w:p>
        </w:tc>
        <w:tc>
          <w:tcPr>
            <w:tcW w:w="2126" w:type="dxa"/>
            <w:tcBorders>
              <w:top w:val="single" w:sz="4" w:space="0" w:color="auto"/>
              <w:left w:val="nil"/>
              <w:bottom w:val="nil"/>
              <w:right w:val="nil"/>
            </w:tcBorders>
            <w:hideMark/>
          </w:tcPr>
          <w:p w14:paraId="0021164D" w14:textId="77777777" w:rsidR="006B3C08" w:rsidRPr="0053145C" w:rsidRDefault="006B3C08" w:rsidP="00820280">
            <w:pPr>
              <w:jc w:val="center"/>
            </w:pPr>
            <w:r w:rsidRPr="0053145C">
              <w:rPr>
                <w:rFonts w:hint="cs"/>
                <w:rtl/>
              </w:rPr>
              <w:t>תאריך</w:t>
            </w:r>
          </w:p>
        </w:tc>
        <w:tc>
          <w:tcPr>
            <w:tcW w:w="630" w:type="dxa"/>
          </w:tcPr>
          <w:p w14:paraId="106132AF" w14:textId="77777777" w:rsidR="006B3C08" w:rsidRPr="0053145C" w:rsidRDefault="006B3C08" w:rsidP="00820280">
            <w:pPr>
              <w:jc w:val="center"/>
            </w:pPr>
          </w:p>
        </w:tc>
        <w:tc>
          <w:tcPr>
            <w:tcW w:w="2268" w:type="dxa"/>
            <w:tcBorders>
              <w:top w:val="single" w:sz="4" w:space="0" w:color="auto"/>
              <w:left w:val="nil"/>
              <w:bottom w:val="nil"/>
              <w:right w:val="nil"/>
            </w:tcBorders>
            <w:hideMark/>
          </w:tcPr>
          <w:p w14:paraId="7BE22B94" w14:textId="77777777" w:rsidR="006B3C08" w:rsidRPr="0053145C" w:rsidRDefault="006B3C08" w:rsidP="00820280">
            <w:pPr>
              <w:jc w:val="center"/>
            </w:pPr>
            <w:r w:rsidRPr="0053145C">
              <w:rPr>
                <w:rFonts w:hint="cs"/>
                <w:rtl/>
              </w:rPr>
              <w:t>חתימת עורך הדין</w:t>
            </w:r>
          </w:p>
        </w:tc>
      </w:tr>
    </w:tbl>
    <w:p w14:paraId="0294C46C" w14:textId="77777777" w:rsidR="006B3C08" w:rsidRPr="0053145C" w:rsidRDefault="006B3C08" w:rsidP="006B3C08">
      <w:pPr>
        <w:pStyle w:val="Style2"/>
        <w:numPr>
          <w:ilvl w:val="0"/>
          <w:numId w:val="0"/>
        </w:numPr>
        <w:ind w:left="929" w:hanging="504"/>
        <w:outlineLvl w:val="9"/>
        <w:rPr>
          <w:u w:val="none"/>
          <w:rtl/>
        </w:rPr>
      </w:pPr>
    </w:p>
    <w:p w14:paraId="1280D40E" w14:textId="77777777" w:rsidR="0023123A" w:rsidRDefault="00836DD8" w:rsidP="007D0C21">
      <w:pPr>
        <w:pStyle w:val="Normal1"/>
        <w:rPr>
          <w:rtl/>
          <w:lang w:eastAsia="en-US"/>
        </w:rPr>
      </w:pPr>
      <w:r>
        <w:rPr>
          <w:rtl/>
          <w:lang w:eastAsia="en-US"/>
        </w:rPr>
        <w:br w:type="page"/>
      </w:r>
    </w:p>
    <w:p w14:paraId="7353DEDF" w14:textId="77777777" w:rsidR="007D0C21" w:rsidRPr="00C530E8" w:rsidRDefault="007D0C21" w:rsidP="00C530E8">
      <w:pPr>
        <w:pStyle w:val="Normal1"/>
        <w:rPr>
          <w:rtl/>
        </w:rPr>
      </w:pPr>
    </w:p>
    <w:p w14:paraId="4526AEDE" w14:textId="228A74F2" w:rsidR="009740B1" w:rsidRDefault="009740B1" w:rsidP="0018240F">
      <w:pPr>
        <w:pStyle w:val="1e"/>
        <w:rPr>
          <w:b w:val="0"/>
          <w:bCs w:val="0"/>
          <w:rtl/>
        </w:rPr>
      </w:pPr>
    </w:p>
    <w:p w14:paraId="780F621F" w14:textId="77777777" w:rsidR="00D37B5C" w:rsidRDefault="00836DD8" w:rsidP="0018240F">
      <w:pPr>
        <w:pStyle w:val="1e"/>
        <w:rPr>
          <w:sz w:val="28"/>
          <w:szCs w:val="28"/>
          <w:u w:val="single"/>
          <w:rtl/>
        </w:rPr>
      </w:pPr>
      <w:bookmarkStart w:id="125" w:name="_Toc162538337"/>
      <w:r w:rsidRPr="00D44E6C">
        <w:rPr>
          <w:rFonts w:hint="eastAsia"/>
          <w:b w:val="0"/>
          <w:bCs w:val="0"/>
          <w:rtl/>
        </w:rPr>
        <w:t>נספח</w:t>
      </w:r>
      <w:r w:rsidR="00B12F90">
        <w:rPr>
          <w:rFonts w:hint="cs"/>
          <w:rtl/>
        </w:rPr>
        <w:t xml:space="preserve"> </w:t>
      </w:r>
      <w:r w:rsidR="0018240F">
        <w:rPr>
          <w:rFonts w:hint="cs"/>
          <w:rtl/>
        </w:rPr>
        <w:t>ה</w:t>
      </w:r>
      <w:r w:rsidR="00B12F90">
        <w:rPr>
          <w:rFonts w:hint="cs"/>
          <w:rtl/>
        </w:rPr>
        <w:t xml:space="preserve">' </w:t>
      </w:r>
      <w:r w:rsidR="00B12F90">
        <w:rPr>
          <w:rtl/>
        </w:rPr>
        <w:t>–</w:t>
      </w:r>
      <w:r w:rsidR="00B12F90">
        <w:rPr>
          <w:rFonts w:hint="cs"/>
          <w:rtl/>
        </w:rPr>
        <w:t xml:space="preserve"> טופס פרטי ספק</w:t>
      </w:r>
      <w:bookmarkEnd w:id="125"/>
      <w:r w:rsidR="00B12F90">
        <w:rPr>
          <w:rFonts w:hint="cs"/>
          <w:rtl/>
        </w:rPr>
        <w:t xml:space="preserve"> </w:t>
      </w:r>
    </w:p>
    <w:p w14:paraId="0134398D" w14:textId="77777777" w:rsidR="00D37B5C" w:rsidRPr="00A74BC7" w:rsidRDefault="00836DD8" w:rsidP="00D37B5C">
      <w:pPr>
        <w:spacing w:line="360" w:lineRule="auto"/>
        <w:jc w:val="right"/>
        <w:rPr>
          <w:rtl/>
        </w:rPr>
      </w:pPr>
      <w:r w:rsidRPr="00A74BC7">
        <w:rPr>
          <w:rFonts w:hint="cs"/>
          <w:rtl/>
        </w:rPr>
        <w:t>מספר ספק: ___________</w:t>
      </w:r>
    </w:p>
    <w:p w14:paraId="4B90741E" w14:textId="77777777" w:rsidR="00D37B5C" w:rsidRPr="00A74BC7" w:rsidRDefault="00836DD8" w:rsidP="00D37B5C">
      <w:pPr>
        <w:spacing w:line="360" w:lineRule="auto"/>
        <w:jc w:val="right"/>
        <w:rPr>
          <w:rtl/>
        </w:rPr>
      </w:pPr>
      <w:r w:rsidRPr="00A74BC7">
        <w:rPr>
          <w:rFonts w:hint="cs"/>
          <w:rtl/>
        </w:rPr>
        <w:t>תאריך עדכון:__________</w:t>
      </w:r>
    </w:p>
    <w:p w14:paraId="7FC38EF1" w14:textId="77777777" w:rsidR="00D37B5C" w:rsidRDefault="00836DD8" w:rsidP="00D37B5C">
      <w:pPr>
        <w:jc w:val="center"/>
        <w:rPr>
          <w:b/>
          <w:bCs/>
          <w:sz w:val="28"/>
          <w:szCs w:val="28"/>
          <w:u w:val="single"/>
        </w:rPr>
      </w:pPr>
      <w:r>
        <w:rPr>
          <w:rFonts w:hint="cs"/>
          <w:b/>
          <w:bCs/>
          <w:sz w:val="28"/>
          <w:szCs w:val="28"/>
          <w:u w:val="single"/>
          <w:rtl/>
        </w:rPr>
        <w:t>דברי הסבר לטופס פרטי זכאי</w:t>
      </w:r>
    </w:p>
    <w:p w14:paraId="0C4FBC60" w14:textId="77777777" w:rsidR="00D37B5C" w:rsidRDefault="00D37B5C" w:rsidP="00D37B5C">
      <w:pPr>
        <w:rPr>
          <w:rtl/>
        </w:rPr>
      </w:pPr>
    </w:p>
    <w:p w14:paraId="69FA560F" w14:textId="77777777" w:rsidR="00D37B5C" w:rsidRDefault="00D37B5C" w:rsidP="00D37B5C">
      <w:pPr>
        <w:rPr>
          <w:rtl/>
        </w:rPr>
      </w:pPr>
    </w:p>
    <w:p w14:paraId="43C47D94" w14:textId="77777777" w:rsidR="00D37B5C" w:rsidRDefault="00836DD8" w:rsidP="00D37B5C">
      <w:pPr>
        <w:rPr>
          <w:sz w:val="20"/>
          <w:rtl/>
        </w:rPr>
      </w:pPr>
      <w:r>
        <w:rPr>
          <w:rFonts w:hint="cs"/>
          <w:rtl/>
        </w:rPr>
        <w:t>א.ג.נ,</w:t>
      </w:r>
    </w:p>
    <w:p w14:paraId="64126178" w14:textId="77777777" w:rsidR="00D37B5C" w:rsidRDefault="00D37B5C" w:rsidP="00D37B5C">
      <w:pPr>
        <w:rPr>
          <w:rtl/>
        </w:rPr>
      </w:pPr>
    </w:p>
    <w:p w14:paraId="3032161B" w14:textId="77777777" w:rsidR="00D37B5C" w:rsidRDefault="00836DD8" w:rsidP="00D37B5C">
      <w:pPr>
        <w:rPr>
          <w:rtl/>
        </w:rPr>
      </w:pPr>
      <w:r>
        <w:rPr>
          <w:rFonts w:hint="cs"/>
          <w:rtl/>
        </w:rPr>
        <w:t>מועבר אליך טופס פרטי זכאי על מנת לזרז את תהליך ההתקשרות.</w:t>
      </w:r>
    </w:p>
    <w:p w14:paraId="0C86D7AA" w14:textId="77777777" w:rsidR="00D37B5C" w:rsidRDefault="00D37B5C" w:rsidP="00D37B5C">
      <w:pPr>
        <w:rPr>
          <w:rtl/>
        </w:rPr>
      </w:pPr>
    </w:p>
    <w:p w14:paraId="2C0C3DAC" w14:textId="77777777" w:rsidR="00D37B5C" w:rsidRDefault="00836DD8" w:rsidP="00D37B5C">
      <w:pPr>
        <w:rPr>
          <w:rtl/>
        </w:rPr>
      </w:pPr>
      <w:r>
        <w:rPr>
          <w:rFonts w:hint="cs"/>
          <w:rtl/>
        </w:rPr>
        <w:t>אנא הקפד/י למלא אחר השלבים הבאים:</w:t>
      </w:r>
    </w:p>
    <w:p w14:paraId="6CA6A9B4" w14:textId="77777777" w:rsidR="00D37B5C" w:rsidRDefault="00836DD8" w:rsidP="00EA6A5E">
      <w:pPr>
        <w:numPr>
          <w:ilvl w:val="0"/>
          <w:numId w:val="8"/>
        </w:numPr>
        <w:spacing w:line="360" w:lineRule="auto"/>
        <w:ind w:hanging="514"/>
        <w:jc w:val="both"/>
        <w:rPr>
          <w:noProof/>
          <w:rtl/>
        </w:rPr>
      </w:pPr>
      <w:r>
        <w:rPr>
          <w:rFonts w:hint="cs"/>
          <w:rtl/>
        </w:rPr>
        <w:t>יש למלא את הטופס במלואו. טופס לא שלם יוחזר לקניין לשם השלמת הפרטים.</w:t>
      </w:r>
    </w:p>
    <w:p w14:paraId="50C93D66" w14:textId="77777777" w:rsidR="00D37B5C" w:rsidRDefault="00836DD8" w:rsidP="00EA6A5E">
      <w:pPr>
        <w:numPr>
          <w:ilvl w:val="0"/>
          <w:numId w:val="8"/>
        </w:numPr>
        <w:spacing w:line="360" w:lineRule="auto"/>
        <w:ind w:hanging="514"/>
        <w:jc w:val="both"/>
      </w:pPr>
      <w:r>
        <w:rPr>
          <w:rFonts w:hint="cs"/>
          <w:rtl/>
        </w:rPr>
        <w:t>יש לצרף את האישורים הרלוונטיים הבאים:</w:t>
      </w:r>
    </w:p>
    <w:p w14:paraId="5345582E" w14:textId="77777777" w:rsidR="00D37B5C" w:rsidRDefault="00836DD8" w:rsidP="00EA6A5E">
      <w:pPr>
        <w:numPr>
          <w:ilvl w:val="0"/>
          <w:numId w:val="9"/>
        </w:numPr>
        <w:tabs>
          <w:tab w:val="clear" w:pos="720"/>
          <w:tab w:val="num" w:pos="1106"/>
        </w:tabs>
        <w:spacing w:line="360" w:lineRule="auto"/>
        <w:ind w:left="1106"/>
        <w:jc w:val="both"/>
      </w:pPr>
      <w:r>
        <w:rPr>
          <w:rFonts w:hint="cs"/>
          <w:rtl/>
        </w:rPr>
        <w:t>אישור על ניכוי מס במקור.</w:t>
      </w:r>
    </w:p>
    <w:p w14:paraId="2654CCA8" w14:textId="77777777" w:rsidR="00D37B5C" w:rsidRDefault="00836DD8" w:rsidP="00EA6A5E">
      <w:pPr>
        <w:numPr>
          <w:ilvl w:val="0"/>
          <w:numId w:val="9"/>
        </w:numPr>
        <w:tabs>
          <w:tab w:val="clear" w:pos="720"/>
          <w:tab w:val="num" w:pos="1106"/>
        </w:tabs>
        <w:spacing w:line="360" w:lineRule="auto"/>
        <w:ind w:left="1106"/>
        <w:jc w:val="both"/>
      </w:pPr>
      <w:r>
        <w:rPr>
          <w:rFonts w:hint="cs"/>
          <w:rtl/>
        </w:rPr>
        <w:t>אישור על ניהול פנקסי חשבונות ורשומות לפי חוק עסקאות גופים ציבוריים.</w:t>
      </w:r>
    </w:p>
    <w:p w14:paraId="1E3C0ABF" w14:textId="77777777" w:rsidR="00D37B5C" w:rsidRDefault="00836DD8" w:rsidP="00EA6A5E">
      <w:pPr>
        <w:numPr>
          <w:ilvl w:val="0"/>
          <w:numId w:val="9"/>
        </w:numPr>
        <w:tabs>
          <w:tab w:val="clear" w:pos="720"/>
          <w:tab w:val="num" w:pos="1106"/>
        </w:tabs>
        <w:spacing w:line="360" w:lineRule="auto"/>
        <w:ind w:left="1106"/>
        <w:jc w:val="both"/>
      </w:pPr>
      <w:r>
        <w:rPr>
          <w:rFonts w:hint="cs"/>
          <w:rtl/>
        </w:rPr>
        <w:t>תעודת עוסק מורשה/פטור או מלכ"ר.</w:t>
      </w:r>
    </w:p>
    <w:p w14:paraId="00750055" w14:textId="77777777" w:rsidR="00D37B5C" w:rsidRDefault="00836DD8" w:rsidP="00EA6A5E">
      <w:pPr>
        <w:numPr>
          <w:ilvl w:val="0"/>
          <w:numId w:val="9"/>
        </w:numPr>
        <w:tabs>
          <w:tab w:val="clear" w:pos="720"/>
          <w:tab w:val="num" w:pos="1106"/>
        </w:tabs>
        <w:spacing w:line="360" w:lineRule="auto"/>
        <w:ind w:left="1106"/>
        <w:jc w:val="both"/>
      </w:pPr>
      <w:r>
        <w:rPr>
          <w:rFonts w:hint="cs"/>
          <w:b/>
          <w:bCs/>
          <w:rtl/>
        </w:rPr>
        <w:t>צילום שיק מבוטל</w:t>
      </w:r>
      <w:r>
        <w:rPr>
          <w:rFonts w:hint="cs"/>
          <w:rtl/>
        </w:rPr>
        <w:t>. במקרה שאין בידך פנקס שיקים, יש לצרף אישור על ניהול חשבון מהבנק.</w:t>
      </w:r>
    </w:p>
    <w:p w14:paraId="239A602C" w14:textId="77777777" w:rsidR="00D37B5C" w:rsidRDefault="00836DD8" w:rsidP="00EA6A5E">
      <w:pPr>
        <w:numPr>
          <w:ilvl w:val="0"/>
          <w:numId w:val="9"/>
        </w:numPr>
        <w:tabs>
          <w:tab w:val="clear" w:pos="720"/>
          <w:tab w:val="num" w:pos="1106"/>
        </w:tabs>
        <w:spacing w:line="360" w:lineRule="auto"/>
        <w:ind w:left="1106"/>
        <w:jc w:val="both"/>
      </w:pPr>
      <w:r>
        <w:rPr>
          <w:rFonts w:hint="cs"/>
          <w:rtl/>
        </w:rPr>
        <w:t xml:space="preserve">באם הינך שכיר ( עיקר הכנסתך ממשכורת, גמלה או קצבה ) יש לחתום על </w:t>
      </w:r>
      <w:r>
        <w:rPr>
          <w:rFonts w:hint="cs"/>
          <w:b/>
          <w:bCs/>
          <w:rtl/>
        </w:rPr>
        <w:t xml:space="preserve">נספח </w:t>
      </w:r>
      <w:r w:rsidR="00171BD3">
        <w:rPr>
          <w:b/>
          <w:bCs/>
        </w:rPr>
        <w:t>I</w:t>
      </w:r>
      <w:r w:rsidR="003445D0">
        <w:rPr>
          <w:rFonts w:hint="cs"/>
          <w:rtl/>
        </w:rPr>
        <w:t xml:space="preserve"> </w:t>
      </w:r>
      <w:r>
        <w:rPr>
          <w:rFonts w:hint="cs"/>
          <w:rtl/>
        </w:rPr>
        <w:t>המצ"ב ולצרפו.</w:t>
      </w:r>
    </w:p>
    <w:p w14:paraId="746840AA" w14:textId="77777777" w:rsidR="00D37B5C" w:rsidRDefault="00836DD8" w:rsidP="00EA6A5E">
      <w:pPr>
        <w:numPr>
          <w:ilvl w:val="0"/>
          <w:numId w:val="9"/>
        </w:numPr>
        <w:tabs>
          <w:tab w:val="clear" w:pos="720"/>
          <w:tab w:val="num" w:pos="1106"/>
        </w:tabs>
        <w:spacing w:line="360" w:lineRule="auto"/>
        <w:ind w:left="1106"/>
        <w:jc w:val="both"/>
      </w:pPr>
      <w:r>
        <w:rPr>
          <w:rFonts w:hint="cs"/>
          <w:rtl/>
        </w:rPr>
        <w:t xml:space="preserve">באם הינך מגיש חשבונית עסקה, יש לחתום על </w:t>
      </w:r>
      <w:r>
        <w:rPr>
          <w:rFonts w:hint="cs"/>
          <w:b/>
          <w:bCs/>
          <w:rtl/>
        </w:rPr>
        <w:t xml:space="preserve">נספח </w:t>
      </w:r>
      <w:r w:rsidR="00171BD3">
        <w:rPr>
          <w:b/>
          <w:bCs/>
        </w:rPr>
        <w:t>III</w:t>
      </w:r>
      <w:r w:rsidR="00171BD3">
        <w:rPr>
          <w:rFonts w:hint="cs"/>
          <w:rtl/>
        </w:rPr>
        <w:t xml:space="preserve"> </w:t>
      </w:r>
      <w:r>
        <w:rPr>
          <w:rFonts w:hint="cs"/>
          <w:rtl/>
        </w:rPr>
        <w:t>המצ"ב ולצרפו.</w:t>
      </w:r>
    </w:p>
    <w:p w14:paraId="5E85A671" w14:textId="77777777" w:rsidR="00D37B5C" w:rsidRDefault="00836DD8" w:rsidP="00EA6A5E">
      <w:pPr>
        <w:numPr>
          <w:ilvl w:val="1"/>
          <w:numId w:val="9"/>
        </w:numPr>
        <w:tabs>
          <w:tab w:val="num" w:pos="746"/>
        </w:tabs>
        <w:spacing w:line="360" w:lineRule="auto"/>
        <w:ind w:left="746" w:hanging="540"/>
        <w:jc w:val="both"/>
        <w:rPr>
          <w:b/>
          <w:bCs/>
        </w:rPr>
      </w:pPr>
      <w:r>
        <w:rPr>
          <w:rFonts w:hint="cs"/>
          <w:rtl/>
        </w:rPr>
        <w:t xml:space="preserve">במידה ואינך עוסק מורשה/פטור, יש להקפיד על מילוי החלק המתייחס לסטאטוס האישי לצורך ניכוי ביטוח לאומי ומס בריאות, </w:t>
      </w:r>
      <w:r>
        <w:rPr>
          <w:rFonts w:hint="cs"/>
          <w:b/>
          <w:bCs/>
          <w:rtl/>
        </w:rPr>
        <w:t xml:space="preserve">נספח </w:t>
      </w:r>
      <w:r w:rsidR="00171BD3">
        <w:rPr>
          <w:b/>
          <w:bCs/>
        </w:rPr>
        <w:t>II</w:t>
      </w:r>
      <w:r w:rsidR="00171BD3">
        <w:rPr>
          <w:rFonts w:hint="cs"/>
          <w:b/>
          <w:bCs/>
          <w:rtl/>
        </w:rPr>
        <w:t xml:space="preserve"> </w:t>
      </w:r>
      <w:r>
        <w:rPr>
          <w:rFonts w:hint="cs"/>
          <w:rtl/>
        </w:rPr>
        <w:t>המצ"ב ולצרפו.</w:t>
      </w:r>
    </w:p>
    <w:p w14:paraId="484F15D7" w14:textId="77777777" w:rsidR="00D37B5C" w:rsidRDefault="00836DD8" w:rsidP="00EA6A5E">
      <w:pPr>
        <w:numPr>
          <w:ilvl w:val="1"/>
          <w:numId w:val="9"/>
        </w:numPr>
        <w:tabs>
          <w:tab w:val="num" w:pos="746"/>
        </w:tabs>
        <w:spacing w:line="360" w:lineRule="auto"/>
        <w:ind w:left="746" w:hanging="540"/>
        <w:jc w:val="both"/>
      </w:pPr>
      <w:r>
        <w:rPr>
          <w:rFonts w:hint="cs"/>
          <w:rtl/>
        </w:rPr>
        <w:t xml:space="preserve">בעת </w:t>
      </w:r>
      <w:r>
        <w:rPr>
          <w:rFonts w:hint="cs"/>
          <w:u w:val="single"/>
          <w:rtl/>
        </w:rPr>
        <w:t xml:space="preserve">עדכון </w:t>
      </w:r>
      <w:r>
        <w:rPr>
          <w:rFonts w:hint="cs"/>
          <w:rtl/>
        </w:rPr>
        <w:t>פרטים קיימים יש למלא רק את השדות בהם חל השינוי ולחתום על הטופס.</w:t>
      </w:r>
      <w:r w:rsidR="003445D0">
        <w:rPr>
          <w:rFonts w:hint="cs"/>
          <w:rtl/>
        </w:rPr>
        <w:t xml:space="preserve"> </w:t>
      </w:r>
    </w:p>
    <w:p w14:paraId="1D05BC50" w14:textId="77777777" w:rsidR="00D37B5C" w:rsidRDefault="00836DD8" w:rsidP="00D37B5C">
      <w:pPr>
        <w:ind w:left="720"/>
      </w:pPr>
      <w:r>
        <w:rPr>
          <w:rFonts w:hint="cs"/>
          <w:rtl/>
        </w:rPr>
        <w:t>באם עודכנו</w:t>
      </w:r>
      <w:r>
        <w:rPr>
          <w:rFonts w:hint="cs"/>
          <w:u w:val="single"/>
          <w:rtl/>
        </w:rPr>
        <w:t xml:space="preserve"> פרטי הבנק</w:t>
      </w:r>
      <w:r>
        <w:rPr>
          <w:rFonts w:hint="cs"/>
          <w:rtl/>
        </w:rPr>
        <w:t xml:space="preserve"> יש להקפיד גם על צירוף שיק מבוטל. </w:t>
      </w:r>
    </w:p>
    <w:p w14:paraId="00160F6D" w14:textId="77777777" w:rsidR="00D37B5C" w:rsidRDefault="00D37B5C" w:rsidP="00D37B5C">
      <w:pPr>
        <w:rPr>
          <w:rtl/>
        </w:rPr>
      </w:pPr>
    </w:p>
    <w:p w14:paraId="695A6B36" w14:textId="77777777" w:rsidR="00D37B5C" w:rsidRDefault="00836DD8" w:rsidP="00D37B5C">
      <w:pPr>
        <w:rPr>
          <w:b/>
          <w:bCs/>
          <w:rtl/>
        </w:rPr>
      </w:pPr>
      <w:r>
        <w:rPr>
          <w:rFonts w:hint="cs"/>
          <w:b/>
          <w:bCs/>
          <w:rtl/>
        </w:rPr>
        <w:t>נציין כי בהעדר פרט מהפרטים המופיעים בטופס או בהעדר אחד מהאישורים הרלוונטיים, לא נוכל לפתוח או לעדכן פרטי זכאי. כמו כן, חשוב לציין כי בכל שינוי בפרטים המפורטים בטופס, לרבות בניכוי המס, האחריות על העדכון מוטלת על הזכאי.</w:t>
      </w:r>
    </w:p>
    <w:p w14:paraId="4CCFF3AC" w14:textId="77777777" w:rsidR="00D37B5C" w:rsidRDefault="00836DD8" w:rsidP="00D37B5C">
      <w:pPr>
        <w:rPr>
          <w:b/>
          <w:bCs/>
          <w:rtl/>
        </w:rPr>
      </w:pPr>
      <w:r>
        <w:rPr>
          <w:rFonts w:hint="cs"/>
          <w:b/>
          <w:bCs/>
          <w:rtl/>
        </w:rPr>
        <w:t>בכל מקרה של ניכוי יתר בגלל פרטים לא נכונים או לא מעודכנים, לא יבוצעו החזרים.</w:t>
      </w:r>
    </w:p>
    <w:p w14:paraId="60C3FB07" w14:textId="77777777" w:rsidR="00D37B5C" w:rsidRDefault="00D37B5C" w:rsidP="00D37B5C">
      <w:pPr>
        <w:rPr>
          <w:rtl/>
        </w:rPr>
      </w:pPr>
    </w:p>
    <w:p w14:paraId="59822ACF" w14:textId="77777777" w:rsidR="00D37B5C" w:rsidRDefault="00836DD8" w:rsidP="00D37B5C">
      <w:pPr>
        <w:rPr>
          <w:rtl/>
        </w:rPr>
      </w:pPr>
      <w:r>
        <w:rPr>
          <w:rFonts w:hint="cs"/>
          <w:rtl/>
        </w:rPr>
        <w:t xml:space="preserve">את הטופס המלא בצירוף </w:t>
      </w:r>
      <w:r>
        <w:rPr>
          <w:rFonts w:hint="cs"/>
          <w:u w:val="single"/>
          <w:rtl/>
        </w:rPr>
        <w:t>כל</w:t>
      </w:r>
      <w:r>
        <w:rPr>
          <w:rFonts w:hint="cs"/>
          <w:rtl/>
        </w:rPr>
        <w:t xml:space="preserve"> המסמכים הדרושים יש להחזיר </w:t>
      </w:r>
      <w:r>
        <w:rPr>
          <w:rFonts w:hint="cs"/>
          <w:b/>
          <w:bCs/>
          <w:rtl/>
        </w:rPr>
        <w:t>לנציג היחידה המזמינה את השירות או המוצר.</w:t>
      </w:r>
    </w:p>
    <w:p w14:paraId="71B13D49" w14:textId="77777777" w:rsidR="00D37B5C" w:rsidRDefault="00D37B5C" w:rsidP="00D37B5C">
      <w:pPr>
        <w:rPr>
          <w:rtl/>
        </w:rPr>
      </w:pPr>
    </w:p>
    <w:p w14:paraId="3788FD8D" w14:textId="77777777" w:rsidR="00D37B5C" w:rsidRDefault="00836DD8" w:rsidP="00D37B5C">
      <w:pPr>
        <w:rPr>
          <w:rtl/>
        </w:rPr>
      </w:pPr>
      <w:r>
        <w:rPr>
          <w:rFonts w:hint="cs"/>
          <w:rtl/>
        </w:rPr>
        <w:t xml:space="preserve">משרד המשפטים מבקש להבהיר, כי על פי חוק נכסי המדינה, התשי"א </w:t>
      </w:r>
      <w:r>
        <w:t>–</w:t>
      </w:r>
      <w:r>
        <w:rPr>
          <w:rFonts w:hint="cs"/>
          <w:rtl/>
        </w:rPr>
        <w:t xml:space="preserve"> 1951, כל התחייבות כספית או התחייבות שוות כסף בשם משרד המשפטים טעונה חתימת אלה שהורשו לכך בחוק (להלן - מורשי החתימה של המשרד), ובכלל זה חשב משרד המשפטים או מי שהורשה לחתום מטעמו.</w:t>
      </w:r>
    </w:p>
    <w:p w14:paraId="1D73D095" w14:textId="77777777" w:rsidR="00D37B5C" w:rsidRDefault="00836DD8" w:rsidP="00D37B5C">
      <w:pPr>
        <w:rPr>
          <w:rtl/>
        </w:rPr>
      </w:pPr>
      <w:r>
        <w:rPr>
          <w:rFonts w:hint="cs"/>
          <w:rtl/>
        </w:rPr>
        <w:t>לפיכך ובהתאם להוראות החשב הכללי, כל ספק אשר יספק סחורה או שירותים למשרד המשפטים בלא שבידיו הזמנה חתומה כדין על ידי מורשי החתימה, או חוזה תקף חתום כדין, לא יקבל כל תשלום ממשרד המשפטים.</w:t>
      </w:r>
    </w:p>
    <w:p w14:paraId="7F15AD1B" w14:textId="77777777" w:rsidR="00D37B5C" w:rsidRDefault="00D37B5C" w:rsidP="00D37B5C">
      <w:pPr>
        <w:rPr>
          <w:rtl/>
        </w:rPr>
      </w:pPr>
    </w:p>
    <w:p w14:paraId="7D9EE1DC" w14:textId="77777777" w:rsidR="00D37B5C" w:rsidRDefault="00836DD8" w:rsidP="00D37B5C">
      <w:pPr>
        <w:rPr>
          <w:rtl/>
        </w:rPr>
      </w:pPr>
      <w:r>
        <w:rPr>
          <w:rFonts w:hint="cs"/>
          <w:rtl/>
        </w:rPr>
        <w:t>למען הסר ספק, לא ישולמו תשלומים בגין חוזים שיחתמו בדיעבד עבור התקופה בה החוזה או ההזמנה לא היו בתוקף.</w:t>
      </w:r>
    </w:p>
    <w:p w14:paraId="534BBB44" w14:textId="77777777" w:rsidR="00D37B5C" w:rsidRDefault="00D37B5C" w:rsidP="00D37B5C">
      <w:pPr>
        <w:rPr>
          <w:sz w:val="20"/>
          <w:szCs w:val="28"/>
          <w:rtl/>
        </w:rPr>
      </w:pPr>
    </w:p>
    <w:p w14:paraId="1B5C13C5" w14:textId="77777777" w:rsidR="00D37B5C" w:rsidRDefault="00836DD8" w:rsidP="00D37B5C">
      <w:pPr>
        <w:rPr>
          <w:rtl/>
        </w:rPr>
      </w:pPr>
      <w:r>
        <w:rPr>
          <w:rFonts w:hint="cs"/>
          <w:rtl/>
        </w:rPr>
        <w:t>בכל שאלה או הבהרה נא לפנות לנציג היחידה המזמינה את השירות או המוצר.</w:t>
      </w:r>
    </w:p>
    <w:p w14:paraId="366F2DE8" w14:textId="77777777" w:rsidR="00D37B5C" w:rsidRDefault="00836DD8" w:rsidP="00D37B5C">
      <w:pPr>
        <w:ind w:right="720"/>
        <w:jc w:val="right"/>
        <w:rPr>
          <w:b/>
          <w:bCs/>
          <w:sz w:val="20"/>
          <w:rtl/>
        </w:rPr>
      </w:pPr>
      <w:r>
        <w:rPr>
          <w:rFonts w:hint="cs"/>
          <w:b/>
          <w:bCs/>
          <w:rtl/>
        </w:rPr>
        <w:t>בברכה,</w:t>
      </w:r>
    </w:p>
    <w:p w14:paraId="6240DFBE" w14:textId="77777777" w:rsidR="00D37B5C" w:rsidRDefault="00836DD8" w:rsidP="00D37B5C">
      <w:pPr>
        <w:jc w:val="right"/>
        <w:rPr>
          <w:noProof/>
          <w:rtl/>
        </w:rPr>
      </w:pPr>
      <w:r>
        <w:rPr>
          <w:rFonts w:hint="cs"/>
          <w:rtl/>
        </w:rPr>
        <w:t>מחלקת פיקוח תקציבי</w:t>
      </w:r>
    </w:p>
    <w:p w14:paraId="6DD45A48" w14:textId="77777777" w:rsidR="00D37B5C" w:rsidRDefault="00836DD8" w:rsidP="00D37B5C">
      <w:pPr>
        <w:jc w:val="center"/>
        <w:rPr>
          <w:b/>
          <w:bCs/>
          <w:u w:val="single"/>
          <w:rtl/>
        </w:rPr>
      </w:pPr>
      <w:r>
        <w:rPr>
          <w:rFonts w:hint="cs"/>
          <w:b/>
          <w:bCs/>
          <w:sz w:val="28"/>
          <w:szCs w:val="28"/>
          <w:u w:val="single"/>
          <w:rtl/>
        </w:rPr>
        <w:br w:type="page"/>
      </w:r>
    </w:p>
    <w:p w14:paraId="06986955" w14:textId="77777777" w:rsidR="00D37B5C" w:rsidRDefault="00836DD8" w:rsidP="00D37B5C">
      <w:pPr>
        <w:jc w:val="center"/>
        <w:rPr>
          <w:b/>
          <w:bCs/>
          <w:u w:val="single"/>
        </w:rPr>
      </w:pPr>
      <w:r>
        <w:rPr>
          <w:rFonts w:hint="cs"/>
          <w:b/>
          <w:bCs/>
          <w:u w:val="single"/>
          <w:rtl/>
        </w:rPr>
        <w:lastRenderedPageBreak/>
        <w:t>בקשה להקמת רשומת אב זכאי</w:t>
      </w:r>
    </w:p>
    <w:p w14:paraId="200D8805" w14:textId="77777777" w:rsidR="00D37B5C" w:rsidRDefault="00D37B5C" w:rsidP="00D37B5C">
      <w:pPr>
        <w:rPr>
          <w:sz w:val="16"/>
          <w:szCs w:val="16"/>
          <w:rtl/>
        </w:rPr>
      </w:pPr>
    </w:p>
    <w:tbl>
      <w:tblPr>
        <w:bidiVisual/>
        <w:tblW w:w="0" w:type="auto"/>
        <w:tblLook w:val="01E0" w:firstRow="1" w:lastRow="1" w:firstColumn="1" w:lastColumn="1" w:noHBand="0" w:noVBand="0"/>
      </w:tblPr>
      <w:tblGrid>
        <w:gridCol w:w="520"/>
        <w:gridCol w:w="1924"/>
        <w:gridCol w:w="393"/>
        <w:gridCol w:w="549"/>
        <w:gridCol w:w="5968"/>
      </w:tblGrid>
      <w:tr w:rsidR="00334EF1" w14:paraId="4B5D88E7" w14:textId="77777777" w:rsidTr="001E7470">
        <w:tc>
          <w:tcPr>
            <w:tcW w:w="533" w:type="dxa"/>
            <w:shd w:val="clear" w:color="auto" w:fill="auto"/>
          </w:tcPr>
          <w:bookmarkStart w:id="126" w:name="סימון7"/>
          <w:p w14:paraId="4227ECC0" w14:textId="77777777" w:rsidR="00D37B5C" w:rsidRPr="00A74BC7" w:rsidRDefault="00836DD8" w:rsidP="001E7470">
            <w:pPr>
              <w:spacing w:line="360" w:lineRule="auto"/>
              <w:rPr>
                <w:lang w:eastAsia="he-IL"/>
              </w:rPr>
            </w:pPr>
            <w:r w:rsidRPr="00A74BC7">
              <w:rPr>
                <w:rtl/>
              </w:rPr>
              <w:fldChar w:fldCharType="begin">
                <w:ffData>
                  <w:name w:val="סימון7"/>
                  <w:enabled/>
                  <w:calcOnExit w:val="0"/>
                  <w:checkBox>
                    <w:sizeAuto/>
                    <w:default w:val="0"/>
                  </w:checkBox>
                </w:ffData>
              </w:fldChar>
            </w:r>
            <w:r w:rsidRPr="00A74BC7">
              <w:rPr>
                <w:rFonts w:hint="cs"/>
                <w:rtl/>
              </w:rPr>
              <w:instrText xml:space="preserve"> </w:instrText>
            </w:r>
            <w:r w:rsidRPr="00A74BC7">
              <w:instrText>FORMCHECKBOX</w:instrText>
            </w:r>
            <w:r w:rsidRPr="00A74BC7">
              <w:rPr>
                <w:rFonts w:hint="cs"/>
                <w:rtl/>
              </w:rPr>
              <w:instrText xml:space="preserve"> </w:instrText>
            </w:r>
            <w:r w:rsidR="00AE6A4A">
              <w:rPr>
                <w:rtl/>
              </w:rPr>
            </w:r>
            <w:r w:rsidR="00AE6A4A">
              <w:rPr>
                <w:rtl/>
              </w:rPr>
              <w:fldChar w:fldCharType="separate"/>
            </w:r>
            <w:r w:rsidRPr="00A74BC7">
              <w:rPr>
                <w:rtl/>
              </w:rPr>
              <w:fldChar w:fldCharType="end"/>
            </w:r>
            <w:bookmarkEnd w:id="126"/>
          </w:p>
        </w:tc>
        <w:tc>
          <w:tcPr>
            <w:tcW w:w="2126" w:type="dxa"/>
            <w:shd w:val="clear" w:color="auto" w:fill="auto"/>
          </w:tcPr>
          <w:p w14:paraId="10B25FCA" w14:textId="77777777" w:rsidR="00D37B5C" w:rsidRPr="00A74BC7" w:rsidRDefault="00836DD8" w:rsidP="001E7470">
            <w:pPr>
              <w:spacing w:line="360" w:lineRule="auto"/>
              <w:rPr>
                <w:lang w:eastAsia="he-IL"/>
              </w:rPr>
            </w:pPr>
            <w:r w:rsidRPr="00A74BC7">
              <w:rPr>
                <w:rFonts w:hint="cs"/>
                <w:rtl/>
              </w:rPr>
              <w:t>פתיחה של זכאי חדש</w:t>
            </w:r>
          </w:p>
        </w:tc>
        <w:tc>
          <w:tcPr>
            <w:tcW w:w="426" w:type="dxa"/>
            <w:shd w:val="clear" w:color="auto" w:fill="auto"/>
          </w:tcPr>
          <w:p w14:paraId="26117A49" w14:textId="77777777" w:rsidR="00D37B5C" w:rsidRPr="00A74BC7" w:rsidRDefault="00D37B5C" w:rsidP="001E7470">
            <w:pPr>
              <w:spacing w:line="360" w:lineRule="auto"/>
              <w:rPr>
                <w:lang w:eastAsia="he-IL"/>
              </w:rPr>
            </w:pPr>
          </w:p>
        </w:tc>
        <w:tc>
          <w:tcPr>
            <w:tcW w:w="7479" w:type="dxa"/>
            <w:gridSpan w:val="2"/>
            <w:shd w:val="clear" w:color="auto" w:fill="auto"/>
          </w:tcPr>
          <w:p w14:paraId="078D1B50" w14:textId="77777777" w:rsidR="00D37B5C" w:rsidRPr="00A74BC7" w:rsidRDefault="00836DD8" w:rsidP="001E7470">
            <w:pPr>
              <w:spacing w:line="360" w:lineRule="auto"/>
              <w:rPr>
                <w:lang w:eastAsia="he-IL"/>
              </w:rPr>
            </w:pPr>
            <w:r w:rsidRPr="00A74BC7">
              <w:rPr>
                <w:rFonts w:hint="cs"/>
                <w:rtl/>
              </w:rPr>
              <w:t>חובה לצרף:</w:t>
            </w:r>
          </w:p>
        </w:tc>
      </w:tr>
      <w:bookmarkStart w:id="127" w:name="סימון8"/>
      <w:tr w:rsidR="00334EF1" w14:paraId="53687007" w14:textId="77777777" w:rsidTr="001E7470">
        <w:tc>
          <w:tcPr>
            <w:tcW w:w="533" w:type="dxa"/>
            <w:shd w:val="clear" w:color="auto" w:fill="auto"/>
          </w:tcPr>
          <w:p w14:paraId="5E59F2A3" w14:textId="77777777" w:rsidR="00D37B5C" w:rsidRPr="00A74BC7" w:rsidRDefault="00836DD8" w:rsidP="001E7470">
            <w:pPr>
              <w:spacing w:line="360" w:lineRule="auto"/>
              <w:rPr>
                <w:lang w:eastAsia="he-IL"/>
              </w:rPr>
            </w:pPr>
            <w:r w:rsidRPr="00A74BC7">
              <w:rPr>
                <w:rtl/>
              </w:rPr>
              <w:fldChar w:fldCharType="begin">
                <w:ffData>
                  <w:name w:val="סימון8"/>
                  <w:enabled/>
                  <w:calcOnExit w:val="0"/>
                  <w:checkBox>
                    <w:sizeAuto/>
                    <w:default w:val="0"/>
                  </w:checkBox>
                </w:ffData>
              </w:fldChar>
            </w:r>
            <w:r w:rsidRPr="00A74BC7">
              <w:rPr>
                <w:rFonts w:hint="cs"/>
                <w:rtl/>
              </w:rPr>
              <w:instrText xml:space="preserve"> </w:instrText>
            </w:r>
            <w:r w:rsidRPr="00A74BC7">
              <w:instrText>FORMCHECKBOX</w:instrText>
            </w:r>
            <w:r w:rsidRPr="00A74BC7">
              <w:rPr>
                <w:rFonts w:hint="cs"/>
                <w:rtl/>
              </w:rPr>
              <w:instrText xml:space="preserve"> </w:instrText>
            </w:r>
            <w:r w:rsidR="00AE6A4A">
              <w:rPr>
                <w:rtl/>
              </w:rPr>
            </w:r>
            <w:r w:rsidR="00AE6A4A">
              <w:rPr>
                <w:rtl/>
              </w:rPr>
              <w:fldChar w:fldCharType="separate"/>
            </w:r>
            <w:r w:rsidRPr="00A74BC7">
              <w:rPr>
                <w:rtl/>
              </w:rPr>
              <w:fldChar w:fldCharType="end"/>
            </w:r>
            <w:bookmarkEnd w:id="127"/>
          </w:p>
        </w:tc>
        <w:tc>
          <w:tcPr>
            <w:tcW w:w="2126" w:type="dxa"/>
            <w:shd w:val="clear" w:color="auto" w:fill="auto"/>
          </w:tcPr>
          <w:p w14:paraId="3BBE468F" w14:textId="77777777" w:rsidR="00D37B5C" w:rsidRPr="00A74BC7" w:rsidRDefault="00836DD8" w:rsidP="001E7470">
            <w:pPr>
              <w:spacing w:line="360" w:lineRule="auto"/>
              <w:rPr>
                <w:lang w:eastAsia="he-IL"/>
              </w:rPr>
            </w:pPr>
            <w:r w:rsidRPr="00A74BC7">
              <w:rPr>
                <w:rFonts w:hint="cs"/>
                <w:rtl/>
              </w:rPr>
              <w:t>עדכון פרטים קיימים</w:t>
            </w:r>
          </w:p>
        </w:tc>
        <w:tc>
          <w:tcPr>
            <w:tcW w:w="426" w:type="dxa"/>
            <w:shd w:val="clear" w:color="auto" w:fill="auto"/>
          </w:tcPr>
          <w:p w14:paraId="0DA5B2A5" w14:textId="77777777" w:rsidR="00D37B5C" w:rsidRPr="00A74BC7" w:rsidRDefault="00D37B5C" w:rsidP="001E7470">
            <w:pPr>
              <w:spacing w:line="360" w:lineRule="auto"/>
              <w:rPr>
                <w:lang w:eastAsia="he-IL"/>
              </w:rPr>
            </w:pPr>
          </w:p>
        </w:tc>
        <w:bookmarkStart w:id="128" w:name="סימון9"/>
        <w:tc>
          <w:tcPr>
            <w:tcW w:w="567" w:type="dxa"/>
            <w:shd w:val="clear" w:color="auto" w:fill="auto"/>
          </w:tcPr>
          <w:p w14:paraId="28C31D7D" w14:textId="77777777" w:rsidR="00D37B5C" w:rsidRPr="00A74BC7" w:rsidRDefault="00836DD8" w:rsidP="001E7470">
            <w:pPr>
              <w:spacing w:line="360" w:lineRule="auto"/>
              <w:rPr>
                <w:lang w:eastAsia="he-IL"/>
              </w:rPr>
            </w:pPr>
            <w:r w:rsidRPr="00A74BC7">
              <w:rPr>
                <w:rtl/>
              </w:rPr>
              <w:fldChar w:fldCharType="begin">
                <w:ffData>
                  <w:name w:val="סימון9"/>
                  <w:enabled/>
                  <w:calcOnExit w:val="0"/>
                  <w:checkBox>
                    <w:sizeAuto/>
                    <w:default w:val="0"/>
                  </w:checkBox>
                </w:ffData>
              </w:fldChar>
            </w:r>
            <w:r w:rsidRPr="00A74BC7">
              <w:rPr>
                <w:rFonts w:hint="cs"/>
                <w:rtl/>
              </w:rPr>
              <w:instrText xml:space="preserve"> </w:instrText>
            </w:r>
            <w:r w:rsidRPr="00A74BC7">
              <w:instrText>FORMCHECKBOX</w:instrText>
            </w:r>
            <w:r w:rsidRPr="00A74BC7">
              <w:rPr>
                <w:rFonts w:hint="cs"/>
                <w:rtl/>
              </w:rPr>
              <w:instrText xml:space="preserve"> </w:instrText>
            </w:r>
            <w:r w:rsidR="00AE6A4A">
              <w:rPr>
                <w:rtl/>
              </w:rPr>
            </w:r>
            <w:r w:rsidR="00AE6A4A">
              <w:rPr>
                <w:rtl/>
              </w:rPr>
              <w:fldChar w:fldCharType="separate"/>
            </w:r>
            <w:r w:rsidRPr="00A74BC7">
              <w:rPr>
                <w:rtl/>
              </w:rPr>
              <w:fldChar w:fldCharType="end"/>
            </w:r>
            <w:bookmarkEnd w:id="128"/>
          </w:p>
        </w:tc>
        <w:tc>
          <w:tcPr>
            <w:tcW w:w="6912" w:type="dxa"/>
            <w:shd w:val="clear" w:color="auto" w:fill="auto"/>
          </w:tcPr>
          <w:p w14:paraId="604F0B11" w14:textId="77777777" w:rsidR="00D37B5C" w:rsidRPr="00A74BC7" w:rsidRDefault="00836DD8" w:rsidP="001E7470">
            <w:pPr>
              <w:spacing w:line="360" w:lineRule="auto"/>
              <w:rPr>
                <w:lang w:eastAsia="he-IL"/>
              </w:rPr>
            </w:pPr>
            <w:r w:rsidRPr="00A74BC7">
              <w:rPr>
                <w:rFonts w:hint="cs"/>
                <w:rtl/>
              </w:rPr>
              <w:t>אישור על ניכוי מס</w:t>
            </w:r>
          </w:p>
        </w:tc>
      </w:tr>
      <w:tr w:rsidR="00334EF1" w14:paraId="7B167C57" w14:textId="77777777" w:rsidTr="001E7470">
        <w:tc>
          <w:tcPr>
            <w:tcW w:w="533" w:type="dxa"/>
            <w:shd w:val="clear" w:color="auto" w:fill="auto"/>
          </w:tcPr>
          <w:p w14:paraId="689EA91D" w14:textId="77777777" w:rsidR="00D37B5C" w:rsidRPr="00A74BC7" w:rsidRDefault="00D37B5C" w:rsidP="001E7470">
            <w:pPr>
              <w:spacing w:line="360" w:lineRule="auto"/>
              <w:rPr>
                <w:lang w:eastAsia="he-IL"/>
              </w:rPr>
            </w:pPr>
          </w:p>
        </w:tc>
        <w:tc>
          <w:tcPr>
            <w:tcW w:w="2126" w:type="dxa"/>
            <w:shd w:val="clear" w:color="auto" w:fill="auto"/>
          </w:tcPr>
          <w:p w14:paraId="29CA9EF2" w14:textId="77777777" w:rsidR="00D37B5C" w:rsidRPr="00A74BC7" w:rsidRDefault="00836DD8" w:rsidP="001E7470">
            <w:pPr>
              <w:spacing w:line="360" w:lineRule="auto"/>
              <w:rPr>
                <w:lang w:eastAsia="he-IL"/>
              </w:rPr>
            </w:pPr>
            <w:r w:rsidRPr="00A74BC7">
              <w:rPr>
                <w:rFonts w:hint="cs"/>
                <w:rtl/>
              </w:rPr>
              <w:t>מספר זכאי:</w:t>
            </w:r>
          </w:p>
        </w:tc>
        <w:tc>
          <w:tcPr>
            <w:tcW w:w="426" w:type="dxa"/>
            <w:shd w:val="clear" w:color="auto" w:fill="auto"/>
          </w:tcPr>
          <w:p w14:paraId="5D40627C" w14:textId="77777777" w:rsidR="00D37B5C" w:rsidRPr="00A74BC7" w:rsidRDefault="00D37B5C" w:rsidP="001E7470">
            <w:pPr>
              <w:spacing w:line="360" w:lineRule="auto"/>
              <w:rPr>
                <w:lang w:eastAsia="he-IL"/>
              </w:rPr>
            </w:pPr>
          </w:p>
        </w:tc>
        <w:bookmarkStart w:id="129" w:name="סימון10"/>
        <w:tc>
          <w:tcPr>
            <w:tcW w:w="567" w:type="dxa"/>
            <w:shd w:val="clear" w:color="auto" w:fill="auto"/>
          </w:tcPr>
          <w:p w14:paraId="0A0F0E36" w14:textId="77777777" w:rsidR="00D37B5C" w:rsidRPr="00A74BC7" w:rsidRDefault="00836DD8" w:rsidP="001E7470">
            <w:pPr>
              <w:spacing w:line="360" w:lineRule="auto"/>
              <w:rPr>
                <w:lang w:eastAsia="he-IL"/>
              </w:rPr>
            </w:pPr>
            <w:r w:rsidRPr="00A74BC7">
              <w:rPr>
                <w:rtl/>
              </w:rPr>
              <w:fldChar w:fldCharType="begin">
                <w:ffData>
                  <w:name w:val="סימון10"/>
                  <w:enabled/>
                  <w:calcOnExit w:val="0"/>
                  <w:checkBox>
                    <w:sizeAuto/>
                    <w:default w:val="0"/>
                  </w:checkBox>
                </w:ffData>
              </w:fldChar>
            </w:r>
            <w:r w:rsidRPr="00A74BC7">
              <w:rPr>
                <w:rFonts w:hint="cs"/>
                <w:rtl/>
              </w:rPr>
              <w:instrText xml:space="preserve"> </w:instrText>
            </w:r>
            <w:r w:rsidRPr="00A74BC7">
              <w:instrText>FORMCHECKBOX</w:instrText>
            </w:r>
            <w:r w:rsidRPr="00A74BC7">
              <w:rPr>
                <w:rFonts w:hint="cs"/>
                <w:rtl/>
              </w:rPr>
              <w:instrText xml:space="preserve"> </w:instrText>
            </w:r>
            <w:r w:rsidR="00AE6A4A">
              <w:rPr>
                <w:rtl/>
              </w:rPr>
            </w:r>
            <w:r w:rsidR="00AE6A4A">
              <w:rPr>
                <w:rtl/>
              </w:rPr>
              <w:fldChar w:fldCharType="separate"/>
            </w:r>
            <w:r w:rsidRPr="00A74BC7">
              <w:rPr>
                <w:rtl/>
              </w:rPr>
              <w:fldChar w:fldCharType="end"/>
            </w:r>
            <w:bookmarkEnd w:id="129"/>
          </w:p>
        </w:tc>
        <w:tc>
          <w:tcPr>
            <w:tcW w:w="6912" w:type="dxa"/>
            <w:shd w:val="clear" w:color="auto" w:fill="auto"/>
          </w:tcPr>
          <w:p w14:paraId="7EA0D4F3" w14:textId="77777777" w:rsidR="00D37B5C" w:rsidRPr="00A74BC7" w:rsidRDefault="00836DD8" w:rsidP="001E7470">
            <w:pPr>
              <w:tabs>
                <w:tab w:val="left" w:pos="567"/>
              </w:tabs>
              <w:spacing w:line="360" w:lineRule="auto"/>
              <w:rPr>
                <w:lang w:eastAsia="he-IL"/>
              </w:rPr>
            </w:pPr>
            <w:r w:rsidRPr="00A74BC7">
              <w:rPr>
                <w:rFonts w:hint="cs"/>
                <w:rtl/>
              </w:rPr>
              <w:t>אישור על ניהול פנקסי חשבונות</w:t>
            </w:r>
            <w:r w:rsidR="003445D0">
              <w:rPr>
                <w:rFonts w:hint="cs"/>
                <w:rtl/>
              </w:rPr>
              <w:t xml:space="preserve"> </w:t>
            </w:r>
            <w:r w:rsidRPr="00A74BC7">
              <w:rPr>
                <w:rFonts w:hint="cs"/>
                <w:rtl/>
              </w:rPr>
              <w:t>ורשומות לפי חוק עסקאות גופים ציבוריים</w:t>
            </w:r>
          </w:p>
        </w:tc>
      </w:tr>
      <w:tr w:rsidR="00334EF1" w14:paraId="4D515625" w14:textId="77777777" w:rsidTr="001E7470">
        <w:tc>
          <w:tcPr>
            <w:tcW w:w="533" w:type="dxa"/>
            <w:shd w:val="clear" w:color="auto" w:fill="auto"/>
          </w:tcPr>
          <w:p w14:paraId="28ACFE6F" w14:textId="77777777" w:rsidR="00D37B5C" w:rsidRPr="00A74BC7" w:rsidRDefault="00D37B5C" w:rsidP="001E7470">
            <w:pPr>
              <w:spacing w:line="360" w:lineRule="auto"/>
              <w:rPr>
                <w:lang w:eastAsia="he-IL"/>
              </w:rPr>
            </w:pPr>
          </w:p>
        </w:tc>
        <w:bookmarkStart w:id="130" w:name="Text11"/>
        <w:tc>
          <w:tcPr>
            <w:tcW w:w="2126" w:type="dxa"/>
            <w:tcBorders>
              <w:top w:val="nil"/>
              <w:left w:val="nil"/>
              <w:bottom w:val="single" w:sz="4" w:space="0" w:color="auto"/>
              <w:right w:val="nil"/>
            </w:tcBorders>
            <w:shd w:val="clear" w:color="auto" w:fill="auto"/>
          </w:tcPr>
          <w:p w14:paraId="0FA9A04D" w14:textId="35E30127" w:rsidR="00D37B5C" w:rsidRPr="00A74BC7" w:rsidRDefault="00836DD8" w:rsidP="001E7470">
            <w:pPr>
              <w:spacing w:line="360" w:lineRule="auto"/>
              <w:rPr>
                <w:lang w:eastAsia="he-IL"/>
              </w:rPr>
            </w:pPr>
            <w:r w:rsidRPr="00A74BC7">
              <w:rPr>
                <w:rtl/>
              </w:rPr>
              <w:fldChar w:fldCharType="begin">
                <w:ffData>
                  <w:name w:val="Text11"/>
                  <w:enabled/>
                  <w:calcOnExit w:val="0"/>
                  <w:textInput/>
                </w:ffData>
              </w:fldChar>
            </w:r>
            <w:r w:rsidRPr="00A74BC7">
              <w:rPr>
                <w:rFonts w:hint="cs"/>
                <w:rtl/>
              </w:rPr>
              <w:instrText xml:space="preserve"> </w:instrText>
            </w:r>
            <w:r w:rsidRPr="00A74BC7">
              <w:instrText>FORMTEXT</w:instrText>
            </w:r>
            <w:r w:rsidRPr="00A74BC7">
              <w:rPr>
                <w:rFonts w:hint="cs"/>
                <w:rtl/>
              </w:rPr>
              <w:instrText xml:space="preserve"> </w:instrText>
            </w:r>
            <w:r w:rsidRPr="00A74BC7">
              <w:rPr>
                <w:rtl/>
              </w:rPr>
            </w:r>
            <w:r w:rsidRPr="00A74BC7">
              <w:rPr>
                <w:rtl/>
              </w:rPr>
              <w:fldChar w:fldCharType="separate"/>
            </w:r>
            <w:r w:rsidR="00D718C6">
              <w:rPr>
                <w:noProof/>
                <w:rtl/>
              </w:rPr>
              <w:t> </w:t>
            </w:r>
            <w:r w:rsidR="00D718C6">
              <w:rPr>
                <w:noProof/>
                <w:rtl/>
              </w:rPr>
              <w:t> </w:t>
            </w:r>
            <w:r w:rsidR="00D718C6">
              <w:rPr>
                <w:noProof/>
                <w:rtl/>
              </w:rPr>
              <w:t> </w:t>
            </w:r>
            <w:r w:rsidR="00D718C6">
              <w:rPr>
                <w:noProof/>
                <w:rtl/>
              </w:rPr>
              <w:t> </w:t>
            </w:r>
            <w:r w:rsidR="00D718C6">
              <w:rPr>
                <w:noProof/>
                <w:rtl/>
              </w:rPr>
              <w:t> </w:t>
            </w:r>
            <w:r w:rsidRPr="00A74BC7">
              <w:rPr>
                <w:rtl/>
              </w:rPr>
              <w:fldChar w:fldCharType="end"/>
            </w:r>
            <w:bookmarkEnd w:id="130"/>
          </w:p>
        </w:tc>
        <w:tc>
          <w:tcPr>
            <w:tcW w:w="426" w:type="dxa"/>
            <w:shd w:val="clear" w:color="auto" w:fill="auto"/>
          </w:tcPr>
          <w:p w14:paraId="79775162" w14:textId="77777777" w:rsidR="00D37B5C" w:rsidRPr="00A74BC7" w:rsidRDefault="00D37B5C" w:rsidP="001E7470">
            <w:pPr>
              <w:spacing w:line="360" w:lineRule="auto"/>
              <w:rPr>
                <w:lang w:eastAsia="he-IL"/>
              </w:rPr>
            </w:pPr>
          </w:p>
        </w:tc>
        <w:bookmarkStart w:id="131" w:name="סימון11"/>
        <w:tc>
          <w:tcPr>
            <w:tcW w:w="567" w:type="dxa"/>
            <w:shd w:val="clear" w:color="auto" w:fill="auto"/>
          </w:tcPr>
          <w:p w14:paraId="717A0B45" w14:textId="77777777" w:rsidR="00D37B5C" w:rsidRPr="00A74BC7" w:rsidRDefault="00836DD8" w:rsidP="001E7470">
            <w:pPr>
              <w:spacing w:line="360" w:lineRule="auto"/>
              <w:rPr>
                <w:lang w:eastAsia="he-IL"/>
              </w:rPr>
            </w:pPr>
            <w:r w:rsidRPr="00A74BC7">
              <w:rPr>
                <w:rtl/>
              </w:rPr>
              <w:fldChar w:fldCharType="begin">
                <w:ffData>
                  <w:name w:val="סימון11"/>
                  <w:enabled/>
                  <w:calcOnExit w:val="0"/>
                  <w:checkBox>
                    <w:sizeAuto/>
                    <w:default w:val="0"/>
                  </w:checkBox>
                </w:ffData>
              </w:fldChar>
            </w:r>
            <w:r w:rsidRPr="00A74BC7">
              <w:rPr>
                <w:rFonts w:hint="cs"/>
                <w:rtl/>
              </w:rPr>
              <w:instrText xml:space="preserve"> </w:instrText>
            </w:r>
            <w:r w:rsidRPr="00A74BC7">
              <w:instrText>FORMCHECKBOX</w:instrText>
            </w:r>
            <w:r w:rsidRPr="00A74BC7">
              <w:rPr>
                <w:rFonts w:hint="cs"/>
                <w:rtl/>
              </w:rPr>
              <w:instrText xml:space="preserve"> </w:instrText>
            </w:r>
            <w:r w:rsidR="00AE6A4A">
              <w:rPr>
                <w:rtl/>
              </w:rPr>
            </w:r>
            <w:r w:rsidR="00AE6A4A">
              <w:rPr>
                <w:rtl/>
              </w:rPr>
              <w:fldChar w:fldCharType="separate"/>
            </w:r>
            <w:r w:rsidRPr="00A74BC7">
              <w:rPr>
                <w:rtl/>
              </w:rPr>
              <w:fldChar w:fldCharType="end"/>
            </w:r>
            <w:bookmarkEnd w:id="131"/>
          </w:p>
        </w:tc>
        <w:tc>
          <w:tcPr>
            <w:tcW w:w="6912" w:type="dxa"/>
            <w:shd w:val="clear" w:color="auto" w:fill="auto"/>
          </w:tcPr>
          <w:p w14:paraId="720F3AD8" w14:textId="77777777" w:rsidR="00D37B5C" w:rsidRPr="00A74BC7" w:rsidRDefault="00836DD8" w:rsidP="001E7470">
            <w:pPr>
              <w:spacing w:line="360" w:lineRule="auto"/>
              <w:rPr>
                <w:lang w:eastAsia="he-IL"/>
              </w:rPr>
            </w:pPr>
            <w:r w:rsidRPr="00A74BC7">
              <w:rPr>
                <w:rFonts w:hint="cs"/>
                <w:rtl/>
              </w:rPr>
              <w:t xml:space="preserve">תעודת עוסק מורשה, פטור או מלכ"ר </w:t>
            </w:r>
          </w:p>
        </w:tc>
      </w:tr>
      <w:tr w:rsidR="00334EF1" w14:paraId="13635546" w14:textId="77777777" w:rsidTr="001E7470">
        <w:tc>
          <w:tcPr>
            <w:tcW w:w="533" w:type="dxa"/>
            <w:shd w:val="clear" w:color="auto" w:fill="auto"/>
          </w:tcPr>
          <w:p w14:paraId="4462B603" w14:textId="77777777" w:rsidR="00D37B5C" w:rsidRPr="00A74BC7" w:rsidRDefault="00D37B5C" w:rsidP="001E7470">
            <w:pPr>
              <w:spacing w:line="360" w:lineRule="auto"/>
              <w:rPr>
                <w:lang w:eastAsia="he-IL"/>
              </w:rPr>
            </w:pPr>
          </w:p>
        </w:tc>
        <w:tc>
          <w:tcPr>
            <w:tcW w:w="2126" w:type="dxa"/>
            <w:tcBorders>
              <w:top w:val="single" w:sz="4" w:space="0" w:color="auto"/>
              <w:left w:val="nil"/>
              <w:bottom w:val="nil"/>
              <w:right w:val="nil"/>
            </w:tcBorders>
            <w:shd w:val="clear" w:color="auto" w:fill="auto"/>
          </w:tcPr>
          <w:p w14:paraId="19ED7280" w14:textId="77777777" w:rsidR="00D37B5C" w:rsidRPr="00A74BC7" w:rsidRDefault="00D37B5C" w:rsidP="001E7470">
            <w:pPr>
              <w:spacing w:line="360" w:lineRule="auto"/>
              <w:rPr>
                <w:lang w:eastAsia="he-IL"/>
              </w:rPr>
            </w:pPr>
          </w:p>
        </w:tc>
        <w:tc>
          <w:tcPr>
            <w:tcW w:w="426" w:type="dxa"/>
            <w:shd w:val="clear" w:color="auto" w:fill="auto"/>
          </w:tcPr>
          <w:p w14:paraId="454E5112" w14:textId="77777777" w:rsidR="00D37B5C" w:rsidRPr="00A74BC7" w:rsidRDefault="00D37B5C" w:rsidP="001E7470">
            <w:pPr>
              <w:spacing w:line="360" w:lineRule="auto"/>
              <w:rPr>
                <w:lang w:eastAsia="he-IL"/>
              </w:rPr>
            </w:pPr>
          </w:p>
        </w:tc>
        <w:bookmarkStart w:id="132" w:name="סימון14"/>
        <w:tc>
          <w:tcPr>
            <w:tcW w:w="567" w:type="dxa"/>
            <w:shd w:val="clear" w:color="auto" w:fill="auto"/>
          </w:tcPr>
          <w:p w14:paraId="6888FEB2" w14:textId="77777777" w:rsidR="00D37B5C" w:rsidRPr="00A74BC7" w:rsidRDefault="00836DD8" w:rsidP="001E7470">
            <w:pPr>
              <w:spacing w:line="360" w:lineRule="auto"/>
              <w:rPr>
                <w:lang w:eastAsia="he-IL"/>
              </w:rPr>
            </w:pPr>
            <w:r w:rsidRPr="00A74BC7">
              <w:rPr>
                <w:rtl/>
              </w:rPr>
              <w:fldChar w:fldCharType="begin">
                <w:ffData>
                  <w:name w:val="סימון14"/>
                  <w:enabled/>
                  <w:calcOnExit w:val="0"/>
                  <w:checkBox>
                    <w:sizeAuto/>
                    <w:default w:val="0"/>
                  </w:checkBox>
                </w:ffData>
              </w:fldChar>
            </w:r>
            <w:r w:rsidRPr="00A74BC7">
              <w:rPr>
                <w:rFonts w:hint="cs"/>
                <w:rtl/>
              </w:rPr>
              <w:instrText xml:space="preserve"> </w:instrText>
            </w:r>
            <w:r w:rsidRPr="00A74BC7">
              <w:instrText>FORMCHECKBOX</w:instrText>
            </w:r>
            <w:r w:rsidRPr="00A74BC7">
              <w:rPr>
                <w:rFonts w:hint="cs"/>
                <w:rtl/>
              </w:rPr>
              <w:instrText xml:space="preserve"> </w:instrText>
            </w:r>
            <w:r w:rsidR="00AE6A4A">
              <w:rPr>
                <w:rtl/>
              </w:rPr>
            </w:r>
            <w:r w:rsidR="00AE6A4A">
              <w:rPr>
                <w:rtl/>
              </w:rPr>
              <w:fldChar w:fldCharType="separate"/>
            </w:r>
            <w:r w:rsidRPr="00A74BC7">
              <w:rPr>
                <w:rtl/>
              </w:rPr>
              <w:fldChar w:fldCharType="end"/>
            </w:r>
            <w:bookmarkEnd w:id="132"/>
          </w:p>
        </w:tc>
        <w:tc>
          <w:tcPr>
            <w:tcW w:w="6912" w:type="dxa"/>
            <w:shd w:val="clear" w:color="auto" w:fill="auto"/>
          </w:tcPr>
          <w:p w14:paraId="6A9FE6BA" w14:textId="77777777" w:rsidR="00D37B5C" w:rsidRPr="00A74BC7" w:rsidRDefault="00836DD8" w:rsidP="001E7470">
            <w:pPr>
              <w:spacing w:line="360" w:lineRule="auto"/>
              <w:rPr>
                <w:lang w:eastAsia="he-IL"/>
              </w:rPr>
            </w:pPr>
            <w:r w:rsidRPr="00A74BC7">
              <w:rPr>
                <w:rFonts w:hint="cs"/>
                <w:rtl/>
              </w:rPr>
              <w:t>צילום שיק מבוטל</w:t>
            </w:r>
          </w:p>
        </w:tc>
      </w:tr>
    </w:tbl>
    <w:p w14:paraId="64CB20E4" w14:textId="77777777" w:rsidR="00D37B5C" w:rsidRPr="00A74BC7" w:rsidRDefault="00D37B5C" w:rsidP="00D37B5C">
      <w:pPr>
        <w:rPr>
          <w:rtl/>
          <w:lang w:eastAsia="he-I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7"/>
        <w:gridCol w:w="1445"/>
        <w:gridCol w:w="1826"/>
        <w:gridCol w:w="4466"/>
        <w:gridCol w:w="1090"/>
      </w:tblGrid>
      <w:tr w:rsidR="00334EF1" w14:paraId="29F87DB0" w14:textId="77777777" w:rsidTr="001E7470">
        <w:tc>
          <w:tcPr>
            <w:tcW w:w="2112" w:type="dxa"/>
            <w:gridSpan w:val="2"/>
            <w:tcBorders>
              <w:top w:val="nil"/>
              <w:left w:val="nil"/>
              <w:bottom w:val="nil"/>
              <w:right w:val="nil"/>
            </w:tcBorders>
            <w:shd w:val="clear" w:color="auto" w:fill="auto"/>
          </w:tcPr>
          <w:p w14:paraId="5FB9A916" w14:textId="77777777" w:rsidR="00D37B5C" w:rsidRPr="00594FBC" w:rsidRDefault="00836DD8" w:rsidP="001E7470">
            <w:pPr>
              <w:spacing w:line="360" w:lineRule="auto"/>
              <w:rPr>
                <w:b/>
                <w:bCs/>
                <w:u w:val="single"/>
                <w:lang w:eastAsia="he-IL"/>
              </w:rPr>
            </w:pPr>
            <w:r w:rsidRPr="00594FBC">
              <w:rPr>
                <w:rFonts w:hint="cs"/>
                <w:b/>
                <w:bCs/>
                <w:u w:val="single"/>
                <w:rtl/>
              </w:rPr>
              <w:t>פרטים כלליים</w:t>
            </w:r>
          </w:p>
        </w:tc>
        <w:tc>
          <w:tcPr>
            <w:tcW w:w="8452" w:type="dxa"/>
            <w:gridSpan w:val="3"/>
            <w:tcBorders>
              <w:top w:val="nil"/>
              <w:left w:val="nil"/>
              <w:bottom w:val="nil"/>
              <w:right w:val="nil"/>
            </w:tcBorders>
            <w:shd w:val="clear" w:color="auto" w:fill="auto"/>
          </w:tcPr>
          <w:p w14:paraId="70989E29" w14:textId="77777777" w:rsidR="00D37B5C" w:rsidRPr="00A74BC7" w:rsidRDefault="00D37B5C" w:rsidP="001E7470">
            <w:pPr>
              <w:spacing w:line="360" w:lineRule="auto"/>
              <w:rPr>
                <w:lang w:eastAsia="he-IL"/>
              </w:rPr>
            </w:pPr>
          </w:p>
        </w:tc>
      </w:tr>
      <w:tr w:rsidR="00334EF1" w14:paraId="031B2EC5" w14:textId="77777777" w:rsidTr="001E7470">
        <w:tc>
          <w:tcPr>
            <w:tcW w:w="533" w:type="dxa"/>
            <w:tcBorders>
              <w:top w:val="nil"/>
              <w:left w:val="nil"/>
              <w:bottom w:val="nil"/>
              <w:right w:val="nil"/>
            </w:tcBorders>
            <w:shd w:val="clear" w:color="auto" w:fill="auto"/>
          </w:tcPr>
          <w:p w14:paraId="3CFA86E7" w14:textId="77777777" w:rsidR="00D37B5C" w:rsidRPr="00A74BC7" w:rsidRDefault="00D37B5C" w:rsidP="001E7470">
            <w:pPr>
              <w:spacing w:line="360" w:lineRule="auto"/>
              <w:rPr>
                <w:lang w:eastAsia="he-IL"/>
              </w:rPr>
            </w:pPr>
          </w:p>
        </w:tc>
        <w:tc>
          <w:tcPr>
            <w:tcW w:w="3686" w:type="dxa"/>
            <w:gridSpan w:val="2"/>
            <w:tcBorders>
              <w:top w:val="nil"/>
              <w:left w:val="nil"/>
              <w:bottom w:val="nil"/>
              <w:right w:val="nil"/>
            </w:tcBorders>
            <w:shd w:val="clear" w:color="auto" w:fill="auto"/>
            <w:vAlign w:val="bottom"/>
          </w:tcPr>
          <w:p w14:paraId="72162E12" w14:textId="77777777" w:rsidR="00D37B5C" w:rsidRPr="00A74BC7" w:rsidRDefault="00836DD8" w:rsidP="001E7470">
            <w:pPr>
              <w:spacing w:line="360" w:lineRule="auto"/>
              <w:rPr>
                <w:lang w:eastAsia="he-IL"/>
              </w:rPr>
            </w:pPr>
            <w:r w:rsidRPr="00A74BC7">
              <w:rPr>
                <w:rFonts w:hint="cs"/>
                <w:rtl/>
              </w:rPr>
              <w:t>שם הזכאי</w:t>
            </w:r>
          </w:p>
        </w:tc>
        <w:bookmarkStart w:id="133" w:name="Text12"/>
        <w:tc>
          <w:tcPr>
            <w:tcW w:w="5103" w:type="dxa"/>
            <w:tcBorders>
              <w:top w:val="nil"/>
              <w:left w:val="nil"/>
              <w:bottom w:val="single" w:sz="4" w:space="0" w:color="auto"/>
              <w:right w:val="nil"/>
            </w:tcBorders>
            <w:shd w:val="clear" w:color="auto" w:fill="auto"/>
          </w:tcPr>
          <w:p w14:paraId="57F266CB" w14:textId="2735AF55" w:rsidR="00D37B5C" w:rsidRPr="00A74BC7" w:rsidRDefault="00836DD8" w:rsidP="001E7470">
            <w:pPr>
              <w:spacing w:line="360" w:lineRule="auto"/>
              <w:rPr>
                <w:lang w:eastAsia="he-IL"/>
              </w:rPr>
            </w:pPr>
            <w:r w:rsidRPr="00A74BC7">
              <w:rPr>
                <w:rtl/>
              </w:rPr>
              <w:fldChar w:fldCharType="begin">
                <w:ffData>
                  <w:name w:val="Text12"/>
                  <w:enabled/>
                  <w:calcOnExit w:val="0"/>
                  <w:textInput/>
                </w:ffData>
              </w:fldChar>
            </w:r>
            <w:r w:rsidRPr="00A74BC7">
              <w:rPr>
                <w:rFonts w:hint="cs"/>
                <w:rtl/>
              </w:rPr>
              <w:instrText xml:space="preserve"> </w:instrText>
            </w:r>
            <w:r w:rsidRPr="00A74BC7">
              <w:instrText>FORMTEXT</w:instrText>
            </w:r>
            <w:r w:rsidRPr="00A74BC7">
              <w:rPr>
                <w:rFonts w:hint="cs"/>
                <w:rtl/>
              </w:rPr>
              <w:instrText xml:space="preserve"> </w:instrText>
            </w:r>
            <w:r w:rsidRPr="00A74BC7">
              <w:rPr>
                <w:rtl/>
              </w:rPr>
            </w:r>
            <w:r w:rsidRPr="00A74BC7">
              <w:rPr>
                <w:rtl/>
              </w:rPr>
              <w:fldChar w:fldCharType="separate"/>
            </w:r>
            <w:r w:rsidR="00D718C6">
              <w:rPr>
                <w:noProof/>
                <w:rtl/>
              </w:rPr>
              <w:t> </w:t>
            </w:r>
            <w:r w:rsidR="00D718C6">
              <w:rPr>
                <w:noProof/>
                <w:rtl/>
              </w:rPr>
              <w:t> </w:t>
            </w:r>
            <w:r w:rsidR="00D718C6">
              <w:rPr>
                <w:noProof/>
                <w:rtl/>
              </w:rPr>
              <w:t> </w:t>
            </w:r>
            <w:r w:rsidR="00D718C6">
              <w:rPr>
                <w:noProof/>
                <w:rtl/>
              </w:rPr>
              <w:t> </w:t>
            </w:r>
            <w:r w:rsidR="00D718C6">
              <w:rPr>
                <w:noProof/>
                <w:rtl/>
              </w:rPr>
              <w:t> </w:t>
            </w:r>
            <w:r w:rsidRPr="00A74BC7">
              <w:rPr>
                <w:rtl/>
              </w:rPr>
              <w:fldChar w:fldCharType="end"/>
            </w:r>
            <w:bookmarkEnd w:id="133"/>
          </w:p>
        </w:tc>
        <w:tc>
          <w:tcPr>
            <w:tcW w:w="1242" w:type="dxa"/>
            <w:tcBorders>
              <w:top w:val="nil"/>
              <w:left w:val="nil"/>
              <w:bottom w:val="nil"/>
              <w:right w:val="nil"/>
            </w:tcBorders>
            <w:shd w:val="clear" w:color="auto" w:fill="auto"/>
          </w:tcPr>
          <w:p w14:paraId="095E5623" w14:textId="77777777" w:rsidR="00D37B5C" w:rsidRPr="00A74BC7" w:rsidRDefault="00D37B5C" w:rsidP="001E7470">
            <w:pPr>
              <w:spacing w:line="360" w:lineRule="auto"/>
              <w:rPr>
                <w:lang w:eastAsia="he-IL"/>
              </w:rPr>
            </w:pPr>
          </w:p>
        </w:tc>
      </w:tr>
      <w:tr w:rsidR="00334EF1" w14:paraId="46139394" w14:textId="77777777" w:rsidTr="001E7470">
        <w:tc>
          <w:tcPr>
            <w:tcW w:w="533" w:type="dxa"/>
            <w:tcBorders>
              <w:top w:val="nil"/>
              <w:left w:val="nil"/>
              <w:bottom w:val="nil"/>
              <w:right w:val="nil"/>
            </w:tcBorders>
            <w:shd w:val="clear" w:color="auto" w:fill="auto"/>
          </w:tcPr>
          <w:p w14:paraId="44DDFBEE" w14:textId="77777777" w:rsidR="00D37B5C" w:rsidRPr="00A74BC7" w:rsidRDefault="00D37B5C" w:rsidP="001E7470">
            <w:pPr>
              <w:spacing w:line="360" w:lineRule="auto"/>
              <w:rPr>
                <w:lang w:eastAsia="he-IL"/>
              </w:rPr>
            </w:pPr>
          </w:p>
        </w:tc>
        <w:tc>
          <w:tcPr>
            <w:tcW w:w="3686" w:type="dxa"/>
            <w:gridSpan w:val="2"/>
            <w:tcBorders>
              <w:top w:val="nil"/>
              <w:left w:val="nil"/>
              <w:bottom w:val="nil"/>
              <w:right w:val="nil"/>
            </w:tcBorders>
            <w:shd w:val="clear" w:color="auto" w:fill="auto"/>
            <w:vAlign w:val="bottom"/>
          </w:tcPr>
          <w:p w14:paraId="1316B46E" w14:textId="77777777" w:rsidR="00D37B5C" w:rsidRPr="00A74BC7" w:rsidRDefault="00836DD8" w:rsidP="001E7470">
            <w:pPr>
              <w:spacing w:line="360" w:lineRule="auto"/>
              <w:rPr>
                <w:lang w:eastAsia="he-IL"/>
              </w:rPr>
            </w:pPr>
            <w:r w:rsidRPr="00A74BC7">
              <w:rPr>
                <w:rFonts w:hint="cs"/>
                <w:rtl/>
              </w:rPr>
              <w:t>מהות העיסוק / מתן השירות</w:t>
            </w:r>
          </w:p>
        </w:tc>
        <w:bookmarkStart w:id="134" w:name="Text13"/>
        <w:tc>
          <w:tcPr>
            <w:tcW w:w="5103" w:type="dxa"/>
            <w:tcBorders>
              <w:top w:val="nil"/>
              <w:left w:val="nil"/>
              <w:bottom w:val="single" w:sz="4" w:space="0" w:color="auto"/>
              <w:right w:val="nil"/>
            </w:tcBorders>
            <w:shd w:val="clear" w:color="auto" w:fill="auto"/>
          </w:tcPr>
          <w:p w14:paraId="691497B5" w14:textId="07DC46F5" w:rsidR="00D37B5C" w:rsidRPr="00A74BC7" w:rsidRDefault="00836DD8" w:rsidP="001E7470">
            <w:pPr>
              <w:spacing w:line="360" w:lineRule="auto"/>
              <w:rPr>
                <w:lang w:eastAsia="he-IL"/>
              </w:rPr>
            </w:pPr>
            <w:r w:rsidRPr="00A74BC7">
              <w:rPr>
                <w:rtl/>
              </w:rPr>
              <w:fldChar w:fldCharType="begin">
                <w:ffData>
                  <w:name w:val="Text13"/>
                  <w:enabled/>
                  <w:calcOnExit w:val="0"/>
                  <w:textInput/>
                </w:ffData>
              </w:fldChar>
            </w:r>
            <w:r w:rsidRPr="00A74BC7">
              <w:rPr>
                <w:rFonts w:hint="cs"/>
                <w:rtl/>
              </w:rPr>
              <w:instrText xml:space="preserve"> </w:instrText>
            </w:r>
            <w:r w:rsidRPr="00A74BC7">
              <w:instrText>FORMTEXT</w:instrText>
            </w:r>
            <w:r w:rsidRPr="00A74BC7">
              <w:rPr>
                <w:rFonts w:hint="cs"/>
                <w:rtl/>
              </w:rPr>
              <w:instrText xml:space="preserve"> </w:instrText>
            </w:r>
            <w:r w:rsidRPr="00A74BC7">
              <w:rPr>
                <w:rtl/>
              </w:rPr>
            </w:r>
            <w:r w:rsidRPr="00A74BC7">
              <w:rPr>
                <w:rtl/>
              </w:rPr>
              <w:fldChar w:fldCharType="separate"/>
            </w:r>
            <w:r w:rsidR="00D718C6">
              <w:rPr>
                <w:noProof/>
                <w:rtl/>
              </w:rPr>
              <w:t> </w:t>
            </w:r>
            <w:r w:rsidR="00D718C6">
              <w:rPr>
                <w:noProof/>
                <w:rtl/>
              </w:rPr>
              <w:t> </w:t>
            </w:r>
            <w:r w:rsidR="00D718C6">
              <w:rPr>
                <w:noProof/>
                <w:rtl/>
              </w:rPr>
              <w:t> </w:t>
            </w:r>
            <w:r w:rsidR="00D718C6">
              <w:rPr>
                <w:noProof/>
                <w:rtl/>
              </w:rPr>
              <w:t> </w:t>
            </w:r>
            <w:r w:rsidR="00D718C6">
              <w:rPr>
                <w:noProof/>
                <w:rtl/>
              </w:rPr>
              <w:t> </w:t>
            </w:r>
            <w:r w:rsidRPr="00A74BC7">
              <w:rPr>
                <w:rtl/>
              </w:rPr>
              <w:fldChar w:fldCharType="end"/>
            </w:r>
            <w:bookmarkEnd w:id="134"/>
          </w:p>
        </w:tc>
        <w:tc>
          <w:tcPr>
            <w:tcW w:w="1242" w:type="dxa"/>
            <w:tcBorders>
              <w:top w:val="nil"/>
              <w:left w:val="nil"/>
              <w:bottom w:val="nil"/>
              <w:right w:val="nil"/>
            </w:tcBorders>
            <w:shd w:val="clear" w:color="auto" w:fill="auto"/>
          </w:tcPr>
          <w:p w14:paraId="560CD9FD" w14:textId="77777777" w:rsidR="00D37B5C" w:rsidRPr="00A74BC7" w:rsidRDefault="00D37B5C" w:rsidP="001E7470">
            <w:pPr>
              <w:spacing w:line="360" w:lineRule="auto"/>
              <w:rPr>
                <w:lang w:eastAsia="he-IL"/>
              </w:rPr>
            </w:pPr>
          </w:p>
        </w:tc>
      </w:tr>
      <w:tr w:rsidR="00334EF1" w14:paraId="309D5636" w14:textId="77777777" w:rsidTr="001E7470">
        <w:tc>
          <w:tcPr>
            <w:tcW w:w="533" w:type="dxa"/>
            <w:tcBorders>
              <w:top w:val="nil"/>
              <w:left w:val="nil"/>
              <w:bottom w:val="nil"/>
              <w:right w:val="nil"/>
            </w:tcBorders>
            <w:shd w:val="clear" w:color="auto" w:fill="auto"/>
          </w:tcPr>
          <w:p w14:paraId="78117858" w14:textId="77777777" w:rsidR="00D37B5C" w:rsidRPr="00A74BC7" w:rsidRDefault="00D37B5C" w:rsidP="001E7470">
            <w:pPr>
              <w:spacing w:line="360" w:lineRule="auto"/>
              <w:rPr>
                <w:lang w:eastAsia="he-IL"/>
              </w:rPr>
            </w:pPr>
          </w:p>
        </w:tc>
        <w:tc>
          <w:tcPr>
            <w:tcW w:w="3686" w:type="dxa"/>
            <w:gridSpan w:val="2"/>
            <w:tcBorders>
              <w:top w:val="nil"/>
              <w:left w:val="nil"/>
              <w:bottom w:val="nil"/>
              <w:right w:val="nil"/>
            </w:tcBorders>
            <w:shd w:val="clear" w:color="auto" w:fill="auto"/>
            <w:vAlign w:val="bottom"/>
          </w:tcPr>
          <w:p w14:paraId="5142B12B" w14:textId="77777777" w:rsidR="00D37B5C" w:rsidRPr="00A74BC7" w:rsidRDefault="00836DD8" w:rsidP="001E7470">
            <w:pPr>
              <w:spacing w:line="360" w:lineRule="auto"/>
              <w:rPr>
                <w:lang w:eastAsia="he-IL"/>
              </w:rPr>
            </w:pPr>
            <w:r w:rsidRPr="00A74BC7">
              <w:rPr>
                <w:rFonts w:hint="cs"/>
                <w:rtl/>
              </w:rPr>
              <w:t>מספר חברה / מספר ת.ז. / מספר עוסק מורשה</w:t>
            </w:r>
          </w:p>
        </w:tc>
        <w:bookmarkStart w:id="135" w:name="Text14"/>
        <w:tc>
          <w:tcPr>
            <w:tcW w:w="5103" w:type="dxa"/>
            <w:tcBorders>
              <w:top w:val="nil"/>
              <w:left w:val="nil"/>
              <w:bottom w:val="single" w:sz="4" w:space="0" w:color="auto"/>
              <w:right w:val="nil"/>
            </w:tcBorders>
            <w:shd w:val="clear" w:color="auto" w:fill="auto"/>
          </w:tcPr>
          <w:p w14:paraId="0693995D" w14:textId="68B1A73F" w:rsidR="00D37B5C" w:rsidRPr="00A74BC7" w:rsidRDefault="00836DD8" w:rsidP="001E7470">
            <w:pPr>
              <w:spacing w:line="360" w:lineRule="auto"/>
              <w:rPr>
                <w:lang w:eastAsia="he-IL"/>
              </w:rPr>
            </w:pPr>
            <w:r w:rsidRPr="00A74BC7">
              <w:rPr>
                <w:rtl/>
              </w:rPr>
              <w:fldChar w:fldCharType="begin">
                <w:ffData>
                  <w:name w:val="Text14"/>
                  <w:enabled/>
                  <w:calcOnExit w:val="0"/>
                  <w:textInput/>
                </w:ffData>
              </w:fldChar>
            </w:r>
            <w:r w:rsidRPr="00A74BC7">
              <w:rPr>
                <w:rFonts w:hint="cs"/>
                <w:rtl/>
              </w:rPr>
              <w:instrText xml:space="preserve"> </w:instrText>
            </w:r>
            <w:r w:rsidRPr="00A74BC7">
              <w:instrText>FORMTEXT</w:instrText>
            </w:r>
            <w:r w:rsidRPr="00A74BC7">
              <w:rPr>
                <w:rFonts w:hint="cs"/>
                <w:rtl/>
              </w:rPr>
              <w:instrText xml:space="preserve"> </w:instrText>
            </w:r>
            <w:r w:rsidRPr="00A74BC7">
              <w:rPr>
                <w:rtl/>
              </w:rPr>
            </w:r>
            <w:r w:rsidRPr="00A74BC7">
              <w:rPr>
                <w:rtl/>
              </w:rPr>
              <w:fldChar w:fldCharType="separate"/>
            </w:r>
            <w:r w:rsidR="00D718C6">
              <w:rPr>
                <w:noProof/>
                <w:rtl/>
              </w:rPr>
              <w:t> </w:t>
            </w:r>
            <w:r w:rsidR="00D718C6">
              <w:rPr>
                <w:noProof/>
                <w:rtl/>
              </w:rPr>
              <w:t> </w:t>
            </w:r>
            <w:r w:rsidR="00D718C6">
              <w:rPr>
                <w:noProof/>
                <w:rtl/>
              </w:rPr>
              <w:t> </w:t>
            </w:r>
            <w:r w:rsidR="00D718C6">
              <w:rPr>
                <w:noProof/>
                <w:rtl/>
              </w:rPr>
              <w:t> </w:t>
            </w:r>
            <w:r w:rsidR="00D718C6">
              <w:rPr>
                <w:noProof/>
                <w:rtl/>
              </w:rPr>
              <w:t> </w:t>
            </w:r>
            <w:r w:rsidRPr="00A74BC7">
              <w:rPr>
                <w:rtl/>
              </w:rPr>
              <w:fldChar w:fldCharType="end"/>
            </w:r>
            <w:bookmarkEnd w:id="135"/>
          </w:p>
        </w:tc>
        <w:tc>
          <w:tcPr>
            <w:tcW w:w="1242" w:type="dxa"/>
            <w:tcBorders>
              <w:top w:val="nil"/>
              <w:left w:val="nil"/>
              <w:bottom w:val="nil"/>
              <w:right w:val="nil"/>
            </w:tcBorders>
            <w:shd w:val="clear" w:color="auto" w:fill="auto"/>
          </w:tcPr>
          <w:p w14:paraId="676F36FC" w14:textId="77777777" w:rsidR="00D37B5C" w:rsidRPr="00A74BC7" w:rsidRDefault="00D37B5C" w:rsidP="001E7470">
            <w:pPr>
              <w:spacing w:line="360" w:lineRule="auto"/>
              <w:rPr>
                <w:lang w:eastAsia="he-IL"/>
              </w:rPr>
            </w:pPr>
          </w:p>
        </w:tc>
      </w:tr>
      <w:tr w:rsidR="00334EF1" w14:paraId="15D4342A" w14:textId="77777777" w:rsidTr="001E7470">
        <w:tc>
          <w:tcPr>
            <w:tcW w:w="533" w:type="dxa"/>
            <w:tcBorders>
              <w:top w:val="nil"/>
              <w:left w:val="nil"/>
              <w:bottom w:val="nil"/>
              <w:right w:val="nil"/>
            </w:tcBorders>
            <w:shd w:val="clear" w:color="auto" w:fill="auto"/>
          </w:tcPr>
          <w:p w14:paraId="1F012857" w14:textId="77777777" w:rsidR="00D37B5C" w:rsidRPr="00A74BC7" w:rsidRDefault="00D37B5C" w:rsidP="001E7470">
            <w:pPr>
              <w:spacing w:line="360" w:lineRule="auto"/>
              <w:rPr>
                <w:lang w:eastAsia="he-IL"/>
              </w:rPr>
            </w:pPr>
          </w:p>
        </w:tc>
        <w:tc>
          <w:tcPr>
            <w:tcW w:w="3686" w:type="dxa"/>
            <w:gridSpan w:val="2"/>
            <w:tcBorders>
              <w:top w:val="nil"/>
              <w:left w:val="nil"/>
              <w:bottom w:val="nil"/>
              <w:right w:val="nil"/>
            </w:tcBorders>
            <w:shd w:val="clear" w:color="auto" w:fill="auto"/>
            <w:vAlign w:val="bottom"/>
          </w:tcPr>
          <w:p w14:paraId="0A755977" w14:textId="77777777" w:rsidR="00D37B5C" w:rsidRPr="00A74BC7" w:rsidRDefault="00836DD8" w:rsidP="001E7470">
            <w:pPr>
              <w:spacing w:line="360" w:lineRule="auto"/>
              <w:rPr>
                <w:lang w:eastAsia="he-IL"/>
              </w:rPr>
            </w:pPr>
            <w:r w:rsidRPr="00A74BC7">
              <w:rPr>
                <w:rFonts w:hint="cs"/>
                <w:rtl/>
              </w:rPr>
              <w:t>רחוב / ת.ד</w:t>
            </w:r>
          </w:p>
        </w:tc>
        <w:bookmarkStart w:id="136" w:name="Text16"/>
        <w:tc>
          <w:tcPr>
            <w:tcW w:w="5103" w:type="dxa"/>
            <w:tcBorders>
              <w:top w:val="nil"/>
              <w:left w:val="nil"/>
              <w:bottom w:val="single" w:sz="4" w:space="0" w:color="auto"/>
              <w:right w:val="nil"/>
            </w:tcBorders>
            <w:shd w:val="clear" w:color="auto" w:fill="auto"/>
          </w:tcPr>
          <w:p w14:paraId="52F5E520" w14:textId="00E6454C" w:rsidR="00D37B5C" w:rsidRPr="00A74BC7" w:rsidRDefault="00836DD8" w:rsidP="001E7470">
            <w:pPr>
              <w:spacing w:line="360" w:lineRule="auto"/>
              <w:rPr>
                <w:lang w:eastAsia="he-IL"/>
              </w:rPr>
            </w:pPr>
            <w:r w:rsidRPr="00A74BC7">
              <w:rPr>
                <w:rtl/>
              </w:rPr>
              <w:fldChar w:fldCharType="begin">
                <w:ffData>
                  <w:name w:val="Text16"/>
                  <w:enabled/>
                  <w:calcOnExit w:val="0"/>
                  <w:textInput/>
                </w:ffData>
              </w:fldChar>
            </w:r>
            <w:r w:rsidRPr="00A74BC7">
              <w:rPr>
                <w:rFonts w:hint="cs"/>
                <w:rtl/>
              </w:rPr>
              <w:instrText xml:space="preserve"> </w:instrText>
            </w:r>
            <w:r w:rsidRPr="00A74BC7">
              <w:instrText>FORMTEXT</w:instrText>
            </w:r>
            <w:r w:rsidRPr="00A74BC7">
              <w:rPr>
                <w:rFonts w:hint="cs"/>
                <w:rtl/>
              </w:rPr>
              <w:instrText xml:space="preserve"> </w:instrText>
            </w:r>
            <w:r w:rsidRPr="00A74BC7">
              <w:rPr>
                <w:rtl/>
              </w:rPr>
            </w:r>
            <w:r w:rsidRPr="00A74BC7">
              <w:rPr>
                <w:rtl/>
              </w:rPr>
              <w:fldChar w:fldCharType="separate"/>
            </w:r>
            <w:r w:rsidR="00D718C6">
              <w:rPr>
                <w:noProof/>
                <w:rtl/>
              </w:rPr>
              <w:t> </w:t>
            </w:r>
            <w:r w:rsidR="00D718C6">
              <w:rPr>
                <w:noProof/>
                <w:rtl/>
              </w:rPr>
              <w:t> </w:t>
            </w:r>
            <w:r w:rsidR="00D718C6">
              <w:rPr>
                <w:noProof/>
                <w:rtl/>
              </w:rPr>
              <w:t> </w:t>
            </w:r>
            <w:r w:rsidR="00D718C6">
              <w:rPr>
                <w:noProof/>
                <w:rtl/>
              </w:rPr>
              <w:t> </w:t>
            </w:r>
            <w:r w:rsidR="00D718C6">
              <w:rPr>
                <w:noProof/>
                <w:rtl/>
              </w:rPr>
              <w:t> </w:t>
            </w:r>
            <w:r w:rsidRPr="00A74BC7">
              <w:rPr>
                <w:rtl/>
              </w:rPr>
              <w:fldChar w:fldCharType="end"/>
            </w:r>
            <w:bookmarkEnd w:id="136"/>
          </w:p>
        </w:tc>
        <w:tc>
          <w:tcPr>
            <w:tcW w:w="1242" w:type="dxa"/>
            <w:tcBorders>
              <w:top w:val="nil"/>
              <w:left w:val="nil"/>
              <w:bottom w:val="nil"/>
              <w:right w:val="nil"/>
            </w:tcBorders>
            <w:shd w:val="clear" w:color="auto" w:fill="auto"/>
          </w:tcPr>
          <w:p w14:paraId="3E63CD9F" w14:textId="77777777" w:rsidR="00D37B5C" w:rsidRPr="00A74BC7" w:rsidRDefault="00D37B5C" w:rsidP="001E7470">
            <w:pPr>
              <w:spacing w:line="360" w:lineRule="auto"/>
              <w:rPr>
                <w:lang w:eastAsia="he-IL"/>
              </w:rPr>
            </w:pPr>
          </w:p>
        </w:tc>
      </w:tr>
      <w:tr w:rsidR="00334EF1" w14:paraId="661617A4" w14:textId="77777777" w:rsidTr="001E7470">
        <w:tc>
          <w:tcPr>
            <w:tcW w:w="533" w:type="dxa"/>
            <w:tcBorders>
              <w:top w:val="nil"/>
              <w:left w:val="nil"/>
              <w:bottom w:val="nil"/>
              <w:right w:val="nil"/>
            </w:tcBorders>
            <w:shd w:val="clear" w:color="auto" w:fill="auto"/>
          </w:tcPr>
          <w:p w14:paraId="08E1FC36" w14:textId="77777777" w:rsidR="00D37B5C" w:rsidRPr="00A74BC7" w:rsidRDefault="00D37B5C" w:rsidP="001E7470">
            <w:pPr>
              <w:spacing w:line="360" w:lineRule="auto"/>
              <w:rPr>
                <w:lang w:eastAsia="he-IL"/>
              </w:rPr>
            </w:pPr>
          </w:p>
        </w:tc>
        <w:tc>
          <w:tcPr>
            <w:tcW w:w="3686" w:type="dxa"/>
            <w:gridSpan w:val="2"/>
            <w:tcBorders>
              <w:top w:val="nil"/>
              <w:left w:val="nil"/>
              <w:bottom w:val="nil"/>
              <w:right w:val="nil"/>
            </w:tcBorders>
            <w:shd w:val="clear" w:color="auto" w:fill="auto"/>
            <w:vAlign w:val="bottom"/>
          </w:tcPr>
          <w:p w14:paraId="60956BFF" w14:textId="77777777" w:rsidR="00D37B5C" w:rsidRPr="00A74BC7" w:rsidRDefault="00836DD8" w:rsidP="001E7470">
            <w:pPr>
              <w:spacing w:line="360" w:lineRule="auto"/>
              <w:rPr>
                <w:lang w:eastAsia="he-IL"/>
              </w:rPr>
            </w:pPr>
            <w:r w:rsidRPr="00A74BC7">
              <w:rPr>
                <w:rFonts w:hint="cs"/>
                <w:rtl/>
              </w:rPr>
              <w:t>יישוב</w:t>
            </w:r>
          </w:p>
        </w:tc>
        <w:bookmarkStart w:id="137" w:name="Text17"/>
        <w:tc>
          <w:tcPr>
            <w:tcW w:w="5103" w:type="dxa"/>
            <w:tcBorders>
              <w:top w:val="nil"/>
              <w:left w:val="nil"/>
              <w:bottom w:val="single" w:sz="4" w:space="0" w:color="auto"/>
              <w:right w:val="nil"/>
            </w:tcBorders>
            <w:shd w:val="clear" w:color="auto" w:fill="auto"/>
          </w:tcPr>
          <w:p w14:paraId="5F5D014F" w14:textId="567835E2" w:rsidR="00D37B5C" w:rsidRPr="00A74BC7" w:rsidRDefault="00836DD8" w:rsidP="001E7470">
            <w:pPr>
              <w:spacing w:line="360" w:lineRule="auto"/>
              <w:rPr>
                <w:lang w:eastAsia="he-IL"/>
              </w:rPr>
            </w:pPr>
            <w:r w:rsidRPr="00A74BC7">
              <w:rPr>
                <w:rtl/>
              </w:rPr>
              <w:fldChar w:fldCharType="begin">
                <w:ffData>
                  <w:name w:val="Text17"/>
                  <w:enabled/>
                  <w:calcOnExit w:val="0"/>
                  <w:textInput/>
                </w:ffData>
              </w:fldChar>
            </w:r>
            <w:r w:rsidRPr="00A74BC7">
              <w:rPr>
                <w:rFonts w:hint="cs"/>
                <w:rtl/>
              </w:rPr>
              <w:instrText xml:space="preserve"> </w:instrText>
            </w:r>
            <w:r w:rsidRPr="00A74BC7">
              <w:instrText>FORMTEXT</w:instrText>
            </w:r>
            <w:r w:rsidRPr="00A74BC7">
              <w:rPr>
                <w:rFonts w:hint="cs"/>
                <w:rtl/>
              </w:rPr>
              <w:instrText xml:space="preserve"> </w:instrText>
            </w:r>
            <w:r w:rsidRPr="00A74BC7">
              <w:rPr>
                <w:rtl/>
              </w:rPr>
            </w:r>
            <w:r w:rsidRPr="00A74BC7">
              <w:rPr>
                <w:rtl/>
              </w:rPr>
              <w:fldChar w:fldCharType="separate"/>
            </w:r>
            <w:r w:rsidR="00D718C6">
              <w:rPr>
                <w:noProof/>
                <w:rtl/>
              </w:rPr>
              <w:t> </w:t>
            </w:r>
            <w:r w:rsidR="00D718C6">
              <w:rPr>
                <w:noProof/>
                <w:rtl/>
              </w:rPr>
              <w:t> </w:t>
            </w:r>
            <w:r w:rsidR="00D718C6">
              <w:rPr>
                <w:noProof/>
                <w:rtl/>
              </w:rPr>
              <w:t> </w:t>
            </w:r>
            <w:r w:rsidR="00D718C6">
              <w:rPr>
                <w:noProof/>
                <w:rtl/>
              </w:rPr>
              <w:t> </w:t>
            </w:r>
            <w:r w:rsidR="00D718C6">
              <w:rPr>
                <w:noProof/>
                <w:rtl/>
              </w:rPr>
              <w:t> </w:t>
            </w:r>
            <w:r w:rsidRPr="00A74BC7">
              <w:rPr>
                <w:rtl/>
              </w:rPr>
              <w:fldChar w:fldCharType="end"/>
            </w:r>
            <w:bookmarkEnd w:id="137"/>
          </w:p>
        </w:tc>
        <w:tc>
          <w:tcPr>
            <w:tcW w:w="1242" w:type="dxa"/>
            <w:tcBorders>
              <w:top w:val="nil"/>
              <w:left w:val="nil"/>
              <w:bottom w:val="nil"/>
              <w:right w:val="nil"/>
            </w:tcBorders>
            <w:shd w:val="clear" w:color="auto" w:fill="auto"/>
          </w:tcPr>
          <w:p w14:paraId="0E080E37" w14:textId="77777777" w:rsidR="00D37B5C" w:rsidRPr="00A74BC7" w:rsidRDefault="00D37B5C" w:rsidP="001E7470">
            <w:pPr>
              <w:spacing w:line="360" w:lineRule="auto"/>
              <w:rPr>
                <w:lang w:eastAsia="he-IL"/>
              </w:rPr>
            </w:pPr>
          </w:p>
        </w:tc>
      </w:tr>
      <w:tr w:rsidR="00334EF1" w14:paraId="584FA600" w14:textId="77777777" w:rsidTr="001E7470">
        <w:tc>
          <w:tcPr>
            <w:tcW w:w="533" w:type="dxa"/>
            <w:tcBorders>
              <w:top w:val="nil"/>
              <w:left w:val="nil"/>
              <w:bottom w:val="nil"/>
              <w:right w:val="nil"/>
            </w:tcBorders>
            <w:shd w:val="clear" w:color="auto" w:fill="auto"/>
          </w:tcPr>
          <w:p w14:paraId="7895C93D" w14:textId="77777777" w:rsidR="00D37B5C" w:rsidRPr="00A74BC7" w:rsidRDefault="00D37B5C" w:rsidP="001E7470">
            <w:pPr>
              <w:spacing w:line="360" w:lineRule="auto"/>
              <w:rPr>
                <w:lang w:eastAsia="he-IL"/>
              </w:rPr>
            </w:pPr>
          </w:p>
        </w:tc>
        <w:tc>
          <w:tcPr>
            <w:tcW w:w="3686" w:type="dxa"/>
            <w:gridSpan w:val="2"/>
            <w:tcBorders>
              <w:top w:val="nil"/>
              <w:left w:val="nil"/>
              <w:bottom w:val="nil"/>
              <w:right w:val="nil"/>
            </w:tcBorders>
            <w:shd w:val="clear" w:color="auto" w:fill="auto"/>
            <w:vAlign w:val="bottom"/>
          </w:tcPr>
          <w:p w14:paraId="2556211F" w14:textId="77777777" w:rsidR="00D37B5C" w:rsidRPr="00A74BC7" w:rsidRDefault="00836DD8" w:rsidP="001E7470">
            <w:pPr>
              <w:spacing w:line="360" w:lineRule="auto"/>
              <w:rPr>
                <w:lang w:eastAsia="he-IL"/>
              </w:rPr>
            </w:pPr>
            <w:r w:rsidRPr="00A74BC7">
              <w:rPr>
                <w:rFonts w:hint="cs"/>
                <w:rtl/>
              </w:rPr>
              <w:t>מיקוד</w:t>
            </w:r>
          </w:p>
        </w:tc>
        <w:bookmarkStart w:id="138" w:name="Text18"/>
        <w:tc>
          <w:tcPr>
            <w:tcW w:w="5103" w:type="dxa"/>
            <w:tcBorders>
              <w:top w:val="nil"/>
              <w:left w:val="nil"/>
              <w:bottom w:val="single" w:sz="4" w:space="0" w:color="auto"/>
              <w:right w:val="nil"/>
            </w:tcBorders>
            <w:shd w:val="clear" w:color="auto" w:fill="auto"/>
          </w:tcPr>
          <w:p w14:paraId="744174C1" w14:textId="519D2D86" w:rsidR="00D37B5C" w:rsidRPr="00A74BC7" w:rsidRDefault="00836DD8" w:rsidP="001E7470">
            <w:pPr>
              <w:spacing w:line="360" w:lineRule="auto"/>
              <w:rPr>
                <w:lang w:eastAsia="he-IL"/>
              </w:rPr>
            </w:pPr>
            <w:r w:rsidRPr="00A74BC7">
              <w:rPr>
                <w:rtl/>
              </w:rPr>
              <w:fldChar w:fldCharType="begin">
                <w:ffData>
                  <w:name w:val="Text18"/>
                  <w:enabled/>
                  <w:calcOnExit w:val="0"/>
                  <w:textInput/>
                </w:ffData>
              </w:fldChar>
            </w:r>
            <w:r w:rsidRPr="00A74BC7">
              <w:rPr>
                <w:rFonts w:hint="cs"/>
                <w:rtl/>
              </w:rPr>
              <w:instrText xml:space="preserve"> </w:instrText>
            </w:r>
            <w:r w:rsidRPr="00A74BC7">
              <w:instrText>FORMTEXT</w:instrText>
            </w:r>
            <w:r w:rsidRPr="00A74BC7">
              <w:rPr>
                <w:rFonts w:hint="cs"/>
                <w:rtl/>
              </w:rPr>
              <w:instrText xml:space="preserve"> </w:instrText>
            </w:r>
            <w:r w:rsidRPr="00A74BC7">
              <w:rPr>
                <w:rtl/>
              </w:rPr>
            </w:r>
            <w:r w:rsidRPr="00A74BC7">
              <w:rPr>
                <w:rtl/>
              </w:rPr>
              <w:fldChar w:fldCharType="separate"/>
            </w:r>
            <w:r w:rsidR="00D718C6">
              <w:rPr>
                <w:noProof/>
                <w:rtl/>
              </w:rPr>
              <w:t> </w:t>
            </w:r>
            <w:r w:rsidR="00D718C6">
              <w:rPr>
                <w:noProof/>
                <w:rtl/>
              </w:rPr>
              <w:t> </w:t>
            </w:r>
            <w:r w:rsidR="00D718C6">
              <w:rPr>
                <w:noProof/>
                <w:rtl/>
              </w:rPr>
              <w:t> </w:t>
            </w:r>
            <w:r w:rsidR="00D718C6">
              <w:rPr>
                <w:noProof/>
                <w:rtl/>
              </w:rPr>
              <w:t> </w:t>
            </w:r>
            <w:r w:rsidR="00D718C6">
              <w:rPr>
                <w:noProof/>
                <w:rtl/>
              </w:rPr>
              <w:t> </w:t>
            </w:r>
            <w:r w:rsidRPr="00A74BC7">
              <w:rPr>
                <w:rtl/>
              </w:rPr>
              <w:fldChar w:fldCharType="end"/>
            </w:r>
            <w:bookmarkEnd w:id="138"/>
          </w:p>
        </w:tc>
        <w:tc>
          <w:tcPr>
            <w:tcW w:w="1242" w:type="dxa"/>
            <w:tcBorders>
              <w:top w:val="nil"/>
              <w:left w:val="nil"/>
              <w:bottom w:val="nil"/>
              <w:right w:val="nil"/>
            </w:tcBorders>
            <w:shd w:val="clear" w:color="auto" w:fill="auto"/>
          </w:tcPr>
          <w:p w14:paraId="0E290FCB" w14:textId="77777777" w:rsidR="00D37B5C" w:rsidRPr="00A74BC7" w:rsidRDefault="00D37B5C" w:rsidP="001E7470">
            <w:pPr>
              <w:spacing w:line="360" w:lineRule="auto"/>
              <w:rPr>
                <w:lang w:eastAsia="he-IL"/>
              </w:rPr>
            </w:pPr>
          </w:p>
        </w:tc>
      </w:tr>
      <w:tr w:rsidR="00334EF1" w14:paraId="170DA760" w14:textId="77777777" w:rsidTr="001E7470">
        <w:tc>
          <w:tcPr>
            <w:tcW w:w="533" w:type="dxa"/>
            <w:tcBorders>
              <w:top w:val="nil"/>
              <w:left w:val="nil"/>
              <w:bottom w:val="nil"/>
              <w:right w:val="nil"/>
            </w:tcBorders>
            <w:shd w:val="clear" w:color="auto" w:fill="auto"/>
          </w:tcPr>
          <w:p w14:paraId="02A0443E" w14:textId="77777777" w:rsidR="00D37B5C" w:rsidRPr="00A74BC7" w:rsidRDefault="00D37B5C" w:rsidP="001E7470">
            <w:pPr>
              <w:spacing w:line="360" w:lineRule="auto"/>
              <w:rPr>
                <w:lang w:eastAsia="he-IL"/>
              </w:rPr>
            </w:pPr>
          </w:p>
        </w:tc>
        <w:tc>
          <w:tcPr>
            <w:tcW w:w="3686" w:type="dxa"/>
            <w:gridSpan w:val="2"/>
            <w:tcBorders>
              <w:top w:val="nil"/>
              <w:left w:val="nil"/>
              <w:bottom w:val="nil"/>
              <w:right w:val="nil"/>
            </w:tcBorders>
            <w:shd w:val="clear" w:color="auto" w:fill="auto"/>
            <w:vAlign w:val="bottom"/>
          </w:tcPr>
          <w:p w14:paraId="5966A3C3" w14:textId="77777777" w:rsidR="00D37B5C" w:rsidRPr="00A74BC7" w:rsidRDefault="00836DD8" w:rsidP="001E7470">
            <w:pPr>
              <w:spacing w:line="360" w:lineRule="auto"/>
              <w:rPr>
                <w:lang w:eastAsia="he-IL"/>
              </w:rPr>
            </w:pPr>
            <w:r w:rsidRPr="00A74BC7">
              <w:rPr>
                <w:rFonts w:hint="cs"/>
                <w:rtl/>
              </w:rPr>
              <w:t>מספר טלפון</w:t>
            </w:r>
          </w:p>
        </w:tc>
        <w:bookmarkStart w:id="139" w:name="Text19"/>
        <w:tc>
          <w:tcPr>
            <w:tcW w:w="5103" w:type="dxa"/>
            <w:tcBorders>
              <w:top w:val="nil"/>
              <w:left w:val="nil"/>
              <w:bottom w:val="single" w:sz="4" w:space="0" w:color="auto"/>
              <w:right w:val="nil"/>
            </w:tcBorders>
            <w:shd w:val="clear" w:color="auto" w:fill="auto"/>
          </w:tcPr>
          <w:p w14:paraId="51A5543F" w14:textId="42932EAD" w:rsidR="00D37B5C" w:rsidRPr="00A74BC7" w:rsidRDefault="00836DD8" w:rsidP="001E7470">
            <w:pPr>
              <w:spacing w:line="360" w:lineRule="auto"/>
              <w:rPr>
                <w:lang w:eastAsia="he-IL"/>
              </w:rPr>
            </w:pPr>
            <w:r w:rsidRPr="00A74BC7">
              <w:rPr>
                <w:rtl/>
              </w:rPr>
              <w:fldChar w:fldCharType="begin">
                <w:ffData>
                  <w:name w:val="Text19"/>
                  <w:enabled/>
                  <w:calcOnExit w:val="0"/>
                  <w:textInput/>
                </w:ffData>
              </w:fldChar>
            </w:r>
            <w:r w:rsidRPr="00A74BC7">
              <w:rPr>
                <w:rFonts w:hint="cs"/>
                <w:rtl/>
              </w:rPr>
              <w:instrText xml:space="preserve"> </w:instrText>
            </w:r>
            <w:r w:rsidRPr="00A74BC7">
              <w:instrText>FORMTEXT</w:instrText>
            </w:r>
            <w:r w:rsidRPr="00A74BC7">
              <w:rPr>
                <w:rFonts w:hint="cs"/>
                <w:rtl/>
              </w:rPr>
              <w:instrText xml:space="preserve"> </w:instrText>
            </w:r>
            <w:r w:rsidRPr="00A74BC7">
              <w:rPr>
                <w:rtl/>
              </w:rPr>
            </w:r>
            <w:r w:rsidRPr="00A74BC7">
              <w:rPr>
                <w:rtl/>
              </w:rPr>
              <w:fldChar w:fldCharType="separate"/>
            </w:r>
            <w:r w:rsidR="00D718C6">
              <w:rPr>
                <w:noProof/>
                <w:rtl/>
              </w:rPr>
              <w:t> </w:t>
            </w:r>
            <w:r w:rsidR="00D718C6">
              <w:rPr>
                <w:noProof/>
                <w:rtl/>
              </w:rPr>
              <w:t> </w:t>
            </w:r>
            <w:r w:rsidR="00D718C6">
              <w:rPr>
                <w:noProof/>
                <w:rtl/>
              </w:rPr>
              <w:t> </w:t>
            </w:r>
            <w:r w:rsidR="00D718C6">
              <w:rPr>
                <w:noProof/>
                <w:rtl/>
              </w:rPr>
              <w:t> </w:t>
            </w:r>
            <w:r w:rsidR="00D718C6">
              <w:rPr>
                <w:noProof/>
                <w:rtl/>
              </w:rPr>
              <w:t> </w:t>
            </w:r>
            <w:r w:rsidRPr="00A74BC7">
              <w:rPr>
                <w:rtl/>
              </w:rPr>
              <w:fldChar w:fldCharType="end"/>
            </w:r>
            <w:bookmarkEnd w:id="139"/>
          </w:p>
        </w:tc>
        <w:tc>
          <w:tcPr>
            <w:tcW w:w="1242" w:type="dxa"/>
            <w:tcBorders>
              <w:top w:val="nil"/>
              <w:left w:val="nil"/>
              <w:bottom w:val="nil"/>
              <w:right w:val="nil"/>
            </w:tcBorders>
            <w:shd w:val="clear" w:color="auto" w:fill="auto"/>
          </w:tcPr>
          <w:p w14:paraId="4E9DCEA6" w14:textId="77777777" w:rsidR="00D37B5C" w:rsidRPr="00A74BC7" w:rsidRDefault="00D37B5C" w:rsidP="001E7470">
            <w:pPr>
              <w:spacing w:line="360" w:lineRule="auto"/>
              <w:rPr>
                <w:lang w:eastAsia="he-IL"/>
              </w:rPr>
            </w:pPr>
          </w:p>
        </w:tc>
      </w:tr>
      <w:tr w:rsidR="00334EF1" w14:paraId="3833108E" w14:textId="77777777" w:rsidTr="001E7470">
        <w:tc>
          <w:tcPr>
            <w:tcW w:w="533" w:type="dxa"/>
            <w:tcBorders>
              <w:top w:val="nil"/>
              <w:left w:val="nil"/>
              <w:bottom w:val="nil"/>
              <w:right w:val="nil"/>
            </w:tcBorders>
            <w:shd w:val="clear" w:color="auto" w:fill="auto"/>
          </w:tcPr>
          <w:p w14:paraId="01DAC507" w14:textId="77777777" w:rsidR="00D37B5C" w:rsidRPr="00A74BC7" w:rsidRDefault="00D37B5C" w:rsidP="001E7470">
            <w:pPr>
              <w:spacing w:line="360" w:lineRule="auto"/>
              <w:rPr>
                <w:lang w:eastAsia="he-IL"/>
              </w:rPr>
            </w:pPr>
          </w:p>
        </w:tc>
        <w:tc>
          <w:tcPr>
            <w:tcW w:w="3686" w:type="dxa"/>
            <w:gridSpan w:val="2"/>
            <w:tcBorders>
              <w:top w:val="nil"/>
              <w:left w:val="nil"/>
              <w:bottom w:val="nil"/>
              <w:right w:val="nil"/>
            </w:tcBorders>
            <w:shd w:val="clear" w:color="auto" w:fill="auto"/>
            <w:vAlign w:val="bottom"/>
          </w:tcPr>
          <w:p w14:paraId="40C54508" w14:textId="77777777" w:rsidR="00D37B5C" w:rsidRPr="00A74BC7" w:rsidRDefault="00836DD8" w:rsidP="001E7470">
            <w:pPr>
              <w:spacing w:line="360" w:lineRule="auto"/>
              <w:rPr>
                <w:lang w:eastAsia="he-IL"/>
              </w:rPr>
            </w:pPr>
            <w:r w:rsidRPr="00A74BC7">
              <w:rPr>
                <w:rFonts w:hint="cs"/>
                <w:rtl/>
              </w:rPr>
              <w:t>מספר פקס</w:t>
            </w:r>
          </w:p>
        </w:tc>
        <w:bookmarkStart w:id="140" w:name="Text20"/>
        <w:tc>
          <w:tcPr>
            <w:tcW w:w="5103" w:type="dxa"/>
            <w:tcBorders>
              <w:top w:val="nil"/>
              <w:left w:val="nil"/>
              <w:bottom w:val="single" w:sz="4" w:space="0" w:color="auto"/>
              <w:right w:val="nil"/>
            </w:tcBorders>
            <w:shd w:val="clear" w:color="auto" w:fill="auto"/>
          </w:tcPr>
          <w:p w14:paraId="6AF6132E" w14:textId="095F1BFA" w:rsidR="00D37B5C" w:rsidRPr="00A74BC7" w:rsidRDefault="00836DD8" w:rsidP="001E7470">
            <w:pPr>
              <w:spacing w:line="360" w:lineRule="auto"/>
              <w:rPr>
                <w:lang w:eastAsia="he-IL"/>
              </w:rPr>
            </w:pPr>
            <w:r w:rsidRPr="00A74BC7">
              <w:rPr>
                <w:rtl/>
              </w:rPr>
              <w:fldChar w:fldCharType="begin">
                <w:ffData>
                  <w:name w:val="Text20"/>
                  <w:enabled/>
                  <w:calcOnExit w:val="0"/>
                  <w:textInput/>
                </w:ffData>
              </w:fldChar>
            </w:r>
            <w:r w:rsidRPr="00A74BC7">
              <w:rPr>
                <w:rFonts w:hint="cs"/>
                <w:rtl/>
              </w:rPr>
              <w:instrText xml:space="preserve"> </w:instrText>
            </w:r>
            <w:r w:rsidRPr="00A74BC7">
              <w:instrText>FORMTEXT</w:instrText>
            </w:r>
            <w:r w:rsidRPr="00A74BC7">
              <w:rPr>
                <w:rFonts w:hint="cs"/>
                <w:rtl/>
              </w:rPr>
              <w:instrText xml:space="preserve"> </w:instrText>
            </w:r>
            <w:r w:rsidRPr="00A74BC7">
              <w:rPr>
                <w:rtl/>
              </w:rPr>
            </w:r>
            <w:r w:rsidRPr="00A74BC7">
              <w:rPr>
                <w:rtl/>
              </w:rPr>
              <w:fldChar w:fldCharType="separate"/>
            </w:r>
            <w:r w:rsidR="00D718C6">
              <w:rPr>
                <w:noProof/>
                <w:rtl/>
              </w:rPr>
              <w:t> </w:t>
            </w:r>
            <w:r w:rsidR="00D718C6">
              <w:rPr>
                <w:noProof/>
                <w:rtl/>
              </w:rPr>
              <w:t> </w:t>
            </w:r>
            <w:r w:rsidR="00D718C6">
              <w:rPr>
                <w:noProof/>
                <w:rtl/>
              </w:rPr>
              <w:t> </w:t>
            </w:r>
            <w:r w:rsidR="00D718C6">
              <w:rPr>
                <w:noProof/>
                <w:rtl/>
              </w:rPr>
              <w:t> </w:t>
            </w:r>
            <w:r w:rsidR="00D718C6">
              <w:rPr>
                <w:noProof/>
                <w:rtl/>
              </w:rPr>
              <w:t> </w:t>
            </w:r>
            <w:r w:rsidRPr="00A74BC7">
              <w:rPr>
                <w:rtl/>
              </w:rPr>
              <w:fldChar w:fldCharType="end"/>
            </w:r>
            <w:bookmarkEnd w:id="140"/>
          </w:p>
        </w:tc>
        <w:tc>
          <w:tcPr>
            <w:tcW w:w="1242" w:type="dxa"/>
            <w:tcBorders>
              <w:top w:val="nil"/>
              <w:left w:val="nil"/>
              <w:bottom w:val="nil"/>
              <w:right w:val="nil"/>
            </w:tcBorders>
            <w:shd w:val="clear" w:color="auto" w:fill="auto"/>
          </w:tcPr>
          <w:p w14:paraId="7D4AC34B" w14:textId="77777777" w:rsidR="00D37B5C" w:rsidRPr="00A74BC7" w:rsidRDefault="00D37B5C" w:rsidP="001E7470">
            <w:pPr>
              <w:spacing w:line="360" w:lineRule="auto"/>
              <w:rPr>
                <w:lang w:eastAsia="he-IL"/>
              </w:rPr>
            </w:pPr>
          </w:p>
        </w:tc>
      </w:tr>
      <w:tr w:rsidR="00334EF1" w14:paraId="52AF97B4" w14:textId="77777777" w:rsidTr="001E7470">
        <w:tc>
          <w:tcPr>
            <w:tcW w:w="533" w:type="dxa"/>
            <w:tcBorders>
              <w:top w:val="nil"/>
              <w:left w:val="nil"/>
              <w:bottom w:val="nil"/>
              <w:right w:val="nil"/>
            </w:tcBorders>
            <w:shd w:val="clear" w:color="auto" w:fill="auto"/>
          </w:tcPr>
          <w:p w14:paraId="1A0ED840" w14:textId="77777777" w:rsidR="00D37B5C" w:rsidRPr="00A74BC7" w:rsidRDefault="00D37B5C" w:rsidP="001E7470">
            <w:pPr>
              <w:spacing w:line="360" w:lineRule="auto"/>
              <w:rPr>
                <w:lang w:eastAsia="he-IL"/>
              </w:rPr>
            </w:pPr>
          </w:p>
        </w:tc>
        <w:tc>
          <w:tcPr>
            <w:tcW w:w="3686" w:type="dxa"/>
            <w:gridSpan w:val="2"/>
            <w:tcBorders>
              <w:top w:val="nil"/>
              <w:left w:val="nil"/>
              <w:bottom w:val="nil"/>
              <w:right w:val="nil"/>
            </w:tcBorders>
            <w:shd w:val="clear" w:color="auto" w:fill="auto"/>
            <w:vAlign w:val="bottom"/>
          </w:tcPr>
          <w:p w14:paraId="468ADFB9" w14:textId="77777777" w:rsidR="00D37B5C" w:rsidRPr="00A74BC7" w:rsidRDefault="00836DD8" w:rsidP="001E7470">
            <w:pPr>
              <w:spacing w:line="360" w:lineRule="auto"/>
              <w:rPr>
                <w:lang w:eastAsia="he-IL"/>
              </w:rPr>
            </w:pPr>
            <w:r w:rsidRPr="00A74BC7">
              <w:rPr>
                <w:rFonts w:hint="cs"/>
                <w:rtl/>
              </w:rPr>
              <w:t xml:space="preserve">כתובת </w:t>
            </w:r>
            <w:r w:rsidRPr="00A74BC7">
              <w:t>e-mail</w:t>
            </w:r>
            <w:r w:rsidRPr="00A74BC7">
              <w:rPr>
                <w:rFonts w:hint="cs"/>
                <w:rtl/>
              </w:rPr>
              <w:t xml:space="preserve"> (בכתב ברור)</w:t>
            </w:r>
          </w:p>
        </w:tc>
        <w:tc>
          <w:tcPr>
            <w:tcW w:w="5103" w:type="dxa"/>
            <w:tcBorders>
              <w:top w:val="single" w:sz="4" w:space="0" w:color="auto"/>
              <w:left w:val="nil"/>
              <w:bottom w:val="single" w:sz="4" w:space="0" w:color="auto"/>
              <w:right w:val="nil"/>
            </w:tcBorders>
            <w:shd w:val="clear" w:color="auto" w:fill="auto"/>
          </w:tcPr>
          <w:p w14:paraId="58B59931" w14:textId="77777777" w:rsidR="00D37B5C" w:rsidRPr="00A74BC7" w:rsidRDefault="00D37B5C" w:rsidP="001E7470">
            <w:pPr>
              <w:spacing w:line="360" w:lineRule="auto"/>
              <w:rPr>
                <w:lang w:eastAsia="he-IL"/>
              </w:rPr>
            </w:pPr>
          </w:p>
        </w:tc>
        <w:tc>
          <w:tcPr>
            <w:tcW w:w="1242" w:type="dxa"/>
            <w:tcBorders>
              <w:top w:val="nil"/>
              <w:left w:val="nil"/>
              <w:bottom w:val="nil"/>
              <w:right w:val="nil"/>
            </w:tcBorders>
            <w:shd w:val="clear" w:color="auto" w:fill="auto"/>
          </w:tcPr>
          <w:p w14:paraId="49C2D699" w14:textId="77777777" w:rsidR="00D37B5C" w:rsidRPr="00A74BC7" w:rsidRDefault="00D37B5C" w:rsidP="001E7470">
            <w:pPr>
              <w:spacing w:line="360" w:lineRule="auto"/>
              <w:rPr>
                <w:lang w:eastAsia="he-IL"/>
              </w:rPr>
            </w:pPr>
          </w:p>
        </w:tc>
      </w:tr>
    </w:tbl>
    <w:p w14:paraId="355BB25A" w14:textId="77777777" w:rsidR="00D37B5C" w:rsidRPr="00A74BC7" w:rsidRDefault="00D37B5C" w:rsidP="00D37B5C">
      <w:pPr>
        <w:rPr>
          <w:rtl/>
          <w:lang w:eastAsia="he-IL"/>
        </w:rPr>
      </w:pPr>
    </w:p>
    <w:p w14:paraId="19D5F7FF" w14:textId="77777777" w:rsidR="00D37B5C" w:rsidRPr="00A74BC7" w:rsidRDefault="00D37B5C" w:rsidP="00D37B5C">
      <w:pPr>
        <w:rPr>
          <w:rtl/>
        </w:rPr>
      </w:pPr>
    </w:p>
    <w:tbl>
      <w:tblPr>
        <w:bidiVisual/>
        <w:tblW w:w="0" w:type="auto"/>
        <w:tblLook w:val="01E0" w:firstRow="1" w:lastRow="1" w:firstColumn="1" w:lastColumn="1" w:noHBand="0" w:noVBand="0"/>
      </w:tblPr>
      <w:tblGrid>
        <w:gridCol w:w="2564"/>
        <w:gridCol w:w="1921"/>
        <w:gridCol w:w="1773"/>
        <w:gridCol w:w="1400"/>
        <w:gridCol w:w="1696"/>
      </w:tblGrid>
      <w:tr w:rsidR="00334EF1" w14:paraId="361AB3E3" w14:textId="77777777" w:rsidTr="001E7470">
        <w:tc>
          <w:tcPr>
            <w:tcW w:w="2943" w:type="dxa"/>
            <w:shd w:val="clear" w:color="auto" w:fill="auto"/>
          </w:tcPr>
          <w:p w14:paraId="4097A82F" w14:textId="77777777" w:rsidR="00D37B5C" w:rsidRPr="00A74BC7" w:rsidRDefault="00836DD8" w:rsidP="001E7470">
            <w:pPr>
              <w:spacing w:line="360" w:lineRule="auto"/>
              <w:rPr>
                <w:lang w:eastAsia="he-IL"/>
              </w:rPr>
            </w:pPr>
            <w:r w:rsidRPr="00A74BC7">
              <w:rPr>
                <w:rFonts w:hint="cs"/>
                <w:rtl/>
              </w:rPr>
              <w:t>למילוי ע"י קניין/יחידה מקצועית</w:t>
            </w:r>
          </w:p>
        </w:tc>
        <w:tc>
          <w:tcPr>
            <w:tcW w:w="2049" w:type="dxa"/>
            <w:shd w:val="clear" w:color="auto" w:fill="auto"/>
          </w:tcPr>
          <w:p w14:paraId="151BF5E8" w14:textId="77777777" w:rsidR="00D37B5C" w:rsidRPr="00A74BC7" w:rsidRDefault="00836DD8" w:rsidP="001E7470">
            <w:pPr>
              <w:spacing w:line="360" w:lineRule="auto"/>
              <w:rPr>
                <w:lang w:eastAsia="he-IL"/>
              </w:rPr>
            </w:pPr>
            <w:r w:rsidRPr="00A74BC7">
              <w:rPr>
                <w:rFonts w:hint="cs"/>
                <w:rtl/>
              </w:rPr>
              <w:t>שם היחידה/קניין:</w:t>
            </w:r>
          </w:p>
        </w:tc>
        <w:bookmarkStart w:id="141" w:name="Text21"/>
        <w:tc>
          <w:tcPr>
            <w:tcW w:w="2050" w:type="dxa"/>
            <w:tcBorders>
              <w:top w:val="nil"/>
              <w:left w:val="nil"/>
              <w:bottom w:val="single" w:sz="4" w:space="0" w:color="auto"/>
              <w:right w:val="nil"/>
            </w:tcBorders>
            <w:shd w:val="clear" w:color="auto" w:fill="auto"/>
          </w:tcPr>
          <w:p w14:paraId="6CB58F28" w14:textId="664C8481" w:rsidR="00D37B5C" w:rsidRPr="00A74BC7" w:rsidRDefault="00836DD8" w:rsidP="001E7470">
            <w:pPr>
              <w:spacing w:line="360" w:lineRule="auto"/>
              <w:rPr>
                <w:lang w:eastAsia="he-IL"/>
              </w:rPr>
            </w:pPr>
            <w:r w:rsidRPr="00A74BC7">
              <w:rPr>
                <w:rtl/>
              </w:rPr>
              <w:fldChar w:fldCharType="begin">
                <w:ffData>
                  <w:name w:val="Text21"/>
                  <w:enabled/>
                  <w:calcOnExit w:val="0"/>
                  <w:textInput/>
                </w:ffData>
              </w:fldChar>
            </w:r>
            <w:r w:rsidRPr="00A74BC7">
              <w:rPr>
                <w:rFonts w:hint="cs"/>
                <w:rtl/>
              </w:rPr>
              <w:instrText xml:space="preserve"> </w:instrText>
            </w:r>
            <w:r w:rsidRPr="00A74BC7">
              <w:instrText>FORMTEXT</w:instrText>
            </w:r>
            <w:r w:rsidRPr="00A74BC7">
              <w:rPr>
                <w:rFonts w:hint="cs"/>
                <w:rtl/>
              </w:rPr>
              <w:instrText xml:space="preserve"> </w:instrText>
            </w:r>
            <w:r w:rsidRPr="00A74BC7">
              <w:rPr>
                <w:rtl/>
              </w:rPr>
            </w:r>
            <w:r w:rsidRPr="00A74BC7">
              <w:rPr>
                <w:rtl/>
              </w:rPr>
              <w:fldChar w:fldCharType="separate"/>
            </w:r>
            <w:r w:rsidR="00D718C6">
              <w:rPr>
                <w:noProof/>
                <w:rtl/>
              </w:rPr>
              <w:t> </w:t>
            </w:r>
            <w:r w:rsidR="00D718C6">
              <w:rPr>
                <w:noProof/>
                <w:rtl/>
              </w:rPr>
              <w:t> </w:t>
            </w:r>
            <w:r w:rsidR="00D718C6">
              <w:rPr>
                <w:noProof/>
                <w:rtl/>
              </w:rPr>
              <w:t> </w:t>
            </w:r>
            <w:r w:rsidR="00D718C6">
              <w:rPr>
                <w:noProof/>
                <w:rtl/>
              </w:rPr>
              <w:t> </w:t>
            </w:r>
            <w:r w:rsidR="00D718C6">
              <w:rPr>
                <w:noProof/>
                <w:rtl/>
              </w:rPr>
              <w:t> </w:t>
            </w:r>
            <w:r w:rsidRPr="00A74BC7">
              <w:rPr>
                <w:rtl/>
              </w:rPr>
              <w:fldChar w:fldCharType="end"/>
            </w:r>
            <w:bookmarkEnd w:id="141"/>
          </w:p>
        </w:tc>
        <w:tc>
          <w:tcPr>
            <w:tcW w:w="1571" w:type="dxa"/>
            <w:shd w:val="clear" w:color="auto" w:fill="auto"/>
          </w:tcPr>
          <w:p w14:paraId="0C41F57C" w14:textId="77777777" w:rsidR="00D37B5C" w:rsidRPr="00A74BC7" w:rsidRDefault="00836DD8" w:rsidP="001E7470">
            <w:pPr>
              <w:spacing w:line="360" w:lineRule="auto"/>
              <w:rPr>
                <w:lang w:eastAsia="he-IL"/>
              </w:rPr>
            </w:pPr>
            <w:r w:rsidRPr="00A74BC7">
              <w:rPr>
                <w:rFonts w:hint="cs"/>
                <w:rtl/>
              </w:rPr>
              <w:t>מספר טלפון:</w:t>
            </w:r>
          </w:p>
        </w:tc>
        <w:bookmarkStart w:id="142" w:name="Text22"/>
        <w:tc>
          <w:tcPr>
            <w:tcW w:w="1951" w:type="dxa"/>
            <w:tcBorders>
              <w:top w:val="nil"/>
              <w:left w:val="nil"/>
              <w:bottom w:val="single" w:sz="4" w:space="0" w:color="auto"/>
              <w:right w:val="nil"/>
            </w:tcBorders>
            <w:shd w:val="clear" w:color="auto" w:fill="auto"/>
          </w:tcPr>
          <w:p w14:paraId="59734493" w14:textId="15D66DFD" w:rsidR="00D37B5C" w:rsidRPr="00A74BC7" w:rsidRDefault="00836DD8" w:rsidP="001E7470">
            <w:pPr>
              <w:spacing w:line="360" w:lineRule="auto"/>
              <w:rPr>
                <w:lang w:eastAsia="he-IL"/>
              </w:rPr>
            </w:pPr>
            <w:r w:rsidRPr="00A74BC7">
              <w:rPr>
                <w:rtl/>
              </w:rPr>
              <w:fldChar w:fldCharType="begin">
                <w:ffData>
                  <w:name w:val="Text22"/>
                  <w:enabled/>
                  <w:calcOnExit w:val="0"/>
                  <w:textInput/>
                </w:ffData>
              </w:fldChar>
            </w:r>
            <w:r w:rsidRPr="00A74BC7">
              <w:rPr>
                <w:rFonts w:hint="cs"/>
                <w:rtl/>
              </w:rPr>
              <w:instrText xml:space="preserve"> </w:instrText>
            </w:r>
            <w:r w:rsidRPr="00A74BC7">
              <w:instrText>FORMTEXT</w:instrText>
            </w:r>
            <w:r w:rsidRPr="00A74BC7">
              <w:rPr>
                <w:rFonts w:hint="cs"/>
                <w:rtl/>
              </w:rPr>
              <w:instrText xml:space="preserve"> </w:instrText>
            </w:r>
            <w:r w:rsidRPr="00A74BC7">
              <w:rPr>
                <w:rtl/>
              </w:rPr>
            </w:r>
            <w:r w:rsidRPr="00A74BC7">
              <w:rPr>
                <w:rtl/>
              </w:rPr>
              <w:fldChar w:fldCharType="separate"/>
            </w:r>
            <w:r w:rsidR="00D718C6">
              <w:rPr>
                <w:noProof/>
                <w:rtl/>
              </w:rPr>
              <w:t> </w:t>
            </w:r>
            <w:r w:rsidR="00D718C6">
              <w:rPr>
                <w:noProof/>
                <w:rtl/>
              </w:rPr>
              <w:t> </w:t>
            </w:r>
            <w:r w:rsidR="00D718C6">
              <w:rPr>
                <w:noProof/>
                <w:rtl/>
              </w:rPr>
              <w:t> </w:t>
            </w:r>
            <w:r w:rsidR="00D718C6">
              <w:rPr>
                <w:noProof/>
                <w:rtl/>
              </w:rPr>
              <w:t> </w:t>
            </w:r>
            <w:r w:rsidR="00D718C6">
              <w:rPr>
                <w:noProof/>
                <w:rtl/>
              </w:rPr>
              <w:t> </w:t>
            </w:r>
            <w:r w:rsidRPr="00A74BC7">
              <w:rPr>
                <w:rtl/>
              </w:rPr>
              <w:fldChar w:fldCharType="end"/>
            </w:r>
            <w:bookmarkEnd w:id="142"/>
          </w:p>
        </w:tc>
      </w:tr>
    </w:tbl>
    <w:p w14:paraId="3973E84D" w14:textId="77777777" w:rsidR="00D37B5C" w:rsidRPr="00A74BC7" w:rsidRDefault="00D37B5C" w:rsidP="00D37B5C">
      <w:pPr>
        <w:rPr>
          <w:rtl/>
          <w:lang w:eastAsia="he-IL"/>
        </w:rPr>
      </w:pPr>
    </w:p>
    <w:p w14:paraId="2EA3ADD6" w14:textId="77777777" w:rsidR="00D37B5C" w:rsidRPr="00A74BC7" w:rsidRDefault="00D37B5C" w:rsidP="00D37B5C">
      <w:pPr>
        <w:rPr>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5"/>
        <w:gridCol w:w="720"/>
        <w:gridCol w:w="2880"/>
        <w:gridCol w:w="1067"/>
        <w:gridCol w:w="638"/>
        <w:gridCol w:w="810"/>
        <w:gridCol w:w="2880"/>
        <w:gridCol w:w="954"/>
      </w:tblGrid>
      <w:tr w:rsidR="00334EF1" w14:paraId="2BCC2E3C" w14:textId="77777777" w:rsidTr="001E7470">
        <w:trPr>
          <w:trHeight w:val="330"/>
        </w:trPr>
        <w:tc>
          <w:tcPr>
            <w:tcW w:w="10564" w:type="dxa"/>
            <w:gridSpan w:val="8"/>
            <w:tcBorders>
              <w:top w:val="nil"/>
              <w:left w:val="nil"/>
              <w:bottom w:val="nil"/>
              <w:right w:val="nil"/>
            </w:tcBorders>
            <w:shd w:val="clear" w:color="auto" w:fill="auto"/>
          </w:tcPr>
          <w:p w14:paraId="5850B8BE" w14:textId="77777777" w:rsidR="00D37B5C" w:rsidRPr="00A74BC7" w:rsidRDefault="00836DD8" w:rsidP="001E7470">
            <w:pPr>
              <w:spacing w:line="360" w:lineRule="auto"/>
              <w:rPr>
                <w:lang w:eastAsia="he-IL"/>
              </w:rPr>
            </w:pPr>
            <w:r w:rsidRPr="00594FBC">
              <w:rPr>
                <w:rFonts w:hint="cs"/>
                <w:b/>
                <w:bCs/>
                <w:u w:val="single"/>
                <w:rtl/>
              </w:rPr>
              <w:t xml:space="preserve"> סטטוס אישי ימולא על ידי מי שאינו עוסק מורשה</w:t>
            </w:r>
          </w:p>
        </w:tc>
      </w:tr>
      <w:tr w:rsidR="00334EF1" w14:paraId="7737D30A" w14:textId="77777777" w:rsidTr="001E7470">
        <w:trPr>
          <w:trHeight w:val="330"/>
        </w:trPr>
        <w:tc>
          <w:tcPr>
            <w:tcW w:w="5282" w:type="dxa"/>
            <w:gridSpan w:val="4"/>
            <w:tcBorders>
              <w:top w:val="nil"/>
              <w:left w:val="nil"/>
              <w:bottom w:val="nil"/>
              <w:right w:val="nil"/>
            </w:tcBorders>
            <w:shd w:val="clear" w:color="auto" w:fill="auto"/>
          </w:tcPr>
          <w:p w14:paraId="53168C23" w14:textId="77777777" w:rsidR="00D37B5C" w:rsidRPr="00A74BC7" w:rsidRDefault="00836DD8" w:rsidP="001E7470">
            <w:pPr>
              <w:spacing w:line="360" w:lineRule="auto"/>
              <w:rPr>
                <w:lang w:eastAsia="he-IL"/>
              </w:rPr>
            </w:pPr>
            <w:r w:rsidRPr="00594FBC">
              <w:rPr>
                <w:rFonts w:hint="cs"/>
                <w:b/>
                <w:bCs/>
                <w:rtl/>
              </w:rPr>
              <w:t>זוהי עבודתי העיקרית</w:t>
            </w:r>
            <w:r w:rsidRPr="00A74BC7">
              <w:rPr>
                <w:rFonts w:hint="cs"/>
                <w:rtl/>
              </w:rPr>
              <w:t>:</w:t>
            </w:r>
          </w:p>
        </w:tc>
        <w:tc>
          <w:tcPr>
            <w:tcW w:w="5282" w:type="dxa"/>
            <w:gridSpan w:val="4"/>
            <w:tcBorders>
              <w:top w:val="nil"/>
              <w:left w:val="nil"/>
              <w:bottom w:val="nil"/>
              <w:right w:val="nil"/>
            </w:tcBorders>
            <w:shd w:val="clear" w:color="auto" w:fill="auto"/>
          </w:tcPr>
          <w:p w14:paraId="230AFA7A" w14:textId="77777777" w:rsidR="00D37B5C" w:rsidRPr="00594FBC" w:rsidRDefault="00836DD8" w:rsidP="001E7470">
            <w:pPr>
              <w:spacing w:line="360" w:lineRule="auto"/>
              <w:rPr>
                <w:b/>
                <w:bCs/>
                <w:lang w:eastAsia="he-IL"/>
              </w:rPr>
            </w:pPr>
            <w:r w:rsidRPr="00594FBC">
              <w:rPr>
                <w:rFonts w:hint="cs"/>
                <w:b/>
                <w:bCs/>
                <w:rtl/>
              </w:rPr>
              <w:t>זוהי עבודתי המשנית:</w:t>
            </w:r>
          </w:p>
        </w:tc>
      </w:tr>
      <w:bookmarkStart w:id="143" w:name="סימון15"/>
      <w:tr w:rsidR="00334EF1" w14:paraId="2FC59651" w14:textId="77777777" w:rsidTr="001E7470">
        <w:trPr>
          <w:trHeight w:val="330"/>
        </w:trPr>
        <w:tc>
          <w:tcPr>
            <w:tcW w:w="615" w:type="dxa"/>
            <w:tcBorders>
              <w:top w:val="nil"/>
              <w:left w:val="nil"/>
              <w:bottom w:val="nil"/>
              <w:right w:val="nil"/>
            </w:tcBorders>
            <w:shd w:val="clear" w:color="auto" w:fill="auto"/>
          </w:tcPr>
          <w:p w14:paraId="33A813BB" w14:textId="77777777" w:rsidR="00D37B5C" w:rsidRPr="00A74BC7" w:rsidRDefault="00836DD8" w:rsidP="001E7470">
            <w:pPr>
              <w:spacing w:line="360" w:lineRule="auto"/>
              <w:jc w:val="right"/>
              <w:rPr>
                <w:lang w:eastAsia="he-IL"/>
              </w:rPr>
            </w:pPr>
            <w:r w:rsidRPr="00A74BC7">
              <w:rPr>
                <w:rtl/>
              </w:rPr>
              <w:fldChar w:fldCharType="begin">
                <w:ffData>
                  <w:name w:val="סימון15"/>
                  <w:enabled/>
                  <w:calcOnExit w:val="0"/>
                  <w:checkBox>
                    <w:sizeAuto/>
                    <w:default w:val="0"/>
                  </w:checkBox>
                </w:ffData>
              </w:fldChar>
            </w:r>
            <w:r w:rsidRPr="00A74BC7">
              <w:rPr>
                <w:rFonts w:hint="cs"/>
                <w:rtl/>
              </w:rPr>
              <w:instrText xml:space="preserve"> </w:instrText>
            </w:r>
            <w:r w:rsidRPr="00A74BC7">
              <w:instrText>FORMCHECKBOX</w:instrText>
            </w:r>
            <w:r w:rsidRPr="00A74BC7">
              <w:rPr>
                <w:rFonts w:hint="cs"/>
                <w:rtl/>
              </w:rPr>
              <w:instrText xml:space="preserve"> </w:instrText>
            </w:r>
            <w:r w:rsidR="00AE6A4A">
              <w:rPr>
                <w:rtl/>
              </w:rPr>
            </w:r>
            <w:r w:rsidR="00AE6A4A">
              <w:rPr>
                <w:rtl/>
              </w:rPr>
              <w:fldChar w:fldCharType="separate"/>
            </w:r>
            <w:r w:rsidRPr="00A74BC7">
              <w:rPr>
                <w:rtl/>
              </w:rPr>
              <w:fldChar w:fldCharType="end"/>
            </w:r>
            <w:bookmarkEnd w:id="143"/>
          </w:p>
        </w:tc>
        <w:tc>
          <w:tcPr>
            <w:tcW w:w="4667" w:type="dxa"/>
            <w:gridSpan w:val="3"/>
            <w:tcBorders>
              <w:top w:val="nil"/>
              <w:left w:val="nil"/>
              <w:bottom w:val="nil"/>
              <w:right w:val="nil"/>
            </w:tcBorders>
            <w:shd w:val="clear" w:color="auto" w:fill="auto"/>
          </w:tcPr>
          <w:p w14:paraId="5209B264" w14:textId="77777777" w:rsidR="00D37B5C" w:rsidRPr="00A74BC7" w:rsidRDefault="00836DD8" w:rsidP="001E7470">
            <w:pPr>
              <w:spacing w:line="360" w:lineRule="auto"/>
              <w:rPr>
                <w:lang w:eastAsia="he-IL"/>
              </w:rPr>
            </w:pPr>
            <w:r w:rsidRPr="00A74BC7">
              <w:rPr>
                <w:rFonts w:hint="cs"/>
                <w:rtl/>
              </w:rPr>
              <w:t>שכיר</w:t>
            </w:r>
          </w:p>
        </w:tc>
        <w:bookmarkStart w:id="144" w:name="סימון19"/>
        <w:tc>
          <w:tcPr>
            <w:tcW w:w="638" w:type="dxa"/>
            <w:tcBorders>
              <w:top w:val="nil"/>
              <w:left w:val="nil"/>
              <w:bottom w:val="nil"/>
              <w:right w:val="nil"/>
            </w:tcBorders>
            <w:shd w:val="clear" w:color="auto" w:fill="auto"/>
          </w:tcPr>
          <w:p w14:paraId="590D8EC7" w14:textId="77777777" w:rsidR="00D37B5C" w:rsidRPr="00A74BC7" w:rsidRDefault="00836DD8" w:rsidP="001E7470">
            <w:pPr>
              <w:spacing w:line="360" w:lineRule="auto"/>
              <w:jc w:val="right"/>
              <w:rPr>
                <w:lang w:eastAsia="he-IL"/>
              </w:rPr>
            </w:pPr>
            <w:r w:rsidRPr="00A74BC7">
              <w:rPr>
                <w:rtl/>
              </w:rPr>
              <w:fldChar w:fldCharType="begin">
                <w:ffData>
                  <w:name w:val="סימון19"/>
                  <w:enabled/>
                  <w:calcOnExit w:val="0"/>
                  <w:checkBox>
                    <w:sizeAuto/>
                    <w:default w:val="0"/>
                  </w:checkBox>
                </w:ffData>
              </w:fldChar>
            </w:r>
            <w:r w:rsidRPr="00A74BC7">
              <w:rPr>
                <w:rFonts w:hint="cs"/>
                <w:rtl/>
              </w:rPr>
              <w:instrText xml:space="preserve"> </w:instrText>
            </w:r>
            <w:r w:rsidRPr="00A74BC7">
              <w:instrText>FORMCHECKBOX</w:instrText>
            </w:r>
            <w:r w:rsidRPr="00A74BC7">
              <w:rPr>
                <w:rFonts w:hint="cs"/>
                <w:rtl/>
              </w:rPr>
              <w:instrText xml:space="preserve"> </w:instrText>
            </w:r>
            <w:r w:rsidR="00AE6A4A">
              <w:rPr>
                <w:rtl/>
              </w:rPr>
            </w:r>
            <w:r w:rsidR="00AE6A4A">
              <w:rPr>
                <w:rtl/>
              </w:rPr>
              <w:fldChar w:fldCharType="separate"/>
            </w:r>
            <w:r w:rsidRPr="00A74BC7">
              <w:rPr>
                <w:rtl/>
              </w:rPr>
              <w:fldChar w:fldCharType="end"/>
            </w:r>
            <w:bookmarkEnd w:id="144"/>
          </w:p>
        </w:tc>
        <w:tc>
          <w:tcPr>
            <w:tcW w:w="4644" w:type="dxa"/>
            <w:gridSpan w:val="3"/>
            <w:tcBorders>
              <w:top w:val="nil"/>
              <w:left w:val="nil"/>
              <w:bottom w:val="nil"/>
              <w:right w:val="nil"/>
            </w:tcBorders>
            <w:shd w:val="clear" w:color="auto" w:fill="auto"/>
          </w:tcPr>
          <w:p w14:paraId="782B4A12" w14:textId="77777777" w:rsidR="00D37B5C" w:rsidRPr="00A74BC7" w:rsidRDefault="00836DD8" w:rsidP="001E7470">
            <w:pPr>
              <w:spacing w:line="360" w:lineRule="auto"/>
              <w:rPr>
                <w:lang w:eastAsia="he-IL"/>
              </w:rPr>
            </w:pPr>
            <w:r w:rsidRPr="00A74BC7">
              <w:rPr>
                <w:rFonts w:hint="cs"/>
                <w:rtl/>
              </w:rPr>
              <w:t>שכיר</w:t>
            </w:r>
          </w:p>
        </w:tc>
      </w:tr>
      <w:bookmarkStart w:id="145" w:name="סימון16"/>
      <w:tr w:rsidR="00334EF1" w14:paraId="780C8DCE" w14:textId="77777777" w:rsidTr="001E7470">
        <w:trPr>
          <w:trHeight w:val="330"/>
        </w:trPr>
        <w:tc>
          <w:tcPr>
            <w:tcW w:w="615" w:type="dxa"/>
            <w:tcBorders>
              <w:top w:val="nil"/>
              <w:left w:val="nil"/>
              <w:bottom w:val="nil"/>
              <w:right w:val="nil"/>
            </w:tcBorders>
            <w:shd w:val="clear" w:color="auto" w:fill="auto"/>
          </w:tcPr>
          <w:p w14:paraId="4A246BFB" w14:textId="77777777" w:rsidR="00D37B5C" w:rsidRPr="00A74BC7" w:rsidRDefault="00836DD8" w:rsidP="001E7470">
            <w:pPr>
              <w:spacing w:line="360" w:lineRule="auto"/>
              <w:jc w:val="right"/>
              <w:rPr>
                <w:lang w:eastAsia="he-IL"/>
              </w:rPr>
            </w:pPr>
            <w:r w:rsidRPr="00A74BC7">
              <w:rPr>
                <w:rtl/>
              </w:rPr>
              <w:fldChar w:fldCharType="begin">
                <w:ffData>
                  <w:name w:val="סימון16"/>
                  <w:enabled/>
                  <w:calcOnExit w:val="0"/>
                  <w:checkBox>
                    <w:sizeAuto/>
                    <w:default w:val="0"/>
                  </w:checkBox>
                </w:ffData>
              </w:fldChar>
            </w:r>
            <w:r w:rsidRPr="00A74BC7">
              <w:rPr>
                <w:rFonts w:hint="cs"/>
                <w:rtl/>
              </w:rPr>
              <w:instrText xml:space="preserve"> </w:instrText>
            </w:r>
            <w:r w:rsidRPr="00A74BC7">
              <w:instrText>FORMCHECKBOX</w:instrText>
            </w:r>
            <w:r w:rsidRPr="00A74BC7">
              <w:rPr>
                <w:rFonts w:hint="cs"/>
                <w:rtl/>
              </w:rPr>
              <w:instrText xml:space="preserve"> </w:instrText>
            </w:r>
            <w:r w:rsidR="00AE6A4A">
              <w:rPr>
                <w:rtl/>
              </w:rPr>
            </w:r>
            <w:r w:rsidR="00AE6A4A">
              <w:rPr>
                <w:rtl/>
              </w:rPr>
              <w:fldChar w:fldCharType="separate"/>
            </w:r>
            <w:r w:rsidRPr="00A74BC7">
              <w:rPr>
                <w:rtl/>
              </w:rPr>
              <w:fldChar w:fldCharType="end"/>
            </w:r>
            <w:bookmarkEnd w:id="145"/>
          </w:p>
        </w:tc>
        <w:tc>
          <w:tcPr>
            <w:tcW w:w="4667" w:type="dxa"/>
            <w:gridSpan w:val="3"/>
            <w:tcBorders>
              <w:top w:val="nil"/>
              <w:left w:val="nil"/>
              <w:bottom w:val="nil"/>
              <w:right w:val="nil"/>
            </w:tcBorders>
            <w:shd w:val="clear" w:color="auto" w:fill="auto"/>
          </w:tcPr>
          <w:p w14:paraId="724F4BC1" w14:textId="77777777" w:rsidR="00D37B5C" w:rsidRPr="00A74BC7" w:rsidRDefault="00836DD8" w:rsidP="001E7470">
            <w:pPr>
              <w:spacing w:line="360" w:lineRule="auto"/>
              <w:rPr>
                <w:lang w:eastAsia="he-IL"/>
              </w:rPr>
            </w:pPr>
            <w:r w:rsidRPr="00A74BC7">
              <w:rPr>
                <w:rFonts w:hint="cs"/>
                <w:rtl/>
              </w:rPr>
              <w:t>גמלאי מקבל קיצבה</w:t>
            </w:r>
          </w:p>
        </w:tc>
        <w:bookmarkStart w:id="146" w:name="סימון20"/>
        <w:tc>
          <w:tcPr>
            <w:tcW w:w="638" w:type="dxa"/>
            <w:tcBorders>
              <w:top w:val="nil"/>
              <w:left w:val="nil"/>
              <w:bottom w:val="nil"/>
              <w:right w:val="nil"/>
            </w:tcBorders>
            <w:shd w:val="clear" w:color="auto" w:fill="auto"/>
          </w:tcPr>
          <w:p w14:paraId="671A2791" w14:textId="77777777" w:rsidR="00D37B5C" w:rsidRPr="00A74BC7" w:rsidRDefault="00836DD8" w:rsidP="001E7470">
            <w:pPr>
              <w:spacing w:line="360" w:lineRule="auto"/>
              <w:jc w:val="right"/>
              <w:rPr>
                <w:lang w:eastAsia="he-IL"/>
              </w:rPr>
            </w:pPr>
            <w:r w:rsidRPr="00A74BC7">
              <w:rPr>
                <w:rtl/>
              </w:rPr>
              <w:fldChar w:fldCharType="begin">
                <w:ffData>
                  <w:name w:val="סימון20"/>
                  <w:enabled/>
                  <w:calcOnExit w:val="0"/>
                  <w:checkBox>
                    <w:sizeAuto/>
                    <w:default w:val="0"/>
                  </w:checkBox>
                </w:ffData>
              </w:fldChar>
            </w:r>
            <w:r w:rsidRPr="00A74BC7">
              <w:rPr>
                <w:rFonts w:hint="cs"/>
                <w:rtl/>
              </w:rPr>
              <w:instrText xml:space="preserve"> </w:instrText>
            </w:r>
            <w:r w:rsidRPr="00A74BC7">
              <w:instrText>FORMCHECKBOX</w:instrText>
            </w:r>
            <w:r w:rsidRPr="00A74BC7">
              <w:rPr>
                <w:rFonts w:hint="cs"/>
                <w:rtl/>
              </w:rPr>
              <w:instrText xml:space="preserve"> </w:instrText>
            </w:r>
            <w:r w:rsidR="00AE6A4A">
              <w:rPr>
                <w:rtl/>
              </w:rPr>
            </w:r>
            <w:r w:rsidR="00AE6A4A">
              <w:rPr>
                <w:rtl/>
              </w:rPr>
              <w:fldChar w:fldCharType="separate"/>
            </w:r>
            <w:r w:rsidRPr="00A74BC7">
              <w:rPr>
                <w:rtl/>
              </w:rPr>
              <w:fldChar w:fldCharType="end"/>
            </w:r>
            <w:bookmarkEnd w:id="146"/>
          </w:p>
        </w:tc>
        <w:tc>
          <w:tcPr>
            <w:tcW w:w="4644" w:type="dxa"/>
            <w:gridSpan w:val="3"/>
            <w:tcBorders>
              <w:top w:val="nil"/>
              <w:left w:val="nil"/>
              <w:bottom w:val="nil"/>
              <w:right w:val="nil"/>
            </w:tcBorders>
            <w:shd w:val="clear" w:color="auto" w:fill="auto"/>
          </w:tcPr>
          <w:p w14:paraId="716CDAA3" w14:textId="77777777" w:rsidR="00D37B5C" w:rsidRPr="00A74BC7" w:rsidRDefault="00836DD8" w:rsidP="001E7470">
            <w:pPr>
              <w:spacing w:line="360" w:lineRule="auto"/>
              <w:rPr>
                <w:lang w:eastAsia="he-IL"/>
              </w:rPr>
            </w:pPr>
            <w:r w:rsidRPr="00A74BC7">
              <w:rPr>
                <w:rFonts w:hint="cs"/>
                <w:rtl/>
              </w:rPr>
              <w:t>גמלאי מקבל קיצבה</w:t>
            </w:r>
          </w:p>
        </w:tc>
      </w:tr>
      <w:bookmarkStart w:id="147" w:name="סימון17"/>
      <w:tr w:rsidR="00334EF1" w14:paraId="59450453" w14:textId="77777777" w:rsidTr="001E7470">
        <w:trPr>
          <w:trHeight w:val="330"/>
        </w:trPr>
        <w:tc>
          <w:tcPr>
            <w:tcW w:w="615" w:type="dxa"/>
            <w:tcBorders>
              <w:top w:val="nil"/>
              <w:left w:val="nil"/>
              <w:bottom w:val="nil"/>
              <w:right w:val="nil"/>
            </w:tcBorders>
            <w:shd w:val="clear" w:color="auto" w:fill="auto"/>
          </w:tcPr>
          <w:p w14:paraId="14A91BF0" w14:textId="77777777" w:rsidR="00D37B5C" w:rsidRPr="00A74BC7" w:rsidRDefault="00836DD8" w:rsidP="001E7470">
            <w:pPr>
              <w:spacing w:line="360" w:lineRule="auto"/>
              <w:jc w:val="right"/>
              <w:rPr>
                <w:lang w:eastAsia="he-IL"/>
              </w:rPr>
            </w:pPr>
            <w:r w:rsidRPr="00A74BC7">
              <w:rPr>
                <w:rtl/>
              </w:rPr>
              <w:fldChar w:fldCharType="begin">
                <w:ffData>
                  <w:name w:val="סימון17"/>
                  <w:enabled/>
                  <w:calcOnExit w:val="0"/>
                  <w:checkBox>
                    <w:sizeAuto/>
                    <w:default w:val="0"/>
                  </w:checkBox>
                </w:ffData>
              </w:fldChar>
            </w:r>
            <w:r w:rsidRPr="00A74BC7">
              <w:rPr>
                <w:rFonts w:hint="cs"/>
                <w:rtl/>
              </w:rPr>
              <w:instrText xml:space="preserve"> </w:instrText>
            </w:r>
            <w:r w:rsidRPr="00A74BC7">
              <w:instrText>FORMCHECKBOX</w:instrText>
            </w:r>
            <w:r w:rsidRPr="00A74BC7">
              <w:rPr>
                <w:rFonts w:hint="cs"/>
                <w:rtl/>
              </w:rPr>
              <w:instrText xml:space="preserve"> </w:instrText>
            </w:r>
            <w:r w:rsidR="00AE6A4A">
              <w:rPr>
                <w:rtl/>
              </w:rPr>
            </w:r>
            <w:r w:rsidR="00AE6A4A">
              <w:rPr>
                <w:rtl/>
              </w:rPr>
              <w:fldChar w:fldCharType="separate"/>
            </w:r>
            <w:r w:rsidRPr="00A74BC7">
              <w:rPr>
                <w:rtl/>
              </w:rPr>
              <w:fldChar w:fldCharType="end"/>
            </w:r>
            <w:bookmarkEnd w:id="147"/>
          </w:p>
        </w:tc>
        <w:tc>
          <w:tcPr>
            <w:tcW w:w="4667" w:type="dxa"/>
            <w:gridSpan w:val="3"/>
            <w:tcBorders>
              <w:top w:val="nil"/>
              <w:left w:val="nil"/>
              <w:bottom w:val="nil"/>
              <w:right w:val="nil"/>
            </w:tcBorders>
            <w:shd w:val="clear" w:color="auto" w:fill="auto"/>
          </w:tcPr>
          <w:p w14:paraId="36A182A8" w14:textId="77777777" w:rsidR="00D37B5C" w:rsidRPr="00A74BC7" w:rsidRDefault="00836DD8" w:rsidP="001E7470">
            <w:pPr>
              <w:spacing w:line="360" w:lineRule="auto"/>
              <w:rPr>
                <w:lang w:eastAsia="he-IL"/>
              </w:rPr>
            </w:pPr>
            <w:r w:rsidRPr="00A74BC7">
              <w:rPr>
                <w:rFonts w:hint="cs"/>
                <w:rtl/>
              </w:rPr>
              <w:t>גמלאי ללא קיצבה</w:t>
            </w:r>
          </w:p>
        </w:tc>
        <w:bookmarkStart w:id="148" w:name="סימון21"/>
        <w:tc>
          <w:tcPr>
            <w:tcW w:w="638" w:type="dxa"/>
            <w:tcBorders>
              <w:top w:val="nil"/>
              <w:left w:val="nil"/>
              <w:bottom w:val="nil"/>
              <w:right w:val="nil"/>
            </w:tcBorders>
            <w:shd w:val="clear" w:color="auto" w:fill="auto"/>
          </w:tcPr>
          <w:p w14:paraId="6D1E30E8" w14:textId="77777777" w:rsidR="00D37B5C" w:rsidRPr="00A74BC7" w:rsidRDefault="00836DD8" w:rsidP="001E7470">
            <w:pPr>
              <w:spacing w:line="360" w:lineRule="auto"/>
              <w:jc w:val="right"/>
              <w:rPr>
                <w:lang w:eastAsia="he-IL"/>
              </w:rPr>
            </w:pPr>
            <w:r w:rsidRPr="00A74BC7">
              <w:rPr>
                <w:rtl/>
              </w:rPr>
              <w:fldChar w:fldCharType="begin">
                <w:ffData>
                  <w:name w:val="סימון21"/>
                  <w:enabled/>
                  <w:calcOnExit w:val="0"/>
                  <w:checkBox>
                    <w:sizeAuto/>
                    <w:default w:val="0"/>
                  </w:checkBox>
                </w:ffData>
              </w:fldChar>
            </w:r>
            <w:r w:rsidRPr="00A74BC7">
              <w:rPr>
                <w:rFonts w:hint="cs"/>
                <w:rtl/>
              </w:rPr>
              <w:instrText xml:space="preserve"> </w:instrText>
            </w:r>
            <w:r w:rsidRPr="00A74BC7">
              <w:instrText>FORMCHECKBOX</w:instrText>
            </w:r>
            <w:r w:rsidRPr="00A74BC7">
              <w:rPr>
                <w:rFonts w:hint="cs"/>
                <w:rtl/>
              </w:rPr>
              <w:instrText xml:space="preserve"> </w:instrText>
            </w:r>
            <w:r w:rsidR="00AE6A4A">
              <w:rPr>
                <w:rtl/>
              </w:rPr>
            </w:r>
            <w:r w:rsidR="00AE6A4A">
              <w:rPr>
                <w:rtl/>
              </w:rPr>
              <w:fldChar w:fldCharType="separate"/>
            </w:r>
            <w:r w:rsidRPr="00A74BC7">
              <w:rPr>
                <w:rtl/>
              </w:rPr>
              <w:fldChar w:fldCharType="end"/>
            </w:r>
            <w:bookmarkEnd w:id="148"/>
          </w:p>
        </w:tc>
        <w:tc>
          <w:tcPr>
            <w:tcW w:w="4644" w:type="dxa"/>
            <w:gridSpan w:val="3"/>
            <w:tcBorders>
              <w:top w:val="nil"/>
              <w:left w:val="nil"/>
              <w:bottom w:val="nil"/>
              <w:right w:val="nil"/>
            </w:tcBorders>
            <w:shd w:val="clear" w:color="auto" w:fill="auto"/>
          </w:tcPr>
          <w:p w14:paraId="3A47383B" w14:textId="77777777" w:rsidR="00D37B5C" w:rsidRPr="00A74BC7" w:rsidRDefault="00836DD8" w:rsidP="001E7470">
            <w:pPr>
              <w:spacing w:line="360" w:lineRule="auto"/>
              <w:rPr>
                <w:lang w:eastAsia="he-IL"/>
              </w:rPr>
            </w:pPr>
            <w:r w:rsidRPr="00A74BC7">
              <w:rPr>
                <w:rFonts w:hint="cs"/>
                <w:rtl/>
              </w:rPr>
              <w:t>גמלאי ללא קיצבה</w:t>
            </w:r>
          </w:p>
        </w:tc>
      </w:tr>
      <w:bookmarkStart w:id="149" w:name="סימון18"/>
      <w:tr w:rsidR="00334EF1" w14:paraId="742CB48D" w14:textId="77777777" w:rsidTr="001E7470">
        <w:trPr>
          <w:trHeight w:val="330"/>
        </w:trPr>
        <w:tc>
          <w:tcPr>
            <w:tcW w:w="615" w:type="dxa"/>
            <w:tcBorders>
              <w:top w:val="nil"/>
              <w:left w:val="nil"/>
              <w:bottom w:val="nil"/>
              <w:right w:val="nil"/>
            </w:tcBorders>
            <w:shd w:val="clear" w:color="auto" w:fill="auto"/>
          </w:tcPr>
          <w:p w14:paraId="47C3DCA3" w14:textId="77777777" w:rsidR="00D37B5C" w:rsidRPr="00A74BC7" w:rsidRDefault="00836DD8" w:rsidP="001E7470">
            <w:pPr>
              <w:spacing w:line="360" w:lineRule="auto"/>
              <w:jc w:val="right"/>
              <w:rPr>
                <w:lang w:eastAsia="he-IL"/>
              </w:rPr>
            </w:pPr>
            <w:r w:rsidRPr="00A74BC7">
              <w:rPr>
                <w:rtl/>
              </w:rPr>
              <w:fldChar w:fldCharType="begin">
                <w:ffData>
                  <w:name w:val="סימון18"/>
                  <w:enabled/>
                  <w:calcOnExit w:val="0"/>
                  <w:checkBox>
                    <w:sizeAuto/>
                    <w:default w:val="0"/>
                  </w:checkBox>
                </w:ffData>
              </w:fldChar>
            </w:r>
            <w:r w:rsidRPr="00A74BC7">
              <w:rPr>
                <w:rFonts w:hint="cs"/>
                <w:rtl/>
              </w:rPr>
              <w:instrText xml:space="preserve"> </w:instrText>
            </w:r>
            <w:r w:rsidRPr="00A74BC7">
              <w:instrText>FORMCHECKBOX</w:instrText>
            </w:r>
            <w:r w:rsidRPr="00A74BC7">
              <w:rPr>
                <w:rFonts w:hint="cs"/>
                <w:rtl/>
              </w:rPr>
              <w:instrText xml:space="preserve"> </w:instrText>
            </w:r>
            <w:r w:rsidR="00AE6A4A">
              <w:rPr>
                <w:rtl/>
              </w:rPr>
            </w:r>
            <w:r w:rsidR="00AE6A4A">
              <w:rPr>
                <w:rtl/>
              </w:rPr>
              <w:fldChar w:fldCharType="separate"/>
            </w:r>
            <w:r w:rsidRPr="00A74BC7">
              <w:rPr>
                <w:rtl/>
              </w:rPr>
              <w:fldChar w:fldCharType="end"/>
            </w:r>
            <w:bookmarkEnd w:id="149"/>
          </w:p>
        </w:tc>
        <w:tc>
          <w:tcPr>
            <w:tcW w:w="720" w:type="dxa"/>
            <w:tcBorders>
              <w:top w:val="nil"/>
              <w:left w:val="nil"/>
              <w:bottom w:val="nil"/>
              <w:right w:val="nil"/>
            </w:tcBorders>
            <w:shd w:val="clear" w:color="auto" w:fill="auto"/>
          </w:tcPr>
          <w:p w14:paraId="3FF4360D" w14:textId="77777777" w:rsidR="00D37B5C" w:rsidRPr="00A74BC7" w:rsidRDefault="00836DD8" w:rsidP="001E7470">
            <w:pPr>
              <w:spacing w:line="360" w:lineRule="auto"/>
              <w:rPr>
                <w:lang w:eastAsia="he-IL"/>
              </w:rPr>
            </w:pPr>
            <w:r w:rsidRPr="00A74BC7">
              <w:rPr>
                <w:rFonts w:hint="cs"/>
                <w:rtl/>
              </w:rPr>
              <w:t>אחר:</w:t>
            </w:r>
          </w:p>
        </w:tc>
        <w:tc>
          <w:tcPr>
            <w:tcW w:w="2880" w:type="dxa"/>
            <w:tcBorders>
              <w:top w:val="nil"/>
              <w:left w:val="nil"/>
              <w:bottom w:val="single" w:sz="4" w:space="0" w:color="auto"/>
              <w:right w:val="nil"/>
            </w:tcBorders>
            <w:shd w:val="clear" w:color="auto" w:fill="auto"/>
          </w:tcPr>
          <w:p w14:paraId="16CA6C96" w14:textId="77777777" w:rsidR="00D37B5C" w:rsidRPr="00A74BC7" w:rsidRDefault="00D37B5C" w:rsidP="001E7470">
            <w:pPr>
              <w:spacing w:line="360" w:lineRule="auto"/>
              <w:rPr>
                <w:lang w:eastAsia="he-IL"/>
              </w:rPr>
            </w:pPr>
          </w:p>
        </w:tc>
        <w:tc>
          <w:tcPr>
            <w:tcW w:w="1067" w:type="dxa"/>
            <w:tcBorders>
              <w:top w:val="nil"/>
              <w:left w:val="nil"/>
              <w:bottom w:val="nil"/>
              <w:right w:val="nil"/>
            </w:tcBorders>
            <w:shd w:val="clear" w:color="auto" w:fill="auto"/>
          </w:tcPr>
          <w:p w14:paraId="6EB4847D" w14:textId="77777777" w:rsidR="00D37B5C" w:rsidRPr="00A74BC7" w:rsidRDefault="00D37B5C" w:rsidP="001E7470">
            <w:pPr>
              <w:spacing w:line="360" w:lineRule="auto"/>
              <w:rPr>
                <w:lang w:eastAsia="he-IL"/>
              </w:rPr>
            </w:pPr>
          </w:p>
        </w:tc>
        <w:bookmarkStart w:id="150" w:name="סימון22"/>
        <w:tc>
          <w:tcPr>
            <w:tcW w:w="638" w:type="dxa"/>
            <w:tcBorders>
              <w:top w:val="nil"/>
              <w:left w:val="nil"/>
              <w:bottom w:val="nil"/>
              <w:right w:val="nil"/>
            </w:tcBorders>
            <w:shd w:val="clear" w:color="auto" w:fill="auto"/>
          </w:tcPr>
          <w:p w14:paraId="1E4BB2FD" w14:textId="77777777" w:rsidR="00D37B5C" w:rsidRPr="00A74BC7" w:rsidRDefault="00836DD8" w:rsidP="001E7470">
            <w:pPr>
              <w:spacing w:line="360" w:lineRule="auto"/>
              <w:jc w:val="right"/>
              <w:rPr>
                <w:lang w:eastAsia="he-IL"/>
              </w:rPr>
            </w:pPr>
            <w:r w:rsidRPr="00A74BC7">
              <w:rPr>
                <w:rtl/>
              </w:rPr>
              <w:fldChar w:fldCharType="begin">
                <w:ffData>
                  <w:name w:val="סימון22"/>
                  <w:enabled/>
                  <w:calcOnExit w:val="0"/>
                  <w:checkBox>
                    <w:sizeAuto/>
                    <w:default w:val="0"/>
                  </w:checkBox>
                </w:ffData>
              </w:fldChar>
            </w:r>
            <w:r w:rsidRPr="00A74BC7">
              <w:rPr>
                <w:rFonts w:hint="cs"/>
                <w:rtl/>
              </w:rPr>
              <w:instrText xml:space="preserve"> </w:instrText>
            </w:r>
            <w:r w:rsidRPr="00A74BC7">
              <w:instrText>FORMCHECKBOX</w:instrText>
            </w:r>
            <w:r w:rsidRPr="00A74BC7">
              <w:rPr>
                <w:rFonts w:hint="cs"/>
                <w:rtl/>
              </w:rPr>
              <w:instrText xml:space="preserve"> </w:instrText>
            </w:r>
            <w:r w:rsidR="00AE6A4A">
              <w:rPr>
                <w:rtl/>
              </w:rPr>
            </w:r>
            <w:r w:rsidR="00AE6A4A">
              <w:rPr>
                <w:rtl/>
              </w:rPr>
              <w:fldChar w:fldCharType="separate"/>
            </w:r>
            <w:r w:rsidRPr="00A74BC7">
              <w:rPr>
                <w:rtl/>
              </w:rPr>
              <w:fldChar w:fldCharType="end"/>
            </w:r>
            <w:bookmarkEnd w:id="150"/>
          </w:p>
        </w:tc>
        <w:tc>
          <w:tcPr>
            <w:tcW w:w="810" w:type="dxa"/>
            <w:tcBorders>
              <w:top w:val="nil"/>
              <w:left w:val="nil"/>
              <w:bottom w:val="nil"/>
              <w:right w:val="nil"/>
            </w:tcBorders>
            <w:shd w:val="clear" w:color="auto" w:fill="auto"/>
          </w:tcPr>
          <w:p w14:paraId="591E45E3" w14:textId="77777777" w:rsidR="00D37B5C" w:rsidRPr="00A74BC7" w:rsidRDefault="00836DD8" w:rsidP="001E7470">
            <w:pPr>
              <w:spacing w:line="360" w:lineRule="auto"/>
              <w:rPr>
                <w:lang w:eastAsia="he-IL"/>
              </w:rPr>
            </w:pPr>
            <w:r w:rsidRPr="00A74BC7">
              <w:rPr>
                <w:rFonts w:hint="cs"/>
                <w:rtl/>
              </w:rPr>
              <w:t>אחר:</w:t>
            </w:r>
          </w:p>
        </w:tc>
        <w:tc>
          <w:tcPr>
            <w:tcW w:w="2880" w:type="dxa"/>
            <w:tcBorders>
              <w:top w:val="nil"/>
              <w:left w:val="nil"/>
              <w:bottom w:val="single" w:sz="4" w:space="0" w:color="auto"/>
              <w:right w:val="nil"/>
            </w:tcBorders>
            <w:shd w:val="clear" w:color="auto" w:fill="auto"/>
          </w:tcPr>
          <w:p w14:paraId="796BF538" w14:textId="77777777" w:rsidR="00D37B5C" w:rsidRPr="00A74BC7" w:rsidRDefault="00D37B5C" w:rsidP="001E7470">
            <w:pPr>
              <w:spacing w:line="360" w:lineRule="auto"/>
              <w:rPr>
                <w:lang w:eastAsia="he-IL"/>
              </w:rPr>
            </w:pPr>
          </w:p>
        </w:tc>
        <w:tc>
          <w:tcPr>
            <w:tcW w:w="954" w:type="dxa"/>
            <w:tcBorders>
              <w:top w:val="nil"/>
              <w:left w:val="nil"/>
              <w:bottom w:val="nil"/>
              <w:right w:val="nil"/>
            </w:tcBorders>
            <w:shd w:val="clear" w:color="auto" w:fill="auto"/>
          </w:tcPr>
          <w:p w14:paraId="3DAB6ACB" w14:textId="77777777" w:rsidR="00D37B5C" w:rsidRPr="00A74BC7" w:rsidRDefault="00D37B5C" w:rsidP="001E7470">
            <w:pPr>
              <w:spacing w:line="360" w:lineRule="auto"/>
              <w:rPr>
                <w:lang w:eastAsia="he-IL"/>
              </w:rPr>
            </w:pPr>
          </w:p>
        </w:tc>
      </w:tr>
      <w:tr w:rsidR="00334EF1" w14:paraId="375DCA4E" w14:textId="77777777" w:rsidTr="001E7470">
        <w:tc>
          <w:tcPr>
            <w:tcW w:w="6730" w:type="dxa"/>
            <w:gridSpan w:val="6"/>
            <w:tcBorders>
              <w:top w:val="nil"/>
              <w:left w:val="nil"/>
              <w:bottom w:val="nil"/>
              <w:right w:val="nil"/>
            </w:tcBorders>
            <w:shd w:val="clear" w:color="auto" w:fill="auto"/>
          </w:tcPr>
          <w:p w14:paraId="72177803" w14:textId="77777777" w:rsidR="00D37B5C" w:rsidRPr="00A74BC7" w:rsidRDefault="00D37B5C" w:rsidP="001E7470">
            <w:pPr>
              <w:rPr>
                <w:rtl/>
                <w:lang w:eastAsia="he-IL"/>
              </w:rPr>
            </w:pPr>
          </w:p>
          <w:p w14:paraId="0963EF6C" w14:textId="77777777" w:rsidR="00D37B5C" w:rsidRPr="00A74BC7" w:rsidRDefault="00836DD8" w:rsidP="001E7470">
            <w:pPr>
              <w:spacing w:line="360" w:lineRule="auto"/>
              <w:rPr>
                <w:lang w:eastAsia="he-IL"/>
              </w:rPr>
            </w:pPr>
            <w:r w:rsidRPr="00A74BC7">
              <w:rPr>
                <w:rFonts w:hint="cs"/>
                <w:rtl/>
              </w:rPr>
              <w:t>* באם הנך פטור מתשלום, חובה לצרף אישור מביטוח לאומי</w:t>
            </w:r>
          </w:p>
        </w:tc>
        <w:tc>
          <w:tcPr>
            <w:tcW w:w="3834" w:type="dxa"/>
            <w:gridSpan w:val="2"/>
            <w:tcBorders>
              <w:top w:val="nil"/>
              <w:left w:val="nil"/>
              <w:bottom w:val="nil"/>
              <w:right w:val="nil"/>
            </w:tcBorders>
            <w:shd w:val="clear" w:color="auto" w:fill="auto"/>
          </w:tcPr>
          <w:p w14:paraId="59E4BE1A" w14:textId="77777777" w:rsidR="00D37B5C" w:rsidRPr="00594FBC" w:rsidRDefault="00D37B5C" w:rsidP="001E7470">
            <w:pPr>
              <w:spacing w:line="360" w:lineRule="auto"/>
              <w:rPr>
                <w:b/>
                <w:bCs/>
                <w:u w:val="single"/>
                <w:lang w:eastAsia="he-IL"/>
              </w:rPr>
            </w:pPr>
          </w:p>
        </w:tc>
      </w:tr>
    </w:tbl>
    <w:p w14:paraId="2426EA87" w14:textId="77777777" w:rsidR="00D37B5C" w:rsidRPr="00A74BC7" w:rsidRDefault="00D37B5C" w:rsidP="00D37B5C">
      <w:pPr>
        <w:rPr>
          <w:rtl/>
          <w:lang w:eastAsia="he-IL"/>
        </w:rPr>
      </w:pPr>
    </w:p>
    <w:p w14:paraId="04000EDE" w14:textId="77777777" w:rsidR="00D37B5C" w:rsidRPr="00A74BC7" w:rsidRDefault="00D37B5C" w:rsidP="00D37B5C">
      <w:pPr>
        <w:rPr>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1"/>
        <w:gridCol w:w="1444"/>
        <w:gridCol w:w="1093"/>
        <w:gridCol w:w="2606"/>
        <w:gridCol w:w="1853"/>
        <w:gridCol w:w="1837"/>
      </w:tblGrid>
      <w:tr w:rsidR="00334EF1" w14:paraId="0F6EB852" w14:textId="77777777" w:rsidTr="001E7470">
        <w:tc>
          <w:tcPr>
            <w:tcW w:w="2112" w:type="dxa"/>
            <w:gridSpan w:val="2"/>
            <w:tcBorders>
              <w:top w:val="nil"/>
              <w:left w:val="nil"/>
              <w:bottom w:val="nil"/>
              <w:right w:val="nil"/>
            </w:tcBorders>
            <w:shd w:val="clear" w:color="auto" w:fill="auto"/>
          </w:tcPr>
          <w:p w14:paraId="11471B9D" w14:textId="77777777" w:rsidR="00D37B5C" w:rsidRPr="00594FBC" w:rsidRDefault="00836DD8" w:rsidP="001E7470">
            <w:pPr>
              <w:spacing w:line="360" w:lineRule="auto"/>
              <w:rPr>
                <w:b/>
                <w:bCs/>
                <w:u w:val="single"/>
                <w:lang w:eastAsia="he-IL"/>
              </w:rPr>
            </w:pPr>
            <w:r w:rsidRPr="00594FBC">
              <w:rPr>
                <w:rFonts w:hint="cs"/>
                <w:b/>
                <w:bCs/>
                <w:u w:val="single"/>
                <w:rtl/>
              </w:rPr>
              <w:t>פרטי חשבון הבנק</w:t>
            </w:r>
          </w:p>
        </w:tc>
        <w:tc>
          <w:tcPr>
            <w:tcW w:w="8452" w:type="dxa"/>
            <w:gridSpan w:val="4"/>
            <w:tcBorders>
              <w:top w:val="nil"/>
              <w:left w:val="nil"/>
              <w:bottom w:val="nil"/>
              <w:right w:val="nil"/>
            </w:tcBorders>
            <w:shd w:val="clear" w:color="auto" w:fill="auto"/>
          </w:tcPr>
          <w:p w14:paraId="6FFB1C04" w14:textId="77777777" w:rsidR="00D37B5C" w:rsidRPr="00A74BC7" w:rsidRDefault="00D37B5C" w:rsidP="001E7470">
            <w:pPr>
              <w:spacing w:line="360" w:lineRule="auto"/>
              <w:rPr>
                <w:lang w:eastAsia="he-IL"/>
              </w:rPr>
            </w:pPr>
          </w:p>
        </w:tc>
      </w:tr>
      <w:tr w:rsidR="00334EF1" w14:paraId="2FC6A38F" w14:textId="77777777" w:rsidTr="001E7470">
        <w:tc>
          <w:tcPr>
            <w:tcW w:w="533" w:type="dxa"/>
            <w:tcBorders>
              <w:top w:val="nil"/>
              <w:left w:val="nil"/>
              <w:bottom w:val="nil"/>
              <w:right w:val="nil"/>
            </w:tcBorders>
            <w:shd w:val="clear" w:color="auto" w:fill="auto"/>
          </w:tcPr>
          <w:p w14:paraId="25A1E6CD" w14:textId="77777777" w:rsidR="00D37B5C" w:rsidRPr="00A74BC7" w:rsidRDefault="00D37B5C" w:rsidP="001E7470">
            <w:pPr>
              <w:spacing w:line="360" w:lineRule="auto"/>
              <w:rPr>
                <w:lang w:eastAsia="he-IL"/>
              </w:rPr>
            </w:pPr>
          </w:p>
        </w:tc>
        <w:tc>
          <w:tcPr>
            <w:tcW w:w="2835" w:type="dxa"/>
            <w:gridSpan w:val="2"/>
            <w:tcBorders>
              <w:top w:val="nil"/>
              <w:left w:val="nil"/>
              <w:bottom w:val="nil"/>
              <w:right w:val="nil"/>
            </w:tcBorders>
            <w:shd w:val="clear" w:color="auto" w:fill="auto"/>
          </w:tcPr>
          <w:p w14:paraId="4F20051D" w14:textId="77777777" w:rsidR="00D37B5C" w:rsidRPr="00A74BC7" w:rsidRDefault="00836DD8" w:rsidP="001E7470">
            <w:pPr>
              <w:spacing w:line="360" w:lineRule="auto"/>
              <w:rPr>
                <w:lang w:eastAsia="he-IL"/>
              </w:rPr>
            </w:pPr>
            <w:r w:rsidRPr="00A74BC7">
              <w:rPr>
                <w:rFonts w:hint="cs"/>
                <w:rtl/>
              </w:rPr>
              <w:t>מספר חשבון בנק</w:t>
            </w:r>
          </w:p>
        </w:tc>
        <w:tc>
          <w:tcPr>
            <w:tcW w:w="5083" w:type="dxa"/>
            <w:gridSpan w:val="2"/>
            <w:tcBorders>
              <w:top w:val="nil"/>
              <w:left w:val="nil"/>
              <w:bottom w:val="single" w:sz="4" w:space="0" w:color="auto"/>
              <w:right w:val="nil"/>
            </w:tcBorders>
            <w:shd w:val="clear" w:color="auto" w:fill="auto"/>
          </w:tcPr>
          <w:p w14:paraId="1A70FDAF" w14:textId="0E80D3B1" w:rsidR="00D37B5C" w:rsidRPr="00A74BC7" w:rsidRDefault="00836DD8" w:rsidP="001E7470">
            <w:pPr>
              <w:spacing w:line="360" w:lineRule="auto"/>
              <w:rPr>
                <w:rtl/>
                <w:lang w:eastAsia="he-IL"/>
              </w:rPr>
            </w:pPr>
            <w:r w:rsidRPr="00A74BC7">
              <w:rPr>
                <w:rFonts w:hint="cs"/>
                <w:rtl/>
              </w:rPr>
              <w:fldChar w:fldCharType="begin">
                <w:ffData>
                  <w:name w:val="Text12"/>
                  <w:enabled/>
                  <w:calcOnExit w:val="0"/>
                  <w:textInput/>
                </w:ffData>
              </w:fldChar>
            </w:r>
            <w:r w:rsidRPr="00A74BC7">
              <w:rPr>
                <w:rFonts w:hint="cs"/>
                <w:rtl/>
              </w:rPr>
              <w:instrText xml:space="preserve"> </w:instrText>
            </w:r>
            <w:r w:rsidRPr="00A74BC7">
              <w:instrText>FORMTEXT</w:instrText>
            </w:r>
            <w:r w:rsidRPr="00A74BC7">
              <w:rPr>
                <w:rFonts w:hint="cs"/>
                <w:rtl/>
              </w:rPr>
              <w:instrText xml:space="preserve"> </w:instrText>
            </w:r>
            <w:r w:rsidRPr="00A74BC7">
              <w:rPr>
                <w:rFonts w:hint="cs"/>
                <w:rtl/>
              </w:rPr>
            </w:r>
            <w:r w:rsidRPr="00A74BC7">
              <w:rPr>
                <w:rFonts w:hint="cs"/>
                <w:rtl/>
              </w:rPr>
              <w:fldChar w:fldCharType="separate"/>
            </w:r>
            <w:r w:rsidR="00D718C6">
              <w:rPr>
                <w:noProof/>
                <w:rtl/>
              </w:rPr>
              <w:t> </w:t>
            </w:r>
            <w:r w:rsidR="00D718C6">
              <w:rPr>
                <w:noProof/>
                <w:rtl/>
              </w:rPr>
              <w:t> </w:t>
            </w:r>
            <w:r w:rsidR="00D718C6">
              <w:rPr>
                <w:noProof/>
                <w:rtl/>
              </w:rPr>
              <w:t> </w:t>
            </w:r>
            <w:r w:rsidR="00D718C6">
              <w:rPr>
                <w:noProof/>
                <w:rtl/>
              </w:rPr>
              <w:t> </w:t>
            </w:r>
            <w:r w:rsidR="00D718C6">
              <w:rPr>
                <w:noProof/>
                <w:rtl/>
              </w:rPr>
              <w:t> </w:t>
            </w:r>
            <w:r w:rsidRPr="00A74BC7">
              <w:rPr>
                <w:rFonts w:hint="cs"/>
                <w:rtl/>
              </w:rPr>
              <w:fldChar w:fldCharType="end"/>
            </w:r>
          </w:p>
        </w:tc>
        <w:tc>
          <w:tcPr>
            <w:tcW w:w="2113" w:type="dxa"/>
            <w:tcBorders>
              <w:top w:val="nil"/>
              <w:left w:val="nil"/>
              <w:bottom w:val="nil"/>
              <w:right w:val="nil"/>
            </w:tcBorders>
            <w:shd w:val="clear" w:color="auto" w:fill="auto"/>
          </w:tcPr>
          <w:p w14:paraId="7BC0D55F" w14:textId="77777777" w:rsidR="00D37B5C" w:rsidRPr="00A74BC7" w:rsidRDefault="00D37B5C" w:rsidP="001E7470">
            <w:pPr>
              <w:spacing w:line="360" w:lineRule="auto"/>
              <w:rPr>
                <w:lang w:eastAsia="he-IL"/>
              </w:rPr>
            </w:pPr>
          </w:p>
        </w:tc>
      </w:tr>
      <w:tr w:rsidR="00334EF1" w14:paraId="432EADD0" w14:textId="77777777" w:rsidTr="001E7470">
        <w:tc>
          <w:tcPr>
            <w:tcW w:w="533" w:type="dxa"/>
            <w:tcBorders>
              <w:top w:val="nil"/>
              <w:left w:val="nil"/>
              <w:bottom w:val="nil"/>
              <w:right w:val="nil"/>
            </w:tcBorders>
            <w:shd w:val="clear" w:color="auto" w:fill="auto"/>
          </w:tcPr>
          <w:p w14:paraId="727D7D23" w14:textId="77777777" w:rsidR="00D37B5C" w:rsidRPr="00A74BC7" w:rsidRDefault="00D37B5C" w:rsidP="001E7470">
            <w:pPr>
              <w:spacing w:line="360" w:lineRule="auto"/>
              <w:rPr>
                <w:lang w:eastAsia="he-IL"/>
              </w:rPr>
            </w:pPr>
          </w:p>
        </w:tc>
        <w:tc>
          <w:tcPr>
            <w:tcW w:w="2835" w:type="dxa"/>
            <w:gridSpan w:val="2"/>
            <w:tcBorders>
              <w:top w:val="nil"/>
              <w:left w:val="nil"/>
              <w:bottom w:val="nil"/>
              <w:right w:val="nil"/>
            </w:tcBorders>
            <w:shd w:val="clear" w:color="auto" w:fill="auto"/>
          </w:tcPr>
          <w:p w14:paraId="53369FE6" w14:textId="77777777" w:rsidR="00D37B5C" w:rsidRPr="00A74BC7" w:rsidRDefault="00D37B5C" w:rsidP="001E7470">
            <w:pPr>
              <w:spacing w:line="360" w:lineRule="auto"/>
              <w:rPr>
                <w:lang w:eastAsia="he-IL"/>
              </w:rPr>
            </w:pPr>
          </w:p>
        </w:tc>
        <w:tc>
          <w:tcPr>
            <w:tcW w:w="2970" w:type="dxa"/>
            <w:tcBorders>
              <w:top w:val="nil"/>
              <w:left w:val="nil"/>
              <w:bottom w:val="nil"/>
              <w:right w:val="nil"/>
            </w:tcBorders>
            <w:shd w:val="clear" w:color="auto" w:fill="auto"/>
          </w:tcPr>
          <w:p w14:paraId="71A121E1" w14:textId="77777777" w:rsidR="00D37B5C" w:rsidRPr="00A74BC7" w:rsidRDefault="00D37B5C" w:rsidP="001E7470">
            <w:pPr>
              <w:spacing w:line="360" w:lineRule="auto"/>
              <w:rPr>
                <w:lang w:eastAsia="he-IL"/>
              </w:rPr>
            </w:pPr>
          </w:p>
        </w:tc>
        <w:tc>
          <w:tcPr>
            <w:tcW w:w="2113" w:type="dxa"/>
            <w:tcBorders>
              <w:top w:val="nil"/>
              <w:left w:val="nil"/>
              <w:bottom w:val="nil"/>
              <w:right w:val="nil"/>
            </w:tcBorders>
            <w:shd w:val="clear" w:color="auto" w:fill="auto"/>
          </w:tcPr>
          <w:p w14:paraId="4D9DA116" w14:textId="77777777" w:rsidR="00D37B5C" w:rsidRPr="00A74BC7" w:rsidRDefault="00D37B5C" w:rsidP="001E7470">
            <w:pPr>
              <w:spacing w:line="360" w:lineRule="auto"/>
              <w:rPr>
                <w:lang w:eastAsia="he-IL"/>
              </w:rPr>
            </w:pPr>
          </w:p>
        </w:tc>
        <w:tc>
          <w:tcPr>
            <w:tcW w:w="2113" w:type="dxa"/>
            <w:tcBorders>
              <w:top w:val="nil"/>
              <w:left w:val="nil"/>
              <w:bottom w:val="nil"/>
              <w:right w:val="nil"/>
            </w:tcBorders>
            <w:shd w:val="clear" w:color="auto" w:fill="auto"/>
          </w:tcPr>
          <w:p w14:paraId="333995A5" w14:textId="77777777" w:rsidR="00D37B5C" w:rsidRPr="00A74BC7" w:rsidRDefault="00D37B5C" w:rsidP="001E7470">
            <w:pPr>
              <w:spacing w:line="360" w:lineRule="auto"/>
              <w:rPr>
                <w:lang w:eastAsia="he-IL"/>
              </w:rPr>
            </w:pPr>
          </w:p>
        </w:tc>
      </w:tr>
      <w:tr w:rsidR="00334EF1" w14:paraId="3725E3DD" w14:textId="77777777" w:rsidTr="001E7470">
        <w:tc>
          <w:tcPr>
            <w:tcW w:w="533" w:type="dxa"/>
            <w:tcBorders>
              <w:top w:val="nil"/>
              <w:left w:val="nil"/>
              <w:bottom w:val="nil"/>
              <w:right w:val="nil"/>
            </w:tcBorders>
            <w:shd w:val="clear" w:color="auto" w:fill="auto"/>
          </w:tcPr>
          <w:p w14:paraId="70CEDA5A" w14:textId="77777777" w:rsidR="00D37B5C" w:rsidRPr="00A74BC7" w:rsidRDefault="00D37B5C" w:rsidP="001E7470">
            <w:pPr>
              <w:spacing w:line="360" w:lineRule="auto"/>
              <w:rPr>
                <w:lang w:eastAsia="he-IL"/>
              </w:rPr>
            </w:pPr>
          </w:p>
        </w:tc>
        <w:tc>
          <w:tcPr>
            <w:tcW w:w="2835" w:type="dxa"/>
            <w:gridSpan w:val="2"/>
            <w:tcBorders>
              <w:top w:val="nil"/>
              <w:left w:val="nil"/>
              <w:bottom w:val="nil"/>
              <w:right w:val="nil"/>
            </w:tcBorders>
            <w:shd w:val="clear" w:color="auto" w:fill="auto"/>
          </w:tcPr>
          <w:p w14:paraId="4A9BAE13" w14:textId="77777777" w:rsidR="00D37B5C" w:rsidRPr="00A74BC7" w:rsidRDefault="00836DD8" w:rsidP="001E7470">
            <w:pPr>
              <w:spacing w:line="360" w:lineRule="auto"/>
              <w:rPr>
                <w:lang w:eastAsia="he-IL"/>
              </w:rPr>
            </w:pPr>
            <w:r w:rsidRPr="00A74BC7">
              <w:rPr>
                <w:rFonts w:hint="cs"/>
                <w:rtl/>
              </w:rPr>
              <w:t>מספר סניף</w:t>
            </w:r>
          </w:p>
        </w:tc>
        <w:tc>
          <w:tcPr>
            <w:tcW w:w="5083" w:type="dxa"/>
            <w:gridSpan w:val="2"/>
            <w:tcBorders>
              <w:top w:val="nil"/>
              <w:left w:val="nil"/>
              <w:bottom w:val="single" w:sz="4" w:space="0" w:color="auto"/>
              <w:right w:val="nil"/>
            </w:tcBorders>
            <w:shd w:val="clear" w:color="auto" w:fill="auto"/>
          </w:tcPr>
          <w:p w14:paraId="5171E0A6" w14:textId="36C74439" w:rsidR="00D37B5C" w:rsidRPr="00A74BC7" w:rsidRDefault="00836DD8" w:rsidP="001E7470">
            <w:pPr>
              <w:spacing w:line="360" w:lineRule="auto"/>
              <w:rPr>
                <w:rtl/>
                <w:lang w:eastAsia="he-IL"/>
              </w:rPr>
            </w:pPr>
            <w:r w:rsidRPr="00A74BC7">
              <w:rPr>
                <w:rFonts w:hint="cs"/>
                <w:rtl/>
              </w:rPr>
              <w:fldChar w:fldCharType="begin">
                <w:ffData>
                  <w:name w:val="Text13"/>
                  <w:enabled/>
                  <w:calcOnExit w:val="0"/>
                  <w:textInput/>
                </w:ffData>
              </w:fldChar>
            </w:r>
            <w:r w:rsidRPr="00A74BC7">
              <w:rPr>
                <w:rFonts w:hint="cs"/>
                <w:rtl/>
              </w:rPr>
              <w:instrText xml:space="preserve"> </w:instrText>
            </w:r>
            <w:r w:rsidRPr="00A74BC7">
              <w:instrText>FORMTEXT</w:instrText>
            </w:r>
            <w:r w:rsidRPr="00A74BC7">
              <w:rPr>
                <w:rFonts w:hint="cs"/>
                <w:rtl/>
              </w:rPr>
              <w:instrText xml:space="preserve"> </w:instrText>
            </w:r>
            <w:r w:rsidRPr="00A74BC7">
              <w:rPr>
                <w:rFonts w:hint="cs"/>
                <w:rtl/>
              </w:rPr>
            </w:r>
            <w:r w:rsidRPr="00A74BC7">
              <w:rPr>
                <w:rFonts w:hint="cs"/>
                <w:rtl/>
              </w:rPr>
              <w:fldChar w:fldCharType="separate"/>
            </w:r>
            <w:r w:rsidR="00D718C6">
              <w:rPr>
                <w:noProof/>
                <w:rtl/>
              </w:rPr>
              <w:t> </w:t>
            </w:r>
            <w:r w:rsidR="00D718C6">
              <w:rPr>
                <w:noProof/>
                <w:rtl/>
              </w:rPr>
              <w:t> </w:t>
            </w:r>
            <w:r w:rsidR="00D718C6">
              <w:rPr>
                <w:noProof/>
                <w:rtl/>
              </w:rPr>
              <w:t> </w:t>
            </w:r>
            <w:r w:rsidR="00D718C6">
              <w:rPr>
                <w:noProof/>
                <w:rtl/>
              </w:rPr>
              <w:t> </w:t>
            </w:r>
            <w:r w:rsidR="00D718C6">
              <w:rPr>
                <w:noProof/>
                <w:rtl/>
              </w:rPr>
              <w:t> </w:t>
            </w:r>
            <w:r w:rsidRPr="00A74BC7">
              <w:rPr>
                <w:rFonts w:hint="cs"/>
                <w:rtl/>
              </w:rPr>
              <w:fldChar w:fldCharType="end"/>
            </w:r>
          </w:p>
        </w:tc>
        <w:tc>
          <w:tcPr>
            <w:tcW w:w="2113" w:type="dxa"/>
            <w:tcBorders>
              <w:top w:val="nil"/>
              <w:left w:val="nil"/>
              <w:bottom w:val="nil"/>
              <w:right w:val="nil"/>
            </w:tcBorders>
            <w:shd w:val="clear" w:color="auto" w:fill="auto"/>
          </w:tcPr>
          <w:p w14:paraId="18C420AA" w14:textId="77777777" w:rsidR="00D37B5C" w:rsidRPr="00A74BC7" w:rsidRDefault="00D37B5C" w:rsidP="001E7470">
            <w:pPr>
              <w:spacing w:line="360" w:lineRule="auto"/>
              <w:rPr>
                <w:lang w:eastAsia="he-IL"/>
              </w:rPr>
            </w:pPr>
          </w:p>
        </w:tc>
      </w:tr>
      <w:tr w:rsidR="00334EF1" w14:paraId="44785588" w14:textId="77777777" w:rsidTr="001E7470">
        <w:tc>
          <w:tcPr>
            <w:tcW w:w="533" w:type="dxa"/>
            <w:tcBorders>
              <w:top w:val="nil"/>
              <w:left w:val="nil"/>
              <w:bottom w:val="nil"/>
              <w:right w:val="nil"/>
            </w:tcBorders>
            <w:shd w:val="clear" w:color="auto" w:fill="auto"/>
          </w:tcPr>
          <w:p w14:paraId="43A3616A" w14:textId="77777777" w:rsidR="00D37B5C" w:rsidRPr="00A74BC7" w:rsidRDefault="00D37B5C" w:rsidP="001E7470">
            <w:pPr>
              <w:spacing w:line="360" w:lineRule="auto"/>
              <w:rPr>
                <w:lang w:eastAsia="he-IL"/>
              </w:rPr>
            </w:pPr>
          </w:p>
        </w:tc>
        <w:tc>
          <w:tcPr>
            <w:tcW w:w="2835" w:type="dxa"/>
            <w:gridSpan w:val="2"/>
            <w:tcBorders>
              <w:top w:val="nil"/>
              <w:left w:val="nil"/>
              <w:bottom w:val="nil"/>
              <w:right w:val="nil"/>
            </w:tcBorders>
            <w:shd w:val="clear" w:color="auto" w:fill="auto"/>
          </w:tcPr>
          <w:p w14:paraId="6DDCE7F6" w14:textId="77777777" w:rsidR="00D37B5C" w:rsidRPr="00A74BC7" w:rsidRDefault="00D37B5C" w:rsidP="001E7470">
            <w:pPr>
              <w:spacing w:line="360" w:lineRule="auto"/>
              <w:rPr>
                <w:lang w:eastAsia="he-IL"/>
              </w:rPr>
            </w:pPr>
          </w:p>
        </w:tc>
        <w:tc>
          <w:tcPr>
            <w:tcW w:w="2970" w:type="dxa"/>
            <w:tcBorders>
              <w:top w:val="single" w:sz="4" w:space="0" w:color="auto"/>
              <w:left w:val="nil"/>
              <w:bottom w:val="nil"/>
              <w:right w:val="nil"/>
            </w:tcBorders>
            <w:shd w:val="clear" w:color="auto" w:fill="auto"/>
          </w:tcPr>
          <w:p w14:paraId="4EBBBB02" w14:textId="77777777" w:rsidR="00D37B5C" w:rsidRPr="00A74BC7" w:rsidRDefault="00D37B5C" w:rsidP="001E7470">
            <w:pPr>
              <w:spacing w:line="360" w:lineRule="auto"/>
              <w:rPr>
                <w:lang w:eastAsia="he-IL"/>
              </w:rPr>
            </w:pPr>
          </w:p>
        </w:tc>
        <w:tc>
          <w:tcPr>
            <w:tcW w:w="2113" w:type="dxa"/>
            <w:tcBorders>
              <w:top w:val="single" w:sz="4" w:space="0" w:color="auto"/>
              <w:left w:val="nil"/>
              <w:bottom w:val="nil"/>
              <w:right w:val="nil"/>
            </w:tcBorders>
            <w:shd w:val="clear" w:color="auto" w:fill="auto"/>
          </w:tcPr>
          <w:p w14:paraId="13021246" w14:textId="77777777" w:rsidR="00D37B5C" w:rsidRPr="00A74BC7" w:rsidRDefault="00D37B5C" w:rsidP="001E7470">
            <w:pPr>
              <w:spacing w:line="360" w:lineRule="auto"/>
              <w:rPr>
                <w:lang w:eastAsia="he-IL"/>
              </w:rPr>
            </w:pPr>
          </w:p>
        </w:tc>
        <w:tc>
          <w:tcPr>
            <w:tcW w:w="2113" w:type="dxa"/>
            <w:tcBorders>
              <w:top w:val="nil"/>
              <w:left w:val="nil"/>
              <w:bottom w:val="nil"/>
              <w:right w:val="nil"/>
            </w:tcBorders>
            <w:shd w:val="clear" w:color="auto" w:fill="auto"/>
          </w:tcPr>
          <w:p w14:paraId="5183B30A" w14:textId="77777777" w:rsidR="00D37B5C" w:rsidRPr="00A74BC7" w:rsidRDefault="00D37B5C" w:rsidP="001E7470">
            <w:pPr>
              <w:spacing w:line="360" w:lineRule="auto"/>
              <w:rPr>
                <w:lang w:eastAsia="he-IL"/>
              </w:rPr>
            </w:pPr>
          </w:p>
        </w:tc>
      </w:tr>
      <w:tr w:rsidR="00334EF1" w14:paraId="2891F8B0" w14:textId="77777777" w:rsidTr="001E7470">
        <w:tc>
          <w:tcPr>
            <w:tcW w:w="533" w:type="dxa"/>
            <w:tcBorders>
              <w:top w:val="nil"/>
              <w:left w:val="nil"/>
              <w:bottom w:val="nil"/>
              <w:right w:val="nil"/>
            </w:tcBorders>
            <w:shd w:val="clear" w:color="auto" w:fill="auto"/>
          </w:tcPr>
          <w:p w14:paraId="57762682" w14:textId="77777777" w:rsidR="00D37B5C" w:rsidRPr="00A74BC7" w:rsidRDefault="00D37B5C" w:rsidP="001E7470">
            <w:pPr>
              <w:spacing w:line="360" w:lineRule="auto"/>
              <w:rPr>
                <w:lang w:eastAsia="he-IL"/>
              </w:rPr>
            </w:pPr>
          </w:p>
        </w:tc>
        <w:tc>
          <w:tcPr>
            <w:tcW w:w="2835" w:type="dxa"/>
            <w:gridSpan w:val="2"/>
            <w:tcBorders>
              <w:top w:val="nil"/>
              <w:left w:val="nil"/>
              <w:bottom w:val="nil"/>
              <w:right w:val="nil"/>
            </w:tcBorders>
            <w:shd w:val="clear" w:color="auto" w:fill="auto"/>
          </w:tcPr>
          <w:p w14:paraId="6AB03CD7" w14:textId="77777777" w:rsidR="00D37B5C" w:rsidRPr="00A74BC7" w:rsidRDefault="00836DD8" w:rsidP="001E7470">
            <w:pPr>
              <w:spacing w:line="360" w:lineRule="auto"/>
              <w:rPr>
                <w:lang w:eastAsia="he-IL"/>
              </w:rPr>
            </w:pPr>
            <w:r w:rsidRPr="00A74BC7">
              <w:rPr>
                <w:rFonts w:hint="cs"/>
                <w:rtl/>
              </w:rPr>
              <w:t>כתובת הסניף</w:t>
            </w:r>
          </w:p>
        </w:tc>
        <w:tc>
          <w:tcPr>
            <w:tcW w:w="5083" w:type="dxa"/>
            <w:gridSpan w:val="2"/>
            <w:tcBorders>
              <w:top w:val="nil"/>
              <w:left w:val="nil"/>
              <w:bottom w:val="single" w:sz="4" w:space="0" w:color="auto"/>
              <w:right w:val="nil"/>
            </w:tcBorders>
            <w:shd w:val="clear" w:color="auto" w:fill="auto"/>
          </w:tcPr>
          <w:p w14:paraId="061AE85D" w14:textId="7B927714" w:rsidR="00D37B5C" w:rsidRPr="00A74BC7" w:rsidRDefault="00836DD8" w:rsidP="001E7470">
            <w:pPr>
              <w:spacing w:line="360" w:lineRule="auto"/>
              <w:rPr>
                <w:lang w:eastAsia="he-IL"/>
              </w:rPr>
            </w:pPr>
            <w:r w:rsidRPr="00A74BC7">
              <w:rPr>
                <w:rFonts w:hint="cs"/>
                <w:rtl/>
              </w:rPr>
              <w:fldChar w:fldCharType="begin">
                <w:ffData>
                  <w:name w:val="Text14"/>
                  <w:enabled/>
                  <w:calcOnExit w:val="0"/>
                  <w:textInput/>
                </w:ffData>
              </w:fldChar>
            </w:r>
            <w:r w:rsidRPr="00A74BC7">
              <w:rPr>
                <w:rFonts w:hint="cs"/>
                <w:rtl/>
              </w:rPr>
              <w:instrText xml:space="preserve"> </w:instrText>
            </w:r>
            <w:r w:rsidRPr="00A74BC7">
              <w:instrText>FORMTEXT</w:instrText>
            </w:r>
            <w:r w:rsidRPr="00A74BC7">
              <w:rPr>
                <w:rFonts w:hint="cs"/>
                <w:rtl/>
              </w:rPr>
              <w:instrText xml:space="preserve"> </w:instrText>
            </w:r>
            <w:r w:rsidRPr="00A74BC7">
              <w:rPr>
                <w:rFonts w:hint="cs"/>
                <w:rtl/>
              </w:rPr>
            </w:r>
            <w:r w:rsidRPr="00A74BC7">
              <w:rPr>
                <w:rFonts w:hint="cs"/>
                <w:rtl/>
              </w:rPr>
              <w:fldChar w:fldCharType="separate"/>
            </w:r>
            <w:r w:rsidR="00D718C6">
              <w:rPr>
                <w:noProof/>
                <w:rtl/>
              </w:rPr>
              <w:t> </w:t>
            </w:r>
            <w:r w:rsidR="00D718C6">
              <w:rPr>
                <w:noProof/>
                <w:rtl/>
              </w:rPr>
              <w:t> </w:t>
            </w:r>
            <w:r w:rsidR="00D718C6">
              <w:rPr>
                <w:noProof/>
                <w:rtl/>
              </w:rPr>
              <w:t> </w:t>
            </w:r>
            <w:r w:rsidR="00D718C6">
              <w:rPr>
                <w:noProof/>
                <w:rtl/>
              </w:rPr>
              <w:t> </w:t>
            </w:r>
            <w:r w:rsidR="00D718C6">
              <w:rPr>
                <w:noProof/>
                <w:rtl/>
              </w:rPr>
              <w:t> </w:t>
            </w:r>
            <w:r w:rsidRPr="00A74BC7">
              <w:rPr>
                <w:rFonts w:hint="cs"/>
                <w:rtl/>
              </w:rPr>
              <w:fldChar w:fldCharType="end"/>
            </w:r>
          </w:p>
        </w:tc>
        <w:tc>
          <w:tcPr>
            <w:tcW w:w="2113" w:type="dxa"/>
            <w:tcBorders>
              <w:top w:val="nil"/>
              <w:left w:val="nil"/>
              <w:bottom w:val="nil"/>
              <w:right w:val="nil"/>
            </w:tcBorders>
            <w:shd w:val="clear" w:color="auto" w:fill="auto"/>
          </w:tcPr>
          <w:p w14:paraId="5150EC9C" w14:textId="77777777" w:rsidR="00D37B5C" w:rsidRPr="00A74BC7" w:rsidRDefault="00D37B5C" w:rsidP="001E7470">
            <w:pPr>
              <w:spacing w:line="360" w:lineRule="auto"/>
              <w:rPr>
                <w:lang w:eastAsia="he-IL"/>
              </w:rPr>
            </w:pPr>
          </w:p>
        </w:tc>
      </w:tr>
      <w:tr w:rsidR="00334EF1" w14:paraId="60384BF3" w14:textId="77777777" w:rsidTr="001E7470">
        <w:tc>
          <w:tcPr>
            <w:tcW w:w="533" w:type="dxa"/>
            <w:tcBorders>
              <w:top w:val="nil"/>
              <w:left w:val="nil"/>
              <w:bottom w:val="nil"/>
              <w:right w:val="nil"/>
            </w:tcBorders>
            <w:shd w:val="clear" w:color="auto" w:fill="auto"/>
          </w:tcPr>
          <w:p w14:paraId="02FE2D84" w14:textId="77777777" w:rsidR="00D37B5C" w:rsidRPr="00A74BC7" w:rsidRDefault="00D37B5C" w:rsidP="001E7470">
            <w:pPr>
              <w:spacing w:line="360" w:lineRule="auto"/>
              <w:rPr>
                <w:lang w:eastAsia="he-IL"/>
              </w:rPr>
            </w:pPr>
          </w:p>
        </w:tc>
        <w:tc>
          <w:tcPr>
            <w:tcW w:w="2835" w:type="dxa"/>
            <w:gridSpan w:val="2"/>
            <w:tcBorders>
              <w:top w:val="nil"/>
              <w:left w:val="nil"/>
              <w:bottom w:val="nil"/>
              <w:right w:val="nil"/>
            </w:tcBorders>
            <w:shd w:val="clear" w:color="auto" w:fill="auto"/>
          </w:tcPr>
          <w:p w14:paraId="6C24CF8E" w14:textId="77777777" w:rsidR="00D37B5C" w:rsidRPr="00A74BC7" w:rsidRDefault="00D37B5C" w:rsidP="001E7470">
            <w:pPr>
              <w:spacing w:line="360" w:lineRule="auto"/>
              <w:rPr>
                <w:lang w:eastAsia="he-IL"/>
              </w:rPr>
            </w:pPr>
          </w:p>
        </w:tc>
        <w:tc>
          <w:tcPr>
            <w:tcW w:w="2970" w:type="dxa"/>
            <w:tcBorders>
              <w:top w:val="single" w:sz="4" w:space="0" w:color="auto"/>
              <w:left w:val="nil"/>
              <w:bottom w:val="nil"/>
              <w:right w:val="nil"/>
            </w:tcBorders>
            <w:shd w:val="clear" w:color="auto" w:fill="auto"/>
          </w:tcPr>
          <w:p w14:paraId="5B3B7A0A" w14:textId="77777777" w:rsidR="00D37B5C" w:rsidRPr="00A74BC7" w:rsidRDefault="00D37B5C" w:rsidP="001E7470">
            <w:pPr>
              <w:spacing w:line="360" w:lineRule="auto"/>
              <w:rPr>
                <w:lang w:eastAsia="he-IL"/>
              </w:rPr>
            </w:pPr>
          </w:p>
        </w:tc>
        <w:tc>
          <w:tcPr>
            <w:tcW w:w="2113" w:type="dxa"/>
            <w:tcBorders>
              <w:top w:val="single" w:sz="4" w:space="0" w:color="auto"/>
              <w:left w:val="nil"/>
              <w:bottom w:val="nil"/>
              <w:right w:val="nil"/>
            </w:tcBorders>
            <w:shd w:val="clear" w:color="auto" w:fill="auto"/>
          </w:tcPr>
          <w:p w14:paraId="13C5C15B" w14:textId="77777777" w:rsidR="00D37B5C" w:rsidRPr="00A74BC7" w:rsidRDefault="00D37B5C" w:rsidP="001E7470">
            <w:pPr>
              <w:spacing w:line="360" w:lineRule="auto"/>
              <w:rPr>
                <w:lang w:eastAsia="he-IL"/>
              </w:rPr>
            </w:pPr>
          </w:p>
        </w:tc>
        <w:tc>
          <w:tcPr>
            <w:tcW w:w="2113" w:type="dxa"/>
            <w:tcBorders>
              <w:top w:val="nil"/>
              <w:left w:val="nil"/>
              <w:bottom w:val="nil"/>
              <w:right w:val="nil"/>
            </w:tcBorders>
            <w:shd w:val="clear" w:color="auto" w:fill="auto"/>
          </w:tcPr>
          <w:p w14:paraId="24976CDE" w14:textId="77777777" w:rsidR="00D37B5C" w:rsidRPr="00A74BC7" w:rsidRDefault="00D37B5C" w:rsidP="001E7470">
            <w:pPr>
              <w:spacing w:line="360" w:lineRule="auto"/>
              <w:rPr>
                <w:lang w:eastAsia="he-IL"/>
              </w:rPr>
            </w:pPr>
          </w:p>
        </w:tc>
      </w:tr>
      <w:tr w:rsidR="00334EF1" w14:paraId="22B93CC5" w14:textId="77777777" w:rsidTr="001E7470">
        <w:tc>
          <w:tcPr>
            <w:tcW w:w="533" w:type="dxa"/>
            <w:tcBorders>
              <w:top w:val="nil"/>
              <w:left w:val="nil"/>
              <w:bottom w:val="nil"/>
              <w:right w:val="nil"/>
            </w:tcBorders>
            <w:shd w:val="clear" w:color="auto" w:fill="auto"/>
          </w:tcPr>
          <w:p w14:paraId="6AC6982B" w14:textId="77777777" w:rsidR="00D37B5C" w:rsidRPr="00A74BC7" w:rsidRDefault="00D37B5C" w:rsidP="001E7470">
            <w:pPr>
              <w:spacing w:line="360" w:lineRule="auto"/>
              <w:rPr>
                <w:lang w:eastAsia="he-IL"/>
              </w:rPr>
            </w:pPr>
          </w:p>
        </w:tc>
        <w:tc>
          <w:tcPr>
            <w:tcW w:w="2835" w:type="dxa"/>
            <w:gridSpan w:val="2"/>
            <w:tcBorders>
              <w:top w:val="nil"/>
              <w:left w:val="nil"/>
              <w:bottom w:val="nil"/>
              <w:right w:val="nil"/>
            </w:tcBorders>
            <w:shd w:val="clear" w:color="auto" w:fill="auto"/>
          </w:tcPr>
          <w:p w14:paraId="5FC8A33A" w14:textId="77777777" w:rsidR="00D37B5C" w:rsidRPr="00A74BC7" w:rsidRDefault="00836DD8" w:rsidP="001E7470">
            <w:pPr>
              <w:spacing w:line="360" w:lineRule="auto"/>
              <w:rPr>
                <w:lang w:eastAsia="he-IL"/>
              </w:rPr>
            </w:pPr>
            <w:r w:rsidRPr="00A74BC7">
              <w:rPr>
                <w:rFonts w:hint="cs"/>
                <w:rtl/>
              </w:rPr>
              <w:t>שם הבנק</w:t>
            </w:r>
          </w:p>
        </w:tc>
        <w:tc>
          <w:tcPr>
            <w:tcW w:w="5083" w:type="dxa"/>
            <w:gridSpan w:val="2"/>
            <w:tcBorders>
              <w:top w:val="nil"/>
              <w:left w:val="nil"/>
              <w:bottom w:val="single" w:sz="4" w:space="0" w:color="auto"/>
              <w:right w:val="nil"/>
            </w:tcBorders>
            <w:shd w:val="clear" w:color="auto" w:fill="auto"/>
          </w:tcPr>
          <w:p w14:paraId="2F2AE0C8" w14:textId="3F94AB7F" w:rsidR="00D37B5C" w:rsidRPr="00A74BC7" w:rsidRDefault="00836DD8" w:rsidP="001E7470">
            <w:pPr>
              <w:spacing w:line="360" w:lineRule="auto"/>
              <w:rPr>
                <w:lang w:eastAsia="he-IL"/>
              </w:rPr>
            </w:pPr>
            <w:r w:rsidRPr="00A74BC7">
              <w:rPr>
                <w:rFonts w:hint="cs"/>
                <w:rtl/>
              </w:rPr>
              <w:fldChar w:fldCharType="begin">
                <w:ffData>
                  <w:name w:val="Text15"/>
                  <w:enabled/>
                  <w:calcOnExit w:val="0"/>
                  <w:textInput/>
                </w:ffData>
              </w:fldChar>
            </w:r>
            <w:r w:rsidRPr="00A74BC7">
              <w:rPr>
                <w:rFonts w:hint="cs"/>
                <w:rtl/>
              </w:rPr>
              <w:instrText xml:space="preserve"> </w:instrText>
            </w:r>
            <w:r w:rsidRPr="00A74BC7">
              <w:instrText>FORMTEXT</w:instrText>
            </w:r>
            <w:r w:rsidRPr="00A74BC7">
              <w:rPr>
                <w:rFonts w:hint="cs"/>
                <w:rtl/>
              </w:rPr>
              <w:instrText xml:space="preserve"> </w:instrText>
            </w:r>
            <w:r w:rsidRPr="00A74BC7">
              <w:rPr>
                <w:rFonts w:hint="cs"/>
                <w:rtl/>
              </w:rPr>
            </w:r>
            <w:r w:rsidRPr="00A74BC7">
              <w:rPr>
                <w:rFonts w:hint="cs"/>
                <w:rtl/>
              </w:rPr>
              <w:fldChar w:fldCharType="separate"/>
            </w:r>
            <w:r w:rsidR="00D718C6">
              <w:rPr>
                <w:noProof/>
                <w:rtl/>
              </w:rPr>
              <w:t> </w:t>
            </w:r>
            <w:r w:rsidR="00D718C6">
              <w:rPr>
                <w:noProof/>
                <w:rtl/>
              </w:rPr>
              <w:t> </w:t>
            </w:r>
            <w:r w:rsidR="00D718C6">
              <w:rPr>
                <w:noProof/>
                <w:rtl/>
              </w:rPr>
              <w:t> </w:t>
            </w:r>
            <w:r w:rsidR="00D718C6">
              <w:rPr>
                <w:noProof/>
                <w:rtl/>
              </w:rPr>
              <w:t> </w:t>
            </w:r>
            <w:r w:rsidR="00D718C6">
              <w:rPr>
                <w:noProof/>
                <w:rtl/>
              </w:rPr>
              <w:t> </w:t>
            </w:r>
            <w:r w:rsidRPr="00A74BC7">
              <w:rPr>
                <w:rFonts w:hint="cs"/>
                <w:rtl/>
              </w:rPr>
              <w:fldChar w:fldCharType="end"/>
            </w:r>
          </w:p>
        </w:tc>
        <w:tc>
          <w:tcPr>
            <w:tcW w:w="2113" w:type="dxa"/>
            <w:tcBorders>
              <w:top w:val="nil"/>
              <w:left w:val="nil"/>
              <w:bottom w:val="nil"/>
              <w:right w:val="nil"/>
            </w:tcBorders>
            <w:shd w:val="clear" w:color="auto" w:fill="auto"/>
          </w:tcPr>
          <w:p w14:paraId="1AFE2409" w14:textId="77777777" w:rsidR="00D37B5C" w:rsidRPr="00A74BC7" w:rsidRDefault="00D37B5C" w:rsidP="001E7470">
            <w:pPr>
              <w:spacing w:line="360" w:lineRule="auto"/>
              <w:rPr>
                <w:lang w:eastAsia="he-IL"/>
              </w:rPr>
            </w:pPr>
          </w:p>
        </w:tc>
      </w:tr>
    </w:tbl>
    <w:p w14:paraId="375D20B1" w14:textId="77777777" w:rsidR="00D37B5C" w:rsidRPr="00A74BC7" w:rsidRDefault="00D37B5C" w:rsidP="00D37B5C">
      <w:pPr>
        <w:rPr>
          <w:b/>
          <w:bCs/>
          <w:u w:val="single"/>
          <w:rtl/>
          <w:lang w:eastAsia="he-IL"/>
        </w:rPr>
      </w:pPr>
    </w:p>
    <w:p w14:paraId="0ABBF8F3" w14:textId="77777777" w:rsidR="00D37B5C" w:rsidRPr="00A74BC7" w:rsidRDefault="00D37B5C" w:rsidP="00D37B5C">
      <w:pPr>
        <w:rPr>
          <w:b/>
          <w:bCs/>
          <w:u w:val="single"/>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1"/>
        <w:gridCol w:w="1673"/>
        <w:gridCol w:w="1139"/>
        <w:gridCol w:w="2233"/>
        <w:gridCol w:w="1343"/>
        <w:gridCol w:w="2025"/>
      </w:tblGrid>
      <w:tr w:rsidR="00334EF1" w14:paraId="03FF87A4" w14:textId="77777777" w:rsidTr="001E7470">
        <w:tc>
          <w:tcPr>
            <w:tcW w:w="10564" w:type="dxa"/>
            <w:gridSpan w:val="6"/>
            <w:tcBorders>
              <w:top w:val="nil"/>
              <w:left w:val="nil"/>
              <w:bottom w:val="nil"/>
              <w:right w:val="nil"/>
            </w:tcBorders>
            <w:shd w:val="clear" w:color="auto" w:fill="auto"/>
          </w:tcPr>
          <w:p w14:paraId="684A432A" w14:textId="77777777" w:rsidR="00D37B5C" w:rsidRPr="00A74BC7" w:rsidRDefault="00836DD8" w:rsidP="001E7470">
            <w:pPr>
              <w:spacing w:line="360" w:lineRule="auto"/>
              <w:rPr>
                <w:lang w:eastAsia="he-IL"/>
              </w:rPr>
            </w:pPr>
            <w:r w:rsidRPr="00594FBC">
              <w:rPr>
                <w:rFonts w:hint="cs"/>
                <w:b/>
                <w:bCs/>
                <w:u w:val="single"/>
                <w:rtl/>
              </w:rPr>
              <w:t>חתימת הזכאי</w:t>
            </w:r>
          </w:p>
        </w:tc>
      </w:tr>
      <w:tr w:rsidR="00334EF1" w14:paraId="6D77564E" w14:textId="77777777" w:rsidTr="001E7470">
        <w:tc>
          <w:tcPr>
            <w:tcW w:w="958" w:type="dxa"/>
            <w:tcBorders>
              <w:top w:val="nil"/>
              <w:left w:val="nil"/>
              <w:bottom w:val="nil"/>
              <w:right w:val="nil"/>
            </w:tcBorders>
            <w:shd w:val="clear" w:color="auto" w:fill="auto"/>
          </w:tcPr>
          <w:p w14:paraId="7D0348D6" w14:textId="77777777" w:rsidR="00D37B5C" w:rsidRPr="00A74BC7" w:rsidRDefault="00836DD8" w:rsidP="001E7470">
            <w:pPr>
              <w:spacing w:line="360" w:lineRule="auto"/>
              <w:jc w:val="right"/>
              <w:rPr>
                <w:lang w:eastAsia="he-IL"/>
              </w:rPr>
            </w:pPr>
            <w:r w:rsidRPr="00A74BC7">
              <w:rPr>
                <w:rFonts w:hint="cs"/>
                <w:rtl/>
              </w:rPr>
              <w:t>תאריך:</w:t>
            </w:r>
          </w:p>
        </w:tc>
        <w:bookmarkStart w:id="151" w:name="Text23"/>
        <w:tc>
          <w:tcPr>
            <w:tcW w:w="1921" w:type="dxa"/>
            <w:tcBorders>
              <w:top w:val="nil"/>
              <w:left w:val="nil"/>
              <w:bottom w:val="single" w:sz="4" w:space="0" w:color="auto"/>
              <w:right w:val="nil"/>
            </w:tcBorders>
            <w:shd w:val="clear" w:color="auto" w:fill="auto"/>
          </w:tcPr>
          <w:p w14:paraId="020E24AB" w14:textId="75B016C6" w:rsidR="00D37B5C" w:rsidRPr="00A74BC7" w:rsidRDefault="00836DD8" w:rsidP="001E7470">
            <w:pPr>
              <w:spacing w:line="360" w:lineRule="auto"/>
              <w:rPr>
                <w:lang w:eastAsia="he-IL"/>
              </w:rPr>
            </w:pPr>
            <w:r w:rsidRPr="00A74BC7">
              <w:rPr>
                <w:rtl/>
              </w:rPr>
              <w:fldChar w:fldCharType="begin">
                <w:ffData>
                  <w:name w:val="Text23"/>
                  <w:enabled/>
                  <w:calcOnExit w:val="0"/>
                  <w:textInput/>
                </w:ffData>
              </w:fldChar>
            </w:r>
            <w:r w:rsidRPr="00A74BC7">
              <w:rPr>
                <w:rFonts w:hint="cs"/>
                <w:rtl/>
              </w:rPr>
              <w:instrText xml:space="preserve"> </w:instrText>
            </w:r>
            <w:r w:rsidRPr="00A74BC7">
              <w:instrText>FORMTEXT</w:instrText>
            </w:r>
            <w:r w:rsidRPr="00A74BC7">
              <w:rPr>
                <w:rFonts w:hint="cs"/>
                <w:rtl/>
              </w:rPr>
              <w:instrText xml:space="preserve"> </w:instrText>
            </w:r>
            <w:r w:rsidRPr="00A74BC7">
              <w:rPr>
                <w:rtl/>
              </w:rPr>
            </w:r>
            <w:r w:rsidRPr="00A74BC7">
              <w:rPr>
                <w:rtl/>
              </w:rPr>
              <w:fldChar w:fldCharType="separate"/>
            </w:r>
            <w:r w:rsidR="00D718C6">
              <w:rPr>
                <w:noProof/>
                <w:rtl/>
              </w:rPr>
              <w:t> </w:t>
            </w:r>
            <w:r w:rsidR="00D718C6">
              <w:rPr>
                <w:noProof/>
                <w:rtl/>
              </w:rPr>
              <w:t> </w:t>
            </w:r>
            <w:r w:rsidR="00D718C6">
              <w:rPr>
                <w:noProof/>
                <w:rtl/>
              </w:rPr>
              <w:t> </w:t>
            </w:r>
            <w:r w:rsidR="00D718C6">
              <w:rPr>
                <w:noProof/>
                <w:rtl/>
              </w:rPr>
              <w:t> </w:t>
            </w:r>
            <w:r w:rsidR="00D718C6">
              <w:rPr>
                <w:noProof/>
                <w:rtl/>
              </w:rPr>
              <w:t> </w:t>
            </w:r>
            <w:r w:rsidRPr="00A74BC7">
              <w:rPr>
                <w:rtl/>
              </w:rPr>
              <w:fldChar w:fldCharType="end"/>
            </w:r>
            <w:bookmarkEnd w:id="151"/>
          </w:p>
        </w:tc>
        <w:tc>
          <w:tcPr>
            <w:tcW w:w="1198" w:type="dxa"/>
            <w:tcBorders>
              <w:top w:val="nil"/>
              <w:left w:val="nil"/>
              <w:bottom w:val="nil"/>
              <w:right w:val="nil"/>
            </w:tcBorders>
            <w:shd w:val="clear" w:color="auto" w:fill="auto"/>
          </w:tcPr>
          <w:p w14:paraId="73A16F63" w14:textId="77777777" w:rsidR="00D37B5C" w:rsidRPr="00A74BC7" w:rsidRDefault="00836DD8" w:rsidP="001E7470">
            <w:pPr>
              <w:spacing w:line="360" w:lineRule="auto"/>
              <w:rPr>
                <w:lang w:eastAsia="he-IL"/>
              </w:rPr>
            </w:pPr>
            <w:r w:rsidRPr="00A74BC7">
              <w:rPr>
                <w:rFonts w:hint="cs"/>
                <w:rtl/>
              </w:rPr>
              <w:t>שם החותם:</w:t>
            </w:r>
          </w:p>
        </w:tc>
        <w:bookmarkStart w:id="152" w:name="Text24"/>
        <w:tc>
          <w:tcPr>
            <w:tcW w:w="2644" w:type="dxa"/>
            <w:tcBorders>
              <w:top w:val="nil"/>
              <w:left w:val="nil"/>
              <w:bottom w:val="single" w:sz="4" w:space="0" w:color="auto"/>
              <w:right w:val="nil"/>
            </w:tcBorders>
            <w:shd w:val="clear" w:color="auto" w:fill="auto"/>
          </w:tcPr>
          <w:p w14:paraId="133B1CCF" w14:textId="0D02F153" w:rsidR="00D37B5C" w:rsidRPr="00A74BC7" w:rsidRDefault="00836DD8" w:rsidP="001E7470">
            <w:pPr>
              <w:spacing w:line="360" w:lineRule="auto"/>
              <w:rPr>
                <w:rtl/>
                <w:lang w:eastAsia="he-IL"/>
              </w:rPr>
            </w:pPr>
            <w:r w:rsidRPr="00A74BC7">
              <w:rPr>
                <w:rtl/>
              </w:rPr>
              <w:fldChar w:fldCharType="begin">
                <w:ffData>
                  <w:name w:val="Text24"/>
                  <w:enabled/>
                  <w:calcOnExit w:val="0"/>
                  <w:textInput/>
                </w:ffData>
              </w:fldChar>
            </w:r>
            <w:r w:rsidRPr="00A74BC7">
              <w:rPr>
                <w:rFonts w:hint="cs"/>
                <w:rtl/>
              </w:rPr>
              <w:instrText xml:space="preserve"> </w:instrText>
            </w:r>
            <w:r w:rsidRPr="00A74BC7">
              <w:instrText>FORMTEXT</w:instrText>
            </w:r>
            <w:r w:rsidRPr="00A74BC7">
              <w:rPr>
                <w:rFonts w:hint="cs"/>
                <w:rtl/>
              </w:rPr>
              <w:instrText xml:space="preserve"> </w:instrText>
            </w:r>
            <w:r w:rsidRPr="00A74BC7">
              <w:rPr>
                <w:rtl/>
              </w:rPr>
            </w:r>
            <w:r w:rsidRPr="00A74BC7">
              <w:rPr>
                <w:rtl/>
              </w:rPr>
              <w:fldChar w:fldCharType="separate"/>
            </w:r>
            <w:r w:rsidR="00D718C6">
              <w:rPr>
                <w:noProof/>
                <w:rtl/>
              </w:rPr>
              <w:t> </w:t>
            </w:r>
            <w:r w:rsidR="00D718C6">
              <w:rPr>
                <w:noProof/>
                <w:rtl/>
              </w:rPr>
              <w:t> </w:t>
            </w:r>
            <w:r w:rsidR="00D718C6">
              <w:rPr>
                <w:noProof/>
                <w:rtl/>
              </w:rPr>
              <w:t> </w:t>
            </w:r>
            <w:r w:rsidR="00D718C6">
              <w:rPr>
                <w:noProof/>
                <w:rtl/>
              </w:rPr>
              <w:t> </w:t>
            </w:r>
            <w:r w:rsidR="00D718C6">
              <w:rPr>
                <w:noProof/>
                <w:rtl/>
              </w:rPr>
              <w:t> </w:t>
            </w:r>
            <w:r w:rsidRPr="00A74BC7">
              <w:rPr>
                <w:rtl/>
              </w:rPr>
              <w:fldChar w:fldCharType="end"/>
            </w:r>
            <w:bookmarkEnd w:id="152"/>
          </w:p>
        </w:tc>
        <w:tc>
          <w:tcPr>
            <w:tcW w:w="1467" w:type="dxa"/>
            <w:tcBorders>
              <w:top w:val="nil"/>
              <w:left w:val="nil"/>
              <w:bottom w:val="nil"/>
              <w:right w:val="nil"/>
            </w:tcBorders>
            <w:shd w:val="clear" w:color="auto" w:fill="auto"/>
          </w:tcPr>
          <w:p w14:paraId="5DCCF4B5" w14:textId="77777777" w:rsidR="00D37B5C" w:rsidRPr="00A74BC7" w:rsidRDefault="00836DD8" w:rsidP="001E7470">
            <w:pPr>
              <w:spacing w:line="360" w:lineRule="auto"/>
              <w:rPr>
                <w:lang w:eastAsia="he-IL"/>
              </w:rPr>
            </w:pPr>
            <w:r w:rsidRPr="00A74BC7">
              <w:rPr>
                <w:rFonts w:hint="cs"/>
                <w:rtl/>
              </w:rPr>
              <w:t>חתימה וחותמת</w:t>
            </w:r>
          </w:p>
        </w:tc>
        <w:bookmarkStart w:id="153" w:name="Text25"/>
        <w:tc>
          <w:tcPr>
            <w:tcW w:w="2376" w:type="dxa"/>
            <w:tcBorders>
              <w:top w:val="nil"/>
              <w:left w:val="nil"/>
              <w:bottom w:val="single" w:sz="4" w:space="0" w:color="auto"/>
              <w:right w:val="nil"/>
            </w:tcBorders>
            <w:shd w:val="clear" w:color="auto" w:fill="auto"/>
          </w:tcPr>
          <w:p w14:paraId="1AD4B6D9" w14:textId="1861AA6B" w:rsidR="00D37B5C" w:rsidRPr="00A74BC7" w:rsidRDefault="00836DD8" w:rsidP="001E7470">
            <w:pPr>
              <w:spacing w:line="360" w:lineRule="auto"/>
              <w:rPr>
                <w:lang w:eastAsia="he-IL"/>
              </w:rPr>
            </w:pPr>
            <w:r w:rsidRPr="00A74BC7">
              <w:rPr>
                <w:rtl/>
              </w:rPr>
              <w:fldChar w:fldCharType="begin">
                <w:ffData>
                  <w:name w:val="Text25"/>
                  <w:enabled/>
                  <w:calcOnExit w:val="0"/>
                  <w:textInput/>
                </w:ffData>
              </w:fldChar>
            </w:r>
            <w:r w:rsidRPr="00A74BC7">
              <w:rPr>
                <w:rFonts w:hint="cs"/>
                <w:rtl/>
              </w:rPr>
              <w:instrText xml:space="preserve"> </w:instrText>
            </w:r>
            <w:r w:rsidRPr="00A74BC7">
              <w:instrText>FORMTEXT</w:instrText>
            </w:r>
            <w:r w:rsidRPr="00A74BC7">
              <w:rPr>
                <w:rFonts w:hint="cs"/>
                <w:rtl/>
              </w:rPr>
              <w:instrText xml:space="preserve"> </w:instrText>
            </w:r>
            <w:r w:rsidRPr="00A74BC7">
              <w:rPr>
                <w:rtl/>
              </w:rPr>
            </w:r>
            <w:r w:rsidRPr="00A74BC7">
              <w:rPr>
                <w:rtl/>
              </w:rPr>
              <w:fldChar w:fldCharType="separate"/>
            </w:r>
            <w:r w:rsidR="00D718C6">
              <w:rPr>
                <w:noProof/>
                <w:rtl/>
              </w:rPr>
              <w:t> </w:t>
            </w:r>
            <w:r w:rsidR="00D718C6">
              <w:rPr>
                <w:noProof/>
                <w:rtl/>
              </w:rPr>
              <w:t> </w:t>
            </w:r>
            <w:r w:rsidR="00D718C6">
              <w:rPr>
                <w:noProof/>
                <w:rtl/>
              </w:rPr>
              <w:t> </w:t>
            </w:r>
            <w:r w:rsidR="00D718C6">
              <w:rPr>
                <w:noProof/>
                <w:rtl/>
              </w:rPr>
              <w:t> </w:t>
            </w:r>
            <w:r w:rsidR="00D718C6">
              <w:rPr>
                <w:noProof/>
                <w:rtl/>
              </w:rPr>
              <w:t> </w:t>
            </w:r>
            <w:r w:rsidRPr="00A74BC7">
              <w:rPr>
                <w:rtl/>
              </w:rPr>
              <w:fldChar w:fldCharType="end"/>
            </w:r>
            <w:bookmarkEnd w:id="153"/>
          </w:p>
        </w:tc>
      </w:tr>
    </w:tbl>
    <w:p w14:paraId="1636E660" w14:textId="77777777" w:rsidR="00D37B5C" w:rsidRPr="00A74BC7" w:rsidRDefault="00D37B5C" w:rsidP="00D37B5C">
      <w:pPr>
        <w:bidi w:val="0"/>
        <w:rPr>
          <w:b/>
          <w:bCs/>
          <w:rtl/>
        </w:rPr>
        <w:sectPr w:rsidR="00D37B5C" w:rsidRPr="00A74BC7" w:rsidSect="004C5982">
          <w:type w:val="continuous"/>
          <w:pgSz w:w="11906" w:h="16838" w:code="9"/>
          <w:pgMar w:top="1134" w:right="1418" w:bottom="1440" w:left="1134" w:header="142" w:footer="567" w:gutter="0"/>
          <w:cols w:space="720"/>
          <w:bidi/>
          <w:rtlGutter/>
        </w:sectPr>
      </w:pPr>
    </w:p>
    <w:p w14:paraId="386861FA" w14:textId="65A545B4" w:rsidR="00D37B5C" w:rsidRDefault="00836DD8" w:rsidP="00D37B5C">
      <w:pPr>
        <w:rPr>
          <w:b/>
          <w:bCs/>
          <w:u w:val="single"/>
          <w:rtl/>
        </w:rPr>
      </w:pPr>
      <w:r>
        <w:rPr>
          <w:rFonts w:hint="cs"/>
          <w:szCs w:val="20"/>
          <w:rtl/>
        </w:rPr>
        <w:lastRenderedPageBreak/>
        <w:tab/>
      </w:r>
      <w:r>
        <w:rPr>
          <w:rFonts w:hint="cs"/>
          <w:szCs w:val="20"/>
          <w:rtl/>
        </w:rPr>
        <w:tab/>
      </w:r>
      <w:r>
        <w:rPr>
          <w:rFonts w:hint="cs"/>
          <w:szCs w:val="20"/>
          <w:rtl/>
        </w:rPr>
        <w:tab/>
      </w:r>
    </w:p>
    <w:p w14:paraId="1783808D" w14:textId="1DB615B8" w:rsidR="00D37B5C" w:rsidRPr="00D44E6C" w:rsidRDefault="00836DD8" w:rsidP="00D44E6C">
      <w:pPr>
        <w:pStyle w:val="1e"/>
        <w:rPr>
          <w:b w:val="0"/>
          <w:bCs w:val="0"/>
          <w:rtl/>
        </w:rPr>
      </w:pPr>
      <w:bookmarkStart w:id="154" w:name="_Toc162538338"/>
      <w:r w:rsidRPr="00D44E6C">
        <w:rPr>
          <w:rFonts w:hint="eastAsia"/>
          <w:rtl/>
        </w:rPr>
        <w:t>נספח</w:t>
      </w:r>
      <w:r w:rsidRPr="00D44E6C">
        <w:rPr>
          <w:rtl/>
        </w:rPr>
        <w:t xml:space="preserve"> </w:t>
      </w:r>
      <w:r w:rsidRPr="00D44E6C">
        <w:t>I</w:t>
      </w:r>
      <w:r w:rsidR="00065B2E" w:rsidRPr="00065B2E">
        <w:rPr>
          <w:rtl/>
        </w:rPr>
        <w:t xml:space="preserve"> – הצהרה לעניין תקנה 6א לתקנות מס ערך מוסף</w:t>
      </w:r>
      <w:bookmarkEnd w:id="154"/>
    </w:p>
    <w:p w14:paraId="2AE754B3" w14:textId="77777777" w:rsidR="00D37B5C" w:rsidRDefault="00D37B5C" w:rsidP="00D37B5C">
      <w:pPr>
        <w:rPr>
          <w:b/>
          <w:bCs/>
          <w:rtl/>
        </w:rPr>
      </w:pPr>
    </w:p>
    <w:p w14:paraId="07A928B4" w14:textId="77777777" w:rsidR="00D37B5C" w:rsidRDefault="00D37B5C" w:rsidP="00D37B5C">
      <w:pPr>
        <w:rPr>
          <w:sz w:val="20"/>
          <w:szCs w:val="20"/>
          <w:rtl/>
        </w:rPr>
      </w:pPr>
    </w:p>
    <w:p w14:paraId="7F8B346A" w14:textId="77777777" w:rsidR="00D37B5C" w:rsidRDefault="00D37B5C" w:rsidP="00D37B5C">
      <w:pPr>
        <w:rPr>
          <w:szCs w:val="20"/>
          <w:rtl/>
        </w:rPr>
      </w:pPr>
    </w:p>
    <w:p w14:paraId="1A66BB19" w14:textId="77777777" w:rsidR="00D37B5C" w:rsidRDefault="00836DD8" w:rsidP="00D37B5C">
      <w:pPr>
        <w:spacing w:line="360" w:lineRule="auto"/>
        <w:rPr>
          <w:rtl/>
        </w:rPr>
      </w:pPr>
      <w:r>
        <w:rPr>
          <w:rFonts w:hint="cs"/>
          <w:rtl/>
        </w:rPr>
        <w:t>לכבוד</w:t>
      </w:r>
    </w:p>
    <w:p w14:paraId="722479D5" w14:textId="77777777" w:rsidR="00D37B5C" w:rsidRDefault="00836DD8" w:rsidP="00D37B5C">
      <w:pPr>
        <w:spacing w:line="360" w:lineRule="auto"/>
        <w:rPr>
          <w:rtl/>
        </w:rPr>
      </w:pPr>
      <w:r>
        <w:rPr>
          <w:rFonts w:hint="cs"/>
          <w:rtl/>
        </w:rPr>
        <w:t>משרד המשפטים</w:t>
      </w:r>
    </w:p>
    <w:p w14:paraId="7C62D2B7" w14:textId="77777777" w:rsidR="00D37B5C" w:rsidRDefault="00836DD8" w:rsidP="00D37B5C">
      <w:pPr>
        <w:spacing w:line="360" w:lineRule="auto"/>
        <w:rPr>
          <w:rtl/>
        </w:rPr>
      </w:pPr>
      <w:r>
        <w:rPr>
          <w:rFonts w:hint="cs"/>
          <w:rtl/>
        </w:rPr>
        <w:t>אגף הכספים</w:t>
      </w:r>
    </w:p>
    <w:p w14:paraId="763ABDDF" w14:textId="77777777" w:rsidR="00D37B5C" w:rsidRDefault="00836DD8" w:rsidP="00D37B5C">
      <w:pPr>
        <w:spacing w:line="360" w:lineRule="auto"/>
        <w:rPr>
          <w:rtl/>
        </w:rPr>
      </w:pPr>
      <w:r>
        <w:rPr>
          <w:rFonts w:hint="cs"/>
          <w:rtl/>
        </w:rPr>
        <w:t>רח' צלאח א-דין 29</w:t>
      </w:r>
    </w:p>
    <w:p w14:paraId="46931CE8" w14:textId="77777777" w:rsidR="00D37B5C" w:rsidRDefault="00836DD8" w:rsidP="00D37B5C">
      <w:pPr>
        <w:spacing w:line="360" w:lineRule="auto"/>
        <w:rPr>
          <w:rtl/>
        </w:rPr>
      </w:pPr>
      <w:r>
        <w:rPr>
          <w:rFonts w:hint="cs"/>
          <w:rtl/>
        </w:rPr>
        <w:t>ירושלים 91490</w:t>
      </w:r>
    </w:p>
    <w:p w14:paraId="14C8C4BA" w14:textId="77777777" w:rsidR="00D37B5C" w:rsidRDefault="00D37B5C" w:rsidP="00D37B5C">
      <w:pPr>
        <w:spacing w:line="360" w:lineRule="auto"/>
        <w:ind w:left="2688"/>
        <w:rPr>
          <w:b/>
          <w:bCs/>
          <w:sz w:val="32"/>
          <w:szCs w:val="32"/>
          <w:u w:val="single"/>
          <w:rtl/>
        </w:rPr>
      </w:pPr>
    </w:p>
    <w:p w14:paraId="752FE23E" w14:textId="77777777" w:rsidR="00D37B5C" w:rsidRDefault="00D37B5C" w:rsidP="00D37B5C">
      <w:pPr>
        <w:spacing w:line="360" w:lineRule="auto"/>
        <w:ind w:left="2688"/>
        <w:rPr>
          <w:b/>
          <w:bCs/>
          <w:sz w:val="32"/>
          <w:szCs w:val="32"/>
          <w:u w:val="single"/>
          <w:rtl/>
        </w:rPr>
      </w:pPr>
    </w:p>
    <w:p w14:paraId="49075A16" w14:textId="77777777" w:rsidR="00D37B5C" w:rsidRDefault="00836DD8" w:rsidP="00D37B5C">
      <w:pPr>
        <w:spacing w:line="360" w:lineRule="auto"/>
        <w:ind w:left="720"/>
        <w:rPr>
          <w:b/>
          <w:bCs/>
          <w:sz w:val="32"/>
          <w:szCs w:val="32"/>
          <w:u w:val="single"/>
          <w:rtl/>
        </w:rPr>
      </w:pPr>
      <w:r>
        <w:rPr>
          <w:rFonts w:hint="cs"/>
          <w:b/>
          <w:bCs/>
          <w:sz w:val="32"/>
          <w:szCs w:val="32"/>
          <w:u w:val="single"/>
          <w:rtl/>
        </w:rPr>
        <w:t>נספח – הצהרה לעניין תקנה 6א לתקנות מס ערך מוסף</w:t>
      </w:r>
    </w:p>
    <w:p w14:paraId="3A17D7AF" w14:textId="77777777" w:rsidR="00D37B5C" w:rsidRDefault="00D37B5C" w:rsidP="00D37B5C">
      <w:pPr>
        <w:spacing w:line="360" w:lineRule="auto"/>
        <w:rPr>
          <w:sz w:val="26"/>
          <w:rtl/>
        </w:rPr>
      </w:pPr>
    </w:p>
    <w:p w14:paraId="3FBA184F" w14:textId="77777777" w:rsidR="00D37B5C" w:rsidRDefault="00D37B5C" w:rsidP="00D37B5C">
      <w:pPr>
        <w:spacing w:line="360" w:lineRule="auto"/>
        <w:rPr>
          <w:sz w:val="26"/>
          <w:rtl/>
        </w:rPr>
      </w:pPr>
    </w:p>
    <w:p w14:paraId="61437054" w14:textId="77777777" w:rsidR="00D37B5C" w:rsidRDefault="00D37B5C" w:rsidP="00D37B5C">
      <w:pPr>
        <w:spacing w:line="360" w:lineRule="auto"/>
        <w:rPr>
          <w:sz w:val="26"/>
          <w:rtl/>
        </w:rPr>
      </w:pPr>
    </w:p>
    <w:p w14:paraId="73393A5A" w14:textId="77777777" w:rsidR="00D37B5C" w:rsidRDefault="00836DD8" w:rsidP="00D37B5C">
      <w:pPr>
        <w:spacing w:line="360" w:lineRule="auto"/>
        <w:rPr>
          <w:sz w:val="26"/>
          <w:rtl/>
        </w:rPr>
      </w:pPr>
      <w:r>
        <w:rPr>
          <w:rFonts w:hint="cs"/>
          <w:sz w:val="26"/>
          <w:rtl/>
        </w:rPr>
        <w:t>אני החתום מטה מצהיר בזאת, לעניין תקנה 6א לתקנות מס ערך מוסף התשל"ו – 1976, כי עיקר הכנסתי הינה ממשכורת, גימלה או קיצבה.</w:t>
      </w:r>
    </w:p>
    <w:p w14:paraId="758087DA" w14:textId="77777777" w:rsidR="00D37B5C" w:rsidRDefault="00D37B5C" w:rsidP="00D37B5C">
      <w:pPr>
        <w:spacing w:line="360" w:lineRule="auto"/>
        <w:rPr>
          <w:sz w:val="26"/>
          <w:rtl/>
        </w:rPr>
      </w:pPr>
    </w:p>
    <w:p w14:paraId="5EE8AB75" w14:textId="77777777" w:rsidR="00D37B5C" w:rsidRDefault="00836DD8" w:rsidP="00D37B5C">
      <w:pPr>
        <w:spacing w:line="360" w:lineRule="auto"/>
        <w:rPr>
          <w:sz w:val="26"/>
          <w:rtl/>
        </w:rPr>
      </w:pPr>
      <w:r>
        <w:rPr>
          <w:rFonts w:hint="cs"/>
          <w:sz w:val="26"/>
          <w:rtl/>
        </w:rPr>
        <w:t>הריני מתחייב להודיע בכתב למשרד המשפטים על שינוי ברכיבי הכנסתי שיביא לכך שעיקר</w:t>
      </w:r>
      <w:r w:rsidR="00171BD3">
        <w:rPr>
          <w:rFonts w:hint="cs"/>
          <w:sz w:val="26"/>
          <w:rtl/>
        </w:rPr>
        <w:t xml:space="preserve"> </w:t>
      </w:r>
      <w:r>
        <w:rPr>
          <w:rFonts w:hint="cs"/>
          <w:sz w:val="26"/>
          <w:rtl/>
        </w:rPr>
        <w:t xml:space="preserve">הכנסתי </w:t>
      </w:r>
      <w:r>
        <w:rPr>
          <w:rFonts w:hint="cs"/>
          <w:b/>
          <w:bCs/>
          <w:sz w:val="26"/>
          <w:u w:val="single"/>
          <w:rtl/>
        </w:rPr>
        <w:t>לא</w:t>
      </w:r>
      <w:r w:rsidR="003445D0">
        <w:rPr>
          <w:rFonts w:hint="cs"/>
          <w:sz w:val="26"/>
          <w:rtl/>
        </w:rPr>
        <w:t xml:space="preserve"> </w:t>
      </w:r>
      <w:r>
        <w:rPr>
          <w:rFonts w:hint="cs"/>
          <w:sz w:val="26"/>
          <w:rtl/>
        </w:rPr>
        <w:t>תהיה ממשכורת, גימלה, או קיצבה.</w:t>
      </w:r>
    </w:p>
    <w:p w14:paraId="1F068BAF" w14:textId="77777777" w:rsidR="00D37B5C" w:rsidRDefault="00D37B5C" w:rsidP="00D37B5C">
      <w:pPr>
        <w:spacing w:line="360" w:lineRule="auto"/>
        <w:rPr>
          <w:sz w:val="26"/>
          <w:rtl/>
        </w:rPr>
      </w:pPr>
    </w:p>
    <w:p w14:paraId="59298CCB" w14:textId="77777777" w:rsidR="00D37B5C" w:rsidRDefault="00D37B5C" w:rsidP="00D37B5C">
      <w:pPr>
        <w:spacing w:line="360" w:lineRule="auto"/>
        <w:rPr>
          <w:sz w:val="26"/>
          <w:rtl/>
        </w:rPr>
      </w:pPr>
    </w:p>
    <w:p w14:paraId="2A0B27E1" w14:textId="77777777" w:rsidR="00D37B5C" w:rsidRDefault="00D37B5C" w:rsidP="00D37B5C">
      <w:pPr>
        <w:spacing w:line="360" w:lineRule="auto"/>
        <w:rPr>
          <w:sz w:val="26"/>
          <w:rtl/>
        </w:rPr>
      </w:pPr>
    </w:p>
    <w:p w14:paraId="0905BE4E" w14:textId="77777777" w:rsidR="00D37B5C" w:rsidRDefault="00D37B5C" w:rsidP="00D37B5C">
      <w:pPr>
        <w:spacing w:line="360" w:lineRule="auto"/>
        <w:rPr>
          <w:sz w:val="26"/>
          <w:rtl/>
        </w:rPr>
      </w:pPr>
    </w:p>
    <w:p w14:paraId="3C626877" w14:textId="77777777" w:rsidR="00D37B5C" w:rsidRDefault="00D37B5C" w:rsidP="00D37B5C">
      <w:pPr>
        <w:spacing w:line="360" w:lineRule="auto"/>
        <w:rPr>
          <w:sz w:val="26"/>
          <w:rtl/>
        </w:rPr>
      </w:pPr>
    </w:p>
    <w:p w14:paraId="264E6490" w14:textId="77777777" w:rsidR="00D37B5C" w:rsidRDefault="00D37B5C" w:rsidP="00D37B5C">
      <w:pPr>
        <w:spacing w:line="360" w:lineRule="auto"/>
        <w:rPr>
          <w:sz w:val="26"/>
          <w:rtl/>
        </w:rPr>
      </w:pPr>
    </w:p>
    <w:tbl>
      <w:tblPr>
        <w:bidiVisual/>
        <w:tblW w:w="0" w:type="auto"/>
        <w:tblInd w:w="250" w:type="dxa"/>
        <w:tblLook w:val="01E0" w:firstRow="1" w:lastRow="1" w:firstColumn="1" w:lastColumn="1" w:noHBand="0" w:noVBand="0"/>
      </w:tblPr>
      <w:tblGrid>
        <w:gridCol w:w="2281"/>
        <w:gridCol w:w="274"/>
        <w:gridCol w:w="1921"/>
        <w:gridCol w:w="273"/>
        <w:gridCol w:w="1682"/>
        <w:gridCol w:w="274"/>
        <w:gridCol w:w="2402"/>
      </w:tblGrid>
      <w:tr w:rsidR="00334EF1" w14:paraId="4B7B1EAE" w14:textId="77777777" w:rsidTr="001E7470">
        <w:tc>
          <w:tcPr>
            <w:tcW w:w="2551" w:type="dxa"/>
            <w:tcBorders>
              <w:top w:val="nil"/>
              <w:left w:val="nil"/>
              <w:bottom w:val="single" w:sz="4" w:space="0" w:color="auto"/>
              <w:right w:val="nil"/>
            </w:tcBorders>
            <w:shd w:val="clear" w:color="auto" w:fill="auto"/>
          </w:tcPr>
          <w:p w14:paraId="2874BF28" w14:textId="14EA3984" w:rsidR="00D37B5C" w:rsidRPr="00594FBC" w:rsidRDefault="00836DD8" w:rsidP="001E7470">
            <w:pPr>
              <w:spacing w:line="360" w:lineRule="auto"/>
              <w:jc w:val="center"/>
              <w:rPr>
                <w:sz w:val="26"/>
              </w:rPr>
            </w:pPr>
            <w:r w:rsidRPr="00594FBC">
              <w:rPr>
                <w:rFonts w:hint="cs"/>
                <w:sz w:val="26"/>
                <w:rtl/>
              </w:rPr>
              <w:fldChar w:fldCharType="begin">
                <w:ffData>
                  <w:name w:val="Text4"/>
                  <w:enabled/>
                  <w:calcOnExit w:val="0"/>
                  <w:textInput/>
                </w:ffData>
              </w:fldChar>
            </w:r>
            <w:r w:rsidRPr="00594FBC">
              <w:rPr>
                <w:rFonts w:hint="cs"/>
                <w:sz w:val="26"/>
                <w:rtl/>
              </w:rPr>
              <w:instrText xml:space="preserve"> </w:instrText>
            </w:r>
            <w:r w:rsidRPr="00594FBC">
              <w:rPr>
                <w:sz w:val="26"/>
              </w:rPr>
              <w:instrText>FORMTEXT</w:instrText>
            </w:r>
            <w:r w:rsidRPr="00594FBC">
              <w:rPr>
                <w:rFonts w:hint="cs"/>
                <w:sz w:val="26"/>
                <w:rtl/>
              </w:rPr>
              <w:instrText xml:space="preserve"> </w:instrText>
            </w:r>
            <w:r w:rsidRPr="00594FBC">
              <w:rPr>
                <w:rFonts w:hint="cs"/>
                <w:sz w:val="26"/>
                <w:rtl/>
              </w:rPr>
            </w:r>
            <w:r w:rsidRPr="00594FBC">
              <w:rPr>
                <w:rFonts w:hint="cs"/>
                <w:sz w:val="26"/>
                <w:rtl/>
              </w:rPr>
              <w:fldChar w:fldCharType="separate"/>
            </w:r>
            <w:r w:rsidR="00D718C6">
              <w:rPr>
                <w:noProof/>
                <w:sz w:val="26"/>
                <w:rtl/>
              </w:rPr>
              <w:t> </w:t>
            </w:r>
            <w:r w:rsidR="00D718C6">
              <w:rPr>
                <w:noProof/>
                <w:sz w:val="26"/>
                <w:rtl/>
              </w:rPr>
              <w:t> </w:t>
            </w:r>
            <w:r w:rsidR="00D718C6">
              <w:rPr>
                <w:noProof/>
                <w:sz w:val="26"/>
                <w:rtl/>
              </w:rPr>
              <w:t> </w:t>
            </w:r>
            <w:r w:rsidR="00D718C6">
              <w:rPr>
                <w:noProof/>
                <w:sz w:val="26"/>
                <w:rtl/>
              </w:rPr>
              <w:t> </w:t>
            </w:r>
            <w:r w:rsidR="00D718C6">
              <w:rPr>
                <w:noProof/>
                <w:sz w:val="26"/>
                <w:rtl/>
              </w:rPr>
              <w:t> </w:t>
            </w:r>
            <w:r w:rsidRPr="00594FBC">
              <w:rPr>
                <w:rFonts w:hint="cs"/>
                <w:sz w:val="26"/>
                <w:rtl/>
              </w:rPr>
              <w:fldChar w:fldCharType="end"/>
            </w:r>
          </w:p>
        </w:tc>
        <w:tc>
          <w:tcPr>
            <w:tcW w:w="284" w:type="dxa"/>
            <w:shd w:val="clear" w:color="auto" w:fill="auto"/>
          </w:tcPr>
          <w:p w14:paraId="21D62904" w14:textId="77777777" w:rsidR="00D37B5C" w:rsidRPr="00594FBC" w:rsidRDefault="00D37B5C" w:rsidP="001E7470">
            <w:pPr>
              <w:spacing w:line="360" w:lineRule="auto"/>
              <w:jc w:val="both"/>
              <w:rPr>
                <w:sz w:val="26"/>
              </w:rPr>
            </w:pPr>
          </w:p>
        </w:tc>
        <w:tc>
          <w:tcPr>
            <w:tcW w:w="2126" w:type="dxa"/>
            <w:tcBorders>
              <w:top w:val="nil"/>
              <w:left w:val="nil"/>
              <w:bottom w:val="single" w:sz="4" w:space="0" w:color="auto"/>
              <w:right w:val="nil"/>
            </w:tcBorders>
            <w:shd w:val="clear" w:color="auto" w:fill="auto"/>
          </w:tcPr>
          <w:p w14:paraId="2FF03CDF" w14:textId="2B32A614" w:rsidR="00D37B5C" w:rsidRPr="00594FBC" w:rsidRDefault="00836DD8" w:rsidP="001E7470">
            <w:pPr>
              <w:spacing w:line="360" w:lineRule="auto"/>
              <w:jc w:val="center"/>
              <w:rPr>
                <w:sz w:val="26"/>
              </w:rPr>
            </w:pPr>
            <w:r w:rsidRPr="00594FBC">
              <w:rPr>
                <w:rFonts w:hint="cs"/>
                <w:sz w:val="26"/>
                <w:rtl/>
              </w:rPr>
              <w:fldChar w:fldCharType="begin">
                <w:ffData>
                  <w:name w:val="Text5"/>
                  <w:enabled/>
                  <w:calcOnExit w:val="0"/>
                  <w:textInput/>
                </w:ffData>
              </w:fldChar>
            </w:r>
            <w:r w:rsidRPr="00594FBC">
              <w:rPr>
                <w:rFonts w:hint="cs"/>
                <w:sz w:val="26"/>
                <w:rtl/>
              </w:rPr>
              <w:instrText xml:space="preserve"> </w:instrText>
            </w:r>
            <w:r w:rsidRPr="00594FBC">
              <w:rPr>
                <w:sz w:val="26"/>
              </w:rPr>
              <w:instrText>FORMTEXT</w:instrText>
            </w:r>
            <w:r w:rsidRPr="00594FBC">
              <w:rPr>
                <w:rFonts w:hint="cs"/>
                <w:sz w:val="26"/>
                <w:rtl/>
              </w:rPr>
              <w:instrText xml:space="preserve"> </w:instrText>
            </w:r>
            <w:r w:rsidRPr="00594FBC">
              <w:rPr>
                <w:rFonts w:hint="cs"/>
                <w:sz w:val="26"/>
                <w:rtl/>
              </w:rPr>
            </w:r>
            <w:r w:rsidRPr="00594FBC">
              <w:rPr>
                <w:rFonts w:hint="cs"/>
                <w:sz w:val="26"/>
                <w:rtl/>
              </w:rPr>
              <w:fldChar w:fldCharType="separate"/>
            </w:r>
            <w:r w:rsidR="00D718C6">
              <w:rPr>
                <w:noProof/>
                <w:sz w:val="26"/>
                <w:rtl/>
              </w:rPr>
              <w:t> </w:t>
            </w:r>
            <w:r w:rsidR="00D718C6">
              <w:rPr>
                <w:noProof/>
                <w:sz w:val="26"/>
                <w:rtl/>
              </w:rPr>
              <w:t> </w:t>
            </w:r>
            <w:r w:rsidR="00D718C6">
              <w:rPr>
                <w:noProof/>
                <w:sz w:val="26"/>
                <w:rtl/>
              </w:rPr>
              <w:t> </w:t>
            </w:r>
            <w:r w:rsidR="00D718C6">
              <w:rPr>
                <w:noProof/>
                <w:sz w:val="26"/>
                <w:rtl/>
              </w:rPr>
              <w:t> </w:t>
            </w:r>
            <w:r w:rsidR="00D718C6">
              <w:rPr>
                <w:noProof/>
                <w:sz w:val="26"/>
                <w:rtl/>
              </w:rPr>
              <w:t> </w:t>
            </w:r>
            <w:r w:rsidRPr="00594FBC">
              <w:rPr>
                <w:rFonts w:hint="cs"/>
                <w:sz w:val="26"/>
                <w:rtl/>
              </w:rPr>
              <w:fldChar w:fldCharType="end"/>
            </w:r>
          </w:p>
        </w:tc>
        <w:tc>
          <w:tcPr>
            <w:tcW w:w="283" w:type="dxa"/>
            <w:shd w:val="clear" w:color="auto" w:fill="auto"/>
          </w:tcPr>
          <w:p w14:paraId="2E5BF641" w14:textId="77777777" w:rsidR="00D37B5C" w:rsidRPr="00594FBC" w:rsidRDefault="00D37B5C" w:rsidP="001E7470">
            <w:pPr>
              <w:spacing w:line="360" w:lineRule="auto"/>
              <w:jc w:val="both"/>
              <w:rPr>
                <w:sz w:val="26"/>
              </w:rPr>
            </w:pPr>
          </w:p>
        </w:tc>
        <w:tc>
          <w:tcPr>
            <w:tcW w:w="1843" w:type="dxa"/>
            <w:tcBorders>
              <w:top w:val="nil"/>
              <w:left w:val="nil"/>
              <w:bottom w:val="single" w:sz="4" w:space="0" w:color="auto"/>
              <w:right w:val="nil"/>
            </w:tcBorders>
            <w:shd w:val="clear" w:color="auto" w:fill="auto"/>
          </w:tcPr>
          <w:p w14:paraId="1902DAC8" w14:textId="73D3C30C" w:rsidR="00D37B5C" w:rsidRPr="00594FBC" w:rsidRDefault="00836DD8" w:rsidP="001E7470">
            <w:pPr>
              <w:spacing w:line="360" w:lineRule="auto"/>
              <w:jc w:val="center"/>
              <w:rPr>
                <w:sz w:val="26"/>
              </w:rPr>
            </w:pPr>
            <w:r w:rsidRPr="00594FBC">
              <w:rPr>
                <w:rFonts w:hint="cs"/>
                <w:sz w:val="26"/>
                <w:rtl/>
              </w:rPr>
              <w:fldChar w:fldCharType="begin">
                <w:ffData>
                  <w:name w:val="Text6"/>
                  <w:enabled/>
                  <w:calcOnExit w:val="0"/>
                  <w:textInput/>
                </w:ffData>
              </w:fldChar>
            </w:r>
            <w:r w:rsidRPr="00594FBC">
              <w:rPr>
                <w:rFonts w:hint="cs"/>
                <w:sz w:val="26"/>
                <w:rtl/>
              </w:rPr>
              <w:instrText xml:space="preserve"> </w:instrText>
            </w:r>
            <w:r w:rsidRPr="00594FBC">
              <w:rPr>
                <w:sz w:val="26"/>
              </w:rPr>
              <w:instrText>FORMTEXT</w:instrText>
            </w:r>
            <w:r w:rsidRPr="00594FBC">
              <w:rPr>
                <w:rFonts w:hint="cs"/>
                <w:sz w:val="26"/>
                <w:rtl/>
              </w:rPr>
              <w:instrText xml:space="preserve"> </w:instrText>
            </w:r>
            <w:r w:rsidRPr="00594FBC">
              <w:rPr>
                <w:rFonts w:hint="cs"/>
                <w:sz w:val="26"/>
                <w:rtl/>
              </w:rPr>
            </w:r>
            <w:r w:rsidRPr="00594FBC">
              <w:rPr>
                <w:rFonts w:hint="cs"/>
                <w:sz w:val="26"/>
                <w:rtl/>
              </w:rPr>
              <w:fldChar w:fldCharType="separate"/>
            </w:r>
            <w:r w:rsidR="00D718C6">
              <w:rPr>
                <w:noProof/>
                <w:sz w:val="26"/>
                <w:rtl/>
              </w:rPr>
              <w:t> </w:t>
            </w:r>
            <w:r w:rsidR="00D718C6">
              <w:rPr>
                <w:noProof/>
                <w:sz w:val="26"/>
                <w:rtl/>
              </w:rPr>
              <w:t> </w:t>
            </w:r>
            <w:r w:rsidR="00D718C6">
              <w:rPr>
                <w:noProof/>
                <w:sz w:val="26"/>
                <w:rtl/>
              </w:rPr>
              <w:t> </w:t>
            </w:r>
            <w:r w:rsidR="00D718C6">
              <w:rPr>
                <w:noProof/>
                <w:sz w:val="26"/>
                <w:rtl/>
              </w:rPr>
              <w:t> </w:t>
            </w:r>
            <w:r w:rsidR="00D718C6">
              <w:rPr>
                <w:noProof/>
                <w:sz w:val="26"/>
                <w:rtl/>
              </w:rPr>
              <w:t> </w:t>
            </w:r>
            <w:r w:rsidRPr="00594FBC">
              <w:rPr>
                <w:rFonts w:hint="cs"/>
                <w:sz w:val="26"/>
                <w:rtl/>
              </w:rPr>
              <w:fldChar w:fldCharType="end"/>
            </w:r>
          </w:p>
        </w:tc>
        <w:tc>
          <w:tcPr>
            <w:tcW w:w="284" w:type="dxa"/>
            <w:shd w:val="clear" w:color="auto" w:fill="auto"/>
          </w:tcPr>
          <w:p w14:paraId="1D8FE2DB" w14:textId="77777777" w:rsidR="00D37B5C" w:rsidRPr="00594FBC" w:rsidRDefault="00D37B5C" w:rsidP="001E7470">
            <w:pPr>
              <w:spacing w:line="360" w:lineRule="auto"/>
              <w:jc w:val="both"/>
              <w:rPr>
                <w:sz w:val="26"/>
              </w:rPr>
            </w:pPr>
          </w:p>
        </w:tc>
        <w:tc>
          <w:tcPr>
            <w:tcW w:w="2693" w:type="dxa"/>
            <w:tcBorders>
              <w:top w:val="nil"/>
              <w:left w:val="nil"/>
              <w:bottom w:val="single" w:sz="4" w:space="0" w:color="auto"/>
              <w:right w:val="nil"/>
            </w:tcBorders>
            <w:shd w:val="clear" w:color="auto" w:fill="auto"/>
          </w:tcPr>
          <w:p w14:paraId="33FEA7E0" w14:textId="64033FB7" w:rsidR="00D37B5C" w:rsidRPr="00594FBC" w:rsidRDefault="00836DD8" w:rsidP="001E7470">
            <w:pPr>
              <w:spacing w:line="360" w:lineRule="auto"/>
              <w:jc w:val="center"/>
              <w:rPr>
                <w:sz w:val="26"/>
              </w:rPr>
            </w:pPr>
            <w:r w:rsidRPr="00594FBC">
              <w:rPr>
                <w:rFonts w:hint="cs"/>
                <w:sz w:val="26"/>
                <w:rtl/>
              </w:rPr>
              <w:fldChar w:fldCharType="begin">
                <w:ffData>
                  <w:name w:val="Text7"/>
                  <w:enabled/>
                  <w:calcOnExit w:val="0"/>
                  <w:textInput/>
                </w:ffData>
              </w:fldChar>
            </w:r>
            <w:r w:rsidRPr="00594FBC">
              <w:rPr>
                <w:rFonts w:hint="cs"/>
                <w:sz w:val="26"/>
                <w:rtl/>
              </w:rPr>
              <w:instrText xml:space="preserve"> </w:instrText>
            </w:r>
            <w:r w:rsidRPr="00594FBC">
              <w:rPr>
                <w:sz w:val="26"/>
              </w:rPr>
              <w:instrText>FORMTEXT</w:instrText>
            </w:r>
            <w:r w:rsidRPr="00594FBC">
              <w:rPr>
                <w:rFonts w:hint="cs"/>
                <w:sz w:val="26"/>
                <w:rtl/>
              </w:rPr>
              <w:instrText xml:space="preserve"> </w:instrText>
            </w:r>
            <w:r w:rsidRPr="00594FBC">
              <w:rPr>
                <w:rFonts w:hint="cs"/>
                <w:sz w:val="26"/>
                <w:rtl/>
              </w:rPr>
            </w:r>
            <w:r w:rsidRPr="00594FBC">
              <w:rPr>
                <w:rFonts w:hint="cs"/>
                <w:sz w:val="26"/>
                <w:rtl/>
              </w:rPr>
              <w:fldChar w:fldCharType="separate"/>
            </w:r>
            <w:r w:rsidR="00D718C6">
              <w:rPr>
                <w:noProof/>
                <w:sz w:val="26"/>
                <w:rtl/>
              </w:rPr>
              <w:t> </w:t>
            </w:r>
            <w:r w:rsidR="00D718C6">
              <w:rPr>
                <w:noProof/>
                <w:sz w:val="26"/>
                <w:rtl/>
              </w:rPr>
              <w:t> </w:t>
            </w:r>
            <w:r w:rsidR="00D718C6">
              <w:rPr>
                <w:noProof/>
                <w:sz w:val="26"/>
                <w:rtl/>
              </w:rPr>
              <w:t> </w:t>
            </w:r>
            <w:r w:rsidR="00D718C6">
              <w:rPr>
                <w:noProof/>
                <w:sz w:val="26"/>
                <w:rtl/>
              </w:rPr>
              <w:t> </w:t>
            </w:r>
            <w:r w:rsidR="00D718C6">
              <w:rPr>
                <w:noProof/>
                <w:sz w:val="26"/>
                <w:rtl/>
              </w:rPr>
              <w:t> </w:t>
            </w:r>
            <w:r w:rsidRPr="00594FBC">
              <w:rPr>
                <w:rFonts w:hint="cs"/>
                <w:sz w:val="26"/>
                <w:rtl/>
              </w:rPr>
              <w:fldChar w:fldCharType="end"/>
            </w:r>
          </w:p>
        </w:tc>
      </w:tr>
      <w:tr w:rsidR="00334EF1" w14:paraId="6452942B" w14:textId="77777777" w:rsidTr="001E7470">
        <w:tc>
          <w:tcPr>
            <w:tcW w:w="2551" w:type="dxa"/>
            <w:tcBorders>
              <w:top w:val="single" w:sz="4" w:space="0" w:color="auto"/>
              <w:left w:val="nil"/>
              <w:bottom w:val="nil"/>
              <w:right w:val="nil"/>
            </w:tcBorders>
            <w:shd w:val="clear" w:color="auto" w:fill="auto"/>
          </w:tcPr>
          <w:p w14:paraId="4D54DF0A" w14:textId="77777777" w:rsidR="00D37B5C" w:rsidRPr="00594FBC" w:rsidRDefault="00836DD8" w:rsidP="001E7470">
            <w:pPr>
              <w:spacing w:line="360" w:lineRule="auto"/>
              <w:jc w:val="center"/>
              <w:rPr>
                <w:sz w:val="26"/>
              </w:rPr>
            </w:pPr>
            <w:r w:rsidRPr="00594FBC">
              <w:rPr>
                <w:rFonts w:hint="cs"/>
                <w:sz w:val="26"/>
                <w:rtl/>
              </w:rPr>
              <w:t>שם</w:t>
            </w:r>
          </w:p>
        </w:tc>
        <w:tc>
          <w:tcPr>
            <w:tcW w:w="284" w:type="dxa"/>
            <w:shd w:val="clear" w:color="auto" w:fill="auto"/>
          </w:tcPr>
          <w:p w14:paraId="4BFD56B4" w14:textId="77777777" w:rsidR="00D37B5C" w:rsidRPr="00594FBC" w:rsidRDefault="00D37B5C" w:rsidP="001E7470">
            <w:pPr>
              <w:spacing w:line="360" w:lineRule="auto"/>
              <w:jc w:val="center"/>
              <w:rPr>
                <w:sz w:val="26"/>
              </w:rPr>
            </w:pPr>
          </w:p>
        </w:tc>
        <w:tc>
          <w:tcPr>
            <w:tcW w:w="2126" w:type="dxa"/>
            <w:tcBorders>
              <w:top w:val="single" w:sz="4" w:space="0" w:color="auto"/>
              <w:left w:val="nil"/>
              <w:bottom w:val="nil"/>
              <w:right w:val="nil"/>
            </w:tcBorders>
            <w:shd w:val="clear" w:color="auto" w:fill="auto"/>
          </w:tcPr>
          <w:p w14:paraId="50F40996" w14:textId="77777777" w:rsidR="00D37B5C" w:rsidRPr="00594FBC" w:rsidRDefault="00836DD8" w:rsidP="001E7470">
            <w:pPr>
              <w:spacing w:line="360" w:lineRule="auto"/>
              <w:jc w:val="center"/>
              <w:rPr>
                <w:sz w:val="26"/>
              </w:rPr>
            </w:pPr>
            <w:r w:rsidRPr="00594FBC">
              <w:rPr>
                <w:rFonts w:hint="cs"/>
                <w:sz w:val="26"/>
                <w:rtl/>
              </w:rPr>
              <w:t>מס' ת.ז. / ע.מ.</w:t>
            </w:r>
          </w:p>
        </w:tc>
        <w:tc>
          <w:tcPr>
            <w:tcW w:w="283" w:type="dxa"/>
            <w:shd w:val="clear" w:color="auto" w:fill="auto"/>
          </w:tcPr>
          <w:p w14:paraId="3D20A34C" w14:textId="77777777" w:rsidR="00D37B5C" w:rsidRPr="00594FBC" w:rsidRDefault="00D37B5C" w:rsidP="001E7470">
            <w:pPr>
              <w:spacing w:line="360" w:lineRule="auto"/>
              <w:jc w:val="center"/>
              <w:rPr>
                <w:sz w:val="26"/>
              </w:rPr>
            </w:pPr>
          </w:p>
        </w:tc>
        <w:tc>
          <w:tcPr>
            <w:tcW w:w="1843" w:type="dxa"/>
            <w:tcBorders>
              <w:top w:val="single" w:sz="4" w:space="0" w:color="auto"/>
              <w:left w:val="nil"/>
              <w:bottom w:val="nil"/>
              <w:right w:val="nil"/>
            </w:tcBorders>
            <w:shd w:val="clear" w:color="auto" w:fill="auto"/>
          </w:tcPr>
          <w:p w14:paraId="2825725A" w14:textId="77777777" w:rsidR="00D37B5C" w:rsidRPr="00594FBC" w:rsidRDefault="00836DD8" w:rsidP="001E7470">
            <w:pPr>
              <w:spacing w:line="360" w:lineRule="auto"/>
              <w:jc w:val="center"/>
              <w:rPr>
                <w:sz w:val="26"/>
              </w:rPr>
            </w:pPr>
            <w:r w:rsidRPr="00594FBC">
              <w:rPr>
                <w:rFonts w:hint="cs"/>
                <w:sz w:val="26"/>
                <w:rtl/>
              </w:rPr>
              <w:t>תאריך</w:t>
            </w:r>
          </w:p>
        </w:tc>
        <w:tc>
          <w:tcPr>
            <w:tcW w:w="284" w:type="dxa"/>
            <w:shd w:val="clear" w:color="auto" w:fill="auto"/>
          </w:tcPr>
          <w:p w14:paraId="3FA0B512" w14:textId="77777777" w:rsidR="00D37B5C" w:rsidRPr="00594FBC" w:rsidRDefault="00D37B5C" w:rsidP="001E7470">
            <w:pPr>
              <w:spacing w:line="360" w:lineRule="auto"/>
              <w:jc w:val="center"/>
              <w:rPr>
                <w:sz w:val="26"/>
              </w:rPr>
            </w:pPr>
          </w:p>
        </w:tc>
        <w:tc>
          <w:tcPr>
            <w:tcW w:w="2693" w:type="dxa"/>
            <w:tcBorders>
              <w:top w:val="single" w:sz="4" w:space="0" w:color="auto"/>
              <w:left w:val="nil"/>
              <w:bottom w:val="nil"/>
              <w:right w:val="nil"/>
            </w:tcBorders>
            <w:shd w:val="clear" w:color="auto" w:fill="auto"/>
          </w:tcPr>
          <w:p w14:paraId="134F4D3B" w14:textId="77777777" w:rsidR="00D37B5C" w:rsidRPr="00594FBC" w:rsidRDefault="00836DD8" w:rsidP="001E7470">
            <w:pPr>
              <w:spacing w:line="360" w:lineRule="auto"/>
              <w:jc w:val="center"/>
              <w:rPr>
                <w:sz w:val="26"/>
              </w:rPr>
            </w:pPr>
            <w:r w:rsidRPr="00594FBC">
              <w:rPr>
                <w:rFonts w:hint="cs"/>
                <w:sz w:val="26"/>
                <w:rtl/>
              </w:rPr>
              <w:t>חתימה</w:t>
            </w:r>
          </w:p>
        </w:tc>
      </w:tr>
    </w:tbl>
    <w:p w14:paraId="4F0B1741" w14:textId="77777777" w:rsidR="00D37B5C" w:rsidRDefault="00D37B5C" w:rsidP="00D37B5C">
      <w:pPr>
        <w:spacing w:line="360" w:lineRule="auto"/>
        <w:rPr>
          <w:sz w:val="26"/>
          <w:rtl/>
        </w:rPr>
      </w:pPr>
    </w:p>
    <w:p w14:paraId="7787E616" w14:textId="77777777" w:rsidR="00D37B5C" w:rsidRDefault="00D37B5C" w:rsidP="00D37B5C">
      <w:pPr>
        <w:spacing w:line="360" w:lineRule="auto"/>
        <w:rPr>
          <w:sz w:val="26"/>
          <w:rtl/>
        </w:rPr>
      </w:pPr>
    </w:p>
    <w:p w14:paraId="3392D327" w14:textId="77777777" w:rsidR="00D37B5C" w:rsidRDefault="00D37B5C" w:rsidP="00D37B5C">
      <w:pPr>
        <w:spacing w:line="360" w:lineRule="auto"/>
        <w:rPr>
          <w:noProof/>
          <w:sz w:val="26"/>
          <w:rtl/>
        </w:rPr>
      </w:pPr>
    </w:p>
    <w:p w14:paraId="22BB4E12" w14:textId="77777777" w:rsidR="00D37B5C" w:rsidRDefault="00836DD8" w:rsidP="00DE3585">
      <w:pPr>
        <w:spacing w:line="360" w:lineRule="auto"/>
        <w:rPr>
          <w:rtl/>
        </w:rPr>
      </w:pPr>
      <w:r>
        <w:rPr>
          <w:rFonts w:hint="cs"/>
          <w:rtl/>
        </w:rPr>
        <w:br w:type="page"/>
      </w:r>
      <w:r>
        <w:rPr>
          <w:rFonts w:hint="cs"/>
          <w:rtl/>
        </w:rPr>
        <w:lastRenderedPageBreak/>
        <w:tab/>
      </w:r>
      <w:r>
        <w:rPr>
          <w:rFonts w:hint="cs"/>
          <w:rtl/>
        </w:rPr>
        <w:tab/>
      </w:r>
      <w:r>
        <w:rPr>
          <w:rFonts w:hint="cs"/>
          <w:rtl/>
        </w:rPr>
        <w:tab/>
      </w:r>
    </w:p>
    <w:p w14:paraId="06AEC649" w14:textId="77777777" w:rsidR="00D37B5C" w:rsidRPr="00D44E6C" w:rsidRDefault="00836DD8" w:rsidP="00D44E6C">
      <w:pPr>
        <w:pStyle w:val="1e"/>
        <w:rPr>
          <w:b w:val="0"/>
          <w:bCs w:val="0"/>
          <w:rtl/>
        </w:rPr>
      </w:pPr>
      <w:bookmarkStart w:id="155" w:name="_Toc162538339"/>
      <w:r w:rsidRPr="00D44E6C">
        <w:rPr>
          <w:rFonts w:hint="eastAsia"/>
          <w:rtl/>
        </w:rPr>
        <w:t>נספח</w:t>
      </w:r>
      <w:r w:rsidRPr="00D44E6C">
        <w:rPr>
          <w:rtl/>
        </w:rPr>
        <w:t xml:space="preserve"> </w:t>
      </w:r>
      <w:r w:rsidRPr="00D44E6C">
        <w:t>II</w:t>
      </w:r>
      <w:r w:rsidR="00065B2E">
        <w:rPr>
          <w:rFonts w:hint="cs"/>
          <w:rtl/>
        </w:rPr>
        <w:t xml:space="preserve"> - </w:t>
      </w:r>
      <w:r w:rsidR="00065B2E" w:rsidRPr="00065B2E">
        <w:rPr>
          <w:rtl/>
        </w:rPr>
        <w:t>הצהרה לעניין דמי ביטוח לאומי</w:t>
      </w:r>
      <w:bookmarkEnd w:id="155"/>
    </w:p>
    <w:p w14:paraId="79F98567" w14:textId="77777777" w:rsidR="00D37B5C" w:rsidRDefault="00D37B5C" w:rsidP="00D37B5C">
      <w:pPr>
        <w:rPr>
          <w:rtl/>
        </w:rPr>
      </w:pPr>
    </w:p>
    <w:p w14:paraId="747FCB08" w14:textId="77777777" w:rsidR="00D37B5C" w:rsidRDefault="00D37B5C" w:rsidP="00D37B5C">
      <w:pPr>
        <w:rPr>
          <w:rtl/>
        </w:rPr>
      </w:pPr>
    </w:p>
    <w:p w14:paraId="659CF39B" w14:textId="77777777" w:rsidR="00D37B5C" w:rsidRDefault="00D37B5C" w:rsidP="00D37B5C">
      <w:pPr>
        <w:rPr>
          <w:rtl/>
        </w:rPr>
      </w:pPr>
    </w:p>
    <w:p w14:paraId="513A6B55" w14:textId="77777777" w:rsidR="00D37B5C" w:rsidRDefault="00836DD8" w:rsidP="00D37B5C">
      <w:pPr>
        <w:spacing w:line="360" w:lineRule="auto"/>
        <w:rPr>
          <w:rtl/>
        </w:rPr>
      </w:pPr>
      <w:r>
        <w:rPr>
          <w:rFonts w:hint="cs"/>
          <w:rtl/>
        </w:rPr>
        <w:t>לכבוד</w:t>
      </w:r>
    </w:p>
    <w:p w14:paraId="4934768B" w14:textId="77777777" w:rsidR="00D37B5C" w:rsidRDefault="00836DD8" w:rsidP="00D37B5C">
      <w:pPr>
        <w:spacing w:line="360" w:lineRule="auto"/>
        <w:rPr>
          <w:rtl/>
        </w:rPr>
      </w:pPr>
      <w:r>
        <w:rPr>
          <w:rFonts w:hint="cs"/>
          <w:rtl/>
        </w:rPr>
        <w:t>משרד המשפטים</w:t>
      </w:r>
    </w:p>
    <w:p w14:paraId="7CB48417" w14:textId="77777777" w:rsidR="00D37B5C" w:rsidRDefault="00836DD8" w:rsidP="00D37B5C">
      <w:pPr>
        <w:spacing w:line="360" w:lineRule="auto"/>
        <w:rPr>
          <w:rtl/>
        </w:rPr>
      </w:pPr>
      <w:r>
        <w:rPr>
          <w:rFonts w:hint="cs"/>
          <w:rtl/>
        </w:rPr>
        <w:t>אגף הכספים</w:t>
      </w:r>
    </w:p>
    <w:p w14:paraId="343C5F24" w14:textId="77777777" w:rsidR="00D37B5C" w:rsidRDefault="00836DD8" w:rsidP="00D37B5C">
      <w:pPr>
        <w:spacing w:line="360" w:lineRule="auto"/>
        <w:rPr>
          <w:rtl/>
        </w:rPr>
      </w:pPr>
      <w:r>
        <w:rPr>
          <w:rFonts w:hint="cs"/>
          <w:rtl/>
        </w:rPr>
        <w:t>רח' צלאח א-דין 29</w:t>
      </w:r>
    </w:p>
    <w:p w14:paraId="0B1ABA6E" w14:textId="77777777" w:rsidR="00D37B5C" w:rsidRDefault="00836DD8" w:rsidP="00D37B5C">
      <w:pPr>
        <w:spacing w:line="360" w:lineRule="auto"/>
        <w:rPr>
          <w:rtl/>
        </w:rPr>
      </w:pPr>
      <w:r>
        <w:rPr>
          <w:rFonts w:hint="cs"/>
          <w:rtl/>
        </w:rPr>
        <w:t>ירושלים 91490</w:t>
      </w:r>
    </w:p>
    <w:p w14:paraId="1B6EB2FA" w14:textId="77777777" w:rsidR="00D37B5C" w:rsidRDefault="00D37B5C" w:rsidP="00D37B5C">
      <w:pPr>
        <w:spacing w:line="360" w:lineRule="auto"/>
        <w:rPr>
          <w:rtl/>
        </w:rPr>
      </w:pPr>
    </w:p>
    <w:p w14:paraId="00D4F053" w14:textId="77777777" w:rsidR="00D37B5C" w:rsidRDefault="00D37B5C" w:rsidP="00D37B5C">
      <w:pPr>
        <w:spacing w:line="360" w:lineRule="auto"/>
        <w:rPr>
          <w:sz w:val="20"/>
          <w:szCs w:val="20"/>
          <w:rtl/>
        </w:rPr>
      </w:pPr>
    </w:p>
    <w:p w14:paraId="041448EB" w14:textId="77777777" w:rsidR="00D37B5C" w:rsidRDefault="00836DD8" w:rsidP="00D37B5C">
      <w:pPr>
        <w:spacing w:line="360" w:lineRule="auto"/>
        <w:ind w:left="-772"/>
        <w:jc w:val="center"/>
        <w:rPr>
          <w:b/>
          <w:bCs/>
          <w:sz w:val="32"/>
          <w:szCs w:val="32"/>
          <w:u w:val="single"/>
          <w:rtl/>
        </w:rPr>
      </w:pPr>
      <w:r>
        <w:rPr>
          <w:rFonts w:hint="cs"/>
          <w:b/>
          <w:bCs/>
          <w:sz w:val="32"/>
          <w:szCs w:val="32"/>
          <w:u w:val="single"/>
          <w:rtl/>
        </w:rPr>
        <w:t>נספח - הצהרה לעניין דמי ביטוח לאומי</w:t>
      </w:r>
    </w:p>
    <w:p w14:paraId="193E0BA8" w14:textId="77777777" w:rsidR="00D37B5C" w:rsidRDefault="00D37B5C" w:rsidP="00D37B5C">
      <w:pPr>
        <w:spacing w:line="360" w:lineRule="auto"/>
        <w:rPr>
          <w:sz w:val="26"/>
          <w:rtl/>
        </w:rPr>
      </w:pPr>
    </w:p>
    <w:p w14:paraId="7C51F86A" w14:textId="77777777" w:rsidR="00D37B5C" w:rsidRDefault="00D37B5C" w:rsidP="00D37B5C">
      <w:pPr>
        <w:spacing w:line="360" w:lineRule="auto"/>
        <w:rPr>
          <w:sz w:val="26"/>
          <w:rtl/>
        </w:rPr>
      </w:pPr>
    </w:p>
    <w:p w14:paraId="6FB3E6E8" w14:textId="77777777" w:rsidR="00D37B5C" w:rsidRDefault="00D37B5C" w:rsidP="00D37B5C">
      <w:pPr>
        <w:spacing w:line="360" w:lineRule="auto"/>
        <w:rPr>
          <w:sz w:val="26"/>
          <w:rtl/>
        </w:rPr>
      </w:pPr>
    </w:p>
    <w:p w14:paraId="63AE53FB" w14:textId="77777777" w:rsidR="00D37B5C" w:rsidRDefault="00836DD8" w:rsidP="00D37B5C">
      <w:pPr>
        <w:spacing w:line="360" w:lineRule="auto"/>
        <w:rPr>
          <w:sz w:val="26"/>
          <w:rtl/>
        </w:rPr>
      </w:pPr>
      <w:r>
        <w:rPr>
          <w:rFonts w:hint="cs"/>
          <w:sz w:val="26"/>
          <w:rtl/>
        </w:rPr>
        <w:t>אני החתום מטה מצהיר בזאת כי הנני:</w:t>
      </w:r>
    </w:p>
    <w:bookmarkStart w:id="156" w:name="סימון4"/>
    <w:p w14:paraId="31D8AE35" w14:textId="77777777" w:rsidR="00D37B5C" w:rsidRDefault="00836DD8" w:rsidP="00D37B5C">
      <w:pPr>
        <w:spacing w:line="360" w:lineRule="auto"/>
        <w:rPr>
          <w:sz w:val="26"/>
          <w:rtl/>
        </w:rPr>
      </w:pPr>
      <w:r>
        <w:rPr>
          <w:rtl/>
        </w:rPr>
        <w:fldChar w:fldCharType="begin">
          <w:ffData>
            <w:name w:val="סימון4"/>
            <w:enabled/>
            <w:calcOnExit w:val="0"/>
            <w:checkBox>
              <w:sizeAuto/>
              <w:default w:val="0"/>
            </w:checkBox>
          </w:ffData>
        </w:fldChar>
      </w:r>
      <w:r>
        <w:rPr>
          <w:rFonts w:hint="cs"/>
          <w:sz w:val="26"/>
          <w:rtl/>
        </w:rPr>
        <w:instrText xml:space="preserve"> </w:instrText>
      </w:r>
      <w:r>
        <w:rPr>
          <w:sz w:val="26"/>
        </w:rPr>
        <w:instrText>FORMCHECKBOX</w:instrText>
      </w:r>
      <w:r>
        <w:rPr>
          <w:rFonts w:hint="cs"/>
          <w:sz w:val="26"/>
          <w:rtl/>
        </w:rPr>
        <w:instrText xml:space="preserve"> </w:instrText>
      </w:r>
      <w:r w:rsidR="00AE6A4A">
        <w:rPr>
          <w:rtl/>
        </w:rPr>
      </w:r>
      <w:r w:rsidR="00AE6A4A">
        <w:rPr>
          <w:rtl/>
        </w:rPr>
        <w:fldChar w:fldCharType="separate"/>
      </w:r>
      <w:r>
        <w:rPr>
          <w:rtl/>
        </w:rPr>
        <w:fldChar w:fldCharType="end"/>
      </w:r>
      <w:bookmarkEnd w:id="156"/>
      <w:r>
        <w:rPr>
          <w:rFonts w:hint="cs"/>
          <w:sz w:val="26"/>
          <w:rtl/>
        </w:rPr>
        <w:tab/>
        <w:t>עצמאי ומשלם ביטוח לאומי בעצמי כעצמאי.</w:t>
      </w:r>
    </w:p>
    <w:bookmarkStart w:id="157" w:name="סימון5"/>
    <w:p w14:paraId="60A001EA" w14:textId="77777777" w:rsidR="00D37B5C" w:rsidRDefault="00836DD8" w:rsidP="00D37B5C">
      <w:pPr>
        <w:spacing w:line="360" w:lineRule="auto"/>
        <w:rPr>
          <w:sz w:val="26"/>
          <w:rtl/>
        </w:rPr>
      </w:pPr>
      <w:r>
        <w:rPr>
          <w:rtl/>
        </w:rPr>
        <w:fldChar w:fldCharType="begin">
          <w:ffData>
            <w:name w:val="סימון5"/>
            <w:enabled/>
            <w:calcOnExit w:val="0"/>
            <w:checkBox>
              <w:sizeAuto/>
              <w:default w:val="0"/>
            </w:checkBox>
          </w:ffData>
        </w:fldChar>
      </w:r>
      <w:r>
        <w:rPr>
          <w:rFonts w:hint="cs"/>
          <w:sz w:val="26"/>
          <w:rtl/>
        </w:rPr>
        <w:instrText xml:space="preserve"> </w:instrText>
      </w:r>
      <w:r>
        <w:rPr>
          <w:sz w:val="26"/>
        </w:rPr>
        <w:instrText>FORMCHECKBOX</w:instrText>
      </w:r>
      <w:r>
        <w:rPr>
          <w:rFonts w:hint="cs"/>
          <w:sz w:val="26"/>
          <w:rtl/>
        </w:rPr>
        <w:instrText xml:space="preserve"> </w:instrText>
      </w:r>
      <w:r w:rsidR="00AE6A4A">
        <w:rPr>
          <w:rtl/>
        </w:rPr>
      </w:r>
      <w:r w:rsidR="00AE6A4A">
        <w:rPr>
          <w:rtl/>
        </w:rPr>
        <w:fldChar w:fldCharType="separate"/>
      </w:r>
      <w:r>
        <w:rPr>
          <w:rtl/>
        </w:rPr>
        <w:fldChar w:fldCharType="end"/>
      </w:r>
      <w:bookmarkEnd w:id="157"/>
      <w:r>
        <w:rPr>
          <w:rFonts w:hint="cs"/>
          <w:sz w:val="26"/>
          <w:rtl/>
        </w:rPr>
        <w:tab/>
        <w:t xml:space="preserve">עיקר הכנסתי ממשכורת, גמלה או קצבה ומשלם בעצמי ביטוח לאומי – </w:t>
      </w:r>
      <w:r>
        <w:rPr>
          <w:rFonts w:hint="cs"/>
          <w:b/>
          <w:bCs/>
          <w:sz w:val="26"/>
          <w:rtl/>
        </w:rPr>
        <w:t>מצ"ב אישור</w:t>
      </w:r>
      <w:r>
        <w:rPr>
          <w:rFonts w:hint="cs"/>
          <w:sz w:val="26"/>
          <w:rtl/>
        </w:rPr>
        <w:t>.</w:t>
      </w:r>
    </w:p>
    <w:bookmarkStart w:id="158" w:name="סימון6"/>
    <w:p w14:paraId="757665F7" w14:textId="77777777" w:rsidR="00D37B5C" w:rsidRDefault="00836DD8" w:rsidP="00D37B5C">
      <w:pPr>
        <w:spacing w:line="360" w:lineRule="auto"/>
        <w:ind w:left="720" w:hanging="720"/>
        <w:rPr>
          <w:sz w:val="26"/>
          <w:rtl/>
        </w:rPr>
      </w:pPr>
      <w:r>
        <w:rPr>
          <w:rtl/>
        </w:rPr>
        <w:fldChar w:fldCharType="begin">
          <w:ffData>
            <w:name w:val="סימון6"/>
            <w:enabled/>
            <w:calcOnExit w:val="0"/>
            <w:checkBox>
              <w:sizeAuto/>
              <w:default w:val="0"/>
            </w:checkBox>
          </w:ffData>
        </w:fldChar>
      </w:r>
      <w:r>
        <w:rPr>
          <w:rFonts w:hint="cs"/>
          <w:sz w:val="26"/>
          <w:rtl/>
        </w:rPr>
        <w:instrText xml:space="preserve"> </w:instrText>
      </w:r>
      <w:r>
        <w:rPr>
          <w:sz w:val="26"/>
        </w:rPr>
        <w:instrText>FORMCHECKBOX</w:instrText>
      </w:r>
      <w:r>
        <w:rPr>
          <w:rFonts w:hint="cs"/>
          <w:sz w:val="26"/>
          <w:rtl/>
        </w:rPr>
        <w:instrText xml:space="preserve"> </w:instrText>
      </w:r>
      <w:r w:rsidR="00AE6A4A">
        <w:rPr>
          <w:rtl/>
        </w:rPr>
      </w:r>
      <w:r w:rsidR="00AE6A4A">
        <w:rPr>
          <w:rtl/>
        </w:rPr>
        <w:fldChar w:fldCharType="separate"/>
      </w:r>
      <w:r>
        <w:rPr>
          <w:rtl/>
        </w:rPr>
        <w:fldChar w:fldCharType="end"/>
      </w:r>
      <w:bookmarkEnd w:id="158"/>
      <w:r>
        <w:rPr>
          <w:rFonts w:hint="cs"/>
          <w:sz w:val="26"/>
          <w:rtl/>
        </w:rPr>
        <w:tab/>
        <w:t>עיקר הכנסתי ממשכורת, גמלה או קצבה ומבקש לנכות לי ביטוח לאומי לפי האישור המצ"ב (בהעדר אישור ינוכה לפי הסכום המקסימאלי הנקוב בחוק ).</w:t>
      </w:r>
    </w:p>
    <w:p w14:paraId="5A32AD83" w14:textId="77777777" w:rsidR="00D37B5C" w:rsidRDefault="00D37B5C" w:rsidP="00D37B5C">
      <w:pPr>
        <w:spacing w:line="360" w:lineRule="auto"/>
        <w:ind w:hanging="720"/>
        <w:rPr>
          <w:sz w:val="26"/>
          <w:rtl/>
        </w:rPr>
      </w:pPr>
    </w:p>
    <w:p w14:paraId="6537734C" w14:textId="77777777" w:rsidR="00D37B5C" w:rsidRDefault="00D37B5C" w:rsidP="00D37B5C">
      <w:pPr>
        <w:spacing w:line="360" w:lineRule="auto"/>
        <w:ind w:hanging="720"/>
        <w:rPr>
          <w:sz w:val="26"/>
          <w:rtl/>
        </w:rPr>
      </w:pPr>
    </w:p>
    <w:p w14:paraId="1B4F1C5A" w14:textId="77777777" w:rsidR="00D37B5C" w:rsidRDefault="00D37B5C" w:rsidP="00D37B5C">
      <w:pPr>
        <w:spacing w:line="360" w:lineRule="auto"/>
        <w:ind w:hanging="720"/>
        <w:rPr>
          <w:sz w:val="26"/>
          <w:rtl/>
        </w:rPr>
      </w:pPr>
    </w:p>
    <w:p w14:paraId="44FF7832" w14:textId="77777777" w:rsidR="00D37B5C" w:rsidRDefault="00D37B5C" w:rsidP="00D37B5C">
      <w:pPr>
        <w:spacing w:line="360" w:lineRule="auto"/>
        <w:ind w:hanging="720"/>
        <w:rPr>
          <w:sz w:val="26"/>
          <w:rtl/>
        </w:rPr>
      </w:pPr>
    </w:p>
    <w:p w14:paraId="17B2E54B" w14:textId="77777777" w:rsidR="00D37B5C" w:rsidRDefault="00D37B5C" w:rsidP="00D37B5C">
      <w:pPr>
        <w:spacing w:line="360" w:lineRule="auto"/>
        <w:ind w:hanging="720"/>
        <w:rPr>
          <w:sz w:val="26"/>
          <w:rtl/>
        </w:rPr>
      </w:pPr>
    </w:p>
    <w:p w14:paraId="45131A87" w14:textId="77777777" w:rsidR="00D37B5C" w:rsidRDefault="00D37B5C" w:rsidP="00D37B5C">
      <w:pPr>
        <w:spacing w:line="360" w:lineRule="auto"/>
        <w:rPr>
          <w:sz w:val="26"/>
          <w:rtl/>
        </w:rPr>
      </w:pPr>
    </w:p>
    <w:p w14:paraId="08ED944C" w14:textId="77777777" w:rsidR="00D37B5C" w:rsidRDefault="00D37B5C" w:rsidP="00D37B5C">
      <w:pPr>
        <w:spacing w:line="360" w:lineRule="auto"/>
        <w:rPr>
          <w:sz w:val="26"/>
          <w:rtl/>
        </w:rPr>
      </w:pPr>
    </w:p>
    <w:tbl>
      <w:tblPr>
        <w:bidiVisual/>
        <w:tblW w:w="0" w:type="auto"/>
        <w:tblInd w:w="-470" w:type="dxa"/>
        <w:tblLook w:val="01E0" w:firstRow="1" w:lastRow="1" w:firstColumn="1" w:lastColumn="1" w:noHBand="0" w:noVBand="0"/>
      </w:tblPr>
      <w:tblGrid>
        <w:gridCol w:w="2341"/>
        <w:gridCol w:w="276"/>
        <w:gridCol w:w="1967"/>
        <w:gridCol w:w="276"/>
        <w:gridCol w:w="1719"/>
        <w:gridCol w:w="276"/>
        <w:gridCol w:w="2468"/>
      </w:tblGrid>
      <w:tr w:rsidR="00334EF1" w14:paraId="40C1F65E" w14:textId="77777777" w:rsidTr="001E7470">
        <w:tc>
          <w:tcPr>
            <w:tcW w:w="2341" w:type="dxa"/>
            <w:tcBorders>
              <w:top w:val="nil"/>
              <w:left w:val="nil"/>
              <w:bottom w:val="single" w:sz="4" w:space="0" w:color="auto"/>
              <w:right w:val="nil"/>
            </w:tcBorders>
            <w:shd w:val="clear" w:color="auto" w:fill="auto"/>
          </w:tcPr>
          <w:bookmarkStart w:id="159" w:name="Text4"/>
          <w:p w14:paraId="1D5EE6A0" w14:textId="65B160F6" w:rsidR="00D37B5C" w:rsidRPr="00594FBC" w:rsidRDefault="00836DD8" w:rsidP="001E7470">
            <w:pPr>
              <w:spacing w:line="360" w:lineRule="auto"/>
              <w:jc w:val="center"/>
              <w:rPr>
                <w:sz w:val="26"/>
              </w:rPr>
            </w:pPr>
            <w:r>
              <w:rPr>
                <w:rtl/>
              </w:rPr>
              <w:fldChar w:fldCharType="begin">
                <w:ffData>
                  <w:name w:val="Text4"/>
                  <w:enabled/>
                  <w:calcOnExit w:val="0"/>
                  <w:textInput/>
                </w:ffData>
              </w:fldChar>
            </w:r>
            <w:r w:rsidRPr="00594FBC">
              <w:rPr>
                <w:rFonts w:hint="cs"/>
                <w:sz w:val="26"/>
                <w:rtl/>
              </w:rPr>
              <w:instrText xml:space="preserve"> </w:instrText>
            </w:r>
            <w:r w:rsidRPr="00594FBC">
              <w:rPr>
                <w:sz w:val="26"/>
              </w:rPr>
              <w:instrText>FORMTEXT</w:instrText>
            </w:r>
            <w:r w:rsidRPr="00594FBC">
              <w:rPr>
                <w:rFonts w:hint="cs"/>
                <w:sz w:val="26"/>
                <w:rtl/>
              </w:rPr>
              <w:instrText xml:space="preserve"> </w:instrText>
            </w:r>
            <w:r>
              <w:rPr>
                <w:rtl/>
              </w:rPr>
            </w:r>
            <w:r>
              <w:rPr>
                <w:rtl/>
              </w:rPr>
              <w:fldChar w:fldCharType="separate"/>
            </w:r>
            <w:r w:rsidR="00D718C6">
              <w:rPr>
                <w:noProof/>
                <w:rtl/>
              </w:rPr>
              <w:t> </w:t>
            </w:r>
            <w:r w:rsidR="00D718C6">
              <w:rPr>
                <w:noProof/>
                <w:rtl/>
              </w:rPr>
              <w:t> </w:t>
            </w:r>
            <w:r w:rsidR="00D718C6">
              <w:rPr>
                <w:noProof/>
                <w:rtl/>
              </w:rPr>
              <w:t> </w:t>
            </w:r>
            <w:r w:rsidR="00D718C6">
              <w:rPr>
                <w:noProof/>
                <w:rtl/>
              </w:rPr>
              <w:t> </w:t>
            </w:r>
            <w:r w:rsidR="00D718C6">
              <w:rPr>
                <w:noProof/>
                <w:rtl/>
              </w:rPr>
              <w:t> </w:t>
            </w:r>
            <w:r>
              <w:rPr>
                <w:rtl/>
              </w:rPr>
              <w:fldChar w:fldCharType="end"/>
            </w:r>
            <w:bookmarkEnd w:id="159"/>
          </w:p>
        </w:tc>
        <w:tc>
          <w:tcPr>
            <w:tcW w:w="276" w:type="dxa"/>
            <w:shd w:val="clear" w:color="auto" w:fill="auto"/>
          </w:tcPr>
          <w:p w14:paraId="5CC258BF" w14:textId="77777777" w:rsidR="00D37B5C" w:rsidRPr="00594FBC" w:rsidRDefault="00D37B5C" w:rsidP="001E7470">
            <w:pPr>
              <w:spacing w:line="360" w:lineRule="auto"/>
              <w:jc w:val="both"/>
              <w:rPr>
                <w:sz w:val="26"/>
              </w:rPr>
            </w:pPr>
          </w:p>
        </w:tc>
        <w:bookmarkStart w:id="160" w:name="Text5"/>
        <w:tc>
          <w:tcPr>
            <w:tcW w:w="1967" w:type="dxa"/>
            <w:tcBorders>
              <w:top w:val="nil"/>
              <w:left w:val="nil"/>
              <w:bottom w:val="single" w:sz="4" w:space="0" w:color="auto"/>
              <w:right w:val="nil"/>
            </w:tcBorders>
            <w:shd w:val="clear" w:color="auto" w:fill="auto"/>
          </w:tcPr>
          <w:p w14:paraId="26D38250" w14:textId="169ACB49" w:rsidR="00D37B5C" w:rsidRPr="00594FBC" w:rsidRDefault="00836DD8" w:rsidP="001E7470">
            <w:pPr>
              <w:spacing w:line="360" w:lineRule="auto"/>
              <w:jc w:val="center"/>
              <w:rPr>
                <w:sz w:val="26"/>
              </w:rPr>
            </w:pPr>
            <w:r>
              <w:rPr>
                <w:rtl/>
              </w:rPr>
              <w:fldChar w:fldCharType="begin">
                <w:ffData>
                  <w:name w:val="Text5"/>
                  <w:enabled/>
                  <w:calcOnExit w:val="0"/>
                  <w:textInput/>
                </w:ffData>
              </w:fldChar>
            </w:r>
            <w:r w:rsidRPr="00594FBC">
              <w:rPr>
                <w:rFonts w:hint="cs"/>
                <w:sz w:val="26"/>
                <w:rtl/>
              </w:rPr>
              <w:instrText xml:space="preserve"> </w:instrText>
            </w:r>
            <w:r w:rsidRPr="00594FBC">
              <w:rPr>
                <w:sz w:val="26"/>
              </w:rPr>
              <w:instrText>FORMTEXT</w:instrText>
            </w:r>
            <w:r w:rsidRPr="00594FBC">
              <w:rPr>
                <w:rFonts w:hint="cs"/>
                <w:sz w:val="26"/>
                <w:rtl/>
              </w:rPr>
              <w:instrText xml:space="preserve"> </w:instrText>
            </w:r>
            <w:r>
              <w:rPr>
                <w:rtl/>
              </w:rPr>
            </w:r>
            <w:r>
              <w:rPr>
                <w:rtl/>
              </w:rPr>
              <w:fldChar w:fldCharType="separate"/>
            </w:r>
            <w:r w:rsidR="00D718C6">
              <w:rPr>
                <w:noProof/>
                <w:rtl/>
              </w:rPr>
              <w:t> </w:t>
            </w:r>
            <w:r w:rsidR="00D718C6">
              <w:rPr>
                <w:noProof/>
                <w:rtl/>
              </w:rPr>
              <w:t> </w:t>
            </w:r>
            <w:r w:rsidR="00D718C6">
              <w:rPr>
                <w:noProof/>
                <w:rtl/>
              </w:rPr>
              <w:t> </w:t>
            </w:r>
            <w:r w:rsidR="00D718C6">
              <w:rPr>
                <w:noProof/>
                <w:rtl/>
              </w:rPr>
              <w:t> </w:t>
            </w:r>
            <w:r w:rsidR="00D718C6">
              <w:rPr>
                <w:noProof/>
                <w:rtl/>
              </w:rPr>
              <w:t> </w:t>
            </w:r>
            <w:r>
              <w:rPr>
                <w:rtl/>
              </w:rPr>
              <w:fldChar w:fldCharType="end"/>
            </w:r>
            <w:bookmarkEnd w:id="160"/>
          </w:p>
        </w:tc>
        <w:tc>
          <w:tcPr>
            <w:tcW w:w="276" w:type="dxa"/>
            <w:shd w:val="clear" w:color="auto" w:fill="auto"/>
          </w:tcPr>
          <w:p w14:paraId="1B3AF242" w14:textId="77777777" w:rsidR="00D37B5C" w:rsidRPr="00594FBC" w:rsidRDefault="00D37B5C" w:rsidP="001E7470">
            <w:pPr>
              <w:spacing w:line="360" w:lineRule="auto"/>
              <w:jc w:val="both"/>
              <w:rPr>
                <w:sz w:val="26"/>
              </w:rPr>
            </w:pPr>
          </w:p>
        </w:tc>
        <w:bookmarkStart w:id="161" w:name="Text6"/>
        <w:tc>
          <w:tcPr>
            <w:tcW w:w="1719" w:type="dxa"/>
            <w:tcBorders>
              <w:top w:val="nil"/>
              <w:left w:val="nil"/>
              <w:bottom w:val="single" w:sz="4" w:space="0" w:color="auto"/>
              <w:right w:val="nil"/>
            </w:tcBorders>
            <w:shd w:val="clear" w:color="auto" w:fill="auto"/>
          </w:tcPr>
          <w:p w14:paraId="3F6C947C" w14:textId="09093CE2" w:rsidR="00D37B5C" w:rsidRPr="00594FBC" w:rsidRDefault="00836DD8" w:rsidP="001E7470">
            <w:pPr>
              <w:spacing w:line="360" w:lineRule="auto"/>
              <w:jc w:val="center"/>
              <w:rPr>
                <w:sz w:val="26"/>
              </w:rPr>
            </w:pPr>
            <w:r>
              <w:rPr>
                <w:rtl/>
              </w:rPr>
              <w:fldChar w:fldCharType="begin">
                <w:ffData>
                  <w:name w:val="Text6"/>
                  <w:enabled/>
                  <w:calcOnExit w:val="0"/>
                  <w:textInput/>
                </w:ffData>
              </w:fldChar>
            </w:r>
            <w:r w:rsidRPr="00594FBC">
              <w:rPr>
                <w:rFonts w:hint="cs"/>
                <w:sz w:val="26"/>
                <w:rtl/>
              </w:rPr>
              <w:instrText xml:space="preserve"> </w:instrText>
            </w:r>
            <w:r w:rsidRPr="00594FBC">
              <w:rPr>
                <w:sz w:val="26"/>
              </w:rPr>
              <w:instrText>FORMTEXT</w:instrText>
            </w:r>
            <w:r w:rsidRPr="00594FBC">
              <w:rPr>
                <w:rFonts w:hint="cs"/>
                <w:sz w:val="26"/>
                <w:rtl/>
              </w:rPr>
              <w:instrText xml:space="preserve"> </w:instrText>
            </w:r>
            <w:r>
              <w:rPr>
                <w:rtl/>
              </w:rPr>
            </w:r>
            <w:r>
              <w:rPr>
                <w:rtl/>
              </w:rPr>
              <w:fldChar w:fldCharType="separate"/>
            </w:r>
            <w:r w:rsidR="00D718C6">
              <w:rPr>
                <w:noProof/>
                <w:rtl/>
              </w:rPr>
              <w:t> </w:t>
            </w:r>
            <w:r w:rsidR="00D718C6">
              <w:rPr>
                <w:noProof/>
                <w:rtl/>
              </w:rPr>
              <w:t> </w:t>
            </w:r>
            <w:r w:rsidR="00D718C6">
              <w:rPr>
                <w:noProof/>
                <w:rtl/>
              </w:rPr>
              <w:t> </w:t>
            </w:r>
            <w:r w:rsidR="00D718C6">
              <w:rPr>
                <w:noProof/>
                <w:rtl/>
              </w:rPr>
              <w:t> </w:t>
            </w:r>
            <w:r w:rsidR="00D718C6">
              <w:rPr>
                <w:noProof/>
                <w:rtl/>
              </w:rPr>
              <w:t> </w:t>
            </w:r>
            <w:r>
              <w:rPr>
                <w:rtl/>
              </w:rPr>
              <w:fldChar w:fldCharType="end"/>
            </w:r>
            <w:bookmarkEnd w:id="161"/>
          </w:p>
        </w:tc>
        <w:tc>
          <w:tcPr>
            <w:tcW w:w="276" w:type="dxa"/>
            <w:shd w:val="clear" w:color="auto" w:fill="auto"/>
          </w:tcPr>
          <w:p w14:paraId="43892FF7" w14:textId="77777777" w:rsidR="00D37B5C" w:rsidRPr="00594FBC" w:rsidRDefault="00D37B5C" w:rsidP="001E7470">
            <w:pPr>
              <w:spacing w:line="360" w:lineRule="auto"/>
              <w:jc w:val="both"/>
              <w:rPr>
                <w:sz w:val="26"/>
              </w:rPr>
            </w:pPr>
          </w:p>
        </w:tc>
        <w:bookmarkStart w:id="162" w:name="Text7"/>
        <w:tc>
          <w:tcPr>
            <w:tcW w:w="2468" w:type="dxa"/>
            <w:tcBorders>
              <w:top w:val="nil"/>
              <w:left w:val="nil"/>
              <w:bottom w:val="single" w:sz="4" w:space="0" w:color="auto"/>
              <w:right w:val="nil"/>
            </w:tcBorders>
            <w:shd w:val="clear" w:color="auto" w:fill="auto"/>
          </w:tcPr>
          <w:p w14:paraId="0101E52F" w14:textId="3423A793" w:rsidR="00D37B5C" w:rsidRPr="00594FBC" w:rsidRDefault="00836DD8" w:rsidP="001E7470">
            <w:pPr>
              <w:spacing w:line="360" w:lineRule="auto"/>
              <w:jc w:val="center"/>
              <w:rPr>
                <w:sz w:val="26"/>
              </w:rPr>
            </w:pPr>
            <w:r>
              <w:rPr>
                <w:rtl/>
              </w:rPr>
              <w:fldChar w:fldCharType="begin">
                <w:ffData>
                  <w:name w:val="Text7"/>
                  <w:enabled/>
                  <w:calcOnExit w:val="0"/>
                  <w:textInput/>
                </w:ffData>
              </w:fldChar>
            </w:r>
            <w:r w:rsidRPr="00594FBC">
              <w:rPr>
                <w:rFonts w:hint="cs"/>
                <w:sz w:val="26"/>
                <w:rtl/>
              </w:rPr>
              <w:instrText xml:space="preserve"> </w:instrText>
            </w:r>
            <w:r w:rsidRPr="00594FBC">
              <w:rPr>
                <w:sz w:val="26"/>
              </w:rPr>
              <w:instrText>FORMTEXT</w:instrText>
            </w:r>
            <w:r w:rsidRPr="00594FBC">
              <w:rPr>
                <w:rFonts w:hint="cs"/>
                <w:sz w:val="26"/>
                <w:rtl/>
              </w:rPr>
              <w:instrText xml:space="preserve"> </w:instrText>
            </w:r>
            <w:r>
              <w:rPr>
                <w:rtl/>
              </w:rPr>
            </w:r>
            <w:r>
              <w:rPr>
                <w:rtl/>
              </w:rPr>
              <w:fldChar w:fldCharType="separate"/>
            </w:r>
            <w:r w:rsidR="00D718C6">
              <w:rPr>
                <w:noProof/>
                <w:rtl/>
              </w:rPr>
              <w:t> </w:t>
            </w:r>
            <w:r w:rsidR="00D718C6">
              <w:rPr>
                <w:noProof/>
                <w:rtl/>
              </w:rPr>
              <w:t> </w:t>
            </w:r>
            <w:r w:rsidR="00D718C6">
              <w:rPr>
                <w:noProof/>
                <w:rtl/>
              </w:rPr>
              <w:t> </w:t>
            </w:r>
            <w:r w:rsidR="00D718C6">
              <w:rPr>
                <w:noProof/>
                <w:rtl/>
              </w:rPr>
              <w:t> </w:t>
            </w:r>
            <w:r w:rsidR="00D718C6">
              <w:rPr>
                <w:noProof/>
                <w:rtl/>
              </w:rPr>
              <w:t> </w:t>
            </w:r>
            <w:r>
              <w:rPr>
                <w:rtl/>
              </w:rPr>
              <w:fldChar w:fldCharType="end"/>
            </w:r>
            <w:bookmarkEnd w:id="162"/>
          </w:p>
        </w:tc>
      </w:tr>
      <w:tr w:rsidR="00334EF1" w14:paraId="25FEEDFC" w14:textId="77777777" w:rsidTr="001E7470">
        <w:tc>
          <w:tcPr>
            <w:tcW w:w="2341" w:type="dxa"/>
            <w:tcBorders>
              <w:top w:val="single" w:sz="4" w:space="0" w:color="auto"/>
              <w:left w:val="nil"/>
              <w:bottom w:val="nil"/>
              <w:right w:val="nil"/>
            </w:tcBorders>
            <w:shd w:val="clear" w:color="auto" w:fill="auto"/>
          </w:tcPr>
          <w:p w14:paraId="6C155A20" w14:textId="77777777" w:rsidR="00D37B5C" w:rsidRPr="00594FBC" w:rsidRDefault="00836DD8" w:rsidP="001E7470">
            <w:pPr>
              <w:spacing w:line="360" w:lineRule="auto"/>
              <w:jc w:val="center"/>
              <w:rPr>
                <w:sz w:val="26"/>
              </w:rPr>
            </w:pPr>
            <w:r w:rsidRPr="00594FBC">
              <w:rPr>
                <w:rFonts w:hint="cs"/>
                <w:sz w:val="26"/>
                <w:rtl/>
              </w:rPr>
              <w:t>שם</w:t>
            </w:r>
          </w:p>
        </w:tc>
        <w:tc>
          <w:tcPr>
            <w:tcW w:w="276" w:type="dxa"/>
            <w:shd w:val="clear" w:color="auto" w:fill="auto"/>
          </w:tcPr>
          <w:p w14:paraId="0A2F6B19" w14:textId="77777777" w:rsidR="00D37B5C" w:rsidRPr="00594FBC" w:rsidRDefault="00D37B5C" w:rsidP="001E7470">
            <w:pPr>
              <w:spacing w:line="360" w:lineRule="auto"/>
              <w:jc w:val="center"/>
              <w:rPr>
                <w:sz w:val="26"/>
              </w:rPr>
            </w:pPr>
          </w:p>
        </w:tc>
        <w:tc>
          <w:tcPr>
            <w:tcW w:w="1967" w:type="dxa"/>
            <w:tcBorders>
              <w:top w:val="single" w:sz="4" w:space="0" w:color="auto"/>
              <w:left w:val="nil"/>
              <w:bottom w:val="nil"/>
              <w:right w:val="nil"/>
            </w:tcBorders>
            <w:shd w:val="clear" w:color="auto" w:fill="auto"/>
          </w:tcPr>
          <w:p w14:paraId="582C6018" w14:textId="77777777" w:rsidR="00D37B5C" w:rsidRPr="00594FBC" w:rsidRDefault="00836DD8" w:rsidP="001E7470">
            <w:pPr>
              <w:spacing w:line="360" w:lineRule="auto"/>
              <w:jc w:val="center"/>
              <w:rPr>
                <w:sz w:val="26"/>
              </w:rPr>
            </w:pPr>
            <w:r w:rsidRPr="00594FBC">
              <w:rPr>
                <w:rFonts w:hint="cs"/>
                <w:sz w:val="26"/>
                <w:rtl/>
              </w:rPr>
              <w:t>מס' ת.ז. / ע.מ.</w:t>
            </w:r>
          </w:p>
        </w:tc>
        <w:tc>
          <w:tcPr>
            <w:tcW w:w="276" w:type="dxa"/>
            <w:shd w:val="clear" w:color="auto" w:fill="auto"/>
          </w:tcPr>
          <w:p w14:paraId="396F5388" w14:textId="77777777" w:rsidR="00D37B5C" w:rsidRPr="00594FBC" w:rsidRDefault="00D37B5C" w:rsidP="001E7470">
            <w:pPr>
              <w:spacing w:line="360" w:lineRule="auto"/>
              <w:jc w:val="center"/>
              <w:rPr>
                <w:sz w:val="26"/>
              </w:rPr>
            </w:pPr>
          </w:p>
        </w:tc>
        <w:tc>
          <w:tcPr>
            <w:tcW w:w="1719" w:type="dxa"/>
            <w:tcBorders>
              <w:top w:val="single" w:sz="4" w:space="0" w:color="auto"/>
              <w:left w:val="nil"/>
              <w:bottom w:val="nil"/>
              <w:right w:val="nil"/>
            </w:tcBorders>
            <w:shd w:val="clear" w:color="auto" w:fill="auto"/>
          </w:tcPr>
          <w:p w14:paraId="7EE467F0" w14:textId="77777777" w:rsidR="00D37B5C" w:rsidRPr="00594FBC" w:rsidRDefault="00836DD8" w:rsidP="001E7470">
            <w:pPr>
              <w:spacing w:line="360" w:lineRule="auto"/>
              <w:jc w:val="center"/>
              <w:rPr>
                <w:sz w:val="26"/>
              </w:rPr>
            </w:pPr>
            <w:r w:rsidRPr="00594FBC">
              <w:rPr>
                <w:rFonts w:hint="cs"/>
                <w:sz w:val="26"/>
                <w:rtl/>
              </w:rPr>
              <w:t>תאריך</w:t>
            </w:r>
          </w:p>
        </w:tc>
        <w:tc>
          <w:tcPr>
            <w:tcW w:w="276" w:type="dxa"/>
            <w:shd w:val="clear" w:color="auto" w:fill="auto"/>
          </w:tcPr>
          <w:p w14:paraId="1B7452BB" w14:textId="77777777" w:rsidR="00D37B5C" w:rsidRPr="00594FBC" w:rsidRDefault="00D37B5C" w:rsidP="001E7470">
            <w:pPr>
              <w:spacing w:line="360" w:lineRule="auto"/>
              <w:jc w:val="center"/>
              <w:rPr>
                <w:sz w:val="26"/>
              </w:rPr>
            </w:pPr>
          </w:p>
        </w:tc>
        <w:tc>
          <w:tcPr>
            <w:tcW w:w="2468" w:type="dxa"/>
            <w:tcBorders>
              <w:top w:val="single" w:sz="4" w:space="0" w:color="auto"/>
              <w:left w:val="nil"/>
              <w:bottom w:val="nil"/>
              <w:right w:val="nil"/>
            </w:tcBorders>
            <w:shd w:val="clear" w:color="auto" w:fill="auto"/>
          </w:tcPr>
          <w:p w14:paraId="5896A32E" w14:textId="77777777" w:rsidR="00D37B5C" w:rsidRPr="00594FBC" w:rsidRDefault="00836DD8" w:rsidP="001E7470">
            <w:pPr>
              <w:spacing w:line="360" w:lineRule="auto"/>
              <w:jc w:val="center"/>
              <w:rPr>
                <w:sz w:val="26"/>
              </w:rPr>
            </w:pPr>
            <w:r w:rsidRPr="00594FBC">
              <w:rPr>
                <w:rFonts w:hint="cs"/>
                <w:sz w:val="26"/>
                <w:rtl/>
              </w:rPr>
              <w:t>חתימה</w:t>
            </w:r>
          </w:p>
        </w:tc>
      </w:tr>
    </w:tbl>
    <w:p w14:paraId="3FFCA0F5" w14:textId="77777777" w:rsidR="00D37B5C" w:rsidRDefault="00D37B5C" w:rsidP="00D37B5C">
      <w:pPr>
        <w:spacing w:line="360" w:lineRule="auto"/>
        <w:rPr>
          <w:sz w:val="26"/>
          <w:rtl/>
        </w:rPr>
      </w:pPr>
    </w:p>
    <w:p w14:paraId="59B7AA9F" w14:textId="77777777" w:rsidR="00D37B5C" w:rsidRDefault="00D37B5C" w:rsidP="00D37B5C">
      <w:pPr>
        <w:spacing w:line="360" w:lineRule="auto"/>
        <w:rPr>
          <w:noProof/>
          <w:sz w:val="26"/>
          <w:rtl/>
        </w:rPr>
      </w:pPr>
    </w:p>
    <w:p w14:paraId="76198ADF" w14:textId="77777777" w:rsidR="00D37B5C" w:rsidRDefault="00836DD8" w:rsidP="00D37B5C">
      <w:pPr>
        <w:spacing w:line="360" w:lineRule="auto"/>
        <w:rPr>
          <w:sz w:val="20"/>
          <w:lang w:eastAsia="he-IL"/>
        </w:rPr>
      </w:pPr>
      <w:r>
        <w:rPr>
          <w:rFonts w:hint="cs"/>
          <w:rtl/>
        </w:rPr>
        <w:tab/>
      </w:r>
    </w:p>
    <w:p w14:paraId="4CF1898B" w14:textId="77777777" w:rsidR="00D37B5C" w:rsidRDefault="00836DD8" w:rsidP="00D37B5C">
      <w:pPr>
        <w:spacing w:line="360" w:lineRule="auto"/>
        <w:rPr>
          <w:rtl/>
        </w:rPr>
      </w:pPr>
      <w:r>
        <w:rPr>
          <w:rFonts w:hint="cs"/>
          <w:rtl/>
        </w:rPr>
        <w:tab/>
      </w:r>
    </w:p>
    <w:p w14:paraId="69366F23" w14:textId="77777777" w:rsidR="00D37B5C" w:rsidRDefault="00D37B5C" w:rsidP="00D37B5C">
      <w:pPr>
        <w:spacing w:line="360" w:lineRule="auto"/>
        <w:rPr>
          <w:rtl/>
        </w:rPr>
      </w:pPr>
    </w:p>
    <w:p w14:paraId="68528327" w14:textId="77777777" w:rsidR="00981B76" w:rsidRDefault="00836DD8" w:rsidP="00D37B5C">
      <w:pPr>
        <w:rPr>
          <w:rtl/>
        </w:rPr>
      </w:pPr>
      <w:r>
        <w:rPr>
          <w:rtl/>
        </w:rPr>
        <w:br w:type="page"/>
      </w:r>
    </w:p>
    <w:p w14:paraId="407E6F85" w14:textId="77777777" w:rsidR="00D37B5C" w:rsidRDefault="00D37B5C" w:rsidP="00D37B5C">
      <w:pPr>
        <w:rPr>
          <w:rtl/>
        </w:rPr>
      </w:pPr>
    </w:p>
    <w:p w14:paraId="4D8920ED" w14:textId="77777777" w:rsidR="00D37B5C" w:rsidRPr="00D44E6C" w:rsidRDefault="00836DD8" w:rsidP="00D44E6C">
      <w:pPr>
        <w:pStyle w:val="1e"/>
        <w:rPr>
          <w:b w:val="0"/>
          <w:bCs w:val="0"/>
          <w:rtl/>
        </w:rPr>
      </w:pPr>
      <w:bookmarkStart w:id="163" w:name="_Toc162538340"/>
      <w:r w:rsidRPr="00D44E6C">
        <w:rPr>
          <w:rFonts w:hint="eastAsia"/>
          <w:rtl/>
        </w:rPr>
        <w:t>נספח</w:t>
      </w:r>
      <w:r w:rsidRPr="00D44E6C">
        <w:rPr>
          <w:rtl/>
        </w:rPr>
        <w:t xml:space="preserve"> </w:t>
      </w:r>
      <w:r w:rsidRPr="00D44E6C">
        <w:t>III</w:t>
      </w:r>
      <w:r w:rsidR="00065B2E">
        <w:rPr>
          <w:rFonts w:hint="cs"/>
          <w:rtl/>
        </w:rPr>
        <w:t xml:space="preserve"> - </w:t>
      </w:r>
      <w:r w:rsidR="00065B2E" w:rsidRPr="00065B2E">
        <w:rPr>
          <w:rtl/>
        </w:rPr>
        <w:t>הצהרת מדווח על בסיס מזומן לצרכי מס ערך מוסף</w:t>
      </w:r>
      <w:bookmarkEnd w:id="163"/>
    </w:p>
    <w:p w14:paraId="20C0F53F" w14:textId="77777777" w:rsidR="00D37B5C" w:rsidRDefault="00D37B5C" w:rsidP="00D37B5C">
      <w:pPr>
        <w:rPr>
          <w:rFonts w:ascii="Arial" w:hAnsi="Arial" w:cs="Arial"/>
          <w:sz w:val="22"/>
          <w:szCs w:val="22"/>
          <w:rtl/>
          <w:lang w:eastAsia="he-IL"/>
        </w:rPr>
      </w:pPr>
    </w:p>
    <w:p w14:paraId="258D40DD" w14:textId="77777777" w:rsidR="00D37B5C" w:rsidRPr="00A74BC7" w:rsidRDefault="00836DD8" w:rsidP="00D37B5C">
      <w:pPr>
        <w:spacing w:line="360" w:lineRule="auto"/>
        <w:rPr>
          <w:rFonts w:ascii="Arial" w:hAnsi="Arial"/>
          <w:b/>
          <w:rtl/>
        </w:rPr>
      </w:pPr>
      <w:r w:rsidRPr="00A74BC7">
        <w:rPr>
          <w:rFonts w:ascii="Arial" w:hAnsi="Arial"/>
          <w:rtl/>
        </w:rPr>
        <w:t xml:space="preserve">שם הספק: </w:t>
      </w:r>
      <w:r w:rsidRPr="00A74BC7">
        <w:rPr>
          <w:rFonts w:ascii="Arial" w:hAnsi="Arial"/>
          <w:b/>
          <w:rtl/>
        </w:rPr>
        <w:t>_____________________</w:t>
      </w:r>
    </w:p>
    <w:p w14:paraId="36FE22FF" w14:textId="77777777" w:rsidR="00D37B5C" w:rsidRPr="00A74BC7" w:rsidRDefault="00836DD8" w:rsidP="00D37B5C">
      <w:pPr>
        <w:spacing w:line="360" w:lineRule="auto"/>
        <w:rPr>
          <w:rFonts w:ascii="Arial" w:hAnsi="Arial"/>
          <w:b/>
          <w:rtl/>
        </w:rPr>
      </w:pPr>
      <w:r w:rsidRPr="00A74BC7">
        <w:rPr>
          <w:rFonts w:ascii="Arial" w:hAnsi="Arial"/>
          <w:rtl/>
        </w:rPr>
        <w:t xml:space="preserve">מספר ע.מ./ח.פ. : </w:t>
      </w:r>
      <w:r w:rsidRPr="00A74BC7">
        <w:rPr>
          <w:rFonts w:ascii="Arial" w:hAnsi="Arial"/>
          <w:b/>
          <w:rtl/>
        </w:rPr>
        <w:t>________________</w:t>
      </w:r>
    </w:p>
    <w:p w14:paraId="4E9159C4" w14:textId="77777777" w:rsidR="00D37B5C" w:rsidRPr="00A74BC7" w:rsidRDefault="00836DD8" w:rsidP="00D37B5C">
      <w:pPr>
        <w:spacing w:line="360" w:lineRule="auto"/>
        <w:jc w:val="right"/>
        <w:rPr>
          <w:rFonts w:ascii="Arial" w:hAnsi="Arial"/>
          <w:b/>
          <w:rtl/>
        </w:rPr>
      </w:pPr>
      <w:r w:rsidRPr="00A74BC7">
        <w:rPr>
          <w:rFonts w:ascii="Arial" w:hAnsi="Arial"/>
          <w:rtl/>
        </w:rPr>
        <w:tab/>
      </w:r>
      <w:r w:rsidRPr="00A74BC7">
        <w:rPr>
          <w:rFonts w:ascii="Arial" w:hAnsi="Arial"/>
          <w:rtl/>
        </w:rPr>
        <w:tab/>
      </w:r>
      <w:r w:rsidRPr="00A74BC7">
        <w:rPr>
          <w:rFonts w:ascii="Arial" w:hAnsi="Arial"/>
          <w:rtl/>
        </w:rPr>
        <w:tab/>
      </w:r>
      <w:r w:rsidRPr="00A74BC7">
        <w:rPr>
          <w:rFonts w:ascii="Arial" w:hAnsi="Arial"/>
          <w:rtl/>
        </w:rPr>
        <w:tab/>
      </w:r>
      <w:r w:rsidRPr="00A74BC7">
        <w:rPr>
          <w:rFonts w:ascii="Arial" w:hAnsi="Arial"/>
          <w:rtl/>
        </w:rPr>
        <w:tab/>
      </w:r>
      <w:r w:rsidRPr="00A74BC7">
        <w:rPr>
          <w:rFonts w:ascii="Arial" w:hAnsi="Arial"/>
          <w:rtl/>
        </w:rPr>
        <w:tab/>
      </w:r>
      <w:r w:rsidRPr="00A74BC7">
        <w:rPr>
          <w:rFonts w:ascii="Arial" w:hAnsi="Arial"/>
          <w:rtl/>
        </w:rPr>
        <w:tab/>
      </w:r>
      <w:r w:rsidRPr="00A74BC7">
        <w:rPr>
          <w:rFonts w:ascii="Arial" w:hAnsi="Arial"/>
          <w:rtl/>
        </w:rPr>
        <w:tab/>
        <w:t>תאריך:__________</w:t>
      </w:r>
    </w:p>
    <w:p w14:paraId="392D98D5" w14:textId="77777777" w:rsidR="00D37B5C" w:rsidRPr="00A74BC7" w:rsidRDefault="00836DD8" w:rsidP="00D37B5C">
      <w:pPr>
        <w:spacing w:line="360" w:lineRule="auto"/>
        <w:rPr>
          <w:rFonts w:ascii="Arial" w:hAnsi="Arial"/>
          <w:b/>
          <w:rtl/>
        </w:rPr>
      </w:pPr>
      <w:r w:rsidRPr="00A74BC7">
        <w:rPr>
          <w:rFonts w:ascii="Arial" w:hAnsi="Arial"/>
          <w:rtl/>
        </w:rPr>
        <w:t>לכבוד</w:t>
      </w:r>
    </w:p>
    <w:p w14:paraId="254CFB0C" w14:textId="77777777" w:rsidR="00D37B5C" w:rsidRPr="00A74BC7" w:rsidRDefault="00836DD8" w:rsidP="00D37B5C">
      <w:pPr>
        <w:spacing w:line="360" w:lineRule="auto"/>
        <w:rPr>
          <w:rFonts w:ascii="Arial" w:hAnsi="Arial"/>
          <w:b/>
          <w:u w:val="single"/>
          <w:rtl/>
        </w:rPr>
      </w:pPr>
      <w:r w:rsidRPr="00A74BC7">
        <w:rPr>
          <w:rFonts w:ascii="Arial" w:hAnsi="Arial"/>
          <w:u w:val="single"/>
          <w:rtl/>
        </w:rPr>
        <w:t>מדינת ישראל – אגף החשב הכללי</w:t>
      </w:r>
    </w:p>
    <w:p w14:paraId="1547C2C5" w14:textId="77777777" w:rsidR="00D37B5C" w:rsidRPr="00A74BC7" w:rsidRDefault="00D37B5C" w:rsidP="00D37B5C">
      <w:pPr>
        <w:spacing w:line="360" w:lineRule="auto"/>
        <w:rPr>
          <w:rFonts w:ascii="Arial" w:hAnsi="Arial"/>
          <w:b/>
          <w:u w:val="single"/>
          <w:rtl/>
        </w:rPr>
      </w:pPr>
    </w:p>
    <w:p w14:paraId="7D07B703" w14:textId="77777777" w:rsidR="00D37B5C" w:rsidRPr="00A74BC7" w:rsidRDefault="00836DD8" w:rsidP="00D37B5C">
      <w:pPr>
        <w:spacing w:line="360" w:lineRule="auto"/>
        <w:rPr>
          <w:rFonts w:ascii="Arial" w:hAnsi="Arial"/>
          <w:b/>
          <w:rtl/>
        </w:rPr>
      </w:pPr>
      <w:r w:rsidRPr="00A74BC7">
        <w:rPr>
          <w:rFonts w:ascii="Arial" w:hAnsi="Arial"/>
          <w:rtl/>
        </w:rPr>
        <w:t>א.ג.נ.,</w:t>
      </w:r>
    </w:p>
    <w:p w14:paraId="2C04D7D1" w14:textId="77777777" w:rsidR="00D37B5C" w:rsidRPr="00A74BC7" w:rsidRDefault="00836DD8" w:rsidP="00D37B5C">
      <w:pPr>
        <w:spacing w:line="360" w:lineRule="auto"/>
        <w:jc w:val="center"/>
        <w:rPr>
          <w:rFonts w:ascii="Arial" w:hAnsi="Arial"/>
          <w:b/>
          <w:bCs/>
          <w:u w:val="single"/>
          <w:rtl/>
        </w:rPr>
      </w:pPr>
      <w:r w:rsidRPr="00A74BC7">
        <w:rPr>
          <w:rFonts w:ascii="Arial" w:hAnsi="Arial"/>
          <w:bCs/>
          <w:rtl/>
        </w:rPr>
        <w:t xml:space="preserve">הנדון: </w:t>
      </w:r>
      <w:r w:rsidRPr="00A74BC7">
        <w:rPr>
          <w:rFonts w:ascii="Arial" w:hAnsi="Arial"/>
          <w:bCs/>
          <w:u w:val="single"/>
          <w:rtl/>
        </w:rPr>
        <w:t>הצהרת מדווח על בסיס מזומן לצרכי מס ערך מוסף</w:t>
      </w:r>
    </w:p>
    <w:p w14:paraId="50D82BCA" w14:textId="77777777" w:rsidR="00D37B5C" w:rsidRPr="00A74BC7" w:rsidRDefault="00D37B5C" w:rsidP="00D37B5C">
      <w:pPr>
        <w:spacing w:line="360" w:lineRule="auto"/>
        <w:jc w:val="center"/>
        <w:rPr>
          <w:rFonts w:ascii="Arial" w:hAnsi="Arial"/>
          <w:b/>
          <w:bCs/>
          <w:u w:val="single"/>
          <w:rtl/>
        </w:rPr>
      </w:pPr>
    </w:p>
    <w:p w14:paraId="1014CD6F" w14:textId="77777777" w:rsidR="00D37B5C" w:rsidRPr="00A74BC7" w:rsidRDefault="00836DD8" w:rsidP="00D37B5C">
      <w:pPr>
        <w:spacing w:line="360" w:lineRule="auto"/>
        <w:ind w:left="565" w:hanging="567"/>
        <w:rPr>
          <w:rFonts w:ascii="Arial" w:hAnsi="Arial"/>
          <w:b/>
          <w:rtl/>
        </w:rPr>
      </w:pPr>
      <w:r w:rsidRPr="00A74BC7">
        <w:rPr>
          <w:rFonts w:ascii="Arial" w:hAnsi="Arial"/>
          <w:rtl/>
        </w:rPr>
        <w:t>1.</w:t>
      </w:r>
      <w:r w:rsidRPr="00A74BC7">
        <w:rPr>
          <w:rFonts w:ascii="Arial" w:hAnsi="Arial"/>
          <w:rtl/>
        </w:rPr>
        <w:tab/>
        <w:t xml:space="preserve">הריני לאשר בזאת כי בהתאם להוראות חוק מס ערך מוסף, התשל"ו- 1975 (להלן – החוק), מועד הדיווח החל עלי בעסקאות המדווחות על ידי לרשויות מע"מ, הינו אך ורק בעת קבלת התמורה (בסיס מזומן) מהסיבה הבאה (נא סמן </w:t>
      </w:r>
      <w:r w:rsidRPr="00A74BC7">
        <w:rPr>
          <w:rFonts w:ascii="Arial" w:hAnsi="Arial"/>
        </w:rPr>
        <w:t>X</w:t>
      </w:r>
      <w:r w:rsidR="003445D0">
        <w:rPr>
          <w:rFonts w:ascii="Arial" w:hAnsi="Arial"/>
          <w:rtl/>
        </w:rPr>
        <w:t xml:space="preserve"> </w:t>
      </w:r>
      <w:r w:rsidRPr="00A74BC7">
        <w:rPr>
          <w:rFonts w:ascii="Arial" w:hAnsi="Arial"/>
          <w:rtl/>
        </w:rPr>
        <w:t>במשבצת המתאימה):</w:t>
      </w:r>
    </w:p>
    <w:p w14:paraId="0919E821" w14:textId="77777777" w:rsidR="00D37B5C" w:rsidRPr="00A74BC7" w:rsidRDefault="00D37B5C" w:rsidP="00D37B5C">
      <w:pPr>
        <w:spacing w:line="360" w:lineRule="auto"/>
        <w:ind w:left="565" w:hanging="567"/>
        <w:rPr>
          <w:rFonts w:ascii="Arial" w:hAnsi="Arial"/>
          <w:b/>
          <w:bCs/>
          <w:rtl/>
        </w:rPr>
      </w:pPr>
    </w:p>
    <w:p w14:paraId="41EAF46F" w14:textId="77777777" w:rsidR="00D37B5C" w:rsidRPr="00A74BC7" w:rsidRDefault="00836DD8" w:rsidP="00D37B5C">
      <w:pPr>
        <w:spacing w:line="360" w:lineRule="auto"/>
        <w:ind w:left="1440"/>
        <w:rPr>
          <w:rFonts w:ascii="Arial" w:hAnsi="Arial"/>
          <w:b/>
          <w:rtl/>
        </w:rPr>
      </w:pPr>
      <w:r>
        <w:rPr>
          <w:rFonts w:ascii="Times New Roman" w:hAnsi="Times New Roman"/>
          <w:noProof/>
          <w:rtl/>
        </w:rPr>
        <mc:AlternateContent>
          <mc:Choice Requires="wps">
            <w:drawing>
              <wp:anchor distT="0" distB="0" distL="114300" distR="114300" simplePos="0" relativeHeight="251658240" behindDoc="0" locked="0" layoutInCell="1" allowOverlap="1" wp14:anchorId="4794058C" wp14:editId="14A59B24">
                <wp:simplePos x="0" y="0"/>
                <wp:positionH relativeFrom="column">
                  <wp:posOffset>5372735</wp:posOffset>
                </wp:positionH>
                <wp:positionV relativeFrom="paragraph">
                  <wp:posOffset>28575</wp:posOffset>
                </wp:positionV>
                <wp:extent cx="125730" cy="128270"/>
                <wp:effectExtent l="10160" t="9525" r="6985" b="5080"/>
                <wp:wrapNone/>
                <wp:docPr id="5" name="Text Box 2" title="תיבת סימון"/>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8270"/>
                        </a:xfrm>
                        <a:prstGeom prst="rect">
                          <a:avLst/>
                        </a:prstGeom>
                        <a:solidFill>
                          <a:srgbClr val="FFFFFF"/>
                        </a:solidFill>
                        <a:ln w="9525">
                          <a:solidFill>
                            <a:srgbClr val="000000"/>
                          </a:solidFill>
                          <a:miter lim="800000"/>
                          <a:headEnd/>
                          <a:tailEnd/>
                        </a:ln>
                      </wps:spPr>
                      <wps:txbx>
                        <w:txbxContent>
                          <w:p w14:paraId="57071298" w14:textId="77777777" w:rsidR="00836DD8" w:rsidRDefault="00836DD8" w:rsidP="00D37B5C"/>
                        </w:txbxContent>
                      </wps:txbx>
                      <wps:bodyPr rot="0" vert="horz" wrap="square" anchor="t" anchorCtr="0" upright="1"/>
                    </wps:wsp>
                  </a:graphicData>
                </a:graphic>
                <wp14:sizeRelH relativeFrom="page">
                  <wp14:pctWidth>0</wp14:pctWidth>
                </wp14:sizeRelH>
                <wp14:sizeRelV relativeFrom="page">
                  <wp14:pctHeight>0</wp14:pctHeight>
                </wp14:sizeRelV>
              </wp:anchor>
            </w:drawing>
          </mc:Choice>
          <mc:Fallback>
            <w:pict>
              <v:shapetype w14:anchorId="4794058C" id="_x0000_t202" coordsize="21600,21600" o:spt="202" path="m,l,21600r21600,l21600,xe">
                <v:stroke joinstyle="miter"/>
                <v:path gradientshapeok="t" o:connecttype="rect"/>
              </v:shapetype>
              <v:shape id="Text Box 2" o:spid="_x0000_s1026" type="#_x0000_t202" alt="כותרת: תיבת סימון" style="position:absolute;left:0;text-align:left;margin-left:423.05pt;margin-top:2.25pt;width:9.9pt;height:10.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">
                <v:textbox>
                  <w:txbxContent>
                    <w:p w14:paraId="57071298" w14:textId="77777777" w:rsidR="00836DD8" w:rsidRDefault="00836DD8" w:rsidP="00D37B5C"/>
                  </w:txbxContent>
                </v:textbox>
              </v:shape>
            </w:pict>
          </mc:Fallback>
        </mc:AlternateContent>
      </w:r>
      <w:r w:rsidR="00D37B5C" w:rsidRPr="00A74BC7">
        <w:rPr>
          <w:rFonts w:ascii="Arial" w:hAnsi="Arial"/>
          <w:rtl/>
        </w:rPr>
        <w:t>הנני נותן שירותים שמנהל את ספריו בהתאם לתוספת ה' להוראות מס הכנסה (ניהול פנקסי חשבונות), התשל"ג-1973;</w:t>
      </w:r>
    </w:p>
    <w:p w14:paraId="31D25241" w14:textId="77777777" w:rsidR="00D37B5C" w:rsidRPr="00A74BC7" w:rsidRDefault="00836DD8" w:rsidP="00D37B5C">
      <w:pPr>
        <w:spacing w:line="360" w:lineRule="auto"/>
        <w:ind w:left="1440"/>
        <w:rPr>
          <w:rFonts w:ascii="Arial" w:hAnsi="Arial"/>
          <w:b/>
          <w:rtl/>
        </w:rPr>
      </w:pPr>
      <w:r>
        <w:rPr>
          <w:rFonts w:ascii="Times New Roman" w:hAnsi="Times New Roman"/>
          <w:noProof/>
          <w:rtl/>
        </w:rPr>
        <mc:AlternateContent>
          <mc:Choice Requires="wps">
            <w:drawing>
              <wp:anchor distT="0" distB="0" distL="114300" distR="114300" simplePos="0" relativeHeight="251660288" behindDoc="0" locked="0" layoutInCell="1" allowOverlap="1" wp14:anchorId="303D5EF0" wp14:editId="3D6FF321">
                <wp:simplePos x="0" y="0"/>
                <wp:positionH relativeFrom="column">
                  <wp:posOffset>5374005</wp:posOffset>
                </wp:positionH>
                <wp:positionV relativeFrom="paragraph">
                  <wp:posOffset>56515</wp:posOffset>
                </wp:positionV>
                <wp:extent cx="125730" cy="128270"/>
                <wp:effectExtent l="11430" t="8890" r="5715" b="5715"/>
                <wp:wrapNone/>
                <wp:docPr id="4" name="Text Box 3" title="תיבת סימון"/>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8270"/>
                        </a:xfrm>
                        <a:prstGeom prst="rect">
                          <a:avLst/>
                        </a:prstGeom>
                        <a:solidFill>
                          <a:srgbClr val="FFFFFF"/>
                        </a:solidFill>
                        <a:ln w="9525">
                          <a:solidFill>
                            <a:srgbClr val="000000"/>
                          </a:solidFill>
                          <a:miter lim="800000"/>
                          <a:headEnd/>
                          <a:tailEnd/>
                        </a:ln>
                      </wps:spPr>
                      <wps:txbx>
                        <w:txbxContent>
                          <w:p w14:paraId="5B23B594" w14:textId="77777777" w:rsidR="00836DD8" w:rsidRDefault="00836DD8" w:rsidP="00D37B5C"/>
                        </w:txbxContent>
                      </wps:txbx>
                      <wps:bodyPr rot="0" vert="horz" wrap="square" anchor="t" anchorCtr="0" upright="1"/>
                    </wps:wsp>
                  </a:graphicData>
                </a:graphic>
                <wp14:sizeRelH relativeFrom="page">
                  <wp14:pctWidth>0</wp14:pctWidth>
                </wp14:sizeRelH>
                <wp14:sizeRelV relativeFrom="page">
                  <wp14:pctHeight>0</wp14:pctHeight>
                </wp14:sizeRelV>
              </wp:anchor>
            </w:drawing>
          </mc:Choice>
          <mc:Fallback>
            <w:pict>
              <v:shape w14:anchorId="303D5EF0" id="Text Box 3" o:spid="_x0000_s1027" type="#_x0000_t202" alt="כותרת: תיבת סימון" style="position:absolute;left:0;text-align:left;margin-left:423.15pt;margin-top:4.45pt;width:9.9pt;height:10.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">
                <v:textbox>
                  <w:txbxContent>
                    <w:p w14:paraId="5B23B594" w14:textId="77777777" w:rsidR="00836DD8" w:rsidRDefault="00836DD8" w:rsidP="00D37B5C"/>
                  </w:txbxContent>
                </v:textbox>
              </v:shape>
            </w:pict>
          </mc:Fallback>
        </mc:AlternateContent>
      </w:r>
      <w:r w:rsidR="00D37B5C" w:rsidRPr="00A74BC7">
        <w:rPr>
          <w:rFonts w:ascii="Arial" w:hAnsi="Arial"/>
          <w:rtl/>
        </w:rPr>
        <w:t>הנני נותן שירותים שמנהל את ספריו בהתאם לתוספת י"א להוראות מס הכנסה (ניהול פנקסי חשבונות), התשל"ג-1973 ומחזור עסקאותיי אינו עולה על 15 מליון שקלים חדשים בשנה;</w:t>
      </w:r>
    </w:p>
    <w:p w14:paraId="277F0882" w14:textId="77777777" w:rsidR="00D37B5C" w:rsidRPr="00A74BC7" w:rsidRDefault="00836DD8" w:rsidP="00D37B5C">
      <w:pPr>
        <w:spacing w:line="360" w:lineRule="auto"/>
        <w:ind w:left="1440"/>
        <w:rPr>
          <w:rFonts w:ascii="Arial" w:hAnsi="Arial"/>
          <w:b/>
          <w:rtl/>
        </w:rPr>
      </w:pPr>
      <w:r>
        <w:rPr>
          <w:rFonts w:ascii="Times New Roman" w:hAnsi="Times New Roman"/>
          <w:noProof/>
          <w:rtl/>
        </w:rPr>
        <mc:AlternateContent>
          <mc:Choice Requires="wps">
            <w:drawing>
              <wp:anchor distT="0" distB="0" distL="114300" distR="114300" simplePos="0" relativeHeight="251662336" behindDoc="0" locked="0" layoutInCell="1" allowOverlap="1" wp14:anchorId="0ACF1FF1" wp14:editId="47092A0E">
                <wp:simplePos x="0" y="0"/>
                <wp:positionH relativeFrom="column">
                  <wp:posOffset>5372735</wp:posOffset>
                </wp:positionH>
                <wp:positionV relativeFrom="paragraph">
                  <wp:posOffset>22225</wp:posOffset>
                </wp:positionV>
                <wp:extent cx="125730" cy="128270"/>
                <wp:effectExtent l="10160" t="12700" r="6985" b="11430"/>
                <wp:wrapNone/>
                <wp:docPr id="3" name="Text Box 4" title="תיבת סימון"/>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8270"/>
                        </a:xfrm>
                        <a:prstGeom prst="rect">
                          <a:avLst/>
                        </a:prstGeom>
                        <a:solidFill>
                          <a:srgbClr val="FFFFFF"/>
                        </a:solidFill>
                        <a:ln w="9525">
                          <a:solidFill>
                            <a:srgbClr val="000000"/>
                          </a:solidFill>
                          <a:miter lim="800000"/>
                          <a:headEnd/>
                          <a:tailEnd/>
                        </a:ln>
                      </wps:spPr>
                      <wps:txbx>
                        <w:txbxContent>
                          <w:p w14:paraId="336AFB27" w14:textId="77777777" w:rsidR="00836DD8" w:rsidRDefault="00836DD8" w:rsidP="00D37B5C"/>
                        </w:txbxContent>
                      </wps:txbx>
                      <wps:bodyPr rot="0" vert="horz" wrap="square" anchor="t" anchorCtr="0" upright="1"/>
                    </wps:wsp>
                  </a:graphicData>
                </a:graphic>
                <wp14:sizeRelH relativeFrom="page">
                  <wp14:pctWidth>0</wp14:pctWidth>
                </wp14:sizeRelH>
                <wp14:sizeRelV relativeFrom="page">
                  <wp14:pctHeight>0</wp14:pctHeight>
                </wp14:sizeRelV>
              </wp:anchor>
            </w:drawing>
          </mc:Choice>
          <mc:Fallback>
            <w:pict>
              <v:shape w14:anchorId="0ACF1FF1" id="Text Box 4" o:spid="_x0000_s1028" type="#_x0000_t202" alt="כותרת: תיבת סימון" style="position:absolute;left:0;text-align:left;margin-left:423.05pt;margin-top:1.75pt;width:9.9pt;height:10.1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">
                <v:textbox>
                  <w:txbxContent>
                    <w:p w14:paraId="336AFB27" w14:textId="77777777" w:rsidR="00836DD8" w:rsidRDefault="00836DD8" w:rsidP="00D37B5C"/>
                  </w:txbxContent>
                </v:textbox>
              </v:shape>
            </w:pict>
          </mc:Fallback>
        </mc:AlternateContent>
      </w:r>
      <w:r w:rsidR="00D37B5C" w:rsidRPr="00A74BC7">
        <w:rPr>
          <w:rFonts w:ascii="Arial" w:hAnsi="Arial"/>
          <w:rtl/>
        </w:rPr>
        <w:t>הנני עוסק שמכרתי נכס וחל עלי האמור בסעיף 2(ד) לתוספת א' להוראות מס הכנסה (ניהול פנקסי חשבונות), התשל"ג-1973; (יצרנים שמחזור עסקאותיהם אינו עולה על 1,950,000 שקלים חדשים ובעסקם לא יותר מ- 6 מועסקים);</w:t>
      </w:r>
    </w:p>
    <w:p w14:paraId="0E9FC854" w14:textId="77777777" w:rsidR="00D37B5C" w:rsidRPr="00A74BC7" w:rsidRDefault="00836DD8" w:rsidP="00D37B5C">
      <w:pPr>
        <w:spacing w:line="360" w:lineRule="auto"/>
        <w:ind w:left="1440"/>
        <w:rPr>
          <w:rFonts w:ascii="Arial" w:hAnsi="Arial"/>
          <w:b/>
          <w:rtl/>
        </w:rPr>
      </w:pPr>
      <w:r>
        <w:rPr>
          <w:rFonts w:ascii="Arial" w:hAnsi="Arial"/>
          <w:noProof/>
          <w:rtl/>
        </w:rPr>
        <mc:AlternateContent>
          <mc:Choice Requires="wps">
            <w:drawing>
              <wp:anchor distT="0" distB="0" distL="114300" distR="114300" simplePos="0" relativeHeight="251666432" behindDoc="0" locked="0" layoutInCell="1" allowOverlap="1" wp14:anchorId="459F3C31" wp14:editId="08D50D3B">
                <wp:simplePos x="0" y="0"/>
                <wp:positionH relativeFrom="column">
                  <wp:posOffset>5334000</wp:posOffset>
                </wp:positionH>
                <wp:positionV relativeFrom="paragraph">
                  <wp:posOffset>676275</wp:posOffset>
                </wp:positionV>
                <wp:extent cx="125730" cy="128270"/>
                <wp:effectExtent l="9525" t="9525" r="7620" b="5080"/>
                <wp:wrapNone/>
                <wp:docPr id="2" name="Text Box 6" title="תיבת סימון"/>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8270"/>
                        </a:xfrm>
                        <a:prstGeom prst="rect">
                          <a:avLst/>
                        </a:prstGeom>
                        <a:solidFill>
                          <a:srgbClr val="FFFFFF"/>
                        </a:solidFill>
                        <a:ln w="9525">
                          <a:solidFill>
                            <a:srgbClr val="000000"/>
                          </a:solidFill>
                          <a:miter lim="800000"/>
                          <a:headEnd/>
                          <a:tailEnd/>
                        </a:ln>
                      </wps:spPr>
                      <wps:txbx>
                        <w:txbxContent>
                          <w:p w14:paraId="6A43E833" w14:textId="77777777" w:rsidR="00836DD8" w:rsidRDefault="00836DD8" w:rsidP="00D37B5C"/>
                        </w:txbxContent>
                      </wps:txbx>
                      <wps:bodyPr rot="0" vert="horz" wrap="square" anchor="t" anchorCtr="0" upright="1"/>
                    </wps:wsp>
                  </a:graphicData>
                </a:graphic>
                <wp14:sizeRelH relativeFrom="page">
                  <wp14:pctWidth>0</wp14:pctWidth>
                </wp14:sizeRelH>
                <wp14:sizeRelV relativeFrom="page">
                  <wp14:pctHeight>0</wp14:pctHeight>
                </wp14:sizeRelV>
              </wp:anchor>
            </w:drawing>
          </mc:Choice>
          <mc:Fallback>
            <w:pict>
              <v:shape w14:anchorId="459F3C31" id="Text Box 6" o:spid="_x0000_s1029" type="#_x0000_t202" alt="כותרת: תיבת סימון" style="position:absolute;left:0;text-align:left;margin-left:420pt;margin-top:53.25pt;width:9.9pt;height:10.1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">
                <v:textbox>
                  <w:txbxContent>
                    <w:p w14:paraId="6A43E833" w14:textId="77777777" w:rsidR="00836DD8" w:rsidRDefault="00836DD8" w:rsidP="00D37B5C"/>
                  </w:txbxContent>
                </v:textbox>
              </v:shape>
            </w:pict>
          </mc:Fallback>
        </mc:AlternateContent>
      </w:r>
      <w:r>
        <w:rPr>
          <w:rFonts w:ascii="Times New Roman" w:hAnsi="Times New Roman"/>
          <w:noProof/>
          <w:rtl/>
        </w:rPr>
        <mc:AlternateContent>
          <mc:Choice Requires="wps">
            <w:drawing>
              <wp:anchor distT="0" distB="0" distL="114300" distR="114300" simplePos="0" relativeHeight="251664384" behindDoc="0" locked="0" layoutInCell="1" allowOverlap="1" wp14:anchorId="70693359" wp14:editId="0EE3CFE7">
                <wp:simplePos x="0" y="0"/>
                <wp:positionH relativeFrom="column">
                  <wp:posOffset>5343525</wp:posOffset>
                </wp:positionH>
                <wp:positionV relativeFrom="paragraph">
                  <wp:posOffset>4445</wp:posOffset>
                </wp:positionV>
                <wp:extent cx="125730" cy="128270"/>
                <wp:effectExtent l="9525" t="13970" r="7620" b="10160"/>
                <wp:wrapNone/>
                <wp:docPr id="1" name="Text Box 5" title="תיבת סימון"/>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8270"/>
                        </a:xfrm>
                        <a:prstGeom prst="rect">
                          <a:avLst/>
                        </a:prstGeom>
                        <a:solidFill>
                          <a:srgbClr val="FFFFFF"/>
                        </a:solidFill>
                        <a:ln w="9525">
                          <a:solidFill>
                            <a:srgbClr val="000000"/>
                          </a:solidFill>
                          <a:miter lim="800000"/>
                          <a:headEnd/>
                          <a:tailEnd/>
                        </a:ln>
                      </wps:spPr>
                      <wps:txbx>
                        <w:txbxContent>
                          <w:p w14:paraId="1F13FF77" w14:textId="77777777" w:rsidR="00836DD8" w:rsidRDefault="00836DD8" w:rsidP="00D37B5C"/>
                        </w:txbxContent>
                      </wps:txbx>
                      <wps:bodyPr rot="0" vert="horz" wrap="square" anchor="t" anchorCtr="0" upright="1"/>
                    </wps:wsp>
                  </a:graphicData>
                </a:graphic>
                <wp14:sizeRelH relativeFrom="page">
                  <wp14:pctWidth>0</wp14:pctWidth>
                </wp14:sizeRelH>
                <wp14:sizeRelV relativeFrom="page">
                  <wp14:pctHeight>0</wp14:pctHeight>
                </wp14:sizeRelV>
              </wp:anchor>
            </w:drawing>
          </mc:Choice>
          <mc:Fallback>
            <w:pict>
              <v:shape w14:anchorId="70693359" id="Text Box 5" o:spid="_x0000_s1030" type="#_x0000_t202" alt="כותרת: תיבת סימון" style="position:absolute;left:0;text-align:left;margin-left:420.75pt;margin-top:.35pt;width:9.9pt;height:10.1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">
                <v:textbox>
                  <w:txbxContent>
                    <w:p w14:paraId="1F13FF77" w14:textId="77777777" w:rsidR="00836DD8" w:rsidRDefault="00836DD8" w:rsidP="00D37B5C"/>
                  </w:txbxContent>
                </v:textbox>
              </v:shape>
            </w:pict>
          </mc:Fallback>
        </mc:AlternateContent>
      </w:r>
      <w:r w:rsidR="00D37B5C" w:rsidRPr="00A74BC7">
        <w:rPr>
          <w:rFonts w:ascii="Arial" w:hAnsi="Arial"/>
          <w:rtl/>
        </w:rPr>
        <w:t>הנני עוסק שביצע עסקה שמועד החיוב בגינה הינו בהתאם לסעיף 28 לחוק (מקרקעין ובניה), כאשר מועד החיוב במס לפי סעיף 28 טרם הגיע, אך הנני מדווח על מקדמות שקיבלתי בגין העסקה מתוקף סעיף 29 לחוק;</w:t>
      </w:r>
    </w:p>
    <w:p w14:paraId="6910FC75" w14:textId="77777777" w:rsidR="00D37B5C" w:rsidRPr="00A74BC7" w:rsidRDefault="00836DD8" w:rsidP="00D37B5C">
      <w:pPr>
        <w:spacing w:line="360" w:lineRule="auto"/>
        <w:ind w:left="1440"/>
        <w:rPr>
          <w:rFonts w:ascii="Arial" w:hAnsi="Arial"/>
          <w:rtl/>
        </w:rPr>
      </w:pPr>
      <w:r w:rsidRPr="00A74BC7">
        <w:rPr>
          <w:rFonts w:ascii="Arial" w:hAnsi="Arial"/>
          <w:rtl/>
        </w:rPr>
        <w:t>הנני מדווח על בסיס מזומן מכל סיבה אחרת. נא פרט את הסיבה_________________.</w:t>
      </w:r>
    </w:p>
    <w:p w14:paraId="4BB1F802" w14:textId="77777777" w:rsidR="00D37B5C" w:rsidRPr="00A74BC7" w:rsidRDefault="00D37B5C" w:rsidP="00D37B5C">
      <w:pPr>
        <w:spacing w:line="360" w:lineRule="auto"/>
        <w:ind w:left="565" w:hanging="567"/>
        <w:rPr>
          <w:rFonts w:ascii="Arial" w:hAnsi="Arial"/>
          <w:b/>
          <w:rtl/>
        </w:rPr>
      </w:pPr>
    </w:p>
    <w:p w14:paraId="058446F6" w14:textId="77777777" w:rsidR="00D37B5C" w:rsidRPr="00A74BC7" w:rsidRDefault="00836DD8" w:rsidP="00D37B5C">
      <w:pPr>
        <w:spacing w:line="360" w:lineRule="auto"/>
        <w:ind w:left="565" w:hanging="567"/>
        <w:rPr>
          <w:rFonts w:ascii="Arial" w:hAnsi="Arial"/>
          <w:b/>
          <w:rtl/>
        </w:rPr>
      </w:pPr>
      <w:r w:rsidRPr="00A74BC7">
        <w:rPr>
          <w:rFonts w:ascii="Arial" w:hAnsi="Arial"/>
          <w:rtl/>
        </w:rPr>
        <w:t>2.</w:t>
      </w:r>
      <w:r w:rsidRPr="00A74BC7">
        <w:rPr>
          <w:rFonts w:ascii="Arial" w:hAnsi="Arial"/>
          <w:rtl/>
        </w:rPr>
        <w:tab/>
        <w:t>ידוע לי שהאחריות הראשונית והבלעדית לאמור לעיל, מוטלת עלי, ואין בקבלת מסמך זה על ידכם, משום אישורכם לאמור בו.</w:t>
      </w:r>
    </w:p>
    <w:p w14:paraId="3EA303DD" w14:textId="77777777" w:rsidR="00D37B5C" w:rsidRPr="00A74BC7" w:rsidRDefault="00D37B5C" w:rsidP="00D37B5C">
      <w:pPr>
        <w:spacing w:line="360" w:lineRule="auto"/>
        <w:ind w:left="565" w:hanging="567"/>
        <w:rPr>
          <w:rFonts w:ascii="Arial" w:hAnsi="Arial"/>
          <w:b/>
          <w:rtl/>
        </w:rPr>
      </w:pPr>
    </w:p>
    <w:p w14:paraId="0ED80D7B" w14:textId="77777777" w:rsidR="00D37B5C" w:rsidRPr="00A74BC7" w:rsidRDefault="00836DD8" w:rsidP="00D37B5C">
      <w:pPr>
        <w:spacing w:line="360" w:lineRule="auto"/>
        <w:ind w:left="565" w:hanging="567"/>
        <w:rPr>
          <w:rFonts w:ascii="Arial" w:hAnsi="Arial"/>
          <w:b/>
          <w:rtl/>
        </w:rPr>
      </w:pPr>
      <w:r w:rsidRPr="00A74BC7">
        <w:rPr>
          <w:rFonts w:ascii="Arial" w:hAnsi="Arial"/>
          <w:rtl/>
        </w:rPr>
        <w:t>3.</w:t>
      </w:r>
      <w:r w:rsidRPr="00A74BC7">
        <w:rPr>
          <w:rFonts w:ascii="Arial" w:hAnsi="Arial"/>
          <w:rtl/>
        </w:rPr>
        <w:tab/>
        <w:t>הריני מתחייב להודיעכם על כל שינוי שיחול בעתיד בהתייחס לבסיס הדיווח כאמור.</w:t>
      </w:r>
    </w:p>
    <w:p w14:paraId="1189D325" w14:textId="77777777" w:rsidR="00D37B5C" w:rsidRPr="00A74BC7" w:rsidRDefault="00D37B5C" w:rsidP="00D37B5C">
      <w:pPr>
        <w:spacing w:line="360" w:lineRule="auto"/>
        <w:ind w:left="565" w:hanging="567"/>
        <w:rPr>
          <w:rFonts w:ascii="Arial" w:hAnsi="Arial"/>
          <w:b/>
          <w:rtl/>
        </w:rPr>
      </w:pPr>
    </w:p>
    <w:p w14:paraId="6F75F367" w14:textId="77777777" w:rsidR="00D37B5C" w:rsidRPr="00A74BC7" w:rsidRDefault="00D37B5C" w:rsidP="00D37B5C">
      <w:pPr>
        <w:spacing w:line="360" w:lineRule="auto"/>
        <w:jc w:val="right"/>
        <w:rPr>
          <w:rFonts w:ascii="Arial" w:hAnsi="Arial"/>
          <w:bCs/>
          <w:rtl/>
        </w:rPr>
      </w:pPr>
    </w:p>
    <w:p w14:paraId="1B07A2C4" w14:textId="77777777" w:rsidR="00E51B8B" w:rsidRDefault="00836DD8" w:rsidP="00350753">
      <w:pPr>
        <w:spacing w:line="360" w:lineRule="auto"/>
        <w:jc w:val="right"/>
        <w:rPr>
          <w:b/>
          <w:bCs/>
          <w:sz w:val="32"/>
          <w:szCs w:val="32"/>
          <w:rtl/>
        </w:rPr>
      </w:pPr>
      <w:r w:rsidRPr="00A74BC7">
        <w:rPr>
          <w:rFonts w:ascii="Arial" w:hAnsi="Arial"/>
          <w:bCs/>
          <w:rtl/>
        </w:rPr>
        <w:t>בברכה, __________</w:t>
      </w:r>
    </w:p>
    <w:p w14:paraId="0EFC05DC" w14:textId="77777777" w:rsidR="005C64D8" w:rsidRPr="001401E6" w:rsidRDefault="005C64D8" w:rsidP="00350753">
      <w:pPr>
        <w:spacing w:line="360" w:lineRule="auto"/>
        <w:jc w:val="right"/>
        <w:rPr>
          <w:b/>
          <w:bCs/>
          <w:sz w:val="32"/>
          <w:szCs w:val="32"/>
          <w:rtl/>
        </w:rPr>
      </w:pPr>
    </w:p>
    <w:p w14:paraId="7579756D" w14:textId="016840BD" w:rsidR="00BC47F3" w:rsidRDefault="00BC47F3">
      <w:pPr>
        <w:bidi w:val="0"/>
        <w:rPr>
          <w:b/>
          <w:bCs/>
          <w:sz w:val="32"/>
          <w:szCs w:val="32"/>
        </w:rPr>
      </w:pPr>
      <w:r>
        <w:rPr>
          <w:b/>
          <w:bCs/>
          <w:sz w:val="32"/>
          <w:szCs w:val="32"/>
          <w:rtl/>
        </w:rPr>
        <w:br w:type="page"/>
      </w:r>
    </w:p>
    <w:p w14:paraId="61DD9F8D" w14:textId="77777777" w:rsidR="00BC47F3" w:rsidRPr="005054AE" w:rsidRDefault="00BC47F3" w:rsidP="005054AE">
      <w:pPr>
        <w:pStyle w:val="1e"/>
        <w:rPr>
          <w:rtl/>
        </w:rPr>
      </w:pPr>
      <w:bookmarkStart w:id="164" w:name="_Toc162538341"/>
      <w:r w:rsidRPr="005054AE">
        <w:rPr>
          <w:rtl/>
        </w:rPr>
        <w:lastRenderedPageBreak/>
        <w:t>נספח ו – סייבר ואבטחת מידע</w:t>
      </w:r>
      <w:bookmarkEnd w:id="164"/>
    </w:p>
    <w:p w14:paraId="0E3EC7D8" w14:textId="77777777" w:rsidR="00BC47F3" w:rsidRPr="00BC47F3" w:rsidRDefault="00BC47F3" w:rsidP="005054AE">
      <w:pPr>
        <w:pStyle w:val="affffffff4"/>
        <w:jc w:val="both"/>
        <w:outlineLvl w:val="9"/>
        <w:rPr>
          <w:sz w:val="24"/>
          <w:szCs w:val="24"/>
          <w:rtl/>
        </w:rPr>
      </w:pPr>
    </w:p>
    <w:p w14:paraId="19855C93" w14:textId="77777777" w:rsidR="00BC47F3" w:rsidRPr="00BC47F3" w:rsidRDefault="00BC47F3" w:rsidP="005054AE">
      <w:pPr>
        <w:pStyle w:val="23"/>
        <w:numPr>
          <w:ilvl w:val="0"/>
          <w:numId w:val="103"/>
        </w:numPr>
        <w:rPr>
          <w:rFonts w:ascii="David" w:hAnsi="David" w:cs="David"/>
          <w:sz w:val="24"/>
          <w:szCs w:val="24"/>
        </w:rPr>
      </w:pPr>
      <w:r w:rsidRPr="00BC47F3">
        <w:rPr>
          <w:rFonts w:ascii="David" w:hAnsi="David" w:cs="David"/>
          <w:b/>
          <w:bCs/>
          <w:sz w:val="24"/>
          <w:szCs w:val="24"/>
          <w:rtl/>
        </w:rPr>
        <w:t>הגדרות ייעודיות לטופס זה</w:t>
      </w:r>
    </w:p>
    <w:p w14:paraId="2C3D223C" w14:textId="77777777" w:rsidR="00BC47F3" w:rsidRPr="00BC47F3" w:rsidRDefault="00BC47F3" w:rsidP="005054AE">
      <w:pPr>
        <w:pStyle w:val="23"/>
        <w:numPr>
          <w:ilvl w:val="1"/>
          <w:numId w:val="103"/>
        </w:numPr>
        <w:rPr>
          <w:rFonts w:ascii="David" w:hAnsi="David" w:cs="David"/>
          <w:sz w:val="24"/>
          <w:szCs w:val="24"/>
          <w:rtl/>
        </w:rPr>
      </w:pPr>
      <w:r w:rsidRPr="00BC47F3">
        <w:rPr>
          <w:rFonts w:ascii="David" w:hAnsi="David" w:cs="David"/>
          <w:sz w:val="24"/>
          <w:szCs w:val="24"/>
          <w:u w:val="single"/>
          <w:rtl/>
        </w:rPr>
        <w:t>אירוע אבטחה</w:t>
      </w:r>
      <w:r w:rsidRPr="00BC47F3">
        <w:rPr>
          <w:rFonts w:ascii="David" w:hAnsi="David" w:cs="David"/>
          <w:sz w:val="24"/>
          <w:szCs w:val="24"/>
          <w:rtl/>
        </w:rPr>
        <w:t xml:space="preserve"> – אירוע (</w:t>
      </w:r>
      <w:r w:rsidRPr="00BC47F3">
        <w:rPr>
          <w:rFonts w:ascii="David" w:hAnsi="David" w:cs="David"/>
          <w:sz w:val="24"/>
          <w:szCs w:val="24"/>
        </w:rPr>
        <w:t>incident</w:t>
      </w:r>
      <w:r w:rsidRPr="00BC47F3">
        <w:rPr>
          <w:rFonts w:ascii="David" w:hAnsi="David" w:cs="David"/>
          <w:sz w:val="24"/>
          <w:szCs w:val="24"/>
          <w:rtl/>
        </w:rPr>
        <w:t>) אשר עלול לפגוע בזמינות, ברציפות התפעולית, במהימנות או בסודיות המידע של המשרד, של מערכות או קוד המסופקות לו, של חומרה, תכנה, מאגרי מידע או תשתית, שבהם הספק עושה שימוש לצורך ביצוע ההסכם, ובכלל זה תקיפת סייבר.</w:t>
      </w:r>
    </w:p>
    <w:p w14:paraId="40571F6E" w14:textId="148F025A" w:rsidR="00BC47F3" w:rsidRPr="00BC47F3" w:rsidRDefault="00BC47F3" w:rsidP="005054AE">
      <w:pPr>
        <w:pStyle w:val="23"/>
        <w:numPr>
          <w:ilvl w:val="1"/>
          <w:numId w:val="103"/>
        </w:numPr>
        <w:rPr>
          <w:rFonts w:ascii="David" w:hAnsi="David" w:cs="David"/>
          <w:sz w:val="24"/>
          <w:szCs w:val="24"/>
          <w:rtl/>
        </w:rPr>
      </w:pPr>
      <w:r w:rsidRPr="00BC47F3">
        <w:rPr>
          <w:rFonts w:ascii="David" w:hAnsi="David" w:cs="David"/>
          <w:sz w:val="24"/>
          <w:szCs w:val="24"/>
          <w:u w:val="single"/>
          <w:rtl/>
        </w:rPr>
        <w:t>גורם מנחה</w:t>
      </w:r>
      <w:r w:rsidRPr="00BC47F3">
        <w:rPr>
          <w:rFonts w:ascii="David" w:hAnsi="David" w:cs="David"/>
          <w:sz w:val="24"/>
          <w:szCs w:val="24"/>
          <w:rtl/>
        </w:rPr>
        <w:t xml:space="preserve"> - הגורם המנחה את המזמין בהיבטי סייבר והגנות מידע כגון: היחידה להגנת הסייבר בממשלה (להלן: "יה"ב") במערך הדיגיטל הלאומי, הממונה על הביטחון במשרד הביטחון (מלמ"ב), או מערך הסייבר הלאומי. אם המזמין מנחה את עצמו, אז ייחשב המזמין כגורם המנחה לעניין זה.</w:t>
      </w:r>
    </w:p>
    <w:p w14:paraId="695D8B50" w14:textId="77777777" w:rsidR="00BC47F3" w:rsidRPr="00BC47F3" w:rsidRDefault="00BC47F3" w:rsidP="005054AE">
      <w:pPr>
        <w:pStyle w:val="23"/>
        <w:numPr>
          <w:ilvl w:val="1"/>
          <w:numId w:val="103"/>
        </w:numPr>
        <w:rPr>
          <w:rFonts w:ascii="David" w:hAnsi="David" w:cs="David"/>
          <w:sz w:val="24"/>
          <w:szCs w:val="24"/>
        </w:rPr>
      </w:pPr>
      <w:r w:rsidRPr="00BC47F3">
        <w:rPr>
          <w:rFonts w:ascii="David" w:hAnsi="David" w:cs="David"/>
          <w:sz w:val="24"/>
          <w:szCs w:val="24"/>
          <w:u w:val="single"/>
          <w:rtl/>
        </w:rPr>
        <w:t>גורמי שרשרת האספקה</w:t>
      </w:r>
      <w:r w:rsidRPr="00BC47F3">
        <w:rPr>
          <w:rFonts w:ascii="David" w:hAnsi="David" w:cs="David"/>
          <w:sz w:val="24"/>
          <w:szCs w:val="24"/>
          <w:rtl/>
        </w:rPr>
        <w:t xml:space="preserve"> – קבלני המשנה של הספק ובכלל זה, יצרני חומרה או ספקי תוכנה או שירות, אשר הספק אינו יכול להחליפם מבלי שהדבר יפגע באספקת השירותים בהתאם לדרישות המכרז. </w:t>
      </w:r>
    </w:p>
    <w:p w14:paraId="44B6596C" w14:textId="77777777" w:rsidR="00BC47F3" w:rsidRPr="00BC47F3" w:rsidRDefault="00BC47F3" w:rsidP="005054AE">
      <w:pPr>
        <w:pStyle w:val="23"/>
        <w:numPr>
          <w:ilvl w:val="1"/>
          <w:numId w:val="103"/>
        </w:numPr>
        <w:rPr>
          <w:rFonts w:ascii="David" w:hAnsi="David" w:cs="David"/>
          <w:sz w:val="24"/>
          <w:szCs w:val="24"/>
        </w:rPr>
      </w:pPr>
      <w:r w:rsidRPr="00BC47F3">
        <w:rPr>
          <w:rFonts w:ascii="David" w:hAnsi="David" w:cs="David"/>
          <w:sz w:val="24"/>
          <w:szCs w:val="24"/>
          <w:u w:val="single"/>
          <w:rtl/>
        </w:rPr>
        <w:t>מידע</w:t>
      </w:r>
      <w:r w:rsidRPr="00BC47F3">
        <w:rPr>
          <w:rFonts w:ascii="David" w:hAnsi="David" w:cs="David"/>
          <w:sz w:val="24"/>
          <w:szCs w:val="24"/>
          <w:rtl/>
        </w:rPr>
        <w:t xml:space="preserve"> – כל מסמך, תכתובת, תכנית, נתון, עובדה, פרט תוכן, מודל, תמונה, סרט, הקלטה, תהליך עסקי, חוות דעת, קוד ולוגיקה, אשר נשמרו או תועדו על ידי הספק באמצעי טכנולוגי מכל סוג שהוא. </w:t>
      </w:r>
    </w:p>
    <w:p w14:paraId="22916A83" w14:textId="77777777" w:rsidR="00BC47F3" w:rsidRPr="00BC47F3" w:rsidRDefault="00BC47F3" w:rsidP="005054AE">
      <w:pPr>
        <w:pStyle w:val="23"/>
        <w:numPr>
          <w:ilvl w:val="1"/>
          <w:numId w:val="103"/>
        </w:numPr>
        <w:rPr>
          <w:rFonts w:ascii="David" w:hAnsi="David" w:cs="David"/>
          <w:sz w:val="24"/>
          <w:szCs w:val="24"/>
          <w:rtl/>
        </w:rPr>
      </w:pPr>
      <w:r w:rsidRPr="00BC47F3">
        <w:rPr>
          <w:rFonts w:ascii="David" w:hAnsi="David" w:cs="David"/>
          <w:sz w:val="24"/>
          <w:szCs w:val="24"/>
          <w:u w:val="single"/>
          <w:rtl/>
        </w:rPr>
        <w:t>מידע רגיש</w:t>
      </w:r>
      <w:r w:rsidRPr="00BC47F3">
        <w:rPr>
          <w:rFonts w:ascii="David" w:hAnsi="David" w:cs="David"/>
          <w:sz w:val="24"/>
          <w:szCs w:val="24"/>
          <w:rtl/>
        </w:rPr>
        <w:t xml:space="preserve"> – מידע של המזמין אשר יש בחשיפתו כדי לפגוע או לשבש בדרך כלשהי את עבודת המזמין, לפגוע בשירותים המסופקים על ידי המזמין או הממשלה, או לחשוף פרטים ומידע של המזמין אשר אינם נחלת הכלל, ובכלל זה מידע אישי של אזרחים או עובדים, תהליכי עבודה רגישים, שרטוטי מתקנים, תיאור מערכות אבטחה, קוד מקור ותוכנות של מערכות המזמין, מסמכי תכנון של מערכות המזמין או של מערכות המותאמות לשימושו, אמצעי הזדהות ואימות, מידע לגבי מזמינים מסווגים, יעדי הספקה של חומרה או מערכות וכל מידע אחר שיוגדר על ידי המזמין.</w:t>
      </w:r>
    </w:p>
    <w:p w14:paraId="3FAFFB1B" w14:textId="77777777" w:rsidR="00BC47F3" w:rsidRPr="00BC47F3" w:rsidRDefault="00BC47F3" w:rsidP="005054AE">
      <w:pPr>
        <w:pStyle w:val="23"/>
        <w:numPr>
          <w:ilvl w:val="1"/>
          <w:numId w:val="103"/>
        </w:numPr>
        <w:rPr>
          <w:rFonts w:ascii="David" w:hAnsi="David" w:cs="David"/>
          <w:sz w:val="24"/>
          <w:szCs w:val="24"/>
        </w:rPr>
      </w:pPr>
      <w:r w:rsidRPr="00BC47F3">
        <w:rPr>
          <w:rFonts w:ascii="David" w:hAnsi="David" w:cs="David"/>
          <w:sz w:val="24"/>
          <w:szCs w:val="24"/>
          <w:u w:val="single"/>
          <w:rtl/>
        </w:rPr>
        <w:t>מינהל הרכש</w:t>
      </w:r>
      <w:r w:rsidRPr="00BC47F3">
        <w:rPr>
          <w:rFonts w:ascii="David" w:hAnsi="David" w:cs="David"/>
          <w:sz w:val="24"/>
          <w:szCs w:val="24"/>
          <w:rtl/>
        </w:rPr>
        <w:t xml:space="preserve"> – מינהל הרכש הממשלתי באגף החשב הכללי או נציגו.</w:t>
      </w:r>
    </w:p>
    <w:p w14:paraId="5D411AA4" w14:textId="77777777" w:rsidR="00BC47F3" w:rsidRPr="00BC47F3" w:rsidRDefault="00BC47F3" w:rsidP="005054AE">
      <w:pPr>
        <w:pStyle w:val="23"/>
        <w:numPr>
          <w:ilvl w:val="1"/>
          <w:numId w:val="103"/>
        </w:numPr>
        <w:rPr>
          <w:rFonts w:ascii="David" w:hAnsi="David" w:cs="David"/>
          <w:sz w:val="24"/>
          <w:szCs w:val="24"/>
          <w:rtl/>
        </w:rPr>
      </w:pPr>
      <w:r w:rsidRPr="00BC47F3">
        <w:rPr>
          <w:rFonts w:ascii="David" w:hAnsi="David" w:cs="David"/>
          <w:sz w:val="24"/>
          <w:szCs w:val="24"/>
          <w:u w:val="single"/>
          <w:rtl/>
        </w:rPr>
        <w:t>שירות חיוני</w:t>
      </w:r>
      <w:r w:rsidRPr="00BC47F3">
        <w:rPr>
          <w:rFonts w:ascii="David" w:hAnsi="David" w:cs="David"/>
          <w:sz w:val="24"/>
          <w:szCs w:val="24"/>
          <w:rtl/>
        </w:rPr>
        <w:t xml:space="preserve"> – אחד מאלה: </w:t>
      </w:r>
    </w:p>
    <w:p w14:paraId="25A7EBA2" w14:textId="77777777" w:rsidR="00BC47F3" w:rsidRPr="00BC47F3" w:rsidRDefault="00BC47F3" w:rsidP="005054AE">
      <w:pPr>
        <w:pStyle w:val="23"/>
        <w:numPr>
          <w:ilvl w:val="2"/>
          <w:numId w:val="103"/>
        </w:numPr>
        <w:ind w:left="1502" w:hanging="708"/>
        <w:rPr>
          <w:rFonts w:ascii="David" w:hAnsi="David" w:cs="David"/>
          <w:sz w:val="24"/>
          <w:szCs w:val="24"/>
        </w:rPr>
      </w:pPr>
      <w:r w:rsidRPr="00BC47F3">
        <w:rPr>
          <w:rFonts w:ascii="David" w:hAnsi="David" w:cs="David"/>
          <w:sz w:val="24"/>
          <w:szCs w:val="24"/>
          <w:rtl/>
        </w:rPr>
        <w:t xml:space="preserve">שירותים המסופקים על ידי המזמין לאזרחי ותושבי מדינת ישראל אשר תפקודם התקין והסדור הוא קריטי לניהול חיי האזרח או לפעילות המשק. </w:t>
      </w:r>
    </w:p>
    <w:p w14:paraId="36076877" w14:textId="77777777" w:rsidR="00BC47F3" w:rsidRPr="00BC47F3" w:rsidRDefault="00BC47F3" w:rsidP="005054AE">
      <w:pPr>
        <w:pStyle w:val="23"/>
        <w:numPr>
          <w:ilvl w:val="2"/>
          <w:numId w:val="103"/>
        </w:numPr>
        <w:ind w:left="1502" w:hanging="708"/>
        <w:rPr>
          <w:rFonts w:ascii="David" w:hAnsi="David" w:cs="David"/>
          <w:sz w:val="24"/>
          <w:szCs w:val="24"/>
        </w:rPr>
      </w:pPr>
      <w:r w:rsidRPr="00BC47F3">
        <w:rPr>
          <w:rFonts w:ascii="David" w:hAnsi="David" w:cs="David"/>
          <w:sz w:val="24"/>
          <w:szCs w:val="24"/>
          <w:rtl/>
        </w:rPr>
        <w:t>שירות של המזמין הנדרש לתפקודו התקין של המשרד או הממשלה.</w:t>
      </w:r>
    </w:p>
    <w:p w14:paraId="553F6310" w14:textId="77777777" w:rsidR="00BC47F3" w:rsidRPr="00BC47F3" w:rsidRDefault="00BC47F3" w:rsidP="005054AE">
      <w:pPr>
        <w:pStyle w:val="23"/>
        <w:numPr>
          <w:ilvl w:val="1"/>
          <w:numId w:val="103"/>
        </w:numPr>
        <w:rPr>
          <w:rFonts w:ascii="David" w:hAnsi="David" w:cs="David"/>
          <w:sz w:val="24"/>
          <w:szCs w:val="24"/>
          <w:rtl/>
        </w:rPr>
      </w:pPr>
      <w:r w:rsidRPr="00BC47F3">
        <w:rPr>
          <w:rFonts w:ascii="David" w:hAnsi="David" w:cs="David"/>
          <w:sz w:val="24"/>
          <w:szCs w:val="24"/>
          <w:u w:val="single"/>
          <w:rtl/>
        </w:rPr>
        <w:t>תקיפת סייבר</w:t>
      </w:r>
      <w:r w:rsidRPr="00BC47F3">
        <w:rPr>
          <w:rFonts w:ascii="David" w:hAnsi="David" w:cs="David"/>
          <w:sz w:val="24"/>
          <w:szCs w:val="24"/>
          <w:rtl/>
        </w:rPr>
        <w:t xml:space="preserve"> – אירוע אבטחה אשר נוצר כתוצאה מניסיון לעבור או לעקוף את אמצעי האבטחה או הבקרה שבהם הספק או המזמין עושים שימוש, למנוע גישה לשירות או למידע, או לנצל חולשה קיימת בניסיון לגרום להרס, אובדן, דלף, שינוי, שימוש, חשיפה לא מורשית או גישה לנתוני המזמין.</w:t>
      </w:r>
    </w:p>
    <w:p w14:paraId="7BC841BD" w14:textId="77777777" w:rsidR="00BC47F3" w:rsidRPr="00BC47F3" w:rsidRDefault="00BC47F3" w:rsidP="005054AE">
      <w:pPr>
        <w:pStyle w:val="23"/>
        <w:numPr>
          <w:ilvl w:val="0"/>
          <w:numId w:val="103"/>
        </w:numPr>
        <w:rPr>
          <w:rFonts w:ascii="David" w:hAnsi="David" w:cs="David"/>
          <w:sz w:val="24"/>
          <w:szCs w:val="24"/>
        </w:rPr>
      </w:pPr>
      <w:r w:rsidRPr="00BC47F3">
        <w:rPr>
          <w:rFonts w:ascii="David" w:hAnsi="David" w:cs="David"/>
          <w:b/>
          <w:bCs/>
          <w:sz w:val="24"/>
          <w:szCs w:val="24"/>
          <w:rtl/>
        </w:rPr>
        <w:t>כללי</w:t>
      </w:r>
    </w:p>
    <w:p w14:paraId="4C8EE333" w14:textId="77777777" w:rsidR="00BC47F3" w:rsidRPr="00BC47F3" w:rsidRDefault="00BC47F3" w:rsidP="005054AE">
      <w:pPr>
        <w:pStyle w:val="23"/>
        <w:numPr>
          <w:ilvl w:val="1"/>
          <w:numId w:val="103"/>
        </w:numPr>
        <w:rPr>
          <w:rFonts w:ascii="David" w:hAnsi="David" w:cs="David"/>
          <w:sz w:val="24"/>
          <w:szCs w:val="24"/>
          <w:rtl/>
        </w:rPr>
      </w:pPr>
      <w:r w:rsidRPr="00BC47F3">
        <w:rPr>
          <w:rFonts w:ascii="David" w:hAnsi="David" w:cs="David"/>
          <w:sz w:val="24"/>
          <w:szCs w:val="24"/>
          <w:rtl/>
        </w:rPr>
        <w:t>הספק יהיה האחראי הבלעדי על אבטחת המידע שהועבר או נצבר אצלו במסגרת ההתקשרות. בנוסף, הספק יהיה אחראי על אבטחת המערכות, התוכנות והחומרה המשמשת אותו לצורך אספקת השירותים או המוצרים למזמין, על תקינותם, אמינותם (</w:t>
      </w:r>
      <w:r w:rsidRPr="00BC47F3">
        <w:rPr>
          <w:rFonts w:ascii="David" w:hAnsi="David" w:cs="David"/>
          <w:sz w:val="24"/>
          <w:szCs w:val="24"/>
        </w:rPr>
        <w:t>integrity</w:t>
      </w:r>
      <w:r w:rsidRPr="00BC47F3">
        <w:rPr>
          <w:rFonts w:ascii="David" w:hAnsi="David" w:cs="David"/>
          <w:sz w:val="24"/>
          <w:szCs w:val="24"/>
          <w:rtl/>
        </w:rPr>
        <w:t xml:space="preserve">) ועל תפקודם השוטף והתקין. לצורך עמידת הספק בחובות אלו יתפעל הספק ויעדכן את אמצעי האבטחה באופן שוטף, ויוודא כי האמצעים הטכנולוגיים המשמשים לאבטחת המידע הם עדכניים ועומדים בסטנדרטים המקובלים בתחום. </w:t>
      </w:r>
    </w:p>
    <w:p w14:paraId="20AEF8F7" w14:textId="77777777" w:rsidR="00BC47F3" w:rsidRPr="00BC47F3" w:rsidRDefault="00BC47F3" w:rsidP="005054AE">
      <w:pPr>
        <w:pStyle w:val="23"/>
        <w:numPr>
          <w:ilvl w:val="1"/>
          <w:numId w:val="103"/>
        </w:numPr>
        <w:rPr>
          <w:rFonts w:ascii="David" w:hAnsi="David" w:cs="David"/>
          <w:sz w:val="24"/>
          <w:szCs w:val="24"/>
        </w:rPr>
      </w:pPr>
      <w:r w:rsidRPr="00BC47F3">
        <w:rPr>
          <w:rFonts w:ascii="David" w:hAnsi="David" w:cs="David"/>
          <w:sz w:val="24"/>
          <w:szCs w:val="24"/>
          <w:rtl/>
        </w:rPr>
        <w:t>מבלי לגרוע מהאמור, ולצורך עמידה בחובותיו על פי טופס זה, מסכים הספק על שיתוף פעולה עם המזמין כמפורט בטופס זה, והכל לצורך ביצוע תקין של התקשרויות עם ממשלת ישראל.</w:t>
      </w:r>
    </w:p>
    <w:p w14:paraId="7391E29C" w14:textId="45A99FDA" w:rsidR="00BC47F3" w:rsidRPr="00BC47F3" w:rsidRDefault="00BC47F3" w:rsidP="005054AE">
      <w:pPr>
        <w:pStyle w:val="23"/>
        <w:numPr>
          <w:ilvl w:val="1"/>
          <w:numId w:val="103"/>
        </w:numPr>
        <w:rPr>
          <w:rFonts w:ascii="David" w:hAnsi="David" w:cs="David"/>
          <w:sz w:val="24"/>
          <w:szCs w:val="24"/>
        </w:rPr>
      </w:pPr>
      <w:r w:rsidRPr="00BC47F3">
        <w:rPr>
          <w:rFonts w:ascii="David" w:hAnsi="David" w:cs="David"/>
          <w:sz w:val="24"/>
          <w:szCs w:val="24"/>
          <w:rtl/>
        </w:rPr>
        <w:t xml:space="preserve">מנכ"ל הספק או בעל התפקיד הבכיר בחברה יהיה הכתובת לכל פניה באשר לחובות הספק בהתאם לטופס זה, כמפורט בסעיף </w:t>
      </w:r>
      <w:r w:rsidR="00F26C5E">
        <w:rPr>
          <w:rFonts w:ascii="David" w:hAnsi="David" w:cs="David"/>
          <w:sz w:val="24"/>
          <w:szCs w:val="24"/>
        </w:rPr>
        <w:t>3.2</w:t>
      </w:r>
      <w:r w:rsidRPr="00BC47F3">
        <w:rPr>
          <w:rFonts w:ascii="David" w:hAnsi="David" w:cs="David"/>
          <w:sz w:val="24"/>
          <w:szCs w:val="24"/>
          <w:rtl/>
        </w:rPr>
        <w:t xml:space="preserve"> להלן, אלא אם מינה נציג אחר מטעמו והודיע על כך בכתב למזמין.</w:t>
      </w:r>
    </w:p>
    <w:p w14:paraId="3EAF746E" w14:textId="77777777" w:rsidR="00BC47F3" w:rsidRPr="00BC47F3" w:rsidRDefault="00BC47F3" w:rsidP="005054AE">
      <w:pPr>
        <w:pStyle w:val="3"/>
        <w:numPr>
          <w:ilvl w:val="1"/>
          <w:numId w:val="103"/>
        </w:numPr>
        <w:tabs>
          <w:tab w:val="left" w:pos="720"/>
          <w:tab w:val="left" w:pos="1334"/>
        </w:tabs>
        <w:spacing w:before="0" w:after="120" w:line="360" w:lineRule="auto"/>
        <w:ind w:right="0"/>
        <w:contextualSpacing/>
        <w:outlineLvl w:val="9"/>
        <w:rPr>
          <w:rFonts w:ascii="David" w:hAnsi="David" w:cs="David"/>
          <w:rtl/>
        </w:rPr>
      </w:pPr>
      <w:r w:rsidRPr="00BC47F3">
        <w:rPr>
          <w:rFonts w:ascii="David" w:hAnsi="David" w:cs="David"/>
          <w:rtl/>
        </w:rPr>
        <w:lastRenderedPageBreak/>
        <w:t>הספק מתחייב לתקן ליקויים שנמצאו על ידי המזמין בפרק זמן סביר ועל חשבונו, וכן מסכים כי ככל שלא יתקן ליקויים כאמור בפרק זמן סביר, יהווה הדבר הפרה יסודית של ההסכם, ויהווה עילה להפסקת התקשרות בכפוף לשימוע.</w:t>
      </w:r>
    </w:p>
    <w:p w14:paraId="6C12803E" w14:textId="77777777" w:rsidR="00BC47F3" w:rsidRPr="00BC47F3" w:rsidRDefault="00BC47F3" w:rsidP="005054AE">
      <w:pPr>
        <w:pStyle w:val="3"/>
        <w:numPr>
          <w:ilvl w:val="1"/>
          <w:numId w:val="103"/>
        </w:numPr>
        <w:tabs>
          <w:tab w:val="left" w:pos="720"/>
          <w:tab w:val="left" w:pos="1334"/>
        </w:tabs>
        <w:spacing w:before="0" w:after="0" w:line="360" w:lineRule="auto"/>
        <w:ind w:right="0"/>
        <w:contextualSpacing/>
        <w:outlineLvl w:val="9"/>
        <w:rPr>
          <w:rFonts w:ascii="David" w:hAnsi="David" w:cs="David"/>
        </w:rPr>
      </w:pPr>
      <w:r w:rsidRPr="00BC47F3">
        <w:rPr>
          <w:rFonts w:ascii="David" w:hAnsi="David" w:cs="David"/>
          <w:rtl/>
        </w:rPr>
        <w:t>חובות הספק לפי טופס זה יחולו כל עוד מידע רגיש של המזמין שמור במערכותיו.</w:t>
      </w:r>
    </w:p>
    <w:p w14:paraId="1CCEB406" w14:textId="77777777" w:rsidR="00BC47F3" w:rsidRPr="00BC47F3" w:rsidRDefault="00BC47F3" w:rsidP="005054AE">
      <w:pPr>
        <w:pStyle w:val="23"/>
        <w:numPr>
          <w:ilvl w:val="0"/>
          <w:numId w:val="103"/>
        </w:numPr>
        <w:rPr>
          <w:rFonts w:ascii="David" w:hAnsi="David" w:cs="David"/>
          <w:b/>
          <w:bCs/>
          <w:sz w:val="24"/>
          <w:szCs w:val="24"/>
          <w:rtl/>
        </w:rPr>
      </w:pPr>
      <w:r w:rsidRPr="00BC47F3">
        <w:rPr>
          <w:rFonts w:ascii="David" w:hAnsi="David" w:cs="David"/>
          <w:b/>
          <w:bCs/>
          <w:sz w:val="24"/>
          <w:szCs w:val="24"/>
          <w:rtl/>
        </w:rPr>
        <w:t>חובת דיווח</w:t>
      </w:r>
    </w:p>
    <w:p w14:paraId="40DD1A6E" w14:textId="77777777" w:rsidR="00BC47F3" w:rsidRPr="00BC47F3" w:rsidRDefault="00BC47F3" w:rsidP="005054AE">
      <w:pPr>
        <w:pStyle w:val="3"/>
        <w:numPr>
          <w:ilvl w:val="1"/>
          <w:numId w:val="103"/>
        </w:numPr>
        <w:tabs>
          <w:tab w:val="left" w:pos="1360"/>
        </w:tabs>
        <w:spacing w:before="0" w:after="0" w:line="360" w:lineRule="auto"/>
        <w:ind w:right="0"/>
        <w:contextualSpacing/>
        <w:outlineLvl w:val="9"/>
        <w:rPr>
          <w:rFonts w:ascii="David" w:hAnsi="David" w:cs="David"/>
        </w:rPr>
      </w:pPr>
      <w:bookmarkStart w:id="165" w:name="_Ref58244595"/>
      <w:r w:rsidRPr="00BC47F3">
        <w:rPr>
          <w:rFonts w:ascii="David" w:hAnsi="David" w:cs="David"/>
          <w:rtl/>
        </w:rPr>
        <w:t>הספק מתחייב להודיע למזמין, בהקדם האפשרי, במהלך כל שעות היממה ובכל יום בשבוע, וללא שיהוי, על כל אירוע אבטחה אשר מסכן מידע או מערכות של המזמין או עלול להשפיע על יכולתו לעמוד בהתחייבויותיו נשוא ההסכם, ובפרט יודיע למזמין על האירועים הבאים:</w:t>
      </w:r>
      <w:bookmarkEnd w:id="165"/>
    </w:p>
    <w:p w14:paraId="7D4BB60A" w14:textId="77777777" w:rsidR="00BC47F3" w:rsidRPr="00BC47F3" w:rsidRDefault="00BC47F3" w:rsidP="005054AE">
      <w:pPr>
        <w:pStyle w:val="3"/>
        <w:numPr>
          <w:ilvl w:val="2"/>
          <w:numId w:val="103"/>
        </w:numPr>
        <w:tabs>
          <w:tab w:val="left" w:pos="1502"/>
        </w:tabs>
        <w:spacing w:before="0" w:after="0" w:line="360" w:lineRule="auto"/>
        <w:ind w:left="1502" w:right="0" w:hanging="708"/>
        <w:contextualSpacing/>
        <w:outlineLvl w:val="9"/>
        <w:rPr>
          <w:rFonts w:ascii="David" w:hAnsi="David" w:cs="David"/>
        </w:rPr>
      </w:pPr>
      <w:r w:rsidRPr="00BC47F3">
        <w:rPr>
          <w:rFonts w:ascii="David" w:hAnsi="David" w:cs="David"/>
          <w:rtl/>
        </w:rPr>
        <w:t>אירוע אבטחה או ניסיון תקיפה סייבר אשר הביא לדלף מידע הקשור למזמין או לשיבושו של מידע או קוד תוכנה.</w:t>
      </w:r>
    </w:p>
    <w:p w14:paraId="5C9393CB" w14:textId="77777777" w:rsidR="00BC47F3" w:rsidRPr="00BC47F3" w:rsidRDefault="00BC47F3" w:rsidP="005054AE">
      <w:pPr>
        <w:pStyle w:val="23"/>
        <w:numPr>
          <w:ilvl w:val="2"/>
          <w:numId w:val="103"/>
        </w:numPr>
        <w:ind w:left="1502" w:hanging="708"/>
        <w:rPr>
          <w:rFonts w:ascii="David" w:hAnsi="David" w:cs="David"/>
          <w:sz w:val="24"/>
          <w:szCs w:val="24"/>
        </w:rPr>
      </w:pPr>
      <w:r w:rsidRPr="00BC47F3">
        <w:rPr>
          <w:rFonts w:ascii="David" w:hAnsi="David" w:cs="David"/>
          <w:sz w:val="24"/>
          <w:szCs w:val="24"/>
          <w:rtl/>
        </w:rPr>
        <w:t>אירוע אבטחה או ניסיון תקיפת סייבר אשר עלול להביא לפגיעה במערכות המזמין, במערכות המסופקות לו, במידע של המזמין או בקוד המשמש אותו.</w:t>
      </w:r>
    </w:p>
    <w:p w14:paraId="2499BDD2" w14:textId="77777777" w:rsidR="00BC47F3" w:rsidRPr="00BC47F3" w:rsidRDefault="00BC47F3" w:rsidP="005054AE">
      <w:pPr>
        <w:pStyle w:val="23"/>
        <w:numPr>
          <w:ilvl w:val="2"/>
          <w:numId w:val="103"/>
        </w:numPr>
        <w:ind w:left="1502" w:hanging="708"/>
        <w:rPr>
          <w:rFonts w:ascii="David" w:hAnsi="David" w:cs="David"/>
          <w:sz w:val="24"/>
          <w:szCs w:val="24"/>
        </w:rPr>
      </w:pPr>
      <w:r w:rsidRPr="00BC47F3">
        <w:rPr>
          <w:rFonts w:ascii="David" w:hAnsi="David" w:cs="David"/>
          <w:sz w:val="24"/>
          <w:szCs w:val="24"/>
          <w:rtl/>
        </w:rPr>
        <w:t xml:space="preserve">אירוע אבטחה או ניסיון תקיפת סייבר אשר מטרתו לאסוף מידע על המזמין. </w:t>
      </w:r>
    </w:p>
    <w:p w14:paraId="3913EA6B" w14:textId="77777777" w:rsidR="00BC47F3" w:rsidRPr="00BC47F3" w:rsidRDefault="00BC47F3" w:rsidP="005054AE">
      <w:pPr>
        <w:pStyle w:val="23"/>
        <w:numPr>
          <w:ilvl w:val="1"/>
          <w:numId w:val="103"/>
        </w:numPr>
        <w:rPr>
          <w:rFonts w:ascii="David" w:hAnsi="David" w:cs="David"/>
          <w:sz w:val="24"/>
          <w:szCs w:val="24"/>
        </w:rPr>
      </w:pPr>
      <w:bookmarkStart w:id="166" w:name="_Ref58234262"/>
      <w:r w:rsidRPr="00BC47F3">
        <w:rPr>
          <w:rFonts w:ascii="David" w:hAnsi="David" w:cs="David"/>
          <w:sz w:val="24"/>
          <w:szCs w:val="24"/>
          <w:rtl/>
        </w:rPr>
        <w:t>דיווח זה יעשה באמצעות פרטי הקשר של המזמין אשר מפורטים להלן:</w:t>
      </w:r>
    </w:p>
    <w:p w14:paraId="4C14EF80" w14:textId="77777777" w:rsidR="00BC47F3" w:rsidRPr="00BC47F3" w:rsidRDefault="00BC47F3" w:rsidP="005054AE">
      <w:pPr>
        <w:pStyle w:val="23"/>
        <w:numPr>
          <w:ilvl w:val="0"/>
          <w:numId w:val="0"/>
        </w:numPr>
        <w:ind w:left="792"/>
        <w:rPr>
          <w:rFonts w:ascii="David" w:hAnsi="David" w:cs="David"/>
          <w:sz w:val="24"/>
          <w:szCs w:val="24"/>
        </w:rPr>
      </w:pPr>
      <w:r w:rsidRPr="00BC47F3">
        <w:rPr>
          <w:rFonts w:ascii="David" w:hAnsi="David" w:cs="David"/>
          <w:sz w:val="24"/>
          <w:szCs w:val="24"/>
          <w:rtl/>
        </w:rPr>
        <w:t>___________________________________________________________.</w:t>
      </w:r>
    </w:p>
    <w:p w14:paraId="5A34D92A" w14:textId="77777777" w:rsidR="00BC47F3" w:rsidRPr="00BC47F3" w:rsidRDefault="00BC47F3" w:rsidP="005054AE">
      <w:pPr>
        <w:pStyle w:val="23"/>
        <w:numPr>
          <w:ilvl w:val="1"/>
          <w:numId w:val="103"/>
        </w:numPr>
        <w:rPr>
          <w:rFonts w:ascii="David" w:hAnsi="David" w:cs="David"/>
          <w:sz w:val="24"/>
          <w:szCs w:val="24"/>
        </w:rPr>
      </w:pPr>
      <w:bookmarkStart w:id="167" w:name="_Ref138681076"/>
      <w:r w:rsidRPr="00BC47F3">
        <w:rPr>
          <w:rFonts w:ascii="David" w:hAnsi="David" w:cs="David"/>
          <w:sz w:val="24"/>
          <w:szCs w:val="24"/>
          <w:rtl/>
        </w:rPr>
        <w:t>הספק מתחייב להודיע על אירועים כאמור בסעיף 3.1 גם למרכז הארצי לניהול אירועי סייבר (</w:t>
      </w:r>
      <w:r w:rsidRPr="00BC47F3">
        <w:rPr>
          <w:rFonts w:ascii="David" w:hAnsi="David" w:cs="David"/>
          <w:sz w:val="24"/>
          <w:szCs w:val="24"/>
        </w:rPr>
        <w:t>CERT</w:t>
      </w:r>
      <w:r w:rsidRPr="00BC47F3">
        <w:rPr>
          <w:rFonts w:ascii="David" w:hAnsi="David" w:cs="David"/>
          <w:sz w:val="24"/>
          <w:szCs w:val="24"/>
          <w:rtl/>
        </w:rPr>
        <w:t>) באחד מהאמצעים הבאים:</w:t>
      </w:r>
    </w:p>
    <w:p w14:paraId="387C0E07" w14:textId="77777777" w:rsidR="00BC47F3" w:rsidRPr="00BC47F3" w:rsidRDefault="00BC47F3" w:rsidP="005054AE">
      <w:pPr>
        <w:pStyle w:val="23"/>
        <w:numPr>
          <w:ilvl w:val="2"/>
          <w:numId w:val="103"/>
        </w:numPr>
        <w:ind w:left="1360" w:hanging="640"/>
        <w:rPr>
          <w:rFonts w:ascii="David" w:hAnsi="David" w:cs="David"/>
          <w:sz w:val="24"/>
          <w:szCs w:val="24"/>
        </w:rPr>
      </w:pPr>
      <w:r w:rsidRPr="00BC47F3">
        <w:rPr>
          <w:rFonts w:ascii="David" w:hAnsi="David" w:cs="David"/>
          <w:sz w:val="24"/>
          <w:szCs w:val="24"/>
          <w:rtl/>
        </w:rPr>
        <w:t xml:space="preserve">חיוג חירום מקוצר למרכז המבצעי לניהול אירועי סייבר במספר 119. </w:t>
      </w:r>
    </w:p>
    <w:p w14:paraId="0A33005B" w14:textId="7DB9DD20" w:rsidR="00BC47F3" w:rsidRPr="00BC47F3" w:rsidRDefault="00BC47F3" w:rsidP="005054AE">
      <w:pPr>
        <w:pStyle w:val="23"/>
        <w:numPr>
          <w:ilvl w:val="2"/>
          <w:numId w:val="103"/>
        </w:numPr>
        <w:ind w:left="1360" w:hanging="640"/>
        <w:rPr>
          <w:rFonts w:ascii="David" w:hAnsi="David" w:cs="David"/>
          <w:sz w:val="24"/>
          <w:szCs w:val="24"/>
        </w:rPr>
      </w:pPr>
      <w:r w:rsidRPr="00BC47F3">
        <w:rPr>
          <w:rFonts w:ascii="David" w:hAnsi="David" w:cs="David"/>
          <w:sz w:val="24"/>
          <w:szCs w:val="24"/>
          <w:rtl/>
        </w:rPr>
        <w:t xml:space="preserve">פניה באמצעות הדואר האלקטרוני: </w:t>
      </w:r>
      <w:hyperlink w:history="1">
        <w:r w:rsidRPr="00BC47F3">
          <w:rPr>
            <w:rFonts w:ascii="David" w:hAnsi="David" w:cs="David"/>
            <w:sz w:val="24"/>
            <w:szCs w:val="24"/>
          </w:rPr>
          <w:t>119@cyber.gov.il</w:t>
        </w:r>
      </w:hyperlink>
      <w:r w:rsidRPr="00BC47F3">
        <w:rPr>
          <w:rFonts w:ascii="David" w:hAnsi="David" w:cs="David"/>
          <w:sz w:val="24"/>
          <w:szCs w:val="24"/>
          <w:rtl/>
        </w:rPr>
        <w:t xml:space="preserve">. </w:t>
      </w:r>
    </w:p>
    <w:p w14:paraId="61A1666B" w14:textId="77777777" w:rsidR="00BC47F3" w:rsidRPr="00BC47F3" w:rsidRDefault="00BC47F3" w:rsidP="005054AE">
      <w:pPr>
        <w:pStyle w:val="23"/>
        <w:numPr>
          <w:ilvl w:val="1"/>
          <w:numId w:val="103"/>
        </w:numPr>
        <w:rPr>
          <w:rFonts w:ascii="David" w:hAnsi="David" w:cs="David"/>
          <w:b/>
          <w:bCs/>
          <w:sz w:val="24"/>
          <w:szCs w:val="24"/>
        </w:rPr>
      </w:pPr>
      <w:r w:rsidRPr="00BC47F3">
        <w:rPr>
          <w:rFonts w:ascii="David" w:hAnsi="David" w:cs="David"/>
          <w:sz w:val="24"/>
          <w:szCs w:val="24"/>
          <w:rtl/>
        </w:rPr>
        <w:t xml:space="preserve">במקרה כאמור, על הספק להודיע למזמין על התרחשות האירוע ועל כל פרט נוסף ביחס לאירוע זה. </w:t>
      </w:r>
      <w:r w:rsidRPr="00BC47F3">
        <w:rPr>
          <w:rFonts w:ascii="David" w:hAnsi="David" w:cs="David"/>
          <w:b/>
          <w:bCs/>
          <w:sz w:val="24"/>
          <w:szCs w:val="24"/>
          <w:rtl/>
        </w:rPr>
        <w:t>חובה זו תחול גם אם אין ביד הספק את כלל המידע הרלוונטי, ועליו יהיה לעדכן את דיווחיו בהתאם למידע שיצטבר אצלו ולהנחיות המזמין</w:t>
      </w:r>
      <w:r w:rsidRPr="00BC47F3">
        <w:rPr>
          <w:rFonts w:ascii="David" w:hAnsi="David" w:cs="David"/>
          <w:sz w:val="24"/>
          <w:szCs w:val="24"/>
          <w:rtl/>
        </w:rPr>
        <w:t>. על הדיווח לכלול לפחות את הפרטים הבאים:</w:t>
      </w:r>
      <w:bookmarkEnd w:id="166"/>
      <w:bookmarkEnd w:id="167"/>
      <w:r w:rsidRPr="00BC47F3">
        <w:rPr>
          <w:rFonts w:ascii="David" w:hAnsi="David" w:cs="David"/>
          <w:sz w:val="24"/>
          <w:szCs w:val="24"/>
          <w:rtl/>
        </w:rPr>
        <w:t xml:space="preserve"> </w:t>
      </w:r>
    </w:p>
    <w:p w14:paraId="07E2FC07" w14:textId="77777777" w:rsidR="00BC47F3" w:rsidRPr="00BC47F3" w:rsidRDefault="00BC47F3" w:rsidP="005054AE">
      <w:pPr>
        <w:pStyle w:val="23"/>
        <w:numPr>
          <w:ilvl w:val="2"/>
          <w:numId w:val="103"/>
        </w:numPr>
        <w:ind w:left="1360" w:hanging="640"/>
        <w:rPr>
          <w:rFonts w:ascii="David" w:hAnsi="David" w:cs="David"/>
          <w:sz w:val="24"/>
          <w:szCs w:val="24"/>
          <w:rtl/>
        </w:rPr>
      </w:pPr>
      <w:r w:rsidRPr="00BC47F3">
        <w:rPr>
          <w:rFonts w:ascii="David" w:hAnsi="David" w:cs="David"/>
          <w:sz w:val="24"/>
          <w:szCs w:val="24"/>
          <w:rtl/>
        </w:rPr>
        <w:t>תיאור כללי של האירוע, אופן התרחשותו, ציר הזמן הידוע של האירוע וכולי.</w:t>
      </w:r>
    </w:p>
    <w:p w14:paraId="29EB5443" w14:textId="77777777" w:rsidR="00BC47F3" w:rsidRPr="00BC47F3" w:rsidRDefault="00BC47F3" w:rsidP="005054AE">
      <w:pPr>
        <w:pStyle w:val="23"/>
        <w:numPr>
          <w:ilvl w:val="2"/>
          <w:numId w:val="103"/>
        </w:numPr>
        <w:ind w:left="1360" w:hanging="640"/>
        <w:rPr>
          <w:rFonts w:ascii="David" w:hAnsi="David" w:cs="David"/>
          <w:b/>
          <w:bCs/>
          <w:sz w:val="24"/>
          <w:szCs w:val="24"/>
        </w:rPr>
      </w:pPr>
      <w:r w:rsidRPr="00BC47F3">
        <w:rPr>
          <w:rFonts w:ascii="David" w:hAnsi="David" w:cs="David"/>
          <w:sz w:val="24"/>
          <w:szCs w:val="24"/>
          <w:rtl/>
        </w:rPr>
        <w:t xml:space="preserve">אופן הטיפול באירוע, והאמצעים הננקטים באופן מידי לצורך צמצום הנזק ומזעור החשיפה בטווח הזמן המידי. </w:t>
      </w:r>
    </w:p>
    <w:p w14:paraId="440C5F43" w14:textId="77777777" w:rsidR="00BC47F3" w:rsidRPr="00BC47F3" w:rsidRDefault="00BC47F3" w:rsidP="005054AE">
      <w:pPr>
        <w:pStyle w:val="23"/>
        <w:numPr>
          <w:ilvl w:val="2"/>
          <w:numId w:val="103"/>
        </w:numPr>
        <w:ind w:left="1360" w:hanging="640"/>
        <w:rPr>
          <w:rFonts w:ascii="David" w:hAnsi="David" w:cs="David"/>
          <w:sz w:val="24"/>
          <w:szCs w:val="24"/>
        </w:rPr>
      </w:pPr>
      <w:r w:rsidRPr="00BC47F3">
        <w:rPr>
          <w:rFonts w:ascii="David" w:hAnsi="David" w:cs="David"/>
          <w:sz w:val="24"/>
          <w:szCs w:val="24"/>
          <w:rtl/>
        </w:rPr>
        <w:t>המערכות אשר נפגעו או היו היעד לתקיפה.</w:t>
      </w:r>
    </w:p>
    <w:p w14:paraId="29AF6DC6" w14:textId="77777777" w:rsidR="00BC47F3" w:rsidRPr="00BC47F3" w:rsidRDefault="00BC47F3" w:rsidP="005054AE">
      <w:pPr>
        <w:pStyle w:val="23"/>
        <w:numPr>
          <w:ilvl w:val="2"/>
          <w:numId w:val="103"/>
        </w:numPr>
        <w:ind w:left="1360" w:hanging="640"/>
        <w:rPr>
          <w:rFonts w:ascii="David" w:hAnsi="David" w:cs="David"/>
          <w:sz w:val="24"/>
          <w:szCs w:val="24"/>
        </w:rPr>
      </w:pPr>
      <w:r w:rsidRPr="00BC47F3">
        <w:rPr>
          <w:rFonts w:ascii="David" w:hAnsi="David" w:cs="David"/>
          <w:sz w:val="24"/>
          <w:szCs w:val="24"/>
          <w:rtl/>
        </w:rPr>
        <w:t>המידע אשר זלג, נפגע או שהיה היעד לתקיפה.</w:t>
      </w:r>
    </w:p>
    <w:p w14:paraId="4A131600" w14:textId="77777777" w:rsidR="00BC47F3" w:rsidRPr="00BC47F3" w:rsidRDefault="00BC47F3" w:rsidP="005054AE">
      <w:pPr>
        <w:pStyle w:val="23"/>
        <w:numPr>
          <w:ilvl w:val="2"/>
          <w:numId w:val="103"/>
        </w:numPr>
        <w:ind w:left="1360" w:hanging="640"/>
        <w:rPr>
          <w:rFonts w:ascii="David" w:hAnsi="David" w:cs="David"/>
          <w:sz w:val="24"/>
          <w:szCs w:val="24"/>
        </w:rPr>
      </w:pPr>
      <w:r w:rsidRPr="00BC47F3">
        <w:rPr>
          <w:rFonts w:ascii="David" w:hAnsi="David" w:cs="David"/>
          <w:sz w:val="24"/>
          <w:szCs w:val="24"/>
          <w:rtl/>
        </w:rPr>
        <w:t>ניתוח דרכי התקיפה, החולשות ששימשו את התקיפה וכל מידע רלוונטי אחר.</w:t>
      </w:r>
    </w:p>
    <w:p w14:paraId="593FEC5E" w14:textId="77777777" w:rsidR="00BC47F3" w:rsidRPr="00BC47F3" w:rsidRDefault="00BC47F3" w:rsidP="005054AE">
      <w:pPr>
        <w:pStyle w:val="23"/>
        <w:numPr>
          <w:ilvl w:val="2"/>
          <w:numId w:val="103"/>
        </w:numPr>
        <w:ind w:left="1360" w:hanging="640"/>
        <w:rPr>
          <w:rFonts w:ascii="David" w:hAnsi="David" w:cs="David"/>
          <w:sz w:val="24"/>
          <w:szCs w:val="24"/>
        </w:rPr>
      </w:pPr>
      <w:r w:rsidRPr="00BC47F3">
        <w:rPr>
          <w:rFonts w:ascii="David" w:hAnsi="David" w:cs="David"/>
          <w:sz w:val="24"/>
          <w:szCs w:val="24"/>
          <w:rtl/>
        </w:rPr>
        <w:t>פעולות מתקנות למניעת הישנות אירועים אלו בעתיד.</w:t>
      </w:r>
    </w:p>
    <w:p w14:paraId="045BC159" w14:textId="77777777" w:rsidR="00BC47F3" w:rsidRPr="00BC47F3" w:rsidRDefault="00BC47F3" w:rsidP="005054AE">
      <w:pPr>
        <w:pStyle w:val="23"/>
        <w:numPr>
          <w:ilvl w:val="2"/>
          <w:numId w:val="103"/>
        </w:numPr>
        <w:ind w:left="1360" w:hanging="640"/>
        <w:rPr>
          <w:rFonts w:ascii="David" w:hAnsi="David" w:cs="David"/>
          <w:b/>
          <w:bCs/>
          <w:sz w:val="24"/>
          <w:szCs w:val="24"/>
        </w:rPr>
      </w:pPr>
      <w:r w:rsidRPr="00BC47F3">
        <w:rPr>
          <w:rFonts w:ascii="David" w:hAnsi="David" w:cs="David"/>
          <w:sz w:val="24"/>
          <w:szCs w:val="24"/>
          <w:rtl/>
        </w:rPr>
        <w:t xml:space="preserve">כל מידע אחר, שיידרש על ידי המזמין, לצורך ניתוח האירוע. </w:t>
      </w:r>
    </w:p>
    <w:p w14:paraId="4F1515B9" w14:textId="77777777" w:rsidR="00BC47F3" w:rsidRPr="00BC47F3" w:rsidRDefault="00BC47F3" w:rsidP="005054AE">
      <w:pPr>
        <w:pStyle w:val="3"/>
        <w:numPr>
          <w:ilvl w:val="1"/>
          <w:numId w:val="103"/>
        </w:numPr>
        <w:tabs>
          <w:tab w:val="left" w:pos="1360"/>
        </w:tabs>
        <w:spacing w:before="0" w:after="120" w:line="360" w:lineRule="auto"/>
        <w:ind w:right="0"/>
        <w:contextualSpacing/>
        <w:outlineLvl w:val="9"/>
        <w:rPr>
          <w:rFonts w:ascii="David" w:hAnsi="David" w:cs="David"/>
          <w:rtl/>
        </w:rPr>
      </w:pPr>
      <w:r w:rsidRPr="00BC47F3">
        <w:rPr>
          <w:rFonts w:ascii="David" w:hAnsi="David" w:cs="David"/>
          <w:rtl/>
        </w:rPr>
        <w:t>חובת הדיווח המפורטת בסעיפים 3.1 - 3.4 לעיל תוגבל למידע הרלוונטי למערכות הספק המשמשות למתן שירותים למזמין או מחזיקות במידע רגיש, ולא נדרש גילוי מידע של לקוחות או גורמים בלתי קשורים אחרים.</w:t>
      </w:r>
    </w:p>
    <w:p w14:paraId="76EF425B" w14:textId="77777777" w:rsidR="00BC47F3" w:rsidRPr="00BC47F3" w:rsidRDefault="00BC47F3" w:rsidP="005054AE">
      <w:pPr>
        <w:pStyle w:val="3"/>
        <w:numPr>
          <w:ilvl w:val="1"/>
          <w:numId w:val="103"/>
        </w:numPr>
        <w:tabs>
          <w:tab w:val="left" w:pos="1360"/>
        </w:tabs>
        <w:spacing w:before="0" w:after="0" w:line="360" w:lineRule="auto"/>
        <w:ind w:right="0"/>
        <w:contextualSpacing/>
        <w:outlineLvl w:val="9"/>
        <w:rPr>
          <w:rFonts w:ascii="David" w:hAnsi="David" w:cs="David"/>
          <w:rtl/>
        </w:rPr>
      </w:pPr>
      <w:r w:rsidRPr="00BC47F3">
        <w:rPr>
          <w:rFonts w:ascii="David" w:hAnsi="David" w:cs="David"/>
          <w:rtl/>
        </w:rPr>
        <w:t>באחריות הספק לקבל התחייבות מגורמי שרשרת האספקה להודיע לו בהקדם האפשרי וללא שיהוי, על כל אירוע אבטחה אשר מסכן מידע או את מערכות המזמין ואשר עלול להשפיע על יכולת הספק לעמוד בהתחייבויותיו לפי ההסכם. הודעה כאמור צריכה לאפשר לספק להודיע על האירוע לאיש הקשר של המזמין, אשר פרטיו מופיעים בסעיף 3.2 לעיל.</w:t>
      </w:r>
      <w:r w:rsidRPr="00BC47F3">
        <w:rPr>
          <w:rFonts w:ascii="David" w:hAnsi="David" w:cs="David"/>
        </w:rPr>
        <w:t xml:space="preserve"> </w:t>
      </w:r>
    </w:p>
    <w:p w14:paraId="53D18954" w14:textId="77777777" w:rsidR="00BC47F3" w:rsidRPr="00BC47F3" w:rsidRDefault="00BC47F3" w:rsidP="005054AE">
      <w:pPr>
        <w:pStyle w:val="23"/>
        <w:numPr>
          <w:ilvl w:val="0"/>
          <w:numId w:val="103"/>
        </w:numPr>
        <w:rPr>
          <w:rFonts w:ascii="David" w:hAnsi="David" w:cs="David"/>
          <w:b/>
          <w:bCs/>
          <w:sz w:val="24"/>
          <w:szCs w:val="24"/>
        </w:rPr>
      </w:pPr>
      <w:r w:rsidRPr="00BC47F3">
        <w:rPr>
          <w:rFonts w:ascii="David" w:hAnsi="David" w:cs="David"/>
          <w:b/>
          <w:bCs/>
          <w:sz w:val="24"/>
          <w:szCs w:val="24"/>
          <w:rtl/>
        </w:rPr>
        <w:t>ביקורת תקופתית:</w:t>
      </w:r>
    </w:p>
    <w:p w14:paraId="288E477D" w14:textId="75F22927" w:rsidR="00BC47F3" w:rsidRPr="00BC47F3" w:rsidRDefault="00BC47F3" w:rsidP="005054AE">
      <w:pPr>
        <w:pStyle w:val="3"/>
        <w:numPr>
          <w:ilvl w:val="3"/>
          <w:numId w:val="103"/>
        </w:numPr>
        <w:tabs>
          <w:tab w:val="left" w:pos="720"/>
          <w:tab w:val="left" w:pos="1334"/>
        </w:tabs>
        <w:spacing w:before="0" w:after="0" w:line="360" w:lineRule="auto"/>
        <w:ind w:left="2210" w:right="0" w:hanging="850"/>
        <w:contextualSpacing/>
        <w:outlineLvl w:val="9"/>
        <w:rPr>
          <w:rFonts w:ascii="David" w:hAnsi="David" w:cs="David"/>
        </w:rPr>
      </w:pPr>
      <w:r w:rsidRPr="00BC47F3">
        <w:rPr>
          <w:rFonts w:ascii="David" w:hAnsi="David" w:cs="David"/>
          <w:rtl/>
        </w:rPr>
        <w:lastRenderedPageBreak/>
        <w:t>המזמין יהיה רשאי לבצע, ביקורת תקופתית על אודות עמידת הספק בדרישות הגנת המידע, הפרטיות והסייבר החלות על אספקת השירותים למזמין. ביקורת זו תתבצע בתיאום מראש</w:t>
      </w:r>
      <w:r w:rsidR="008A422B">
        <w:rPr>
          <w:rFonts w:ascii="David" w:hAnsi="David" w:cs="David" w:hint="cs"/>
          <w:rtl/>
        </w:rPr>
        <w:t>.</w:t>
      </w:r>
    </w:p>
    <w:p w14:paraId="7559566E" w14:textId="77777777" w:rsidR="00BC47F3" w:rsidRPr="00BC47F3" w:rsidRDefault="00BC47F3" w:rsidP="005054AE">
      <w:pPr>
        <w:pStyle w:val="3"/>
        <w:numPr>
          <w:ilvl w:val="1"/>
          <w:numId w:val="103"/>
        </w:numPr>
        <w:tabs>
          <w:tab w:val="left" w:pos="720"/>
          <w:tab w:val="left" w:pos="1334"/>
        </w:tabs>
        <w:spacing w:before="0" w:after="0" w:line="360" w:lineRule="auto"/>
        <w:ind w:right="0"/>
        <w:contextualSpacing/>
        <w:outlineLvl w:val="9"/>
        <w:rPr>
          <w:rFonts w:ascii="David" w:hAnsi="David" w:cs="David"/>
          <w:rtl/>
        </w:rPr>
      </w:pPr>
      <w:r w:rsidRPr="00BC47F3">
        <w:rPr>
          <w:rFonts w:ascii="David" w:hAnsi="David" w:cs="David"/>
          <w:rtl/>
        </w:rPr>
        <w:t xml:space="preserve">4.1.2.1. אין בביצוע בדיקה זו על ידי עורך המכרז בכדי להפחית אי אלו ממחויבויות הספק. </w:t>
      </w:r>
    </w:p>
    <w:p w14:paraId="7F55B9DC" w14:textId="77777777" w:rsidR="00BC47F3" w:rsidRPr="00BC47F3" w:rsidRDefault="00BC47F3" w:rsidP="005054AE">
      <w:pPr>
        <w:pStyle w:val="3"/>
        <w:numPr>
          <w:ilvl w:val="0"/>
          <w:numId w:val="103"/>
        </w:numPr>
        <w:tabs>
          <w:tab w:val="left" w:pos="1360"/>
        </w:tabs>
        <w:spacing w:before="0" w:after="0" w:line="360" w:lineRule="auto"/>
        <w:ind w:right="0"/>
        <w:contextualSpacing/>
        <w:outlineLvl w:val="9"/>
        <w:rPr>
          <w:rFonts w:ascii="David" w:hAnsi="David" w:cs="David"/>
          <w:b/>
          <w:bCs/>
          <w:rtl/>
        </w:rPr>
      </w:pPr>
      <w:r w:rsidRPr="00BC47F3">
        <w:rPr>
          <w:rFonts w:ascii="David" w:hAnsi="David" w:cs="David"/>
          <w:b/>
          <w:bCs/>
          <w:rtl/>
        </w:rPr>
        <w:t>ביקורת בעקבות חשש לתקיפת סייבר</w:t>
      </w:r>
    </w:p>
    <w:p w14:paraId="16C82F86" w14:textId="77777777" w:rsidR="00BC47F3" w:rsidRPr="00BC47F3" w:rsidRDefault="00BC47F3" w:rsidP="005054AE">
      <w:pPr>
        <w:pStyle w:val="3"/>
        <w:numPr>
          <w:ilvl w:val="1"/>
          <w:numId w:val="103"/>
        </w:numPr>
        <w:tabs>
          <w:tab w:val="left" w:pos="1360"/>
        </w:tabs>
        <w:spacing w:before="0" w:after="0" w:line="360" w:lineRule="auto"/>
        <w:ind w:right="0"/>
        <w:contextualSpacing/>
        <w:outlineLvl w:val="9"/>
        <w:rPr>
          <w:rFonts w:ascii="David" w:hAnsi="David" w:cs="David"/>
          <w:rtl/>
        </w:rPr>
      </w:pPr>
      <w:r w:rsidRPr="00BC47F3">
        <w:rPr>
          <w:rFonts w:ascii="David" w:hAnsi="David" w:cs="David"/>
          <w:rtl/>
        </w:rPr>
        <w:t>המזמין יהיה רשאי לבצע ביקורת בעקבות חשש לתקיפת סייבר המשפיעה על אספקת השירותים או המוצרים למזמין, בהתאם לאחד המסלולים המפורטים להלן:</w:t>
      </w:r>
    </w:p>
    <w:p w14:paraId="18D3F23C" w14:textId="77777777" w:rsidR="00BC47F3" w:rsidRPr="00BC47F3" w:rsidRDefault="00BC47F3" w:rsidP="005054AE">
      <w:pPr>
        <w:pStyle w:val="23"/>
        <w:numPr>
          <w:ilvl w:val="2"/>
          <w:numId w:val="103"/>
        </w:numPr>
        <w:ind w:left="1360" w:hanging="640"/>
        <w:rPr>
          <w:rFonts w:ascii="David" w:hAnsi="David" w:cs="David"/>
          <w:sz w:val="24"/>
          <w:szCs w:val="24"/>
        </w:rPr>
      </w:pPr>
      <w:r w:rsidRPr="00BC47F3">
        <w:rPr>
          <w:rFonts w:ascii="David" w:hAnsi="David" w:cs="David"/>
          <w:sz w:val="24"/>
          <w:szCs w:val="24"/>
          <w:u w:val="single"/>
          <w:rtl/>
        </w:rPr>
        <w:t>מסלול א' – ביקורת על התמודדות הספק</w:t>
      </w:r>
    </w:p>
    <w:p w14:paraId="1600B760" w14:textId="77777777" w:rsidR="00BC47F3" w:rsidRPr="00BC47F3" w:rsidRDefault="00BC47F3" w:rsidP="005054AE">
      <w:pPr>
        <w:pStyle w:val="3"/>
        <w:numPr>
          <w:ilvl w:val="3"/>
          <w:numId w:val="103"/>
        </w:numPr>
        <w:tabs>
          <w:tab w:val="left" w:pos="720"/>
          <w:tab w:val="left" w:pos="1334"/>
        </w:tabs>
        <w:spacing w:before="0" w:after="0" w:line="360" w:lineRule="auto"/>
        <w:ind w:left="2210" w:right="0" w:hanging="850"/>
        <w:contextualSpacing/>
        <w:outlineLvl w:val="9"/>
        <w:rPr>
          <w:rFonts w:ascii="David" w:hAnsi="David" w:cs="David"/>
        </w:rPr>
      </w:pPr>
      <w:r w:rsidRPr="00BC47F3">
        <w:rPr>
          <w:rFonts w:ascii="David" w:hAnsi="David" w:cs="David"/>
          <w:rtl/>
        </w:rPr>
        <w:t>המזמין יהיה רשאי לדרוש כל מסמך או פירוט לגבי אופן התמודדות הספק עם תקיפת הסייבר כמפורט בסעיף 3.2 לעיל או כל מידע אחר הנדרש על מנת להעריך את היקף ההשפעה על אספקת השירותים או המוצרים למזמין.</w:t>
      </w:r>
    </w:p>
    <w:p w14:paraId="34878D9B" w14:textId="77777777" w:rsidR="00BC47F3" w:rsidRPr="00BC47F3" w:rsidRDefault="00BC47F3" w:rsidP="005054AE">
      <w:pPr>
        <w:pStyle w:val="3"/>
        <w:numPr>
          <w:ilvl w:val="3"/>
          <w:numId w:val="103"/>
        </w:numPr>
        <w:tabs>
          <w:tab w:val="left" w:pos="720"/>
          <w:tab w:val="left" w:pos="1334"/>
        </w:tabs>
        <w:spacing w:before="0" w:after="0" w:line="360" w:lineRule="auto"/>
        <w:ind w:left="2210" w:right="0" w:hanging="850"/>
        <w:contextualSpacing/>
        <w:outlineLvl w:val="9"/>
        <w:rPr>
          <w:rFonts w:ascii="David" w:hAnsi="David" w:cs="David"/>
          <w:rtl/>
        </w:rPr>
      </w:pPr>
      <w:r w:rsidRPr="00BC47F3">
        <w:rPr>
          <w:rFonts w:ascii="David" w:hAnsi="David" w:cs="David"/>
          <w:rtl/>
        </w:rPr>
        <w:t>המזמין יהיה רשאי לדרוש מהספק לבצע כל בדיקה או פעולה סבירה במערכותיו של הספק המשמשות למתן השירותים לצורך בחינת התקיפה או על מנת לבחון קיום אירוע כאמור. כל מידע שיועבר לספק לצורך בדיקה זו הוא רגיש ואין להעבירו לכל גורם אחר ללא אישור המזמין.</w:t>
      </w:r>
    </w:p>
    <w:p w14:paraId="4F5041D5" w14:textId="77777777" w:rsidR="00BC47F3" w:rsidRPr="00BC47F3" w:rsidRDefault="00BC47F3" w:rsidP="005054AE">
      <w:pPr>
        <w:pStyle w:val="3"/>
        <w:numPr>
          <w:ilvl w:val="3"/>
          <w:numId w:val="103"/>
        </w:numPr>
        <w:tabs>
          <w:tab w:val="left" w:pos="720"/>
          <w:tab w:val="left" w:pos="1334"/>
        </w:tabs>
        <w:spacing w:before="0" w:after="0" w:line="360" w:lineRule="auto"/>
        <w:ind w:left="2210" w:right="0" w:hanging="850"/>
        <w:contextualSpacing/>
        <w:outlineLvl w:val="9"/>
        <w:rPr>
          <w:rFonts w:ascii="David" w:hAnsi="David" w:cs="David"/>
          <w:rtl/>
        </w:rPr>
      </w:pPr>
      <w:bookmarkStart w:id="168" w:name="_Ref120712107"/>
      <w:r w:rsidRPr="00BC47F3">
        <w:rPr>
          <w:rFonts w:ascii="David" w:hAnsi="David" w:cs="David"/>
          <w:rtl/>
        </w:rPr>
        <w:t>ככל שהמזמין, בהתייעצות עם הגורם המנחה, מצא כי אין די באמור בסעיפים לעיל על מנת להבטיח בצורה מספקת את הגנת המערכות או המידע של המזמין, או שמדובר במידע רגיש, או באירוע שיש לו השפעה על שירותים חיוניים, יהיה המזמין רשאי לקבוע כי במקביל לעבודת הספק, המשך הטיפול באירוע יהיה כאמור במסלול ב' כמפורט בסעיף 5.1.2 להלן.</w:t>
      </w:r>
      <w:bookmarkEnd w:id="168"/>
    </w:p>
    <w:p w14:paraId="54FA7001" w14:textId="77777777" w:rsidR="00BC47F3" w:rsidRPr="00BC47F3" w:rsidRDefault="00BC47F3" w:rsidP="005054AE">
      <w:pPr>
        <w:pStyle w:val="23"/>
        <w:numPr>
          <w:ilvl w:val="2"/>
          <w:numId w:val="103"/>
        </w:numPr>
        <w:ind w:left="1360" w:hanging="640"/>
        <w:rPr>
          <w:rFonts w:ascii="David" w:hAnsi="David" w:cs="David"/>
          <w:sz w:val="24"/>
          <w:szCs w:val="24"/>
          <w:u w:val="single"/>
          <w:rtl/>
        </w:rPr>
      </w:pPr>
      <w:bookmarkStart w:id="169" w:name="_Ref120712058"/>
      <w:r w:rsidRPr="00BC47F3">
        <w:rPr>
          <w:rFonts w:ascii="David" w:hAnsi="David" w:cs="David"/>
          <w:sz w:val="24"/>
          <w:szCs w:val="24"/>
          <w:u w:val="single"/>
          <w:rtl/>
        </w:rPr>
        <w:t>מסלול ב' – סיוע של המזמין בהתמודדות עם האירוע</w:t>
      </w:r>
      <w:bookmarkEnd w:id="169"/>
    </w:p>
    <w:p w14:paraId="26A7B839" w14:textId="77777777" w:rsidR="00BC47F3" w:rsidRPr="00BC47F3" w:rsidRDefault="00BC47F3" w:rsidP="005054AE">
      <w:pPr>
        <w:pStyle w:val="3"/>
        <w:numPr>
          <w:ilvl w:val="3"/>
          <w:numId w:val="103"/>
        </w:numPr>
        <w:tabs>
          <w:tab w:val="left" w:pos="720"/>
          <w:tab w:val="left" w:pos="1334"/>
        </w:tabs>
        <w:spacing w:before="0" w:after="0" w:line="360" w:lineRule="auto"/>
        <w:ind w:left="2210" w:right="0" w:hanging="850"/>
        <w:contextualSpacing/>
        <w:outlineLvl w:val="9"/>
        <w:rPr>
          <w:rFonts w:ascii="David" w:hAnsi="David" w:cs="David"/>
        </w:rPr>
      </w:pPr>
      <w:r w:rsidRPr="00BC47F3">
        <w:rPr>
          <w:rFonts w:ascii="David" w:hAnsi="David" w:cs="David"/>
          <w:rtl/>
        </w:rPr>
        <w:t xml:space="preserve">פעילות במסלול זה תהיה בכפוף להחלטת המזמין ובהתאם לשיקול דעתו הבלעדי, ובכפוף להסכמה מפורשת ובכתב של הספק, למעט במקרים המפורטים בסעיף </w:t>
      </w:r>
      <w:r w:rsidRPr="00BC47F3">
        <w:rPr>
          <w:rFonts w:ascii="David" w:hAnsi="David" w:cs="David"/>
          <w:cs/>
        </w:rPr>
        <w:t>‎</w:t>
      </w:r>
      <w:r w:rsidRPr="00BC47F3">
        <w:rPr>
          <w:rFonts w:ascii="David" w:hAnsi="David" w:cs="David"/>
          <w:rtl/>
        </w:rPr>
        <w:t>5.1.1.3, שבהם לא תידרש הסכמה מפורשת של הספק.</w:t>
      </w:r>
    </w:p>
    <w:p w14:paraId="0B531EBA" w14:textId="77777777" w:rsidR="00BC47F3" w:rsidRPr="00BC47F3" w:rsidRDefault="00BC47F3" w:rsidP="005054AE">
      <w:pPr>
        <w:pStyle w:val="3"/>
        <w:numPr>
          <w:ilvl w:val="3"/>
          <w:numId w:val="103"/>
        </w:numPr>
        <w:tabs>
          <w:tab w:val="left" w:pos="720"/>
          <w:tab w:val="left" w:pos="1334"/>
        </w:tabs>
        <w:spacing w:before="0" w:after="0" w:line="360" w:lineRule="auto"/>
        <w:ind w:left="2210" w:right="0" w:hanging="850"/>
        <w:contextualSpacing/>
        <w:outlineLvl w:val="9"/>
        <w:rPr>
          <w:rFonts w:ascii="David" w:hAnsi="David" w:cs="David"/>
          <w:rtl/>
        </w:rPr>
      </w:pPr>
      <w:r w:rsidRPr="00BC47F3">
        <w:rPr>
          <w:rFonts w:ascii="David" w:hAnsi="David" w:cs="David"/>
          <w:rtl/>
        </w:rPr>
        <w:t>המזמין יסייע לספק בביצוע הפעולות המפורטות להלן, באופן ישיר ובאמצעות כלים העומדים לרשות המזמין ועל חשבונו:</w:t>
      </w:r>
    </w:p>
    <w:p w14:paraId="0ECE8C02" w14:textId="77777777" w:rsidR="00BC47F3" w:rsidRPr="00BC47F3" w:rsidRDefault="00BC47F3" w:rsidP="005054AE">
      <w:pPr>
        <w:pStyle w:val="3"/>
        <w:numPr>
          <w:ilvl w:val="4"/>
          <w:numId w:val="103"/>
        </w:numPr>
        <w:tabs>
          <w:tab w:val="left" w:pos="720"/>
          <w:tab w:val="left" w:pos="1334"/>
        </w:tabs>
        <w:spacing w:before="0" w:after="0" w:line="360" w:lineRule="auto"/>
        <w:ind w:left="3344" w:right="0" w:hanging="1134"/>
        <w:contextualSpacing/>
        <w:outlineLvl w:val="9"/>
        <w:rPr>
          <w:rFonts w:ascii="David" w:hAnsi="David" w:cs="David"/>
        </w:rPr>
      </w:pPr>
      <w:r w:rsidRPr="00BC47F3">
        <w:rPr>
          <w:rFonts w:ascii="David" w:hAnsi="David" w:cs="David"/>
          <w:rtl/>
        </w:rPr>
        <w:t>בדיקת מערכות הספק הנוגעות למתן השירותים או לאספקת המוצרים.</w:t>
      </w:r>
    </w:p>
    <w:p w14:paraId="24DDD250" w14:textId="77777777" w:rsidR="00BC47F3" w:rsidRPr="00BC47F3" w:rsidRDefault="00BC47F3" w:rsidP="005054AE">
      <w:pPr>
        <w:pStyle w:val="3"/>
        <w:numPr>
          <w:ilvl w:val="4"/>
          <w:numId w:val="103"/>
        </w:numPr>
        <w:tabs>
          <w:tab w:val="left" w:pos="720"/>
          <w:tab w:val="left" w:pos="1334"/>
        </w:tabs>
        <w:spacing w:before="0" w:after="0" w:line="360" w:lineRule="auto"/>
        <w:ind w:left="3344" w:right="0" w:hanging="1134"/>
        <w:contextualSpacing/>
        <w:outlineLvl w:val="9"/>
        <w:rPr>
          <w:rFonts w:ascii="David" w:hAnsi="David" w:cs="David"/>
        </w:rPr>
      </w:pPr>
      <w:r w:rsidRPr="00BC47F3">
        <w:rPr>
          <w:rFonts w:ascii="David" w:hAnsi="David" w:cs="David"/>
          <w:rtl/>
        </w:rPr>
        <w:t>בדיקת הנזקים או הסיכונים שנגרמו למזמין.</w:t>
      </w:r>
    </w:p>
    <w:p w14:paraId="6CDA19A2" w14:textId="77777777" w:rsidR="00BC47F3" w:rsidRPr="00BC47F3" w:rsidRDefault="00BC47F3" w:rsidP="005054AE">
      <w:pPr>
        <w:pStyle w:val="3"/>
        <w:numPr>
          <w:ilvl w:val="4"/>
          <w:numId w:val="103"/>
        </w:numPr>
        <w:tabs>
          <w:tab w:val="left" w:pos="720"/>
          <w:tab w:val="left" w:pos="1334"/>
        </w:tabs>
        <w:spacing w:before="0" w:after="0" w:line="360" w:lineRule="auto"/>
        <w:ind w:left="3344" w:right="0" w:hanging="1134"/>
        <w:contextualSpacing/>
        <w:outlineLvl w:val="9"/>
        <w:rPr>
          <w:rFonts w:ascii="David" w:hAnsi="David" w:cs="David"/>
        </w:rPr>
      </w:pPr>
      <w:r w:rsidRPr="00BC47F3">
        <w:rPr>
          <w:rFonts w:ascii="David" w:hAnsi="David" w:cs="David"/>
          <w:rtl/>
        </w:rPr>
        <w:t>סיוע בהתמודדות עם אירוע האבטחה.</w:t>
      </w:r>
    </w:p>
    <w:p w14:paraId="06163C23" w14:textId="77777777" w:rsidR="00BC47F3" w:rsidRPr="00BC47F3" w:rsidRDefault="00BC47F3" w:rsidP="005054AE">
      <w:pPr>
        <w:pStyle w:val="3"/>
        <w:numPr>
          <w:ilvl w:val="4"/>
          <w:numId w:val="103"/>
        </w:numPr>
        <w:tabs>
          <w:tab w:val="left" w:pos="720"/>
          <w:tab w:val="left" w:pos="1334"/>
        </w:tabs>
        <w:spacing w:before="0" w:after="0" w:line="360" w:lineRule="auto"/>
        <w:ind w:left="3344" w:right="0" w:hanging="1134"/>
        <w:contextualSpacing/>
        <w:outlineLvl w:val="9"/>
        <w:rPr>
          <w:rFonts w:ascii="David" w:hAnsi="David" w:cs="David"/>
        </w:rPr>
      </w:pPr>
      <w:r w:rsidRPr="00BC47F3">
        <w:rPr>
          <w:rFonts w:ascii="David" w:hAnsi="David" w:cs="David"/>
          <w:rtl/>
        </w:rPr>
        <w:t>אבחון אופן התקיפה, המערכות שנפגעו והשפעתה על מתן השירות.</w:t>
      </w:r>
    </w:p>
    <w:p w14:paraId="1E0DCDEE" w14:textId="77777777" w:rsidR="00BC47F3" w:rsidRPr="00BC47F3" w:rsidRDefault="00BC47F3" w:rsidP="005054AE">
      <w:pPr>
        <w:pStyle w:val="3"/>
        <w:numPr>
          <w:ilvl w:val="4"/>
          <w:numId w:val="103"/>
        </w:numPr>
        <w:tabs>
          <w:tab w:val="left" w:pos="720"/>
          <w:tab w:val="left" w:pos="1334"/>
        </w:tabs>
        <w:spacing w:before="0" w:after="0" w:line="360" w:lineRule="auto"/>
        <w:ind w:left="3344" w:right="0" w:hanging="1134"/>
        <w:contextualSpacing/>
        <w:outlineLvl w:val="9"/>
        <w:rPr>
          <w:rFonts w:ascii="David" w:hAnsi="David" w:cs="David"/>
        </w:rPr>
      </w:pPr>
      <w:r w:rsidRPr="00BC47F3">
        <w:rPr>
          <w:rFonts w:ascii="David" w:hAnsi="David" w:cs="David"/>
          <w:rtl/>
        </w:rPr>
        <w:t xml:space="preserve">אבחון דרכים למנוע את המשכם והישנותם של הסיכונים שנגרמו למזמין ומתן הנחיות לספק בדבר הדרכים לצמצם סיכונים אלו וכלי. </w:t>
      </w:r>
    </w:p>
    <w:p w14:paraId="12A1D451" w14:textId="77777777" w:rsidR="00BC47F3" w:rsidRPr="00BC47F3" w:rsidRDefault="00BC47F3" w:rsidP="005054AE">
      <w:pPr>
        <w:pStyle w:val="3"/>
        <w:numPr>
          <w:ilvl w:val="3"/>
          <w:numId w:val="103"/>
        </w:numPr>
        <w:tabs>
          <w:tab w:val="left" w:pos="720"/>
          <w:tab w:val="left" w:pos="1334"/>
        </w:tabs>
        <w:spacing w:before="0" w:after="0" w:line="360" w:lineRule="auto"/>
        <w:ind w:left="2210" w:right="0" w:hanging="850"/>
        <w:contextualSpacing/>
        <w:outlineLvl w:val="9"/>
        <w:rPr>
          <w:rFonts w:ascii="David" w:hAnsi="David" w:cs="David"/>
        </w:rPr>
      </w:pPr>
      <w:r w:rsidRPr="00BC47F3">
        <w:rPr>
          <w:rFonts w:ascii="David" w:hAnsi="David" w:cs="David"/>
          <w:rtl/>
        </w:rPr>
        <w:t>אין בסיוע על ידי המזמין בכדי להפחית אי אלו ממחויבויות הספק. ככל שהספק חושב שהנחייה מסוימת עשויה לפגוע ברמת האבטחה או בשירותים הניתנים על ידו, עליו להתריע על כך בצורה מפורשת לנציג המזמין.</w:t>
      </w:r>
    </w:p>
    <w:p w14:paraId="655AEB62" w14:textId="77777777" w:rsidR="00BC47F3" w:rsidRPr="00BC47F3" w:rsidRDefault="00BC47F3" w:rsidP="005054AE">
      <w:pPr>
        <w:pStyle w:val="3"/>
        <w:numPr>
          <w:ilvl w:val="1"/>
          <w:numId w:val="103"/>
        </w:numPr>
        <w:tabs>
          <w:tab w:val="left" w:pos="720"/>
          <w:tab w:val="left" w:pos="1334"/>
        </w:tabs>
        <w:spacing w:before="120" w:after="0" w:line="360" w:lineRule="auto"/>
        <w:ind w:right="0"/>
        <w:contextualSpacing/>
        <w:outlineLvl w:val="9"/>
        <w:rPr>
          <w:rFonts w:ascii="David" w:hAnsi="David" w:cs="David"/>
        </w:rPr>
      </w:pPr>
      <w:r w:rsidRPr="00BC47F3">
        <w:rPr>
          <w:rFonts w:ascii="David" w:hAnsi="David" w:cs="David"/>
          <w:rtl/>
        </w:rPr>
        <w:t>הספק ישתף פעולה כמיטב יכולתו עם דרישות המזמין ויעמיד לרשותו כל מידע נדרש לצורך אבחון והתמודדות עם אירוע האבטחה או על מנת לוודא כי אירוע כאמור לא מתקיים. מידע זה יוגבל למידע הרלוונטי למערכות המזמין או המערכות המשמשות למתן שירותים למזמין, וללא גילוי מידע של לקוחות או גורמים בלתי קשורים אחרים.</w:t>
      </w:r>
    </w:p>
    <w:p w14:paraId="6C050523" w14:textId="77777777" w:rsidR="00BC47F3" w:rsidRPr="00BC47F3" w:rsidRDefault="00BC47F3" w:rsidP="005054AE">
      <w:pPr>
        <w:pStyle w:val="3"/>
        <w:numPr>
          <w:ilvl w:val="1"/>
          <w:numId w:val="103"/>
        </w:numPr>
        <w:tabs>
          <w:tab w:val="left" w:pos="720"/>
          <w:tab w:val="left" w:pos="1334"/>
        </w:tabs>
        <w:spacing w:before="120" w:after="120" w:line="360" w:lineRule="auto"/>
        <w:ind w:right="0"/>
        <w:contextualSpacing/>
        <w:outlineLvl w:val="9"/>
        <w:rPr>
          <w:rFonts w:ascii="David" w:hAnsi="David" w:cs="David"/>
          <w:rtl/>
        </w:rPr>
      </w:pPr>
      <w:r w:rsidRPr="00BC47F3">
        <w:rPr>
          <w:rFonts w:ascii="David" w:hAnsi="David" w:cs="David"/>
          <w:rtl/>
        </w:rPr>
        <w:lastRenderedPageBreak/>
        <w:t>ככל שהספק סבור כי יש בהעברת המידע או באופן ביצוע הביקורת חשש לפגיעה בתהליכי העבודה שלו או בשירותים הניתנים ללקוחות האחרים שלו, יפנה למנהל מינהל הרכש הממשלתי לצורך תיאום אופן ביצוע הביקורת.</w:t>
      </w:r>
    </w:p>
    <w:p w14:paraId="17A2F732" w14:textId="77777777" w:rsidR="00BC47F3" w:rsidRPr="00BC47F3" w:rsidRDefault="00BC47F3" w:rsidP="005054AE">
      <w:pPr>
        <w:pStyle w:val="3"/>
        <w:numPr>
          <w:ilvl w:val="0"/>
          <w:numId w:val="103"/>
        </w:numPr>
        <w:tabs>
          <w:tab w:val="left" w:pos="1360"/>
        </w:tabs>
        <w:spacing w:before="120" w:after="0" w:line="360" w:lineRule="auto"/>
        <w:ind w:right="0"/>
        <w:contextualSpacing/>
        <w:outlineLvl w:val="9"/>
        <w:rPr>
          <w:rFonts w:ascii="David" w:hAnsi="David" w:cs="David"/>
          <w:b/>
          <w:bCs/>
          <w:rtl/>
        </w:rPr>
      </w:pPr>
      <w:r w:rsidRPr="00BC47F3">
        <w:rPr>
          <w:rFonts w:ascii="David" w:hAnsi="David" w:cs="David"/>
          <w:b/>
          <w:bCs/>
          <w:rtl/>
        </w:rPr>
        <w:t xml:space="preserve">נציגי המזמין </w:t>
      </w:r>
    </w:p>
    <w:p w14:paraId="61F1E6CB" w14:textId="77777777" w:rsidR="00BC47F3" w:rsidRPr="00BC47F3" w:rsidRDefault="00BC47F3" w:rsidP="005054AE">
      <w:pPr>
        <w:pStyle w:val="3"/>
        <w:numPr>
          <w:ilvl w:val="1"/>
          <w:numId w:val="103"/>
        </w:numPr>
        <w:tabs>
          <w:tab w:val="left" w:pos="1334"/>
          <w:tab w:val="left" w:pos="1360"/>
        </w:tabs>
        <w:spacing w:before="0" w:after="0" w:line="360" w:lineRule="auto"/>
        <w:ind w:right="0"/>
        <w:contextualSpacing/>
        <w:outlineLvl w:val="9"/>
        <w:rPr>
          <w:rFonts w:ascii="David" w:hAnsi="David" w:cs="David"/>
        </w:rPr>
      </w:pPr>
      <w:r w:rsidRPr="00BC47F3">
        <w:rPr>
          <w:rFonts w:ascii="David" w:hAnsi="David" w:cs="David"/>
          <w:rtl/>
        </w:rPr>
        <w:t>לטובת ביצוע ההתחייבויות המפורטות בטופס זה המזמין יהיה רשאי להעביר את כלל המידע שהתקבל אצלו לידי הגורם המנחה וכן לידי מינהל הרכש, וזאת לצורך הערכת סיכונים וקביעת פעולות הנדרשות מהספק.</w:t>
      </w:r>
    </w:p>
    <w:p w14:paraId="182FEB57" w14:textId="77777777" w:rsidR="00BC47F3" w:rsidRPr="00BC47F3" w:rsidRDefault="00BC47F3" w:rsidP="005054AE">
      <w:pPr>
        <w:pStyle w:val="3"/>
        <w:numPr>
          <w:ilvl w:val="1"/>
          <w:numId w:val="103"/>
        </w:numPr>
        <w:tabs>
          <w:tab w:val="left" w:pos="1334"/>
          <w:tab w:val="left" w:pos="1360"/>
        </w:tabs>
        <w:spacing w:before="120" w:line="360" w:lineRule="auto"/>
        <w:ind w:right="0"/>
        <w:contextualSpacing/>
        <w:outlineLvl w:val="9"/>
        <w:rPr>
          <w:rFonts w:ascii="David" w:hAnsi="David" w:cs="David"/>
        </w:rPr>
      </w:pPr>
      <w:r w:rsidRPr="00BC47F3">
        <w:rPr>
          <w:rFonts w:ascii="David" w:hAnsi="David" w:cs="David"/>
          <w:rtl/>
        </w:rPr>
        <w:t>הגורם המנחה ומינהל הרכש יהיו רשאים לבוא במקום המזמין בכל סמכות הנתונה למזמין לפי טופס זה, והספק ישתף פעולה עם הנחיות שיתקבלו מהם לפי הוראות הטופס.</w:t>
      </w:r>
    </w:p>
    <w:p w14:paraId="01642A2C" w14:textId="77777777" w:rsidR="00BC47F3" w:rsidRPr="00BC47F3" w:rsidRDefault="00BC47F3" w:rsidP="005054AE">
      <w:pPr>
        <w:pStyle w:val="3"/>
        <w:numPr>
          <w:ilvl w:val="1"/>
          <w:numId w:val="103"/>
        </w:numPr>
        <w:tabs>
          <w:tab w:val="left" w:pos="720"/>
          <w:tab w:val="left" w:pos="1334"/>
        </w:tabs>
        <w:spacing w:before="120" w:line="360" w:lineRule="auto"/>
        <w:ind w:right="0"/>
        <w:contextualSpacing/>
        <w:outlineLvl w:val="9"/>
        <w:rPr>
          <w:rFonts w:ascii="David" w:hAnsi="David" w:cs="David"/>
          <w:rtl/>
        </w:rPr>
      </w:pPr>
      <w:r w:rsidRPr="00BC47F3">
        <w:rPr>
          <w:rFonts w:ascii="David" w:hAnsi="David" w:cs="David"/>
          <w:rtl/>
        </w:rPr>
        <w:t>הגורם המנחה ומינהל הרכש יהיו מחויבים להשתמש במידע שיתקבל מהספק אך ורק לצורכים האמורים בטופס זה תוך גילויו לגורמים הנדרשים לכך בלבד.</w:t>
      </w:r>
    </w:p>
    <w:p w14:paraId="7AB28AFC" w14:textId="77777777" w:rsidR="00BC47F3" w:rsidRPr="00BC47F3" w:rsidRDefault="00BC47F3" w:rsidP="005054AE">
      <w:pPr>
        <w:pStyle w:val="3"/>
        <w:numPr>
          <w:ilvl w:val="0"/>
          <w:numId w:val="103"/>
        </w:numPr>
        <w:tabs>
          <w:tab w:val="left" w:pos="1360"/>
        </w:tabs>
        <w:spacing w:before="120" w:after="0" w:line="360" w:lineRule="auto"/>
        <w:ind w:right="0"/>
        <w:contextualSpacing/>
        <w:outlineLvl w:val="9"/>
        <w:rPr>
          <w:rFonts w:ascii="David" w:hAnsi="David" w:cs="David"/>
          <w:rtl/>
        </w:rPr>
      </w:pPr>
      <w:r w:rsidRPr="00BC47F3">
        <w:rPr>
          <w:rFonts w:ascii="David" w:hAnsi="David" w:cs="David"/>
          <w:b/>
          <w:bCs/>
          <w:rtl/>
        </w:rPr>
        <w:t>כתובת</w:t>
      </w:r>
      <w:r w:rsidRPr="00BC47F3">
        <w:rPr>
          <w:rFonts w:ascii="David" w:hAnsi="David" w:cs="David"/>
          <w:rtl/>
        </w:rPr>
        <w:t xml:space="preserve"> </w:t>
      </w:r>
      <w:r w:rsidRPr="00BC47F3">
        <w:rPr>
          <w:rFonts w:ascii="David" w:hAnsi="David" w:cs="David"/>
          <w:b/>
          <w:bCs/>
          <w:rtl/>
        </w:rPr>
        <w:t xml:space="preserve">לפניות בנושא אבטחת מידע והגנת סייבר  </w:t>
      </w:r>
    </w:p>
    <w:p w14:paraId="2E8ADDCF" w14:textId="77777777" w:rsidR="00BC47F3" w:rsidRPr="00BC47F3" w:rsidRDefault="00BC47F3" w:rsidP="005054AE">
      <w:pPr>
        <w:pStyle w:val="23"/>
        <w:numPr>
          <w:ilvl w:val="0"/>
          <w:numId w:val="0"/>
        </w:numPr>
        <w:spacing w:after="120"/>
        <w:ind w:left="368"/>
        <w:rPr>
          <w:rFonts w:ascii="David" w:hAnsi="David" w:cs="David"/>
          <w:sz w:val="24"/>
          <w:szCs w:val="24"/>
        </w:rPr>
      </w:pPr>
      <w:r w:rsidRPr="00BC47F3">
        <w:rPr>
          <w:rFonts w:ascii="David" w:hAnsi="David" w:cs="David"/>
          <w:sz w:val="24"/>
          <w:szCs w:val="24"/>
          <w:rtl/>
        </w:rPr>
        <w:t>הודעות/פניות בנושא אבטחת מידע והגנת סייבר יועברו לספק באמצעות כתובת הדואר האלקטרוני הבאה: _______________@___________</w:t>
      </w:r>
    </w:p>
    <w:p w14:paraId="206C21BF" w14:textId="77777777" w:rsidR="00BC47F3" w:rsidRPr="00BC47F3" w:rsidRDefault="00BC47F3" w:rsidP="005054AE">
      <w:pPr>
        <w:pStyle w:val="23"/>
        <w:numPr>
          <w:ilvl w:val="0"/>
          <w:numId w:val="0"/>
        </w:numPr>
        <w:spacing w:before="240"/>
        <w:ind w:left="360"/>
        <w:rPr>
          <w:rFonts w:ascii="David" w:hAnsi="David" w:cs="David"/>
          <w:b/>
          <w:bCs/>
          <w:sz w:val="24"/>
          <w:szCs w:val="24"/>
          <w:rtl/>
        </w:rPr>
      </w:pPr>
      <w:r w:rsidRPr="00BC47F3">
        <w:rPr>
          <w:rFonts w:ascii="David" w:hAnsi="David" w:cs="David"/>
          <w:b/>
          <w:bCs/>
          <w:sz w:val="24"/>
          <w:szCs w:val="24"/>
          <w:rtl/>
        </w:rPr>
        <w:t>חתימת הספק:</w:t>
      </w:r>
    </w:p>
    <w:tbl>
      <w:tblPr>
        <w:tblStyle w:val="af7"/>
        <w:bidiVisual/>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ת הספק"/>
      </w:tblPr>
      <w:tblGrid>
        <w:gridCol w:w="2765"/>
        <w:gridCol w:w="2765"/>
        <w:gridCol w:w="2766"/>
      </w:tblGrid>
      <w:tr w:rsidR="00BC47F3" w:rsidRPr="00BC47F3" w14:paraId="663939BC" w14:textId="77777777" w:rsidTr="00721BBC">
        <w:trPr>
          <w:trHeight w:val="536"/>
          <w:tblHeader/>
        </w:trPr>
        <w:tc>
          <w:tcPr>
            <w:tcW w:w="2765" w:type="dxa"/>
            <w:vAlign w:val="bottom"/>
            <w:hideMark/>
          </w:tcPr>
          <w:p w14:paraId="6F57642A" w14:textId="77777777" w:rsidR="00BC47F3" w:rsidRPr="00BC47F3" w:rsidRDefault="00BC47F3" w:rsidP="005054AE">
            <w:pPr>
              <w:pStyle w:val="23"/>
              <w:numPr>
                <w:ilvl w:val="0"/>
                <w:numId w:val="0"/>
              </w:numPr>
              <w:ind w:left="360"/>
              <w:rPr>
                <w:rFonts w:ascii="David" w:hAnsi="David" w:cs="David"/>
                <w:sz w:val="24"/>
                <w:szCs w:val="24"/>
                <w:rtl/>
              </w:rPr>
            </w:pPr>
            <w:r w:rsidRPr="00BC47F3">
              <w:rPr>
                <w:rFonts w:ascii="David" w:hAnsi="David" w:cs="David"/>
                <w:sz w:val="24"/>
                <w:szCs w:val="24"/>
                <w:rtl/>
              </w:rPr>
              <w:t>_______________</w:t>
            </w:r>
          </w:p>
        </w:tc>
        <w:tc>
          <w:tcPr>
            <w:tcW w:w="2765" w:type="dxa"/>
            <w:vAlign w:val="bottom"/>
            <w:hideMark/>
          </w:tcPr>
          <w:p w14:paraId="06AA9FEA" w14:textId="77777777" w:rsidR="00BC47F3" w:rsidRPr="00BC47F3" w:rsidRDefault="00BC47F3" w:rsidP="005054AE">
            <w:pPr>
              <w:pStyle w:val="23"/>
              <w:numPr>
                <w:ilvl w:val="0"/>
                <w:numId w:val="0"/>
              </w:numPr>
              <w:ind w:left="360"/>
              <w:rPr>
                <w:rFonts w:ascii="David" w:hAnsi="David" w:cs="David"/>
                <w:sz w:val="24"/>
                <w:szCs w:val="24"/>
                <w:rtl/>
              </w:rPr>
            </w:pPr>
            <w:r w:rsidRPr="00BC47F3">
              <w:rPr>
                <w:rFonts w:ascii="David" w:hAnsi="David" w:cs="David"/>
                <w:sz w:val="24"/>
                <w:szCs w:val="24"/>
                <w:rtl/>
              </w:rPr>
              <w:t>__________________</w:t>
            </w:r>
          </w:p>
        </w:tc>
        <w:tc>
          <w:tcPr>
            <w:tcW w:w="2766" w:type="dxa"/>
            <w:vAlign w:val="bottom"/>
            <w:hideMark/>
          </w:tcPr>
          <w:p w14:paraId="5AC582D6" w14:textId="77777777" w:rsidR="00BC47F3" w:rsidRPr="00BC47F3" w:rsidRDefault="00BC47F3" w:rsidP="005054AE">
            <w:pPr>
              <w:pStyle w:val="23"/>
              <w:numPr>
                <w:ilvl w:val="0"/>
                <w:numId w:val="0"/>
              </w:numPr>
              <w:ind w:left="360"/>
              <w:rPr>
                <w:rFonts w:ascii="David" w:hAnsi="David" w:cs="David"/>
                <w:sz w:val="24"/>
                <w:szCs w:val="24"/>
                <w:rtl/>
              </w:rPr>
            </w:pPr>
            <w:r w:rsidRPr="00BC47F3">
              <w:rPr>
                <w:rFonts w:ascii="David" w:hAnsi="David" w:cs="David"/>
                <w:sz w:val="24"/>
                <w:szCs w:val="24"/>
                <w:rtl/>
              </w:rPr>
              <w:t>_________________</w:t>
            </w:r>
          </w:p>
        </w:tc>
      </w:tr>
    </w:tbl>
    <w:p w14:paraId="17884577" w14:textId="77777777" w:rsidR="007712B7" w:rsidRPr="001401E6" w:rsidRDefault="007712B7">
      <w:pPr>
        <w:spacing w:line="360" w:lineRule="auto"/>
        <w:jc w:val="right"/>
        <w:rPr>
          <w:b/>
          <w:bCs/>
          <w:sz w:val="32"/>
          <w:szCs w:val="32"/>
        </w:rPr>
      </w:pPr>
    </w:p>
    <w:sectPr w:rsidR="007712B7" w:rsidRPr="001401E6" w:rsidSect="004C5982">
      <w:footerReference w:type="even" r:id="rId25"/>
      <w:footerReference w:type="default" r:id="rId26"/>
      <w:endnotePr>
        <w:numFmt w:val="hebrew2"/>
      </w:endnotePr>
      <w:pgSz w:w="11909" w:h="16834" w:code="9"/>
      <w:pgMar w:top="1191" w:right="1418" w:bottom="1440"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F8F1C6" w14:textId="77777777" w:rsidR="00AE6A4A" w:rsidRDefault="00AE6A4A">
      <w:r>
        <w:separator/>
      </w:r>
    </w:p>
  </w:endnote>
  <w:endnote w:type="continuationSeparator" w:id="0">
    <w:p w14:paraId="3E7D4D10" w14:textId="77777777" w:rsidR="00AE6A4A" w:rsidRDefault="00AE6A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Narkisim">
    <w:panose1 w:val="020E05020501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000247B" w:usb2="00000009" w:usb3="00000000" w:csb0="000001FF" w:csb1="00000000"/>
  </w:font>
  <w:font w:name="TypoUpright BT">
    <w:altName w:val="Times New Roman"/>
    <w:panose1 w:val="00000000000000000000"/>
    <w:charset w:val="00"/>
    <w:family w:val="roman"/>
    <w:notTrueType/>
    <w:pitch w:val="default"/>
  </w:font>
  <w:font w:name="Times New (W1)">
    <w:altName w:val="Times New Roman"/>
    <w:charset w:val="00"/>
    <w:family w:val="roman"/>
    <w:pitch w:val="variable"/>
    <w:sig w:usb0="00000000" w:usb1="C0007841"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FrankRuehl">
    <w:panose1 w:val="020E0503060101010101"/>
    <w:charset w:val="00"/>
    <w:family w:val="swiss"/>
    <w:pitch w:val="variable"/>
    <w:sig w:usb0="00000803" w:usb1="00000000" w:usb2="00000000" w:usb3="00000000" w:csb0="00000021" w:csb1="00000000"/>
  </w:font>
  <w:font w:name="Courier">
    <w:altName w:val="Courier New"/>
    <w:panose1 w:val="02070409020205020404"/>
    <w:charset w:val="00"/>
    <w:family w:val="modern"/>
    <w:notTrueType/>
    <w:pitch w:val="fixed"/>
    <w:sig w:usb0="00000003" w:usb1="00000000" w:usb2="00000000" w:usb3="00000000" w:csb0="00000001" w:csb1="00000000"/>
  </w:font>
  <w:font w:name="Levenim MT">
    <w:panose1 w:val="02010502060101010101"/>
    <w:charset w:val="00"/>
    <w:family w:val="auto"/>
    <w:pitch w:val="variable"/>
    <w:sig w:usb0="00000803" w:usb1="00000000" w:usb2="00000000" w:usb3="00000000" w:csb0="00000021" w:csb1="00000000"/>
  </w:font>
  <w:font w:name="@Arial Unicode MS">
    <w:panose1 w:val="020B0604020202020204"/>
    <w:charset w:val="80"/>
    <w:family w:val="swiss"/>
    <w:pitch w:val="variable"/>
    <w:sig w:usb0="F7FFAFFF" w:usb1="E9DFFFFF" w:usb2="0000003F" w:usb3="00000000" w:csb0="003F01FF" w:csb1="00000000"/>
  </w:font>
  <w:font w:name="Times New">
    <w:altName w:val="Times New Roman"/>
    <w:panose1 w:val="00000000000000000000"/>
    <w:charset w:val="00"/>
    <w:family w:val="roman"/>
    <w:notTrueType/>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Miriam">
    <w:panose1 w:val="020B0502050101010101"/>
    <w:charset w:val="00"/>
    <w:family w:val="swiss"/>
    <w:pitch w:val="variable"/>
    <w:sig w:usb0="00000803" w:usb1="00000000" w:usb2="00000000" w:usb3="00000000" w:csb0="0000002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396DE0" w14:textId="4A566CE1" w:rsidR="00836DD8" w:rsidRDefault="00836DD8" w:rsidP="001E7470">
    <w:pPr>
      <w:pStyle w:val="afa"/>
      <w:pBdr>
        <w:top w:val="single" w:sz="4" w:space="1" w:color="auto"/>
      </w:pBdr>
      <w:jc w:val="center"/>
    </w:pPr>
    <w:r>
      <w:rPr>
        <w:rtl/>
      </w:rPr>
      <w:t>עמוד</w:t>
    </w:r>
    <w:r>
      <w:t xml:space="preserve"> </w:t>
    </w:r>
    <w:r>
      <w:fldChar w:fldCharType="begin"/>
    </w:r>
    <w:r>
      <w:instrText xml:space="preserve"> PAGE </w:instrText>
    </w:r>
    <w:r>
      <w:fldChar w:fldCharType="separate"/>
    </w:r>
    <w:r w:rsidR="00B46CED">
      <w:rPr>
        <w:noProof/>
        <w:rtl/>
      </w:rPr>
      <w:t>17</w:t>
    </w:r>
    <w:r>
      <w:fldChar w:fldCharType="end"/>
    </w:r>
    <w:r>
      <w:t xml:space="preserve"> </w:t>
    </w:r>
    <w:r>
      <w:rPr>
        <w:rtl/>
      </w:rPr>
      <w:t>מתוך</w:t>
    </w:r>
    <w:r>
      <w:t xml:space="preserve"> </w:t>
    </w:r>
    <w:r>
      <w:rPr>
        <w:noProof/>
      </w:rPr>
      <w:fldChar w:fldCharType="begin"/>
    </w:r>
    <w:r>
      <w:rPr>
        <w:noProof/>
      </w:rPr>
      <w:instrText xml:space="preserve"> NUMPAGES </w:instrText>
    </w:r>
    <w:r>
      <w:rPr>
        <w:noProof/>
      </w:rPr>
      <w:fldChar w:fldCharType="separate"/>
    </w:r>
    <w:r w:rsidR="00B46CED">
      <w:rPr>
        <w:noProof/>
        <w:rtl/>
      </w:rPr>
      <w:t>72</w:t>
    </w:r>
    <w:r>
      <w:rPr>
        <w:noProof/>
      </w:rPr>
      <w:fldChar w:fldCharType="end"/>
    </w:r>
    <w:r>
      <w:rPr>
        <w:rFonts w:hint="cs"/>
        <w:rtl/>
      </w:rPr>
      <w:t xml:space="preserve"> עמודים</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940F35" w14:textId="77777777" w:rsidR="00836DD8" w:rsidRDefault="00836DD8" w:rsidP="00631E94">
    <w:pPr>
      <w:pStyle w:val="afa"/>
      <w:framePr w:wrap="around" w:vAnchor="text" w:hAnchor="margin" w:xAlign="right" w:y="1"/>
      <w:rPr>
        <w:rStyle w:val="afe"/>
      </w:rPr>
    </w:pPr>
    <w:r>
      <w:rPr>
        <w:rStyle w:val="afe"/>
        <w:rtl/>
      </w:rPr>
      <w:fldChar w:fldCharType="begin"/>
    </w:r>
    <w:r>
      <w:rPr>
        <w:rStyle w:val="afe"/>
      </w:rPr>
      <w:instrText xml:space="preserve">PAGE  </w:instrText>
    </w:r>
    <w:r>
      <w:rPr>
        <w:rStyle w:val="afe"/>
        <w:rtl/>
      </w:rPr>
      <w:fldChar w:fldCharType="separate"/>
    </w:r>
    <w:r>
      <w:rPr>
        <w:rStyle w:val="afe"/>
        <w:noProof/>
        <w:rtl/>
      </w:rPr>
      <w:t>62</w:t>
    </w:r>
    <w:r>
      <w:rPr>
        <w:rStyle w:val="afe"/>
        <w:rtl/>
      </w:rPr>
      <w:fldChar w:fldCharType="end"/>
    </w:r>
  </w:p>
  <w:p w14:paraId="2818169C" w14:textId="77777777" w:rsidR="00836DD8" w:rsidRDefault="00836DD8" w:rsidP="00F4083F">
    <w:pPr>
      <w:pStyle w:val="afa"/>
      <w:ind w:firstLine="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A914D6" w14:textId="0A635BF8" w:rsidR="00836DD8" w:rsidRDefault="00836DD8" w:rsidP="007313F4">
    <w:pPr>
      <w:pStyle w:val="afa"/>
      <w:pBdr>
        <w:top w:val="single" w:sz="4" w:space="1" w:color="auto"/>
      </w:pBdr>
      <w:ind w:firstLine="360"/>
      <w:jc w:val="center"/>
    </w:pPr>
    <w:r>
      <w:rPr>
        <w:rtl/>
      </w:rPr>
      <w:t>עמוד</w:t>
    </w:r>
    <w:r>
      <w:t xml:space="preserve"> </w:t>
    </w:r>
    <w:r>
      <w:fldChar w:fldCharType="begin"/>
    </w:r>
    <w:r>
      <w:instrText xml:space="preserve"> PAGE </w:instrText>
    </w:r>
    <w:r>
      <w:fldChar w:fldCharType="separate"/>
    </w:r>
    <w:r w:rsidR="00B72721">
      <w:rPr>
        <w:noProof/>
        <w:rtl/>
      </w:rPr>
      <w:t>72</w:t>
    </w:r>
    <w:r>
      <w:fldChar w:fldCharType="end"/>
    </w:r>
    <w:r>
      <w:t xml:space="preserve"> </w:t>
    </w:r>
    <w:r>
      <w:rPr>
        <w:rtl/>
      </w:rPr>
      <w:t>מתוך</w:t>
    </w:r>
    <w:r>
      <w:t xml:space="preserve"> </w:t>
    </w:r>
    <w:r>
      <w:rPr>
        <w:noProof/>
      </w:rPr>
      <w:fldChar w:fldCharType="begin"/>
    </w:r>
    <w:r>
      <w:rPr>
        <w:noProof/>
      </w:rPr>
      <w:instrText xml:space="preserve"> NUMPAGES  </w:instrText>
    </w:r>
    <w:r>
      <w:rPr>
        <w:noProof/>
      </w:rPr>
      <w:fldChar w:fldCharType="separate"/>
    </w:r>
    <w:r w:rsidR="00B72721">
      <w:rPr>
        <w:noProof/>
        <w:rtl/>
      </w:rPr>
      <w:t>72</w:t>
    </w:r>
    <w:r>
      <w:rPr>
        <w:noProof/>
      </w:rPr>
      <w:fldChar w:fldCharType="end"/>
    </w:r>
    <w:r>
      <w:rPr>
        <w:rFonts w:hint="cs"/>
        <w:rtl/>
      </w:rPr>
      <w:t xml:space="preserve"> עמודים</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1D5E6E" w14:textId="77777777" w:rsidR="00AE6A4A" w:rsidRDefault="00AE6A4A">
      <w:r>
        <w:separator/>
      </w:r>
    </w:p>
  </w:footnote>
  <w:footnote w:type="continuationSeparator" w:id="0">
    <w:p w14:paraId="51BD786D" w14:textId="77777777" w:rsidR="00AE6A4A" w:rsidRDefault="00AE6A4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0C3C9CE0"/>
    <w:lvl w:ilvl="0">
      <w:start w:val="1"/>
      <w:numFmt w:val="bullet"/>
      <w:pStyle w:val="HeadChap"/>
      <w:lvlText w:val=""/>
      <w:lvlJc w:val="left"/>
      <w:pPr>
        <w:tabs>
          <w:tab w:val="num" w:pos="1492"/>
        </w:tabs>
        <w:ind w:left="1492" w:right="1492" w:hanging="360"/>
      </w:pPr>
      <w:rPr>
        <w:rFonts w:ascii="Symbol" w:hAnsi="Symbol" w:hint="default"/>
      </w:rPr>
    </w:lvl>
  </w:abstractNum>
  <w:abstractNum w:abstractNumId="1" w15:restartNumberingAfterBreak="0">
    <w:nsid w:val="000738F5"/>
    <w:multiLevelType w:val="hybridMultilevel"/>
    <w:tmpl w:val="BD96982E"/>
    <w:lvl w:ilvl="0" w:tplc="3DFE9E20">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 w15:restartNumberingAfterBreak="0">
    <w:nsid w:val="00D234BB"/>
    <w:multiLevelType w:val="singleLevel"/>
    <w:tmpl w:val="F2E4A6EE"/>
    <w:lvl w:ilvl="0">
      <w:start w:val="1"/>
      <w:numFmt w:val="hebrew1"/>
      <w:pStyle w:val="AlphaList2"/>
      <w:lvlText w:val="%1."/>
      <w:lvlJc w:val="left"/>
      <w:pPr>
        <w:tabs>
          <w:tab w:val="num" w:pos="1191"/>
        </w:tabs>
        <w:ind w:left="1191" w:hanging="397"/>
      </w:pPr>
      <w:rPr>
        <w:rFonts w:cs="Times New Roman" w:hint="default"/>
        <w:sz w:val="2"/>
        <w:szCs w:val="24"/>
      </w:rPr>
    </w:lvl>
  </w:abstractNum>
  <w:abstractNum w:abstractNumId="3" w15:restartNumberingAfterBreak="0">
    <w:nsid w:val="00F56895"/>
    <w:multiLevelType w:val="multilevel"/>
    <w:tmpl w:val="DB2A99D6"/>
    <w:lvl w:ilvl="0">
      <w:start w:val="3"/>
      <w:numFmt w:val="decimal"/>
      <w:lvlText w:val="%1"/>
      <w:lvlJc w:val="left"/>
      <w:pPr>
        <w:ind w:left="360" w:hanging="360"/>
      </w:pPr>
      <w:rPr>
        <w:rFonts w:hint="default"/>
      </w:rPr>
    </w:lvl>
    <w:lvl w:ilvl="1">
      <w:start w:val="1"/>
      <w:numFmt w:val="decimal"/>
      <w:lvlText w:val="%1.%2"/>
      <w:lvlJc w:val="left"/>
      <w:pPr>
        <w:ind w:left="1568" w:hanging="360"/>
      </w:pPr>
      <w:rPr>
        <w:rFonts w:hint="default"/>
      </w:rPr>
    </w:lvl>
    <w:lvl w:ilvl="2">
      <w:start w:val="1"/>
      <w:numFmt w:val="decimal"/>
      <w:lvlText w:val="%1.%2.%3"/>
      <w:lvlJc w:val="left"/>
      <w:pPr>
        <w:ind w:left="3136" w:hanging="1151"/>
      </w:pPr>
      <w:rPr>
        <w:rFonts w:hint="default"/>
      </w:rPr>
    </w:lvl>
    <w:lvl w:ilvl="3">
      <w:start w:val="1"/>
      <w:numFmt w:val="decimal"/>
      <w:lvlText w:val="%1.%2.%3.%4"/>
      <w:lvlJc w:val="left"/>
      <w:pPr>
        <w:ind w:left="4704" w:hanging="1080"/>
      </w:pPr>
      <w:rPr>
        <w:rFonts w:hint="default"/>
      </w:rPr>
    </w:lvl>
    <w:lvl w:ilvl="4">
      <w:start w:val="1"/>
      <w:numFmt w:val="decimal"/>
      <w:pStyle w:val="5"/>
      <w:lvlText w:val="%1.%2.%3.%4.%5"/>
      <w:lvlJc w:val="left"/>
      <w:pPr>
        <w:ind w:left="5912" w:hanging="1080"/>
      </w:pPr>
      <w:rPr>
        <w:rFonts w:hint="default"/>
      </w:rPr>
    </w:lvl>
    <w:lvl w:ilvl="5">
      <w:start w:val="1"/>
      <w:numFmt w:val="decimal"/>
      <w:pStyle w:val="6"/>
      <w:lvlText w:val="%1.%2.%3.%4.%5.%6"/>
      <w:lvlJc w:val="left"/>
      <w:pPr>
        <w:ind w:left="7480" w:hanging="1440"/>
      </w:pPr>
      <w:rPr>
        <w:rFonts w:hint="default"/>
      </w:rPr>
    </w:lvl>
    <w:lvl w:ilvl="6">
      <w:start w:val="1"/>
      <w:numFmt w:val="decimal"/>
      <w:lvlText w:val="%1.%2.%3.%4.%5.%6.%7"/>
      <w:lvlJc w:val="left"/>
      <w:pPr>
        <w:ind w:left="8688" w:hanging="1440"/>
      </w:pPr>
      <w:rPr>
        <w:rFonts w:hint="default"/>
      </w:rPr>
    </w:lvl>
    <w:lvl w:ilvl="7">
      <w:start w:val="1"/>
      <w:numFmt w:val="decimal"/>
      <w:lvlText w:val="%1.%2.%3.%4.%5.%6.%7.%8"/>
      <w:lvlJc w:val="left"/>
      <w:pPr>
        <w:ind w:left="10256" w:hanging="1800"/>
      </w:pPr>
      <w:rPr>
        <w:rFonts w:hint="default"/>
      </w:rPr>
    </w:lvl>
    <w:lvl w:ilvl="8">
      <w:start w:val="1"/>
      <w:numFmt w:val="decimal"/>
      <w:lvlText w:val="%1.%2.%3.%4.%5.%6.%7.%8.%9"/>
      <w:lvlJc w:val="left"/>
      <w:pPr>
        <w:ind w:left="11824" w:hanging="2160"/>
      </w:pPr>
      <w:rPr>
        <w:rFonts w:hint="default"/>
      </w:rPr>
    </w:lvl>
  </w:abstractNum>
  <w:abstractNum w:abstractNumId="4" w15:restartNumberingAfterBreak="0">
    <w:nsid w:val="016E0759"/>
    <w:multiLevelType w:val="multilevel"/>
    <w:tmpl w:val="E14E0B32"/>
    <w:name w:val="listnumber4"/>
    <w:styleLink w:val="Style11"/>
    <w:lvl w:ilvl="0">
      <w:start w:val="1"/>
      <w:numFmt w:val="decimal"/>
      <w:pStyle w:val="4"/>
      <w:lvlText w:val="%1."/>
      <w:lvlJc w:val="left"/>
      <w:pPr>
        <w:tabs>
          <w:tab w:val="num" w:pos="2520"/>
        </w:tabs>
        <w:ind w:left="2160" w:right="2160" w:hanging="360"/>
      </w:pPr>
      <w:rPr>
        <w:rFonts w:hint="default"/>
      </w:rPr>
    </w:lvl>
    <w:lvl w:ilvl="1">
      <w:start w:val="1"/>
      <w:numFmt w:val="hebrew1"/>
      <w:lvlText w:val="%2."/>
      <w:lvlJc w:val="left"/>
      <w:pPr>
        <w:tabs>
          <w:tab w:val="num" w:pos="2520"/>
        </w:tabs>
        <w:ind w:left="2520" w:right="2520" w:hanging="360"/>
      </w:pPr>
      <w:rPr>
        <w:rFonts w:hint="default"/>
      </w:rPr>
    </w:lvl>
    <w:lvl w:ilvl="2">
      <w:start w:val="1"/>
      <w:numFmt w:val="decimal"/>
      <w:lvlText w:val="%3)"/>
      <w:lvlJc w:val="left"/>
      <w:pPr>
        <w:tabs>
          <w:tab w:val="num" w:pos="2880"/>
        </w:tabs>
        <w:ind w:left="2880" w:right="2880" w:hanging="360"/>
      </w:pPr>
      <w:rPr>
        <w:rFonts w:hint="default"/>
      </w:rPr>
    </w:lvl>
    <w:lvl w:ilvl="3">
      <w:start w:val="1"/>
      <w:numFmt w:val="decimal"/>
      <w:lvlText w:val="(%4)"/>
      <w:lvlJc w:val="left"/>
      <w:pPr>
        <w:tabs>
          <w:tab w:val="num" w:pos="1800"/>
        </w:tabs>
        <w:ind w:left="1800" w:right="1800" w:firstLine="0"/>
      </w:pPr>
      <w:rPr>
        <w:rFonts w:hint="default"/>
      </w:rPr>
    </w:lvl>
    <w:lvl w:ilvl="4">
      <w:start w:val="1"/>
      <w:numFmt w:val="lowerLetter"/>
      <w:lvlText w:val="(%5)"/>
      <w:lvlJc w:val="left"/>
      <w:pPr>
        <w:tabs>
          <w:tab w:val="num" w:pos="1800"/>
        </w:tabs>
        <w:ind w:left="1800" w:right="1800" w:firstLine="0"/>
      </w:pPr>
      <w:rPr>
        <w:rFonts w:hint="default"/>
      </w:rPr>
    </w:lvl>
    <w:lvl w:ilvl="5">
      <w:start w:val="1"/>
      <w:numFmt w:val="lowerRoman"/>
      <w:lvlText w:val="(%6)"/>
      <w:lvlJc w:val="left"/>
      <w:pPr>
        <w:tabs>
          <w:tab w:val="num" w:pos="1800"/>
        </w:tabs>
        <w:ind w:left="1800" w:right="1800" w:firstLine="0"/>
      </w:pPr>
      <w:rPr>
        <w:rFonts w:hint="default"/>
      </w:rPr>
    </w:lvl>
    <w:lvl w:ilvl="6">
      <w:start w:val="1"/>
      <w:numFmt w:val="decimal"/>
      <w:lvlText w:val="%7."/>
      <w:lvlJc w:val="left"/>
      <w:pPr>
        <w:tabs>
          <w:tab w:val="num" w:pos="2160"/>
        </w:tabs>
        <w:ind w:left="1800" w:right="1800" w:firstLine="0"/>
      </w:pPr>
      <w:rPr>
        <w:rFonts w:hint="default"/>
      </w:rPr>
    </w:lvl>
    <w:lvl w:ilvl="7">
      <w:start w:val="1"/>
      <w:numFmt w:val="lowerLetter"/>
      <w:lvlText w:val="%8."/>
      <w:lvlJc w:val="left"/>
      <w:pPr>
        <w:tabs>
          <w:tab w:val="num" w:pos="2160"/>
        </w:tabs>
        <w:ind w:left="1800" w:right="1800" w:firstLine="0"/>
      </w:pPr>
      <w:rPr>
        <w:rFonts w:hint="default"/>
      </w:rPr>
    </w:lvl>
    <w:lvl w:ilvl="8">
      <w:start w:val="1"/>
      <w:numFmt w:val="lowerRoman"/>
      <w:lvlText w:val="%9."/>
      <w:lvlJc w:val="left"/>
      <w:pPr>
        <w:tabs>
          <w:tab w:val="num" w:pos="2520"/>
        </w:tabs>
        <w:ind w:left="1800" w:right="1800" w:firstLine="0"/>
      </w:pPr>
      <w:rPr>
        <w:rFonts w:hint="default"/>
      </w:rPr>
    </w:lvl>
  </w:abstractNum>
  <w:abstractNum w:abstractNumId="5"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webHidden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PARA1"/>
      <w:lvlText w:val="%1.%2."/>
      <w:lvlJc w:val="left"/>
      <w:pPr>
        <w:tabs>
          <w:tab w:val="num" w:pos="764"/>
        </w:tabs>
        <w:ind w:left="764" w:hanging="623"/>
      </w:pPr>
      <w:rPr>
        <w:rFonts w:cs="David"/>
        <w:b w:val="0"/>
        <w:bCs/>
        <w:sz w:val="24"/>
        <w:szCs w:val="24"/>
      </w:rPr>
    </w:lvl>
    <w:lvl w:ilvl="2">
      <w:start w:val="1"/>
      <w:numFmt w:val="decimal"/>
      <w:pStyle w:val="PARA2"/>
      <w:lvlText w:val="%1.%2.%3."/>
      <w:lvlJc w:val="left"/>
      <w:pPr>
        <w:tabs>
          <w:tab w:val="num" w:pos="1304"/>
        </w:tabs>
        <w:ind w:left="1304" w:hanging="737"/>
      </w:pPr>
      <w:rPr>
        <w:rFonts w:cs="David"/>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b w:val="0"/>
        <w:bCs w:val="0"/>
        <w:sz w:val="24"/>
        <w:szCs w:val="24"/>
      </w:rPr>
    </w:lvl>
    <w:lvl w:ilvl="4">
      <w:start w:val="1"/>
      <w:numFmt w:val="hebrew1"/>
      <w:lvlText w:val="%5."/>
      <w:lvlJc w:val="left"/>
      <w:pPr>
        <w:tabs>
          <w:tab w:val="num" w:pos="2995"/>
        </w:tabs>
        <w:ind w:left="2995" w:hanging="454"/>
      </w:pPr>
    </w:lvl>
    <w:lvl w:ilvl="5">
      <w:start w:val="1"/>
      <w:numFmt w:val="decimal"/>
      <w:lvlText w:val="%6)"/>
      <w:lvlJc w:val="left"/>
      <w:pPr>
        <w:tabs>
          <w:tab w:val="num" w:pos="3448"/>
        </w:tabs>
        <w:ind w:left="3448" w:hanging="453"/>
      </w:pPr>
    </w:lvl>
    <w:lvl w:ilvl="6">
      <w:start w:val="1"/>
      <w:numFmt w:val="hebrew1"/>
      <w:lvlText w:val="%7."/>
      <w:lvlJc w:val="left"/>
      <w:pPr>
        <w:tabs>
          <w:tab w:val="num" w:pos="3902"/>
        </w:tabs>
        <w:ind w:left="3902" w:hanging="454"/>
      </w:p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6" w15:restartNumberingAfterBreak="0">
    <w:nsid w:val="01DA2D85"/>
    <w:multiLevelType w:val="multilevel"/>
    <w:tmpl w:val="276CDDBA"/>
    <w:lvl w:ilvl="0">
      <w:start w:val="1"/>
      <w:numFmt w:val="bullet"/>
      <w:lvlText w:val=""/>
      <w:lvlJc w:val="left"/>
      <w:pPr>
        <w:tabs>
          <w:tab w:val="num" w:pos="1440"/>
        </w:tabs>
        <w:ind w:left="1440" w:right="1440" w:hanging="360"/>
      </w:pPr>
      <w:rPr>
        <w:rFonts w:ascii="Wingdings" w:hAnsi="Wingdings" w:cs="Times New Roman" w:hint="default"/>
      </w:rPr>
    </w:lvl>
    <w:lvl w:ilvl="1">
      <w:start w:val="1"/>
      <w:numFmt w:val="bullet"/>
      <w:lvlText w:val=""/>
      <w:lvlJc w:val="left"/>
      <w:pPr>
        <w:tabs>
          <w:tab w:val="num" w:pos="2160"/>
        </w:tabs>
        <w:ind w:left="2160" w:right="2160" w:hanging="360"/>
      </w:pPr>
      <w:rPr>
        <w:rFonts w:ascii="Wingdings" w:hAnsi="Wingdings" w:cs="Courier New" w:hint="default"/>
      </w:rPr>
    </w:lvl>
    <w:lvl w:ilvl="2">
      <w:start w:val="1"/>
      <w:numFmt w:val="bullet"/>
      <w:pStyle w:val="Bulletized"/>
      <w:lvlText w:val=""/>
      <w:lvlJc w:val="left"/>
      <w:pPr>
        <w:tabs>
          <w:tab w:val="num" w:pos="2880"/>
        </w:tabs>
        <w:ind w:left="2880" w:right="2880" w:hanging="360"/>
      </w:pPr>
      <w:rPr>
        <w:rFonts w:ascii="Wingdings" w:hAnsi="Wingdings" w:hint="default"/>
      </w:rPr>
    </w:lvl>
    <w:lvl w:ilvl="3">
      <w:start w:val="1"/>
      <w:numFmt w:val="bullet"/>
      <w:lvlText w:val=""/>
      <w:lvlJc w:val="left"/>
      <w:pPr>
        <w:tabs>
          <w:tab w:val="num" w:pos="3600"/>
        </w:tabs>
        <w:ind w:left="3600" w:right="3600" w:hanging="360"/>
      </w:pPr>
      <w:rPr>
        <w:rFonts w:ascii="Symbol" w:hAnsi="Symbol" w:hint="default"/>
      </w:rPr>
    </w:lvl>
    <w:lvl w:ilvl="4">
      <w:start w:val="1"/>
      <w:numFmt w:val="bullet"/>
      <w:lvlText w:val="o"/>
      <w:lvlJc w:val="left"/>
      <w:pPr>
        <w:tabs>
          <w:tab w:val="num" w:pos="4320"/>
        </w:tabs>
        <w:ind w:left="4320" w:right="4320" w:hanging="360"/>
      </w:pPr>
      <w:rPr>
        <w:rFonts w:ascii="Courier New" w:hAnsi="Courier New" w:hint="default"/>
      </w:rPr>
    </w:lvl>
    <w:lvl w:ilvl="5">
      <w:start w:val="1"/>
      <w:numFmt w:val="bullet"/>
      <w:lvlText w:val=""/>
      <w:lvlJc w:val="left"/>
      <w:pPr>
        <w:tabs>
          <w:tab w:val="num" w:pos="5040"/>
        </w:tabs>
        <w:ind w:left="5040" w:right="5040" w:hanging="360"/>
      </w:pPr>
      <w:rPr>
        <w:rFonts w:ascii="Wingdings" w:hAnsi="Wingdings" w:hint="default"/>
      </w:rPr>
    </w:lvl>
    <w:lvl w:ilvl="6">
      <w:start w:val="1"/>
      <w:numFmt w:val="bullet"/>
      <w:lvlText w:val=""/>
      <w:lvlJc w:val="left"/>
      <w:pPr>
        <w:tabs>
          <w:tab w:val="num" w:pos="5760"/>
        </w:tabs>
        <w:ind w:left="5760" w:right="5760" w:hanging="360"/>
      </w:pPr>
      <w:rPr>
        <w:rFonts w:ascii="Symbol" w:hAnsi="Symbol" w:hint="default"/>
      </w:rPr>
    </w:lvl>
    <w:lvl w:ilvl="7">
      <w:start w:val="1"/>
      <w:numFmt w:val="bullet"/>
      <w:lvlText w:val="o"/>
      <w:lvlJc w:val="left"/>
      <w:pPr>
        <w:tabs>
          <w:tab w:val="num" w:pos="6480"/>
        </w:tabs>
        <w:ind w:left="6480" w:right="6480" w:hanging="360"/>
      </w:pPr>
      <w:rPr>
        <w:rFonts w:ascii="Courier New" w:hAnsi="Courier New" w:hint="default"/>
      </w:rPr>
    </w:lvl>
    <w:lvl w:ilvl="8">
      <w:start w:val="1"/>
      <w:numFmt w:val="bullet"/>
      <w:lvlText w:val=""/>
      <w:lvlJc w:val="left"/>
      <w:pPr>
        <w:tabs>
          <w:tab w:val="num" w:pos="7200"/>
        </w:tabs>
        <w:ind w:left="7200" w:right="7200" w:hanging="360"/>
      </w:pPr>
      <w:rPr>
        <w:rFonts w:ascii="Wingdings" w:hAnsi="Wingdings" w:hint="default"/>
      </w:rPr>
    </w:lvl>
  </w:abstractNum>
  <w:abstractNum w:abstractNumId="7" w15:restartNumberingAfterBreak="0">
    <w:nsid w:val="021179D0"/>
    <w:multiLevelType w:val="hybridMultilevel"/>
    <w:tmpl w:val="68A26E50"/>
    <w:lvl w:ilvl="0" w:tplc="A07637EC">
      <w:start w:val="1"/>
      <w:numFmt w:val="bullet"/>
      <w:lvlText w:val=""/>
      <w:lvlJc w:val="left"/>
      <w:pPr>
        <w:ind w:left="720" w:hanging="360"/>
      </w:pPr>
      <w:rPr>
        <w:rFonts w:ascii="Symbol" w:hAnsi="Symbol" w:hint="default"/>
      </w:rPr>
    </w:lvl>
    <w:lvl w:ilvl="1" w:tplc="A064BDF0" w:tentative="1">
      <w:start w:val="1"/>
      <w:numFmt w:val="bullet"/>
      <w:lvlText w:val="o"/>
      <w:lvlJc w:val="left"/>
      <w:pPr>
        <w:ind w:left="1440" w:hanging="360"/>
      </w:pPr>
      <w:rPr>
        <w:rFonts w:ascii="Courier New" w:hAnsi="Courier New" w:cs="Courier New" w:hint="default"/>
      </w:rPr>
    </w:lvl>
    <w:lvl w:ilvl="2" w:tplc="2D326284" w:tentative="1">
      <w:start w:val="1"/>
      <w:numFmt w:val="bullet"/>
      <w:pStyle w:val="3"/>
      <w:lvlText w:val=""/>
      <w:lvlJc w:val="left"/>
      <w:pPr>
        <w:ind w:left="2160" w:hanging="360"/>
      </w:pPr>
      <w:rPr>
        <w:rFonts w:ascii="Wingdings" w:hAnsi="Wingdings" w:hint="default"/>
      </w:rPr>
    </w:lvl>
    <w:lvl w:ilvl="3" w:tplc="CF8811C6">
      <w:start w:val="1"/>
      <w:numFmt w:val="bullet"/>
      <w:lvlText w:val=""/>
      <w:lvlJc w:val="left"/>
      <w:pPr>
        <w:ind w:left="2880" w:hanging="360"/>
      </w:pPr>
      <w:rPr>
        <w:rFonts w:ascii="Symbol" w:hAnsi="Symbol" w:hint="default"/>
      </w:rPr>
    </w:lvl>
    <w:lvl w:ilvl="4" w:tplc="32DA3D60" w:tentative="1">
      <w:start w:val="1"/>
      <w:numFmt w:val="bullet"/>
      <w:lvlText w:val="o"/>
      <w:lvlJc w:val="left"/>
      <w:pPr>
        <w:ind w:left="3600" w:hanging="360"/>
      </w:pPr>
      <w:rPr>
        <w:rFonts w:ascii="Courier New" w:hAnsi="Courier New" w:cs="Courier New" w:hint="default"/>
      </w:rPr>
    </w:lvl>
    <w:lvl w:ilvl="5" w:tplc="D8D053F4">
      <w:start w:val="1"/>
      <w:numFmt w:val="bullet"/>
      <w:pStyle w:val="60"/>
      <w:lvlText w:val=""/>
      <w:lvlJc w:val="left"/>
      <w:pPr>
        <w:ind w:left="4320" w:hanging="360"/>
      </w:pPr>
      <w:rPr>
        <w:rFonts w:ascii="Wingdings" w:hAnsi="Wingdings" w:hint="default"/>
      </w:rPr>
    </w:lvl>
    <w:lvl w:ilvl="6" w:tplc="3C921998">
      <w:start w:val="1"/>
      <w:numFmt w:val="bullet"/>
      <w:pStyle w:val="7"/>
      <w:lvlText w:val=""/>
      <w:lvlJc w:val="left"/>
      <w:pPr>
        <w:ind w:left="5040" w:hanging="360"/>
      </w:pPr>
      <w:rPr>
        <w:rFonts w:ascii="Symbol" w:hAnsi="Symbol" w:hint="default"/>
      </w:rPr>
    </w:lvl>
    <w:lvl w:ilvl="7" w:tplc="665433A8" w:tentative="1">
      <w:start w:val="1"/>
      <w:numFmt w:val="bullet"/>
      <w:lvlText w:val="o"/>
      <w:lvlJc w:val="left"/>
      <w:pPr>
        <w:ind w:left="5760" w:hanging="360"/>
      </w:pPr>
      <w:rPr>
        <w:rFonts w:ascii="Courier New" w:hAnsi="Courier New" w:cs="Courier New" w:hint="default"/>
      </w:rPr>
    </w:lvl>
    <w:lvl w:ilvl="8" w:tplc="224E6B0E" w:tentative="1">
      <w:start w:val="1"/>
      <w:numFmt w:val="bullet"/>
      <w:lvlText w:val=""/>
      <w:lvlJc w:val="left"/>
      <w:pPr>
        <w:ind w:left="6480" w:hanging="360"/>
      </w:pPr>
      <w:rPr>
        <w:rFonts w:ascii="Wingdings" w:hAnsi="Wingdings" w:hint="default"/>
      </w:rPr>
    </w:lvl>
  </w:abstractNum>
  <w:abstractNum w:abstractNumId="8" w15:restartNumberingAfterBreak="0">
    <w:nsid w:val="05617FD6"/>
    <w:multiLevelType w:val="singleLevel"/>
    <w:tmpl w:val="BC64CEDA"/>
    <w:lvl w:ilvl="0">
      <w:start w:val="1"/>
      <w:numFmt w:val="hebrew1"/>
      <w:pStyle w:val="50"/>
      <w:lvlText w:val="%1."/>
      <w:legacy w:legacy="1" w:legacySpace="0" w:legacyIndent="283"/>
      <w:lvlJc w:val="right"/>
      <w:pPr>
        <w:ind w:left="1417" w:right="1417" w:hanging="283"/>
      </w:pPr>
    </w:lvl>
  </w:abstractNum>
  <w:abstractNum w:abstractNumId="9" w15:restartNumberingAfterBreak="0">
    <w:nsid w:val="05B803DD"/>
    <w:multiLevelType w:val="multilevel"/>
    <w:tmpl w:val="029C722E"/>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rPr>
        <w:lang w:bidi="he-IL"/>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05C2057A"/>
    <w:multiLevelType w:val="hybridMultilevel"/>
    <w:tmpl w:val="905CBCE8"/>
    <w:lvl w:ilvl="0" w:tplc="3DFE9E20">
      <w:start w:val="1"/>
      <w:numFmt w:val="bullet"/>
      <w:lvlText w:val=""/>
      <w:lvlJc w:val="left"/>
      <w:pPr>
        <w:ind w:left="1800" w:hanging="360"/>
      </w:pPr>
      <w:rPr>
        <w:rFonts w:ascii="Wingdings" w:hAnsi="Wingdings" w:hint="default"/>
      </w:rPr>
    </w:lvl>
    <w:lvl w:ilvl="1" w:tplc="20000003" w:tentative="1">
      <w:start w:val="1"/>
      <w:numFmt w:val="bullet"/>
      <w:lvlText w:val="o"/>
      <w:lvlJc w:val="left"/>
      <w:pPr>
        <w:ind w:left="2520" w:hanging="360"/>
      </w:pPr>
      <w:rPr>
        <w:rFonts w:ascii="Courier New" w:hAnsi="Courier New" w:cs="Courier New" w:hint="default"/>
      </w:rPr>
    </w:lvl>
    <w:lvl w:ilvl="2" w:tplc="20000005" w:tentative="1">
      <w:start w:val="1"/>
      <w:numFmt w:val="bullet"/>
      <w:lvlText w:val=""/>
      <w:lvlJc w:val="left"/>
      <w:pPr>
        <w:ind w:left="3240" w:hanging="360"/>
      </w:pPr>
      <w:rPr>
        <w:rFonts w:ascii="Wingdings" w:hAnsi="Wingdings" w:hint="default"/>
      </w:rPr>
    </w:lvl>
    <w:lvl w:ilvl="3" w:tplc="20000001" w:tentative="1">
      <w:start w:val="1"/>
      <w:numFmt w:val="bullet"/>
      <w:lvlText w:val=""/>
      <w:lvlJc w:val="left"/>
      <w:pPr>
        <w:ind w:left="3960" w:hanging="360"/>
      </w:pPr>
      <w:rPr>
        <w:rFonts w:ascii="Symbol" w:hAnsi="Symbol" w:hint="default"/>
      </w:rPr>
    </w:lvl>
    <w:lvl w:ilvl="4" w:tplc="20000003" w:tentative="1">
      <w:start w:val="1"/>
      <w:numFmt w:val="bullet"/>
      <w:lvlText w:val="o"/>
      <w:lvlJc w:val="left"/>
      <w:pPr>
        <w:ind w:left="4680" w:hanging="360"/>
      </w:pPr>
      <w:rPr>
        <w:rFonts w:ascii="Courier New" w:hAnsi="Courier New" w:cs="Courier New" w:hint="default"/>
      </w:rPr>
    </w:lvl>
    <w:lvl w:ilvl="5" w:tplc="20000005" w:tentative="1">
      <w:start w:val="1"/>
      <w:numFmt w:val="bullet"/>
      <w:lvlText w:val=""/>
      <w:lvlJc w:val="left"/>
      <w:pPr>
        <w:ind w:left="5400" w:hanging="360"/>
      </w:pPr>
      <w:rPr>
        <w:rFonts w:ascii="Wingdings" w:hAnsi="Wingdings" w:hint="default"/>
      </w:rPr>
    </w:lvl>
    <w:lvl w:ilvl="6" w:tplc="20000001" w:tentative="1">
      <w:start w:val="1"/>
      <w:numFmt w:val="bullet"/>
      <w:lvlText w:val=""/>
      <w:lvlJc w:val="left"/>
      <w:pPr>
        <w:ind w:left="6120" w:hanging="360"/>
      </w:pPr>
      <w:rPr>
        <w:rFonts w:ascii="Symbol" w:hAnsi="Symbol" w:hint="default"/>
      </w:rPr>
    </w:lvl>
    <w:lvl w:ilvl="7" w:tplc="20000003" w:tentative="1">
      <w:start w:val="1"/>
      <w:numFmt w:val="bullet"/>
      <w:lvlText w:val="o"/>
      <w:lvlJc w:val="left"/>
      <w:pPr>
        <w:ind w:left="6840" w:hanging="360"/>
      </w:pPr>
      <w:rPr>
        <w:rFonts w:ascii="Courier New" w:hAnsi="Courier New" w:cs="Courier New" w:hint="default"/>
      </w:rPr>
    </w:lvl>
    <w:lvl w:ilvl="8" w:tplc="20000005" w:tentative="1">
      <w:start w:val="1"/>
      <w:numFmt w:val="bullet"/>
      <w:lvlText w:val=""/>
      <w:lvlJc w:val="left"/>
      <w:pPr>
        <w:ind w:left="7560" w:hanging="360"/>
      </w:pPr>
      <w:rPr>
        <w:rFonts w:ascii="Wingdings" w:hAnsi="Wingdings" w:hint="default"/>
      </w:rPr>
    </w:lvl>
  </w:abstractNum>
  <w:abstractNum w:abstractNumId="11" w15:restartNumberingAfterBreak="0">
    <w:nsid w:val="08682C8E"/>
    <w:multiLevelType w:val="multilevel"/>
    <w:tmpl w:val="B60436DE"/>
    <w:lvl w:ilvl="0">
      <w:start w:val="1"/>
      <w:numFmt w:val="bullet"/>
      <w:lvlText w:val="□"/>
      <w:lvlJc w:val="left"/>
      <w:pPr>
        <w:ind w:left="360" w:hanging="360"/>
      </w:pPr>
      <w:rPr>
        <w:rFonts w:ascii="Courier New" w:hAnsi="Courier New"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08E740CE"/>
    <w:multiLevelType w:val="singleLevel"/>
    <w:tmpl w:val="38AA628C"/>
    <w:lvl w:ilvl="0">
      <w:start w:val="1"/>
      <w:numFmt w:val="none"/>
      <w:pStyle w:val="BulletList"/>
      <w:lvlText w:val=""/>
      <w:lvlJc w:val="center"/>
      <w:pPr>
        <w:tabs>
          <w:tab w:val="num" w:pos="397"/>
        </w:tabs>
        <w:ind w:left="397" w:hanging="397"/>
      </w:pPr>
      <w:rPr>
        <w:rFonts w:ascii="Symbol" w:hAnsi="Symbol" w:hint="default"/>
      </w:rPr>
    </w:lvl>
  </w:abstractNum>
  <w:abstractNum w:abstractNumId="13" w15:restartNumberingAfterBreak="0">
    <w:nsid w:val="099D71BD"/>
    <w:multiLevelType w:val="multilevel"/>
    <w:tmpl w:val="4B6A9586"/>
    <w:lvl w:ilvl="0">
      <w:start w:val="8"/>
      <w:numFmt w:val="decimal"/>
      <w:lvlText w:val="%1"/>
      <w:lvlJc w:val="left"/>
      <w:pPr>
        <w:ind w:left="360" w:hanging="360"/>
      </w:pPr>
      <w:rPr>
        <w:rFonts w:hint="default"/>
      </w:rPr>
    </w:lvl>
    <w:lvl w:ilvl="1">
      <w:start w:val="1"/>
      <w:numFmt w:val="decimal"/>
      <w:lvlText w:val="%1.%2"/>
      <w:lvlJc w:val="left"/>
      <w:pPr>
        <w:ind w:left="360" w:hanging="360"/>
      </w:pPr>
      <w:rPr>
        <w:rFonts w:cs="David" w:hint="default"/>
        <w:b w:val="0"/>
        <w:bCs w:val="0"/>
      </w:rPr>
    </w:lvl>
    <w:lvl w:ilvl="2">
      <w:start w:val="1"/>
      <w:numFmt w:val="decimal"/>
      <w:pStyle w:val="30"/>
      <w:lvlText w:val="%1.%2.%3"/>
      <w:lvlJc w:val="left"/>
      <w:pPr>
        <w:ind w:left="720" w:hanging="720"/>
      </w:pPr>
      <w:rPr>
        <w:rFonts w:cs="David"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09B34ABD"/>
    <w:multiLevelType w:val="hybridMultilevel"/>
    <w:tmpl w:val="EF00991A"/>
    <w:lvl w:ilvl="0" w:tplc="42B0C5EC">
      <w:start w:val="1"/>
      <w:numFmt w:val="hebrew1"/>
      <w:pStyle w:val="-"/>
      <w:lvlText w:val="%1."/>
      <w:lvlJc w:val="center"/>
      <w:pPr>
        <w:tabs>
          <w:tab w:val="num" w:pos="227"/>
        </w:tabs>
        <w:ind w:left="227" w:hanging="227"/>
      </w:pPr>
      <w:rPr>
        <w:rFonts w:hint="default"/>
        <w:color w:val="auto"/>
        <w:lang w:val="en-US"/>
      </w:rPr>
    </w:lvl>
    <w:lvl w:ilvl="1" w:tplc="6834FB70">
      <w:start w:val="1"/>
      <w:numFmt w:val="lowerLetter"/>
      <w:lvlText w:val="%2."/>
      <w:lvlJc w:val="left"/>
      <w:pPr>
        <w:tabs>
          <w:tab w:val="num" w:pos="1440"/>
        </w:tabs>
        <w:ind w:left="1440" w:hanging="360"/>
      </w:pPr>
    </w:lvl>
    <w:lvl w:ilvl="2" w:tplc="A82C5170" w:tentative="1">
      <w:start w:val="1"/>
      <w:numFmt w:val="lowerRoman"/>
      <w:lvlText w:val="%3."/>
      <w:lvlJc w:val="right"/>
      <w:pPr>
        <w:tabs>
          <w:tab w:val="num" w:pos="2160"/>
        </w:tabs>
        <w:ind w:left="2160" w:hanging="180"/>
      </w:pPr>
    </w:lvl>
    <w:lvl w:ilvl="3" w:tplc="CB7041D2" w:tentative="1">
      <w:start w:val="1"/>
      <w:numFmt w:val="decimal"/>
      <w:lvlText w:val="%4."/>
      <w:lvlJc w:val="left"/>
      <w:pPr>
        <w:tabs>
          <w:tab w:val="num" w:pos="2880"/>
        </w:tabs>
        <w:ind w:left="2880" w:hanging="360"/>
      </w:pPr>
    </w:lvl>
    <w:lvl w:ilvl="4" w:tplc="90F8217C" w:tentative="1">
      <w:start w:val="1"/>
      <w:numFmt w:val="lowerLetter"/>
      <w:lvlText w:val="%5."/>
      <w:lvlJc w:val="left"/>
      <w:pPr>
        <w:tabs>
          <w:tab w:val="num" w:pos="3600"/>
        </w:tabs>
        <w:ind w:left="3600" w:hanging="360"/>
      </w:pPr>
    </w:lvl>
    <w:lvl w:ilvl="5" w:tplc="FFC494A2" w:tentative="1">
      <w:start w:val="1"/>
      <w:numFmt w:val="lowerRoman"/>
      <w:lvlText w:val="%6."/>
      <w:lvlJc w:val="right"/>
      <w:pPr>
        <w:tabs>
          <w:tab w:val="num" w:pos="4320"/>
        </w:tabs>
        <w:ind w:left="4320" w:hanging="180"/>
      </w:pPr>
    </w:lvl>
    <w:lvl w:ilvl="6" w:tplc="A4B2B4A6" w:tentative="1">
      <w:start w:val="1"/>
      <w:numFmt w:val="decimal"/>
      <w:lvlText w:val="%7."/>
      <w:lvlJc w:val="left"/>
      <w:pPr>
        <w:tabs>
          <w:tab w:val="num" w:pos="5040"/>
        </w:tabs>
        <w:ind w:left="5040" w:hanging="360"/>
      </w:pPr>
    </w:lvl>
    <w:lvl w:ilvl="7" w:tplc="D5942ABE" w:tentative="1">
      <w:start w:val="1"/>
      <w:numFmt w:val="lowerLetter"/>
      <w:lvlText w:val="%8."/>
      <w:lvlJc w:val="left"/>
      <w:pPr>
        <w:tabs>
          <w:tab w:val="num" w:pos="5760"/>
        </w:tabs>
        <w:ind w:left="5760" w:hanging="360"/>
      </w:pPr>
    </w:lvl>
    <w:lvl w:ilvl="8" w:tplc="141610BE" w:tentative="1">
      <w:start w:val="1"/>
      <w:numFmt w:val="lowerRoman"/>
      <w:lvlText w:val="%9."/>
      <w:lvlJc w:val="right"/>
      <w:pPr>
        <w:tabs>
          <w:tab w:val="num" w:pos="6480"/>
        </w:tabs>
        <w:ind w:left="6480" w:hanging="180"/>
      </w:pPr>
    </w:lvl>
  </w:abstractNum>
  <w:abstractNum w:abstractNumId="15" w15:restartNumberingAfterBreak="0">
    <w:nsid w:val="09C73AA9"/>
    <w:multiLevelType w:val="multilevel"/>
    <w:tmpl w:val="F89E6398"/>
    <w:lvl w:ilvl="0">
      <w:numFmt w:val="decimal"/>
      <w:pStyle w:val="1"/>
      <w:lvlText w:val="%1."/>
      <w:lvlJc w:val="left"/>
      <w:pPr>
        <w:tabs>
          <w:tab w:val="num" w:pos="360"/>
        </w:tabs>
        <w:ind w:left="360" w:right="360" w:hanging="360"/>
      </w:pPr>
      <w:rPr>
        <w:rFonts w:hint="default"/>
        <w:bCs/>
        <w:iCs w:val="0"/>
        <w:szCs w:val="32"/>
      </w:rPr>
    </w:lvl>
    <w:lvl w:ilvl="1">
      <w:start w:val="1"/>
      <w:numFmt w:val="decimal"/>
      <w:lvlText w:val="%1.%2."/>
      <w:lvlJc w:val="left"/>
      <w:pPr>
        <w:tabs>
          <w:tab w:val="num" w:pos="1080"/>
        </w:tabs>
        <w:ind w:left="792" w:right="792" w:hanging="432"/>
      </w:pPr>
      <w:rPr>
        <w:rFonts w:hint="default"/>
        <w:b/>
        <w:bCs/>
        <w:i w:val="0"/>
        <w:iCs w:val="0"/>
      </w:rPr>
    </w:lvl>
    <w:lvl w:ilvl="2">
      <w:start w:val="1"/>
      <w:numFmt w:val="decimal"/>
      <w:lvlText w:val="%1.%2.%3."/>
      <w:lvlJc w:val="left"/>
      <w:pPr>
        <w:tabs>
          <w:tab w:val="num" w:pos="1800"/>
        </w:tabs>
        <w:ind w:left="1224" w:right="1224" w:hanging="504"/>
      </w:pPr>
      <w:rPr>
        <w:rFonts w:hint="default"/>
      </w:rPr>
    </w:lvl>
    <w:lvl w:ilvl="3">
      <w:start w:val="1"/>
      <w:numFmt w:val="decimal"/>
      <w:lvlText w:val="%1.%2.%3.%4."/>
      <w:lvlJc w:val="left"/>
      <w:pPr>
        <w:tabs>
          <w:tab w:val="num" w:pos="2520"/>
        </w:tabs>
        <w:ind w:left="1728" w:right="1728" w:hanging="648"/>
      </w:pPr>
      <w:rPr>
        <w:rFonts w:hint="default"/>
      </w:rPr>
    </w:lvl>
    <w:lvl w:ilvl="4">
      <w:start w:val="1"/>
      <w:numFmt w:val="decimal"/>
      <w:lvlText w:val="%1.%2.%3.%4.%5."/>
      <w:lvlJc w:val="left"/>
      <w:pPr>
        <w:tabs>
          <w:tab w:val="num" w:pos="3240"/>
        </w:tabs>
        <w:ind w:left="2232" w:right="2232" w:hanging="792"/>
      </w:pPr>
      <w:rPr>
        <w:rFonts w:hint="default"/>
      </w:rPr>
    </w:lvl>
    <w:lvl w:ilvl="5">
      <w:start w:val="1"/>
      <w:numFmt w:val="decimal"/>
      <w:lvlText w:val="%1.%2.%3.%4.%5.%6."/>
      <w:lvlJc w:val="left"/>
      <w:pPr>
        <w:tabs>
          <w:tab w:val="num" w:pos="3960"/>
        </w:tabs>
        <w:ind w:left="2736" w:right="2736" w:hanging="936"/>
      </w:pPr>
      <w:rPr>
        <w:rFonts w:hint="default"/>
      </w:rPr>
    </w:lvl>
    <w:lvl w:ilvl="6">
      <w:start w:val="1"/>
      <w:numFmt w:val="decimal"/>
      <w:lvlText w:val="%1.%2.%3.%4.%5.%6.%7."/>
      <w:lvlJc w:val="left"/>
      <w:pPr>
        <w:tabs>
          <w:tab w:val="num" w:pos="4680"/>
        </w:tabs>
        <w:ind w:left="3240" w:right="3240" w:hanging="1080"/>
      </w:pPr>
      <w:rPr>
        <w:rFonts w:hint="default"/>
      </w:rPr>
    </w:lvl>
    <w:lvl w:ilvl="7">
      <w:start w:val="1"/>
      <w:numFmt w:val="decimal"/>
      <w:lvlText w:val="%1.%2.%3.%4.%5.%6.%7.%8."/>
      <w:lvlJc w:val="left"/>
      <w:pPr>
        <w:tabs>
          <w:tab w:val="num" w:pos="5400"/>
        </w:tabs>
        <w:ind w:left="3744" w:right="3744" w:hanging="1224"/>
      </w:pPr>
      <w:rPr>
        <w:rFonts w:hint="default"/>
      </w:rPr>
    </w:lvl>
    <w:lvl w:ilvl="8">
      <w:start w:val="1"/>
      <w:numFmt w:val="decimal"/>
      <w:lvlText w:val="%1.%2.%3.%4.%5.%6.%7.%8.%9."/>
      <w:lvlJc w:val="left"/>
      <w:pPr>
        <w:tabs>
          <w:tab w:val="num" w:pos="6120"/>
        </w:tabs>
        <w:ind w:left="4320" w:right="4320" w:hanging="1440"/>
      </w:pPr>
      <w:rPr>
        <w:rFonts w:hint="default"/>
      </w:rPr>
    </w:lvl>
  </w:abstractNum>
  <w:abstractNum w:abstractNumId="16" w15:restartNumberingAfterBreak="0">
    <w:nsid w:val="0DE36C22"/>
    <w:multiLevelType w:val="multilevel"/>
    <w:tmpl w:val="A2087898"/>
    <w:name w:val="listhnumber4322322232223322222"/>
    <w:lvl w:ilvl="0">
      <w:start w:val="1"/>
      <w:numFmt w:val="decimal"/>
      <w:pStyle w:val="ListHnumber4"/>
      <w:lvlText w:val="%1 ."/>
      <w:lvlJc w:val="left"/>
      <w:pPr>
        <w:tabs>
          <w:tab w:val="num" w:pos="397"/>
        </w:tabs>
        <w:ind w:left="397" w:right="397" w:hanging="397"/>
      </w:pPr>
      <w:rPr>
        <w:rFonts w:hint="default"/>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17" w15:restartNumberingAfterBreak="0">
    <w:nsid w:val="11B87F5A"/>
    <w:multiLevelType w:val="multilevel"/>
    <w:tmpl w:val="2C7611E6"/>
    <w:styleLink w:val="-0"/>
    <w:lvl w:ilvl="0">
      <w:start w:val="1"/>
      <w:numFmt w:val="decimal"/>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18" w15:restartNumberingAfterBreak="0">
    <w:nsid w:val="130013CC"/>
    <w:multiLevelType w:val="hybridMultilevel"/>
    <w:tmpl w:val="4476C1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14F6489D"/>
    <w:multiLevelType w:val="singleLevel"/>
    <w:tmpl w:val="E08E2D3A"/>
    <w:lvl w:ilvl="0">
      <w:start w:val="1"/>
      <w:numFmt w:val="decimal"/>
      <w:pStyle w:val="NumberList1"/>
      <w:lvlText w:val="%1."/>
      <w:lvlJc w:val="left"/>
      <w:pPr>
        <w:tabs>
          <w:tab w:val="num" w:pos="794"/>
        </w:tabs>
        <w:ind w:left="794" w:hanging="397"/>
      </w:pPr>
      <w:rPr>
        <w:rFonts w:hint="default"/>
      </w:rPr>
    </w:lvl>
  </w:abstractNum>
  <w:abstractNum w:abstractNumId="20" w15:restartNumberingAfterBreak="0">
    <w:nsid w:val="154F2335"/>
    <w:multiLevelType w:val="singleLevel"/>
    <w:tmpl w:val="617644FC"/>
    <w:lvl w:ilvl="0">
      <w:start w:val="1"/>
      <w:numFmt w:val="chosung"/>
      <w:pStyle w:val="BulletList2"/>
      <w:lvlText w:val=""/>
      <w:lvlJc w:val="center"/>
      <w:pPr>
        <w:tabs>
          <w:tab w:val="num" w:pos="1213"/>
        </w:tabs>
        <w:ind w:left="1213" w:right="1213" w:hanging="362"/>
      </w:pPr>
      <w:rPr>
        <w:rFonts w:ascii="Symbol" w:hAnsi="Symbol" w:hint="default"/>
      </w:rPr>
    </w:lvl>
  </w:abstractNum>
  <w:abstractNum w:abstractNumId="21" w15:restartNumberingAfterBreak="0">
    <w:nsid w:val="15D66D76"/>
    <w:multiLevelType w:val="multilevel"/>
    <w:tmpl w:val="AE663516"/>
    <w:lvl w:ilvl="0">
      <w:start w:val="1"/>
      <w:numFmt w:val="bullet"/>
      <w:pStyle w:val="text2"/>
      <w:lvlText w:val="●"/>
      <w:lvlJc w:val="left"/>
      <w:pPr>
        <w:tabs>
          <w:tab w:val="num" w:pos="2160"/>
        </w:tabs>
        <w:ind w:left="2160" w:right="2160" w:hanging="360"/>
      </w:pPr>
      <w:rPr>
        <w:rFonts w:ascii="Times New Roman" w:cs="Times New Roman" w:hint="default"/>
      </w:rPr>
    </w:lvl>
    <w:lvl w:ilvl="1">
      <w:start w:val="1"/>
      <w:numFmt w:val="bullet"/>
      <w:lvlText w:val="◦"/>
      <w:lvlJc w:val="left"/>
      <w:pPr>
        <w:tabs>
          <w:tab w:val="num" w:pos="2520"/>
        </w:tabs>
        <w:ind w:left="2520" w:right="2520" w:hanging="360"/>
      </w:pPr>
      <w:rPr>
        <w:rFonts w:ascii="Times New Roman" w:cs="Times New Roman" w:hint="default"/>
      </w:rPr>
    </w:lvl>
    <w:lvl w:ilvl="2">
      <w:start w:val="1"/>
      <w:numFmt w:val="bullet"/>
      <w:lvlText w:val="▬"/>
      <w:lvlJc w:val="left"/>
      <w:pPr>
        <w:tabs>
          <w:tab w:val="num" w:pos="2880"/>
        </w:tabs>
        <w:ind w:left="2880" w:right="2880" w:hanging="360"/>
      </w:pPr>
      <w:rPr>
        <w:rFonts w:cs="Times New Roman" w:hint="eastAsia"/>
      </w:rPr>
    </w:lvl>
    <w:lvl w:ilvl="3">
      <w:start w:val="1"/>
      <w:numFmt w:val="decimal"/>
      <w:lvlText w:val="%4)"/>
      <w:lvlJc w:val="left"/>
      <w:pPr>
        <w:tabs>
          <w:tab w:val="num" w:pos="2289"/>
        </w:tabs>
        <w:ind w:left="2289" w:right="2289" w:hanging="360"/>
      </w:pPr>
      <w:rPr>
        <w:rFonts w:hint="default"/>
      </w:rPr>
    </w:lvl>
    <w:lvl w:ilvl="4">
      <w:start w:val="1"/>
      <w:numFmt w:val="lowerLetter"/>
      <w:lvlText w:val="(%5)"/>
      <w:lvlJc w:val="left"/>
      <w:pPr>
        <w:tabs>
          <w:tab w:val="num" w:pos="5201"/>
        </w:tabs>
        <w:ind w:left="5201" w:right="5201" w:hanging="360"/>
      </w:pPr>
      <w:rPr>
        <w:rFonts w:hint="default"/>
      </w:rPr>
    </w:lvl>
    <w:lvl w:ilvl="5">
      <w:start w:val="1"/>
      <w:numFmt w:val="hebrew1"/>
      <w:lvlText w:val="%6."/>
      <w:lvlJc w:val="left"/>
      <w:pPr>
        <w:tabs>
          <w:tab w:val="num" w:pos="5561"/>
        </w:tabs>
        <w:ind w:left="5561" w:right="5561" w:hanging="360"/>
      </w:pPr>
      <w:rPr>
        <w:rFonts w:hint="default"/>
      </w:rPr>
    </w:lvl>
    <w:lvl w:ilvl="6">
      <w:start w:val="1"/>
      <w:numFmt w:val="decimal"/>
      <w:lvlText w:val="%7."/>
      <w:lvlJc w:val="left"/>
      <w:pPr>
        <w:tabs>
          <w:tab w:val="num" w:pos="5921"/>
        </w:tabs>
        <w:ind w:left="5921" w:right="5921" w:hanging="360"/>
      </w:pPr>
      <w:rPr>
        <w:rFonts w:hint="default"/>
      </w:rPr>
    </w:lvl>
    <w:lvl w:ilvl="7">
      <w:start w:val="1"/>
      <w:numFmt w:val="lowerLetter"/>
      <w:lvlText w:val="%8."/>
      <w:lvlJc w:val="left"/>
      <w:pPr>
        <w:tabs>
          <w:tab w:val="num" w:pos="6281"/>
        </w:tabs>
        <w:ind w:left="6281" w:right="6281" w:hanging="360"/>
      </w:pPr>
      <w:rPr>
        <w:rFonts w:hint="default"/>
      </w:rPr>
    </w:lvl>
    <w:lvl w:ilvl="8">
      <w:start w:val="1"/>
      <w:numFmt w:val="lowerRoman"/>
      <w:lvlText w:val="%9."/>
      <w:lvlJc w:val="left"/>
      <w:pPr>
        <w:tabs>
          <w:tab w:val="num" w:pos="7001"/>
        </w:tabs>
        <w:ind w:left="6641" w:right="6641" w:hanging="360"/>
      </w:pPr>
      <w:rPr>
        <w:rFonts w:hint="default"/>
      </w:rPr>
    </w:lvl>
  </w:abstractNum>
  <w:abstractNum w:abstractNumId="22" w15:restartNumberingAfterBreak="0">
    <w:nsid w:val="16196701"/>
    <w:multiLevelType w:val="multilevel"/>
    <w:tmpl w:val="D3D6365E"/>
    <w:lvl w:ilvl="0">
      <w:start w:val="1"/>
      <w:numFmt w:val="hebrew1"/>
      <w:pStyle w:val="40"/>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5770"/>
        </w:tabs>
        <w:ind w:left="5770" w:right="5770" w:hanging="360"/>
      </w:pPr>
      <w:rPr>
        <w:rFonts w:hint="default"/>
      </w:rPr>
    </w:lvl>
    <w:lvl w:ilvl="5">
      <w:start w:val="1"/>
      <w:numFmt w:val="hebrew1"/>
      <w:lvlText w:val="%6."/>
      <w:lvlJc w:val="left"/>
      <w:pPr>
        <w:tabs>
          <w:tab w:val="num" w:pos="6130"/>
        </w:tabs>
        <w:ind w:left="6130" w:right="6130" w:hanging="360"/>
      </w:pPr>
      <w:rPr>
        <w:rFonts w:hint="default"/>
      </w:rPr>
    </w:lvl>
    <w:lvl w:ilvl="6">
      <w:start w:val="1"/>
      <w:numFmt w:val="decimal"/>
      <w:lvlText w:val="%7."/>
      <w:lvlJc w:val="left"/>
      <w:pPr>
        <w:tabs>
          <w:tab w:val="num" w:pos="6490"/>
        </w:tabs>
        <w:ind w:left="6490" w:right="6490" w:hanging="360"/>
      </w:pPr>
      <w:rPr>
        <w:rFonts w:hint="default"/>
      </w:rPr>
    </w:lvl>
    <w:lvl w:ilvl="7">
      <w:start w:val="1"/>
      <w:numFmt w:val="lowerLetter"/>
      <w:lvlText w:val="%8."/>
      <w:lvlJc w:val="left"/>
      <w:pPr>
        <w:tabs>
          <w:tab w:val="num" w:pos="6850"/>
        </w:tabs>
        <w:ind w:left="6850" w:right="6850" w:hanging="360"/>
      </w:pPr>
      <w:rPr>
        <w:rFonts w:hint="default"/>
      </w:rPr>
    </w:lvl>
    <w:lvl w:ilvl="8">
      <w:start w:val="1"/>
      <w:numFmt w:val="lowerRoman"/>
      <w:lvlText w:val="%9."/>
      <w:lvlJc w:val="left"/>
      <w:pPr>
        <w:tabs>
          <w:tab w:val="num" w:pos="7570"/>
        </w:tabs>
        <w:ind w:left="7210" w:right="7210" w:hanging="360"/>
      </w:pPr>
      <w:rPr>
        <w:rFonts w:hint="default"/>
      </w:rPr>
    </w:lvl>
  </w:abstractNum>
  <w:abstractNum w:abstractNumId="23" w15:restartNumberingAfterBreak="0">
    <w:nsid w:val="17DE4B65"/>
    <w:multiLevelType w:val="singleLevel"/>
    <w:tmpl w:val="59AEEEB2"/>
    <w:lvl w:ilvl="0">
      <w:start w:val="1"/>
      <w:numFmt w:val="decimal"/>
      <w:pStyle w:val="a"/>
      <w:lvlText w:val="%1."/>
      <w:legacy w:legacy="1" w:legacySpace="0" w:legacyIndent="283"/>
      <w:lvlJc w:val="center"/>
      <w:pPr>
        <w:ind w:left="849" w:right="849" w:hanging="283"/>
      </w:pPr>
    </w:lvl>
  </w:abstractNum>
  <w:abstractNum w:abstractNumId="24" w15:restartNumberingAfterBreak="0">
    <w:nsid w:val="18621A1E"/>
    <w:multiLevelType w:val="hybridMultilevel"/>
    <w:tmpl w:val="F342B1F0"/>
    <w:lvl w:ilvl="0" w:tplc="0A88604A">
      <w:start w:val="1"/>
      <w:numFmt w:val="decimal"/>
      <w:lvlText w:val="%1."/>
      <w:lvlJc w:val="left"/>
      <w:pPr>
        <w:ind w:left="720" w:hanging="360"/>
      </w:pPr>
    </w:lvl>
    <w:lvl w:ilvl="1" w:tplc="86363FFC">
      <w:start w:val="1"/>
      <w:numFmt w:val="lowerLetter"/>
      <w:lvlText w:val="%2."/>
      <w:lvlJc w:val="left"/>
      <w:pPr>
        <w:ind w:left="1440" w:hanging="360"/>
      </w:pPr>
    </w:lvl>
    <w:lvl w:ilvl="2" w:tplc="1502481C">
      <w:start w:val="1"/>
      <w:numFmt w:val="lowerRoman"/>
      <w:lvlText w:val="%3."/>
      <w:lvlJc w:val="right"/>
      <w:pPr>
        <w:ind w:left="2160" w:hanging="180"/>
      </w:pPr>
    </w:lvl>
    <w:lvl w:ilvl="3" w:tplc="B40EF90A">
      <w:start w:val="1"/>
      <w:numFmt w:val="decimal"/>
      <w:lvlText w:val="%4."/>
      <w:lvlJc w:val="left"/>
      <w:pPr>
        <w:ind w:left="2880" w:hanging="360"/>
      </w:pPr>
    </w:lvl>
    <w:lvl w:ilvl="4" w:tplc="AFACD292">
      <w:start w:val="1"/>
      <w:numFmt w:val="lowerLetter"/>
      <w:lvlText w:val="%5."/>
      <w:lvlJc w:val="left"/>
      <w:pPr>
        <w:ind w:left="3600" w:hanging="360"/>
      </w:pPr>
    </w:lvl>
    <w:lvl w:ilvl="5" w:tplc="B338F47E">
      <w:start w:val="1"/>
      <w:numFmt w:val="lowerRoman"/>
      <w:lvlText w:val="%6."/>
      <w:lvlJc w:val="right"/>
      <w:pPr>
        <w:ind w:left="4320" w:hanging="180"/>
      </w:pPr>
    </w:lvl>
    <w:lvl w:ilvl="6" w:tplc="0D6AE0D2">
      <w:start w:val="1"/>
      <w:numFmt w:val="decimal"/>
      <w:lvlText w:val="%7."/>
      <w:lvlJc w:val="left"/>
      <w:pPr>
        <w:ind w:left="5040" w:hanging="360"/>
      </w:pPr>
    </w:lvl>
    <w:lvl w:ilvl="7" w:tplc="7C4862C8">
      <w:start w:val="1"/>
      <w:numFmt w:val="lowerLetter"/>
      <w:lvlText w:val="%8."/>
      <w:lvlJc w:val="left"/>
      <w:pPr>
        <w:ind w:left="5760" w:hanging="360"/>
      </w:pPr>
    </w:lvl>
    <w:lvl w:ilvl="8" w:tplc="110429C2">
      <w:start w:val="1"/>
      <w:numFmt w:val="lowerRoman"/>
      <w:lvlText w:val="%9."/>
      <w:lvlJc w:val="right"/>
      <w:pPr>
        <w:ind w:left="6480" w:hanging="180"/>
      </w:pPr>
    </w:lvl>
  </w:abstractNum>
  <w:abstractNum w:abstractNumId="25" w15:restartNumberingAfterBreak="0">
    <w:nsid w:val="186C2976"/>
    <w:multiLevelType w:val="multilevel"/>
    <w:tmpl w:val="E492457C"/>
    <w:lvl w:ilvl="0">
      <w:start w:val="1"/>
      <w:numFmt w:val="hebrew1"/>
      <w:pStyle w:val="51"/>
      <w:lvlText w:val="%1."/>
      <w:lvlJc w:val="left"/>
      <w:pPr>
        <w:tabs>
          <w:tab w:val="num" w:pos="3600"/>
        </w:tabs>
        <w:ind w:left="3240" w:right="3240" w:hanging="360"/>
      </w:pPr>
      <w:rPr>
        <w:rFonts w:hint="default"/>
      </w:rPr>
    </w:lvl>
    <w:lvl w:ilvl="1">
      <w:start w:val="1"/>
      <w:numFmt w:val="decimal"/>
      <w:lvlText w:val="%2."/>
      <w:lvlJc w:val="left"/>
      <w:pPr>
        <w:tabs>
          <w:tab w:val="num" w:pos="1286"/>
        </w:tabs>
        <w:ind w:left="1286" w:right="1286" w:hanging="360"/>
      </w:pPr>
      <w:rPr>
        <w:rFonts w:hint="default"/>
      </w:rPr>
    </w:lvl>
    <w:lvl w:ilvl="2">
      <w:start w:val="1"/>
      <w:numFmt w:val="decimal"/>
      <w:lvlText w:val="%3)"/>
      <w:lvlJc w:val="left"/>
      <w:pPr>
        <w:tabs>
          <w:tab w:val="num" w:pos="-668"/>
        </w:tabs>
        <w:ind w:left="-668" w:right="-668" w:hanging="360"/>
      </w:pPr>
      <w:rPr>
        <w:rFonts w:hint="default"/>
      </w:rPr>
    </w:lvl>
    <w:lvl w:ilvl="3">
      <w:start w:val="1"/>
      <w:numFmt w:val="hebrew1"/>
      <w:lvlText w:val="%4)"/>
      <w:lvlJc w:val="left"/>
      <w:pPr>
        <w:tabs>
          <w:tab w:val="num" w:pos="-308"/>
        </w:tabs>
        <w:ind w:left="-308" w:right="-308" w:hanging="360"/>
      </w:pPr>
      <w:rPr>
        <w:rFonts w:hint="default"/>
      </w:rPr>
    </w:lvl>
    <w:lvl w:ilvl="4">
      <w:start w:val="1"/>
      <w:numFmt w:val="lowerLetter"/>
      <w:lvlText w:val="(%5)"/>
      <w:lvlJc w:val="left"/>
      <w:pPr>
        <w:tabs>
          <w:tab w:val="num" w:pos="2145"/>
        </w:tabs>
        <w:ind w:left="2145" w:right="2145" w:hanging="360"/>
      </w:pPr>
      <w:rPr>
        <w:rFonts w:hint="default"/>
      </w:rPr>
    </w:lvl>
    <w:lvl w:ilvl="5">
      <w:start w:val="1"/>
      <w:numFmt w:val="hebrew1"/>
      <w:lvlText w:val="%6."/>
      <w:lvlJc w:val="left"/>
      <w:pPr>
        <w:tabs>
          <w:tab w:val="num" w:pos="2505"/>
        </w:tabs>
        <w:ind w:left="2505" w:right="2505" w:hanging="360"/>
      </w:pPr>
      <w:rPr>
        <w:rFonts w:hint="default"/>
      </w:rPr>
    </w:lvl>
    <w:lvl w:ilvl="6">
      <w:start w:val="1"/>
      <w:numFmt w:val="decimal"/>
      <w:lvlText w:val="%7."/>
      <w:lvlJc w:val="left"/>
      <w:pPr>
        <w:tabs>
          <w:tab w:val="num" w:pos="2865"/>
        </w:tabs>
        <w:ind w:left="2865" w:right="2865" w:hanging="360"/>
      </w:pPr>
      <w:rPr>
        <w:rFonts w:hint="default"/>
      </w:rPr>
    </w:lvl>
    <w:lvl w:ilvl="7">
      <w:start w:val="1"/>
      <w:numFmt w:val="lowerLetter"/>
      <w:lvlText w:val="%8."/>
      <w:lvlJc w:val="left"/>
      <w:pPr>
        <w:tabs>
          <w:tab w:val="num" w:pos="3225"/>
        </w:tabs>
        <w:ind w:left="3225" w:right="3225" w:hanging="360"/>
      </w:pPr>
      <w:rPr>
        <w:rFonts w:hint="default"/>
      </w:rPr>
    </w:lvl>
    <w:lvl w:ilvl="8">
      <w:start w:val="1"/>
      <w:numFmt w:val="lowerRoman"/>
      <w:lvlText w:val="%9."/>
      <w:lvlJc w:val="left"/>
      <w:pPr>
        <w:tabs>
          <w:tab w:val="num" w:pos="3945"/>
        </w:tabs>
        <w:ind w:left="3585" w:right="3585" w:hanging="360"/>
      </w:pPr>
      <w:rPr>
        <w:rFonts w:hint="default"/>
      </w:rPr>
    </w:lvl>
  </w:abstractNum>
  <w:abstractNum w:abstractNumId="26" w15:restartNumberingAfterBreak="0">
    <w:nsid w:val="1B042AEE"/>
    <w:multiLevelType w:val="hybridMultilevel"/>
    <w:tmpl w:val="0456D68E"/>
    <w:lvl w:ilvl="0" w:tplc="1C36AB2E">
      <w:start w:val="1"/>
      <w:numFmt w:val="bullet"/>
      <w:pStyle w:val="BulletizedIndented"/>
      <w:lvlText w:val=""/>
      <w:lvlJc w:val="left"/>
      <w:pPr>
        <w:tabs>
          <w:tab w:val="num" w:pos="720"/>
        </w:tabs>
        <w:ind w:left="720" w:right="720" w:hanging="360"/>
      </w:pPr>
      <w:rPr>
        <w:rFonts w:ascii="Wingdings" w:hAnsi="Wingdings" w:hint="default"/>
        <w:sz w:val="20"/>
        <w:szCs w:val="24"/>
      </w:rPr>
    </w:lvl>
    <w:lvl w:ilvl="1" w:tplc="8B96A26E">
      <w:start w:val="1"/>
      <w:numFmt w:val="bullet"/>
      <w:lvlText w:val="o"/>
      <w:lvlJc w:val="left"/>
      <w:pPr>
        <w:tabs>
          <w:tab w:val="num" w:pos="1440"/>
        </w:tabs>
        <w:ind w:left="1440" w:right="1440" w:hanging="360"/>
      </w:pPr>
      <w:rPr>
        <w:rFonts w:ascii="Courier New" w:hAnsi="Courier New" w:hint="default"/>
      </w:rPr>
    </w:lvl>
    <w:lvl w:ilvl="2" w:tplc="BED0A642" w:tentative="1">
      <w:start w:val="1"/>
      <w:numFmt w:val="bullet"/>
      <w:lvlText w:val=""/>
      <w:lvlJc w:val="left"/>
      <w:pPr>
        <w:tabs>
          <w:tab w:val="num" w:pos="2160"/>
        </w:tabs>
        <w:ind w:left="2160" w:right="2160" w:hanging="360"/>
      </w:pPr>
      <w:rPr>
        <w:rFonts w:ascii="Wingdings" w:hAnsi="Wingdings" w:hint="default"/>
      </w:rPr>
    </w:lvl>
    <w:lvl w:ilvl="3" w:tplc="DC3A5F36" w:tentative="1">
      <w:start w:val="1"/>
      <w:numFmt w:val="bullet"/>
      <w:lvlText w:val=""/>
      <w:lvlJc w:val="left"/>
      <w:pPr>
        <w:tabs>
          <w:tab w:val="num" w:pos="2880"/>
        </w:tabs>
        <w:ind w:left="2880" w:right="2880" w:hanging="360"/>
      </w:pPr>
      <w:rPr>
        <w:rFonts w:ascii="Symbol" w:hAnsi="Symbol" w:hint="default"/>
      </w:rPr>
    </w:lvl>
    <w:lvl w:ilvl="4" w:tplc="2DF2EA04" w:tentative="1">
      <w:start w:val="1"/>
      <w:numFmt w:val="bullet"/>
      <w:lvlText w:val="o"/>
      <w:lvlJc w:val="left"/>
      <w:pPr>
        <w:tabs>
          <w:tab w:val="num" w:pos="3600"/>
        </w:tabs>
        <w:ind w:left="3600" w:right="3600" w:hanging="360"/>
      </w:pPr>
      <w:rPr>
        <w:rFonts w:ascii="Courier New" w:hAnsi="Courier New" w:hint="default"/>
      </w:rPr>
    </w:lvl>
    <w:lvl w:ilvl="5" w:tplc="47F2914C" w:tentative="1">
      <w:start w:val="1"/>
      <w:numFmt w:val="bullet"/>
      <w:lvlText w:val=""/>
      <w:lvlJc w:val="left"/>
      <w:pPr>
        <w:tabs>
          <w:tab w:val="num" w:pos="4320"/>
        </w:tabs>
        <w:ind w:left="4320" w:right="4320" w:hanging="360"/>
      </w:pPr>
      <w:rPr>
        <w:rFonts w:ascii="Wingdings" w:hAnsi="Wingdings" w:hint="default"/>
      </w:rPr>
    </w:lvl>
    <w:lvl w:ilvl="6" w:tplc="79A89938" w:tentative="1">
      <w:start w:val="1"/>
      <w:numFmt w:val="bullet"/>
      <w:lvlText w:val=""/>
      <w:lvlJc w:val="left"/>
      <w:pPr>
        <w:tabs>
          <w:tab w:val="num" w:pos="5040"/>
        </w:tabs>
        <w:ind w:left="5040" w:right="5040" w:hanging="360"/>
      </w:pPr>
      <w:rPr>
        <w:rFonts w:ascii="Symbol" w:hAnsi="Symbol" w:hint="default"/>
      </w:rPr>
    </w:lvl>
    <w:lvl w:ilvl="7" w:tplc="A6FA66DA" w:tentative="1">
      <w:start w:val="1"/>
      <w:numFmt w:val="bullet"/>
      <w:lvlText w:val="o"/>
      <w:lvlJc w:val="left"/>
      <w:pPr>
        <w:tabs>
          <w:tab w:val="num" w:pos="5760"/>
        </w:tabs>
        <w:ind w:left="5760" w:right="5760" w:hanging="360"/>
      </w:pPr>
      <w:rPr>
        <w:rFonts w:ascii="Courier New" w:hAnsi="Courier New" w:hint="default"/>
      </w:rPr>
    </w:lvl>
    <w:lvl w:ilvl="8" w:tplc="2F16E5D6" w:tentative="1">
      <w:start w:val="1"/>
      <w:numFmt w:val="bullet"/>
      <w:lvlText w:val=""/>
      <w:lvlJc w:val="left"/>
      <w:pPr>
        <w:tabs>
          <w:tab w:val="num" w:pos="6480"/>
        </w:tabs>
        <w:ind w:left="6480" w:right="6480" w:hanging="360"/>
      </w:pPr>
      <w:rPr>
        <w:rFonts w:ascii="Wingdings" w:hAnsi="Wingdings" w:hint="default"/>
      </w:rPr>
    </w:lvl>
  </w:abstractNum>
  <w:abstractNum w:abstractNumId="27" w15:restartNumberingAfterBreak="0">
    <w:nsid w:val="1CD96701"/>
    <w:multiLevelType w:val="hybridMultilevel"/>
    <w:tmpl w:val="584CCBA6"/>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8" w15:restartNumberingAfterBreak="0">
    <w:nsid w:val="1DC94F6B"/>
    <w:multiLevelType w:val="multilevel"/>
    <w:tmpl w:val="978072E8"/>
    <w:styleLink w:val="-412"/>
    <w:lvl w:ilvl="0">
      <w:start w:val="1"/>
      <w:numFmt w:val="decimal"/>
      <w:lvlText w:val="%1"/>
      <w:lvlJc w:val="left"/>
      <w:pPr>
        <w:tabs>
          <w:tab w:val="num" w:pos="454"/>
        </w:tabs>
        <w:ind w:left="454" w:right="454" w:hanging="454"/>
      </w:pPr>
      <w:rPr>
        <w:rFonts w:hint="default"/>
      </w:rPr>
    </w:lvl>
    <w:lvl w:ilvl="1">
      <w:start w:val="1"/>
      <w:numFmt w:val="decimal"/>
      <w:lvlText w:val="%1.%2"/>
      <w:lvlJc w:val="left"/>
      <w:pPr>
        <w:tabs>
          <w:tab w:val="num" w:pos="576"/>
        </w:tabs>
        <w:ind w:left="576" w:right="576" w:hanging="576"/>
      </w:pPr>
      <w:rPr>
        <w:rFonts w:hint="default"/>
        <w:b w:val="0"/>
        <w:bCs/>
        <w:sz w:val="36"/>
        <w:szCs w:val="36"/>
      </w:rPr>
    </w:lvl>
    <w:lvl w:ilvl="2">
      <w:start w:val="1"/>
      <w:numFmt w:val="decimal"/>
      <w:lvlText w:val="%1.%2.%3"/>
      <w:lvlJc w:val="left"/>
      <w:pPr>
        <w:tabs>
          <w:tab w:val="num" w:pos="720"/>
        </w:tabs>
        <w:ind w:left="720" w:right="720" w:hanging="720"/>
      </w:pPr>
      <w:rPr>
        <w:rFonts w:cs="Narkisim" w:hint="default"/>
        <w:b/>
        <w:bCs/>
        <w:sz w:val="32"/>
        <w:szCs w:val="32"/>
        <w:lang w:val="en-US" w:bidi="he-IL"/>
      </w:rPr>
    </w:lvl>
    <w:lvl w:ilvl="3">
      <w:start w:val="1"/>
      <w:numFmt w:val="decimal"/>
      <w:lvlText w:val="%1.%2.%3.%4"/>
      <w:lvlJc w:val="left"/>
      <w:pPr>
        <w:tabs>
          <w:tab w:val="num" w:pos="864"/>
        </w:tabs>
        <w:ind w:left="864" w:right="864" w:hanging="864"/>
      </w:pPr>
      <w:rPr>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4">
      <w:start w:val="1"/>
      <w:numFmt w:val="decimal"/>
      <w:lvlText w:val="%1.%2.%3.%4.%5"/>
      <w:lvlJc w:val="left"/>
      <w:pPr>
        <w:tabs>
          <w:tab w:val="num" w:pos="1575"/>
        </w:tabs>
        <w:ind w:left="1575" w:right="1008" w:hanging="1008"/>
      </w:pPr>
      <w:rPr>
        <w:rFonts w:hint="default"/>
        <w:b/>
        <w:bCs/>
        <w:sz w:val="24"/>
        <w:szCs w:val="24"/>
      </w:rPr>
    </w:lvl>
    <w:lvl w:ilvl="5">
      <w:start w:val="1"/>
      <w:numFmt w:val="decimal"/>
      <w:lvlText w:val="%1.%2.%3.%4.%5.%6"/>
      <w:lvlJc w:val="left"/>
      <w:pPr>
        <w:tabs>
          <w:tab w:val="num" w:pos="1152"/>
        </w:tabs>
        <w:ind w:left="1152" w:right="1152" w:hanging="1152"/>
      </w:pPr>
      <w:rPr>
        <w:rFonts w:hint="default"/>
        <w:b/>
        <w:bCs/>
      </w:rPr>
    </w:lvl>
    <w:lvl w:ilvl="6">
      <w:start w:val="1"/>
      <w:numFmt w:val="decimal"/>
      <w:lvlText w:val="%1.%2.%3.%4.%5.%6.%7"/>
      <w:lvlJc w:val="left"/>
      <w:pPr>
        <w:tabs>
          <w:tab w:val="num" w:pos="1296"/>
        </w:tabs>
        <w:ind w:left="1296" w:right="1296" w:hanging="1296"/>
      </w:pPr>
      <w:rPr>
        <w:rFonts w:hint="default"/>
        <w:b w:val="0"/>
        <w:bCs w:val="0"/>
      </w:rPr>
    </w:lvl>
    <w:lvl w:ilvl="7">
      <w:start w:val="1"/>
      <w:numFmt w:val="decimal"/>
      <w:lvlText w:val="%1.%2.%3.%4.%5.%6.%7.%8"/>
      <w:lvlJc w:val="left"/>
      <w:pPr>
        <w:tabs>
          <w:tab w:val="num" w:pos="1440"/>
        </w:tabs>
        <w:ind w:left="1440" w:right="1440" w:hanging="1440"/>
      </w:pPr>
      <w:rPr>
        <w:rFonts w:hint="default"/>
      </w:rPr>
    </w:lvl>
    <w:lvl w:ilvl="8">
      <w:start w:val="1"/>
      <w:numFmt w:val="decimal"/>
      <w:lvlText w:val="%1.%2.%3.%4.%5.%6.%7.%8.%9"/>
      <w:lvlJc w:val="left"/>
      <w:pPr>
        <w:tabs>
          <w:tab w:val="num" w:pos="1584"/>
        </w:tabs>
        <w:ind w:left="1584" w:right="1584" w:hanging="1584"/>
      </w:pPr>
      <w:rPr>
        <w:rFonts w:hint="default"/>
      </w:rPr>
    </w:lvl>
  </w:abstractNum>
  <w:abstractNum w:abstractNumId="29" w15:restartNumberingAfterBreak="0">
    <w:nsid w:val="1E7B06BA"/>
    <w:multiLevelType w:val="hybridMultilevel"/>
    <w:tmpl w:val="7952C1D0"/>
    <w:lvl w:ilvl="0" w:tplc="3DFE9E20">
      <w:start w:val="1"/>
      <w:numFmt w:val="bullet"/>
      <w:lvlText w:val=""/>
      <w:lvlJc w:val="left"/>
      <w:pPr>
        <w:ind w:left="1080" w:hanging="360"/>
      </w:pPr>
      <w:rPr>
        <w:rFonts w:ascii="Wingdings" w:hAnsi="Wingdings" w:hint="default"/>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30" w15:restartNumberingAfterBreak="0">
    <w:nsid w:val="1F622458"/>
    <w:multiLevelType w:val="hybridMultilevel"/>
    <w:tmpl w:val="97DC45F4"/>
    <w:name w:val="listhnumber43223222322233222222223"/>
    <w:lvl w:ilvl="0" w:tplc="C9DA4E5A">
      <w:start w:val="1"/>
      <w:numFmt w:val="bullet"/>
      <w:pStyle w:val="ListBullet7"/>
      <w:lvlText w:val=""/>
      <w:lvlJc w:val="left"/>
      <w:pPr>
        <w:tabs>
          <w:tab w:val="num" w:pos="3240"/>
        </w:tabs>
        <w:ind w:left="3240" w:right="3240" w:hanging="360"/>
      </w:pPr>
      <w:rPr>
        <w:rFonts w:ascii="Symbol" w:hAnsi="Symbol" w:hint="default"/>
      </w:rPr>
    </w:lvl>
    <w:lvl w:ilvl="1" w:tplc="3984E1DE" w:tentative="1">
      <w:start w:val="1"/>
      <w:numFmt w:val="bullet"/>
      <w:lvlText w:val="o"/>
      <w:lvlJc w:val="left"/>
      <w:pPr>
        <w:tabs>
          <w:tab w:val="num" w:pos="1440"/>
        </w:tabs>
        <w:ind w:left="1440" w:right="1440" w:hanging="360"/>
      </w:pPr>
      <w:rPr>
        <w:rFonts w:ascii="Courier New" w:hAnsi="Courier New" w:hint="default"/>
      </w:rPr>
    </w:lvl>
    <w:lvl w:ilvl="2" w:tplc="84B0DDE4" w:tentative="1">
      <w:start w:val="1"/>
      <w:numFmt w:val="bullet"/>
      <w:lvlText w:val=""/>
      <w:lvlJc w:val="left"/>
      <w:pPr>
        <w:tabs>
          <w:tab w:val="num" w:pos="2160"/>
        </w:tabs>
        <w:ind w:left="2160" w:right="2160" w:hanging="360"/>
      </w:pPr>
      <w:rPr>
        <w:rFonts w:ascii="Wingdings" w:hAnsi="Wingdings" w:hint="default"/>
      </w:rPr>
    </w:lvl>
    <w:lvl w:ilvl="3" w:tplc="2696B45C" w:tentative="1">
      <w:start w:val="1"/>
      <w:numFmt w:val="bullet"/>
      <w:lvlText w:val=""/>
      <w:lvlJc w:val="left"/>
      <w:pPr>
        <w:tabs>
          <w:tab w:val="num" w:pos="2880"/>
        </w:tabs>
        <w:ind w:left="2880" w:right="2880" w:hanging="360"/>
      </w:pPr>
      <w:rPr>
        <w:rFonts w:ascii="Symbol" w:hAnsi="Symbol" w:hint="default"/>
      </w:rPr>
    </w:lvl>
    <w:lvl w:ilvl="4" w:tplc="B3E4B508" w:tentative="1">
      <w:start w:val="1"/>
      <w:numFmt w:val="bullet"/>
      <w:lvlText w:val="o"/>
      <w:lvlJc w:val="left"/>
      <w:pPr>
        <w:tabs>
          <w:tab w:val="num" w:pos="3600"/>
        </w:tabs>
        <w:ind w:left="3600" w:right="3600" w:hanging="360"/>
      </w:pPr>
      <w:rPr>
        <w:rFonts w:ascii="Courier New" w:hAnsi="Courier New" w:hint="default"/>
      </w:rPr>
    </w:lvl>
    <w:lvl w:ilvl="5" w:tplc="AB9E56D6" w:tentative="1">
      <w:start w:val="1"/>
      <w:numFmt w:val="bullet"/>
      <w:lvlText w:val=""/>
      <w:lvlJc w:val="left"/>
      <w:pPr>
        <w:tabs>
          <w:tab w:val="num" w:pos="4320"/>
        </w:tabs>
        <w:ind w:left="4320" w:right="4320" w:hanging="360"/>
      </w:pPr>
      <w:rPr>
        <w:rFonts w:ascii="Wingdings" w:hAnsi="Wingdings" w:hint="default"/>
      </w:rPr>
    </w:lvl>
    <w:lvl w:ilvl="6" w:tplc="EBBE6A44" w:tentative="1">
      <w:start w:val="1"/>
      <w:numFmt w:val="bullet"/>
      <w:lvlText w:val=""/>
      <w:lvlJc w:val="left"/>
      <w:pPr>
        <w:tabs>
          <w:tab w:val="num" w:pos="5040"/>
        </w:tabs>
        <w:ind w:left="5040" w:right="5040" w:hanging="360"/>
      </w:pPr>
      <w:rPr>
        <w:rFonts w:ascii="Symbol" w:hAnsi="Symbol" w:hint="default"/>
      </w:rPr>
    </w:lvl>
    <w:lvl w:ilvl="7" w:tplc="362697E4" w:tentative="1">
      <w:start w:val="1"/>
      <w:numFmt w:val="bullet"/>
      <w:lvlText w:val="o"/>
      <w:lvlJc w:val="left"/>
      <w:pPr>
        <w:tabs>
          <w:tab w:val="num" w:pos="5760"/>
        </w:tabs>
        <w:ind w:left="5760" w:right="5760" w:hanging="360"/>
      </w:pPr>
      <w:rPr>
        <w:rFonts w:ascii="Courier New" w:hAnsi="Courier New" w:hint="default"/>
      </w:rPr>
    </w:lvl>
    <w:lvl w:ilvl="8" w:tplc="90AA66B0" w:tentative="1">
      <w:start w:val="1"/>
      <w:numFmt w:val="bullet"/>
      <w:lvlText w:val=""/>
      <w:lvlJc w:val="left"/>
      <w:pPr>
        <w:tabs>
          <w:tab w:val="num" w:pos="6480"/>
        </w:tabs>
        <w:ind w:left="6480" w:right="6480" w:hanging="360"/>
      </w:pPr>
      <w:rPr>
        <w:rFonts w:ascii="Wingdings" w:hAnsi="Wingdings" w:hint="default"/>
      </w:rPr>
    </w:lvl>
  </w:abstractNum>
  <w:abstractNum w:abstractNumId="31" w15:restartNumberingAfterBreak="0">
    <w:nsid w:val="21031E35"/>
    <w:multiLevelType w:val="multilevel"/>
    <w:tmpl w:val="C36235E6"/>
    <w:lvl w:ilvl="0">
      <w:start w:val="1"/>
      <w:numFmt w:val="bullet"/>
      <w:pStyle w:val="ListBullet6"/>
      <w:lvlText w:val="●"/>
      <w:lvlJc w:val="left"/>
      <w:pPr>
        <w:tabs>
          <w:tab w:val="num" w:pos="2880"/>
        </w:tabs>
        <w:ind w:left="2880" w:right="2880" w:hanging="360"/>
      </w:pPr>
      <w:rPr>
        <w:rFonts w:ascii="Times New Roman" w:cs="Times New Roman" w:hint="default"/>
      </w:rPr>
    </w:lvl>
    <w:lvl w:ilvl="1">
      <w:start w:val="1"/>
      <w:numFmt w:val="bullet"/>
      <w:lvlText w:val="◦"/>
      <w:lvlJc w:val="left"/>
      <w:pPr>
        <w:tabs>
          <w:tab w:val="num" w:pos="3240"/>
        </w:tabs>
        <w:ind w:left="3240" w:right="3240" w:hanging="360"/>
      </w:pPr>
      <w:rPr>
        <w:rFonts w:ascii="Times New Roman" w:cs="Times New Roman" w:hint="default"/>
      </w:rPr>
    </w:lvl>
    <w:lvl w:ilvl="2">
      <w:start w:val="1"/>
      <w:numFmt w:val="none"/>
      <w:lvlText w:val="%3"/>
      <w:lvlJc w:val="left"/>
      <w:pPr>
        <w:tabs>
          <w:tab w:val="num" w:pos="5040"/>
        </w:tabs>
        <w:ind w:left="5040" w:right="5040" w:hanging="360"/>
      </w:pPr>
      <w:rPr>
        <w:rFonts w:hint="default"/>
      </w:rPr>
    </w:lvl>
    <w:lvl w:ilvl="3">
      <w:start w:val="1"/>
      <w:numFmt w:val="none"/>
      <w:suff w:val="nothing"/>
      <w:lvlText w:val=""/>
      <w:lvlJc w:val="left"/>
      <w:pPr>
        <w:ind w:left="3600" w:right="3600" w:hanging="1080"/>
      </w:pPr>
      <w:rPr>
        <w:rFonts w:hint="default"/>
      </w:rPr>
    </w:lvl>
    <w:lvl w:ilvl="4">
      <w:start w:val="1"/>
      <w:numFmt w:val="decimal"/>
      <w:lvlText w:val="%5."/>
      <w:lvlJc w:val="left"/>
      <w:pPr>
        <w:tabs>
          <w:tab w:val="num" w:pos="4320"/>
        </w:tabs>
        <w:ind w:left="3960" w:right="3960" w:hanging="360"/>
      </w:pPr>
      <w:rPr>
        <w:rFonts w:hint="default"/>
      </w:rPr>
    </w:lvl>
    <w:lvl w:ilvl="5">
      <w:start w:val="1"/>
      <w:numFmt w:val="hebrew1"/>
      <w:lvlText w:val="%6."/>
      <w:lvlJc w:val="left"/>
      <w:pPr>
        <w:tabs>
          <w:tab w:val="num" w:pos="4680"/>
        </w:tabs>
        <w:ind w:left="4320" w:right="4320" w:hanging="360"/>
      </w:pPr>
      <w:rPr>
        <w:rFonts w:hint="default"/>
      </w:rPr>
    </w:lvl>
    <w:lvl w:ilvl="6">
      <w:start w:val="1"/>
      <w:numFmt w:val="decimal"/>
      <w:lvlText w:val="(%7)"/>
      <w:lvlJc w:val="left"/>
      <w:pPr>
        <w:tabs>
          <w:tab w:val="num" w:pos="5040"/>
        </w:tabs>
        <w:ind w:left="4680" w:right="4680" w:hanging="360"/>
      </w:pPr>
      <w:rPr>
        <w:rFonts w:hint="default"/>
      </w:rPr>
    </w:lvl>
    <w:lvl w:ilvl="7">
      <w:start w:val="1"/>
      <w:numFmt w:val="lowerLetter"/>
      <w:lvlText w:val="%8."/>
      <w:lvlJc w:val="left"/>
      <w:pPr>
        <w:tabs>
          <w:tab w:val="num" w:pos="9370"/>
        </w:tabs>
        <w:ind w:left="9370" w:right="9370" w:hanging="360"/>
      </w:pPr>
      <w:rPr>
        <w:rFonts w:hint="default"/>
      </w:rPr>
    </w:lvl>
    <w:lvl w:ilvl="8">
      <w:start w:val="1"/>
      <w:numFmt w:val="lowerRoman"/>
      <w:lvlText w:val="%9."/>
      <w:lvlJc w:val="left"/>
      <w:pPr>
        <w:tabs>
          <w:tab w:val="num" w:pos="10090"/>
        </w:tabs>
        <w:ind w:left="9730" w:right="9730" w:hanging="360"/>
      </w:pPr>
      <w:rPr>
        <w:rFonts w:hint="default"/>
      </w:rPr>
    </w:lvl>
  </w:abstractNum>
  <w:abstractNum w:abstractNumId="32" w15:restartNumberingAfterBreak="0">
    <w:nsid w:val="22F54428"/>
    <w:multiLevelType w:val="hybridMultilevel"/>
    <w:tmpl w:val="BA6A11D6"/>
    <w:lvl w:ilvl="0" w:tplc="6DF4B4AA">
      <w:start w:val="1"/>
      <w:numFmt w:val="decimal"/>
      <w:lvlText w:val="%1."/>
      <w:lvlJc w:val="left"/>
      <w:pPr>
        <w:tabs>
          <w:tab w:val="num" w:pos="360"/>
        </w:tabs>
        <w:ind w:left="360" w:hanging="360"/>
      </w:pPr>
    </w:lvl>
    <w:lvl w:ilvl="1" w:tplc="04090019">
      <w:start w:val="1"/>
      <w:numFmt w:val="lowerLetter"/>
      <w:lvlText w:val="%2."/>
      <w:lvlJc w:val="left"/>
      <w:pPr>
        <w:tabs>
          <w:tab w:val="num" w:pos="1080"/>
        </w:tabs>
        <w:ind w:left="108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3" w15:restartNumberingAfterBreak="0">
    <w:nsid w:val="23A63D44"/>
    <w:multiLevelType w:val="hybridMultilevel"/>
    <w:tmpl w:val="4A04107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4" w15:restartNumberingAfterBreak="0">
    <w:nsid w:val="23FF3805"/>
    <w:multiLevelType w:val="hybridMultilevel"/>
    <w:tmpl w:val="28162DEE"/>
    <w:lvl w:ilvl="0" w:tplc="2000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280C1336"/>
    <w:multiLevelType w:val="hybridMultilevel"/>
    <w:tmpl w:val="28162DE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289B0281"/>
    <w:multiLevelType w:val="multilevel"/>
    <w:tmpl w:val="6F92D0EA"/>
    <w:lvl w:ilvl="0">
      <w:start w:val="1"/>
      <w:numFmt w:val="decimal"/>
      <w:pStyle w:val="InerNumbering1"/>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15:restartNumberingAfterBreak="0">
    <w:nsid w:val="292118CD"/>
    <w:multiLevelType w:val="multilevel"/>
    <w:tmpl w:val="B38214D8"/>
    <w:lvl w:ilvl="0">
      <w:start w:val="1"/>
      <w:numFmt w:val="none"/>
      <w:pStyle w:val="10"/>
      <w:lvlText w:val=""/>
      <w:lvlJc w:val="left"/>
      <w:pPr>
        <w:tabs>
          <w:tab w:val="num" w:pos="1080"/>
        </w:tabs>
        <w:ind w:left="720" w:right="720" w:firstLine="0"/>
      </w:pPr>
      <w:rPr>
        <w:rFonts w:hint="default"/>
      </w:rPr>
    </w:lvl>
    <w:lvl w:ilvl="1">
      <w:start w:val="1"/>
      <w:numFmt w:val="none"/>
      <w:lvlText w:val=""/>
      <w:lvlJc w:val="left"/>
      <w:pPr>
        <w:tabs>
          <w:tab w:val="num" w:pos="2880"/>
        </w:tabs>
        <w:ind w:left="2880" w:right="2880" w:hanging="360"/>
      </w:pPr>
      <w:rPr>
        <w:rFonts w:hint="default"/>
      </w:rPr>
    </w:lvl>
    <w:lvl w:ilvl="2">
      <w:start w:val="1"/>
      <w:numFmt w:val="none"/>
      <w:lvlText w:val="%3"/>
      <w:lvlJc w:val="left"/>
      <w:pPr>
        <w:tabs>
          <w:tab w:val="num" w:pos="3240"/>
        </w:tabs>
        <w:ind w:left="3240" w:right="3240" w:hanging="360"/>
      </w:pPr>
      <w:rPr>
        <w:rFonts w:hint="default"/>
      </w:rPr>
    </w:lvl>
    <w:lvl w:ilvl="3">
      <w:start w:val="1"/>
      <w:numFmt w:val="none"/>
      <w:suff w:val="nothing"/>
      <w:lvlText w:val=""/>
      <w:lvlJc w:val="left"/>
      <w:pPr>
        <w:ind w:left="1800" w:right="1800" w:hanging="1080"/>
      </w:pPr>
      <w:rPr>
        <w:rFonts w:hint="default"/>
      </w:rPr>
    </w:lvl>
    <w:lvl w:ilvl="4">
      <w:start w:val="1"/>
      <w:numFmt w:val="decimal"/>
      <w:lvlText w:val="%5."/>
      <w:lvlJc w:val="left"/>
      <w:pPr>
        <w:tabs>
          <w:tab w:val="num" w:pos="2520"/>
        </w:tabs>
        <w:ind w:left="2160" w:right="2160" w:hanging="360"/>
      </w:pPr>
      <w:rPr>
        <w:rFonts w:hint="default"/>
      </w:rPr>
    </w:lvl>
    <w:lvl w:ilvl="5">
      <w:start w:val="1"/>
      <w:numFmt w:val="hebrew1"/>
      <w:lvlText w:val="%6."/>
      <w:lvlJc w:val="left"/>
      <w:pPr>
        <w:tabs>
          <w:tab w:val="num" w:pos="2880"/>
        </w:tabs>
        <w:ind w:left="2520" w:right="2520" w:hanging="360"/>
      </w:pPr>
      <w:rPr>
        <w:rFonts w:hint="default"/>
      </w:rPr>
    </w:lvl>
    <w:lvl w:ilvl="6">
      <w:start w:val="1"/>
      <w:numFmt w:val="decimal"/>
      <w:lvlText w:val="(%7)"/>
      <w:lvlJc w:val="left"/>
      <w:pPr>
        <w:tabs>
          <w:tab w:val="num" w:pos="3240"/>
        </w:tabs>
        <w:ind w:left="2880" w:right="2880" w:hanging="360"/>
      </w:pPr>
      <w:rPr>
        <w:rFonts w:hint="default"/>
      </w:rPr>
    </w:lvl>
    <w:lvl w:ilvl="7">
      <w:start w:val="1"/>
      <w:numFmt w:val="lowerLetter"/>
      <w:lvlText w:val="%8."/>
      <w:lvlJc w:val="left"/>
      <w:pPr>
        <w:tabs>
          <w:tab w:val="num" w:pos="7570"/>
        </w:tabs>
        <w:ind w:left="7570" w:right="7570" w:hanging="360"/>
      </w:pPr>
      <w:rPr>
        <w:rFonts w:hint="default"/>
      </w:rPr>
    </w:lvl>
    <w:lvl w:ilvl="8">
      <w:start w:val="1"/>
      <w:numFmt w:val="lowerRoman"/>
      <w:lvlText w:val="%9."/>
      <w:lvlJc w:val="left"/>
      <w:pPr>
        <w:tabs>
          <w:tab w:val="num" w:pos="8290"/>
        </w:tabs>
        <w:ind w:left="7930" w:right="7930" w:hanging="360"/>
      </w:pPr>
      <w:rPr>
        <w:rFonts w:hint="default"/>
      </w:rPr>
    </w:lvl>
  </w:abstractNum>
  <w:abstractNum w:abstractNumId="38" w15:restartNumberingAfterBreak="0">
    <w:nsid w:val="2B5C2C56"/>
    <w:multiLevelType w:val="hybridMultilevel"/>
    <w:tmpl w:val="38B024E2"/>
    <w:lvl w:ilvl="0" w:tplc="3DFE9E20">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9" w15:restartNumberingAfterBreak="0">
    <w:nsid w:val="2B617256"/>
    <w:multiLevelType w:val="singleLevel"/>
    <w:tmpl w:val="DB5C0786"/>
    <w:lvl w:ilvl="0">
      <w:numFmt w:val="chosung"/>
      <w:pStyle w:val="a0"/>
      <w:lvlText w:val="-"/>
      <w:lvlJc w:val="left"/>
      <w:pPr>
        <w:tabs>
          <w:tab w:val="num" w:pos="700"/>
        </w:tabs>
        <w:ind w:left="624" w:right="624" w:hanging="284"/>
      </w:pPr>
      <w:rPr>
        <w:rFonts w:hint="default"/>
      </w:rPr>
    </w:lvl>
  </w:abstractNum>
  <w:abstractNum w:abstractNumId="40" w15:restartNumberingAfterBreak="0">
    <w:nsid w:val="2D0F5BDC"/>
    <w:multiLevelType w:val="multilevel"/>
    <w:tmpl w:val="B94AD182"/>
    <w:lvl w:ilvl="0">
      <w:start w:val="1"/>
      <w:numFmt w:val="decimal"/>
      <w:pStyle w:val="11"/>
      <w:lvlText w:val="%1."/>
      <w:lvlJc w:val="left"/>
      <w:pPr>
        <w:ind w:left="360" w:hanging="360"/>
      </w:pPr>
    </w:lvl>
    <w:lvl w:ilvl="1">
      <w:start w:val="1"/>
      <w:numFmt w:val="decimal"/>
      <w:pStyle w:val="110"/>
      <w:isLgl/>
      <w:lvlText w:val="%1.%2"/>
      <w:lvlJc w:val="left"/>
      <w:pPr>
        <w:ind w:left="2880" w:hanging="360"/>
      </w:pPr>
      <w:rPr>
        <w:rFonts w:hint="default"/>
        <w:sz w:val="24"/>
      </w:rPr>
    </w:lvl>
    <w:lvl w:ilvl="2">
      <w:start w:val="1"/>
      <w:numFmt w:val="decimal"/>
      <w:pStyle w:val="111"/>
      <w:isLgl/>
      <w:lvlText w:val="%1.%2.%3"/>
      <w:lvlJc w:val="left"/>
      <w:pPr>
        <w:ind w:left="1440" w:hanging="720"/>
      </w:pPr>
      <w:rPr>
        <w:rFonts w:hint="default"/>
        <w:b w:val="0"/>
        <w:bCs w:val="0"/>
        <w:sz w:val="24"/>
        <w:lang w:bidi="he-IL"/>
      </w:rPr>
    </w:lvl>
    <w:lvl w:ilvl="3">
      <w:start w:val="1"/>
      <w:numFmt w:val="decimal"/>
      <w:pStyle w:val="1111"/>
      <w:isLgl/>
      <w:lvlText w:val="%1.%2.%3.%4"/>
      <w:lvlJc w:val="left"/>
      <w:pPr>
        <w:ind w:left="1800" w:hanging="720"/>
      </w:pPr>
      <w:rPr>
        <w:rFonts w:hint="default"/>
        <w:sz w:val="24"/>
      </w:rPr>
    </w:lvl>
    <w:lvl w:ilvl="4">
      <w:start w:val="1"/>
      <w:numFmt w:val="decimal"/>
      <w:pStyle w:val="52"/>
      <w:isLgl/>
      <w:lvlText w:val="%1.%2.%3.%4.%5"/>
      <w:lvlJc w:val="left"/>
      <w:pPr>
        <w:ind w:left="2160" w:hanging="720"/>
      </w:pPr>
      <w:rPr>
        <w:rFonts w:hint="default"/>
        <w:sz w:val="24"/>
      </w:rPr>
    </w:lvl>
    <w:lvl w:ilvl="5">
      <w:start w:val="1"/>
      <w:numFmt w:val="decimal"/>
      <w:isLgl/>
      <w:lvlText w:val="%1.%2.%3.%4.%5.%6"/>
      <w:lvlJc w:val="left"/>
      <w:pPr>
        <w:ind w:left="2880" w:hanging="1080"/>
      </w:pPr>
      <w:rPr>
        <w:rFonts w:hint="default"/>
        <w:sz w:val="24"/>
      </w:rPr>
    </w:lvl>
    <w:lvl w:ilvl="6">
      <w:start w:val="1"/>
      <w:numFmt w:val="decimal"/>
      <w:isLgl/>
      <w:lvlText w:val="%1.%2.%3.%4.%5.%6.%7"/>
      <w:lvlJc w:val="left"/>
      <w:pPr>
        <w:ind w:left="3240" w:hanging="1080"/>
      </w:pPr>
      <w:rPr>
        <w:rFonts w:hint="default"/>
        <w:sz w:val="24"/>
      </w:rPr>
    </w:lvl>
    <w:lvl w:ilvl="7">
      <w:start w:val="1"/>
      <w:numFmt w:val="decimal"/>
      <w:isLgl/>
      <w:lvlText w:val="%1.%2.%3.%4.%5.%6.%7.%8"/>
      <w:lvlJc w:val="left"/>
      <w:pPr>
        <w:ind w:left="3600" w:hanging="1080"/>
      </w:pPr>
      <w:rPr>
        <w:rFonts w:hint="default"/>
        <w:sz w:val="24"/>
      </w:rPr>
    </w:lvl>
    <w:lvl w:ilvl="8">
      <w:start w:val="1"/>
      <w:numFmt w:val="decimal"/>
      <w:isLgl/>
      <w:lvlText w:val="%1.%2.%3.%4.%5.%6.%7.%8.%9"/>
      <w:lvlJc w:val="left"/>
      <w:pPr>
        <w:ind w:left="4320" w:hanging="1440"/>
      </w:pPr>
      <w:rPr>
        <w:rFonts w:hint="default"/>
        <w:sz w:val="24"/>
      </w:rPr>
    </w:lvl>
  </w:abstractNum>
  <w:abstractNum w:abstractNumId="41" w15:restartNumberingAfterBreak="0">
    <w:nsid w:val="2E081E28"/>
    <w:multiLevelType w:val="multilevel"/>
    <w:tmpl w:val="F4B690CC"/>
    <w:lvl w:ilvl="0">
      <w:start w:val="1"/>
      <w:numFmt w:val="decimal"/>
      <w:pStyle w:val="a1"/>
      <w:lvlText w:val="%1"/>
      <w:lvlJc w:val="left"/>
      <w:pPr>
        <w:tabs>
          <w:tab w:val="num" w:pos="360"/>
        </w:tabs>
        <w:ind w:left="0" w:firstLine="0"/>
      </w:pPr>
      <w:rPr>
        <w:rFonts w:cs="Narkisim"/>
      </w:rPr>
    </w:lvl>
    <w:lvl w:ilvl="1">
      <w:start w:val="1"/>
      <w:numFmt w:val="decimal"/>
      <w:lvlText w:val="%1.%2"/>
      <w:lvlJc w:val="left"/>
      <w:pPr>
        <w:tabs>
          <w:tab w:val="num" w:pos="720"/>
        </w:tabs>
        <w:ind w:left="0" w:firstLine="0"/>
      </w:pPr>
      <w:rPr>
        <w:rFonts w:cs="Narkisim"/>
      </w:rPr>
    </w:lvl>
    <w:lvl w:ilvl="2">
      <w:start w:val="1"/>
      <w:numFmt w:val="decimal"/>
      <w:lvlText w:val="%1.%2.%3"/>
      <w:lvlJc w:val="left"/>
      <w:pPr>
        <w:tabs>
          <w:tab w:val="num" w:pos="720"/>
        </w:tabs>
        <w:ind w:left="0" w:firstLine="0"/>
      </w:pPr>
      <w:rPr>
        <w:rFonts w:cs="Narkisim"/>
      </w:rPr>
    </w:lvl>
    <w:lvl w:ilvl="3">
      <w:start w:val="1"/>
      <w:numFmt w:val="decimal"/>
      <w:lvlText w:val="%1.%2.%3.%4"/>
      <w:lvlJc w:val="left"/>
      <w:pPr>
        <w:tabs>
          <w:tab w:val="num" w:pos="1080"/>
        </w:tabs>
        <w:ind w:left="0" w:firstLine="0"/>
      </w:pPr>
      <w:rPr>
        <w:rFonts w:cs="Narkisim"/>
        <w:bCs w:val="0"/>
        <w:iCs w:val="0"/>
      </w:rPr>
    </w:lvl>
    <w:lvl w:ilvl="4">
      <w:start w:val="1"/>
      <w:numFmt w:val="decimal"/>
      <w:lvlText w:val="%1.%2.%3.%4.%5"/>
      <w:lvlJc w:val="left"/>
      <w:pPr>
        <w:tabs>
          <w:tab w:val="num" w:pos="1440"/>
        </w:tabs>
        <w:ind w:left="0" w:firstLine="0"/>
      </w:pPr>
      <w:rPr>
        <w:rFonts w:cs="Narkisim"/>
      </w:rPr>
    </w:lvl>
    <w:lvl w:ilvl="5">
      <w:start w:val="1"/>
      <w:numFmt w:val="decimal"/>
      <w:lvlText w:val="%1.%2.%3.%4.%5.%6"/>
      <w:lvlJc w:val="left"/>
      <w:pPr>
        <w:tabs>
          <w:tab w:val="num" w:pos="1440"/>
        </w:tabs>
        <w:ind w:left="0" w:firstLine="0"/>
      </w:pPr>
      <w:rPr>
        <w:rFonts w:cs="Narkisim"/>
      </w:rPr>
    </w:lvl>
    <w:lvl w:ilvl="6">
      <w:start w:val="1"/>
      <w:numFmt w:val="decimal"/>
      <w:lvlText w:val="%1.%2.%3.%4.%5.%6.%7"/>
      <w:lvlJc w:val="center"/>
      <w:pPr>
        <w:tabs>
          <w:tab w:val="num" w:pos="1584"/>
        </w:tabs>
        <w:ind w:left="0" w:hanging="1008"/>
      </w:pPr>
      <w:rPr>
        <w:rFonts w:cs="Narkisim"/>
      </w:rPr>
    </w:lvl>
    <w:lvl w:ilvl="7">
      <w:start w:val="1"/>
      <w:numFmt w:val="decimal"/>
      <w:lvlText w:val="%1.%2.%3.%4.%5.%6.%7.%8"/>
      <w:lvlJc w:val="center"/>
      <w:pPr>
        <w:tabs>
          <w:tab w:val="num" w:pos="1728"/>
        </w:tabs>
        <w:ind w:left="0" w:hanging="1152"/>
      </w:pPr>
      <w:rPr>
        <w:rFonts w:cs="Narkisim"/>
      </w:rPr>
    </w:lvl>
    <w:lvl w:ilvl="8">
      <w:start w:val="1"/>
      <w:numFmt w:val="decimal"/>
      <w:lvlText w:val="%1.%2.%3.%4.%5.%6.%7.%8.%9"/>
      <w:lvlJc w:val="center"/>
      <w:pPr>
        <w:tabs>
          <w:tab w:val="num" w:pos="1872"/>
        </w:tabs>
        <w:ind w:left="0" w:hanging="1296"/>
      </w:pPr>
      <w:rPr>
        <w:rFonts w:cs="Narkisim"/>
      </w:rPr>
    </w:lvl>
  </w:abstractNum>
  <w:abstractNum w:abstractNumId="42" w15:restartNumberingAfterBreak="0">
    <w:nsid w:val="2EB63FDF"/>
    <w:multiLevelType w:val="hybridMultilevel"/>
    <w:tmpl w:val="297CE8F4"/>
    <w:lvl w:ilvl="0" w:tplc="F07ED360">
      <w:start w:val="1"/>
      <w:numFmt w:val="hebrew1"/>
      <w:pStyle w:val="a2"/>
      <w:lvlText w:val="%1."/>
      <w:lvlJc w:val="center"/>
      <w:pPr>
        <w:tabs>
          <w:tab w:val="num" w:pos="360"/>
        </w:tabs>
        <w:ind w:left="360" w:right="1117" w:hanging="360"/>
      </w:pPr>
    </w:lvl>
    <w:lvl w:ilvl="1" w:tplc="A260A508">
      <w:start w:val="1"/>
      <w:numFmt w:val="decimal"/>
      <w:lvlText w:val="%2."/>
      <w:lvlJc w:val="left"/>
      <w:pPr>
        <w:tabs>
          <w:tab w:val="num" w:pos="1440"/>
        </w:tabs>
        <w:ind w:left="1440" w:hanging="360"/>
      </w:pPr>
    </w:lvl>
    <w:lvl w:ilvl="2" w:tplc="AC88812A" w:tentative="1">
      <w:start w:val="1"/>
      <w:numFmt w:val="lowerRoman"/>
      <w:lvlText w:val="%3."/>
      <w:lvlJc w:val="right"/>
      <w:pPr>
        <w:tabs>
          <w:tab w:val="num" w:pos="2160"/>
        </w:tabs>
        <w:ind w:left="2160" w:hanging="180"/>
      </w:pPr>
    </w:lvl>
    <w:lvl w:ilvl="3" w:tplc="94A29CC0" w:tentative="1">
      <w:start w:val="1"/>
      <w:numFmt w:val="decimal"/>
      <w:lvlText w:val="%4."/>
      <w:lvlJc w:val="left"/>
      <w:pPr>
        <w:tabs>
          <w:tab w:val="num" w:pos="2880"/>
        </w:tabs>
        <w:ind w:left="2880" w:hanging="360"/>
      </w:pPr>
    </w:lvl>
    <w:lvl w:ilvl="4" w:tplc="F90874E0" w:tentative="1">
      <w:start w:val="1"/>
      <w:numFmt w:val="lowerLetter"/>
      <w:lvlText w:val="%5."/>
      <w:lvlJc w:val="left"/>
      <w:pPr>
        <w:tabs>
          <w:tab w:val="num" w:pos="3600"/>
        </w:tabs>
        <w:ind w:left="3600" w:hanging="360"/>
      </w:pPr>
    </w:lvl>
    <w:lvl w:ilvl="5" w:tplc="43D4697E" w:tentative="1">
      <w:start w:val="1"/>
      <w:numFmt w:val="lowerRoman"/>
      <w:lvlText w:val="%6."/>
      <w:lvlJc w:val="right"/>
      <w:pPr>
        <w:tabs>
          <w:tab w:val="num" w:pos="4320"/>
        </w:tabs>
        <w:ind w:left="4320" w:hanging="180"/>
      </w:pPr>
    </w:lvl>
    <w:lvl w:ilvl="6" w:tplc="A10E3064" w:tentative="1">
      <w:start w:val="1"/>
      <w:numFmt w:val="decimal"/>
      <w:lvlText w:val="%7."/>
      <w:lvlJc w:val="left"/>
      <w:pPr>
        <w:tabs>
          <w:tab w:val="num" w:pos="5040"/>
        </w:tabs>
        <w:ind w:left="5040" w:hanging="360"/>
      </w:pPr>
    </w:lvl>
    <w:lvl w:ilvl="7" w:tplc="FC3C4DF2" w:tentative="1">
      <w:start w:val="1"/>
      <w:numFmt w:val="lowerLetter"/>
      <w:lvlText w:val="%8."/>
      <w:lvlJc w:val="left"/>
      <w:pPr>
        <w:tabs>
          <w:tab w:val="num" w:pos="5760"/>
        </w:tabs>
        <w:ind w:left="5760" w:hanging="360"/>
      </w:pPr>
    </w:lvl>
    <w:lvl w:ilvl="8" w:tplc="C77EC5EC" w:tentative="1">
      <w:start w:val="1"/>
      <w:numFmt w:val="lowerRoman"/>
      <w:lvlText w:val="%9."/>
      <w:lvlJc w:val="right"/>
      <w:pPr>
        <w:tabs>
          <w:tab w:val="num" w:pos="6480"/>
        </w:tabs>
        <w:ind w:left="6480" w:hanging="180"/>
      </w:pPr>
    </w:lvl>
  </w:abstractNum>
  <w:abstractNum w:abstractNumId="43" w15:restartNumberingAfterBreak="0">
    <w:nsid w:val="2ED85B22"/>
    <w:multiLevelType w:val="multilevel"/>
    <w:tmpl w:val="A596E89A"/>
    <w:lvl w:ilvl="0">
      <w:start w:val="1"/>
      <w:numFmt w:val="decimal"/>
      <w:pStyle w:val="1-"/>
      <w:lvlText w:val="%1."/>
      <w:lvlJc w:val="left"/>
      <w:pPr>
        <w:ind w:left="360" w:hanging="360"/>
      </w:pPr>
      <w:rPr>
        <w:rFonts w:ascii="David" w:eastAsia="Times New Roman" w:hAnsi="David" w:cs="David" w:hint="default"/>
        <w:b/>
        <w:bCs/>
        <w:sz w:val="24"/>
        <w:szCs w:val="24"/>
        <w:lang w:val="en-US"/>
      </w:rPr>
    </w:lvl>
    <w:lvl w:ilvl="1">
      <w:start w:val="1"/>
      <w:numFmt w:val="decimal"/>
      <w:pStyle w:val="112"/>
      <w:lvlText w:val="%1.%2."/>
      <w:lvlJc w:val="left"/>
      <w:pPr>
        <w:ind w:left="792" w:hanging="432"/>
      </w:pPr>
      <w:rPr>
        <w:rFonts w:hint="default"/>
        <w:b w:val="0"/>
        <w:bCs w:val="0"/>
        <w:sz w:val="24"/>
        <w:szCs w:val="24"/>
        <w:lang w:bidi="he-IL"/>
      </w:rPr>
    </w:lvl>
    <w:lvl w:ilvl="2">
      <w:start w:val="1"/>
      <w:numFmt w:val="decimal"/>
      <w:pStyle w:val="1110"/>
      <w:lvlText w:val="%1.%2.%3."/>
      <w:lvlJc w:val="left"/>
      <w:pPr>
        <w:ind w:left="1638"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0"/>
      <w:lvlText w:val="%1.%2.%3.%4."/>
      <w:lvlJc w:val="center"/>
      <w:pPr>
        <w:ind w:left="2041"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pStyle w:val="11111"/>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4" w15:restartNumberingAfterBreak="0">
    <w:nsid w:val="30BB2FC3"/>
    <w:multiLevelType w:val="singleLevel"/>
    <w:tmpl w:val="B44C398A"/>
    <w:lvl w:ilvl="0">
      <w:start w:val="1"/>
      <w:numFmt w:val="bullet"/>
      <w:pStyle w:val="PMPwCBullet1"/>
      <w:lvlText w:val=""/>
      <w:lvlJc w:val="left"/>
      <w:pPr>
        <w:tabs>
          <w:tab w:val="num" w:pos="360"/>
        </w:tabs>
        <w:ind w:left="360" w:right="360" w:hanging="360"/>
      </w:pPr>
      <w:rPr>
        <w:rFonts w:ascii="Symbol" w:cs="Times New Roman" w:hint="default"/>
        <w:b w:val="0"/>
        <w:i w:val="0"/>
        <w:sz w:val="22"/>
      </w:rPr>
    </w:lvl>
  </w:abstractNum>
  <w:abstractNum w:abstractNumId="45" w15:restartNumberingAfterBreak="0">
    <w:nsid w:val="32A34904"/>
    <w:multiLevelType w:val="singleLevel"/>
    <w:tmpl w:val="BC64CEDA"/>
    <w:lvl w:ilvl="0">
      <w:start w:val="1"/>
      <w:numFmt w:val="hebrew1"/>
      <w:pStyle w:val="a3"/>
      <w:lvlText w:val="%1."/>
      <w:legacy w:legacy="1" w:legacySpace="0" w:legacyIndent="283"/>
      <w:lvlJc w:val="right"/>
      <w:pPr>
        <w:ind w:left="992" w:right="992" w:hanging="283"/>
      </w:pPr>
    </w:lvl>
  </w:abstractNum>
  <w:abstractNum w:abstractNumId="46" w15:restartNumberingAfterBreak="0">
    <w:nsid w:val="32AE789D"/>
    <w:multiLevelType w:val="multilevel"/>
    <w:tmpl w:val="8DF0C20E"/>
    <w:lvl w:ilvl="0">
      <w:start w:val="1"/>
      <w:numFmt w:val="decimal"/>
      <w:lvlText w:val="%1."/>
      <w:lvlJc w:val="center"/>
      <w:pPr>
        <w:tabs>
          <w:tab w:val="num" w:pos="567"/>
        </w:tabs>
        <w:ind w:left="567" w:hanging="567"/>
      </w:pPr>
      <w:rPr>
        <w:rFonts w:cs="Times New Roman"/>
        <w:bCs w:val="0"/>
        <w:iCs w:val="0"/>
        <w:u w:val="none"/>
      </w:rPr>
    </w:lvl>
    <w:lvl w:ilvl="1">
      <w:start w:val="1"/>
      <w:numFmt w:val="hebrew1"/>
      <w:pStyle w:val="2"/>
      <w:lvlText w:val="%2."/>
      <w:lvlJc w:val="center"/>
      <w:pPr>
        <w:tabs>
          <w:tab w:val="num" w:pos="1134"/>
        </w:tabs>
        <w:ind w:left="1134" w:hanging="510"/>
      </w:pPr>
      <w:rPr>
        <w:rFonts w:cs="Times New Roman"/>
        <w:szCs w:val="26"/>
        <w:u w:val="none"/>
      </w:rPr>
    </w:lvl>
    <w:lvl w:ilvl="2">
      <w:start w:val="1"/>
      <w:numFmt w:val="decimal"/>
      <w:pStyle w:val="31"/>
      <w:lvlText w:val="%3)"/>
      <w:lvlJc w:val="center"/>
      <w:pPr>
        <w:tabs>
          <w:tab w:val="num" w:pos="1701"/>
        </w:tabs>
        <w:ind w:left="1701" w:hanging="567"/>
      </w:pPr>
      <w:rPr>
        <w:rFonts w:cs="Times New Roman"/>
        <w:u w:val="none"/>
      </w:rPr>
    </w:lvl>
    <w:lvl w:ilvl="3">
      <w:start w:val="1"/>
      <w:numFmt w:val="hebrew1"/>
      <w:lvlText w:val="(%4)"/>
      <w:lvlJc w:val="center"/>
      <w:pPr>
        <w:tabs>
          <w:tab w:val="num" w:pos="2551"/>
        </w:tabs>
        <w:ind w:left="2551" w:hanging="510"/>
      </w:pPr>
      <w:rPr>
        <w:rFonts w:cs="Times New Roman"/>
        <w:szCs w:val="26"/>
        <w:u w:val="none"/>
      </w:rPr>
    </w:lvl>
    <w:lvl w:ilvl="4">
      <w:start w:val="1"/>
      <w:numFmt w:val="upperRoman"/>
      <w:lvlText w:val="%5"/>
      <w:lvlJc w:val="center"/>
      <w:pPr>
        <w:tabs>
          <w:tab w:val="num" w:pos="3118"/>
        </w:tabs>
        <w:ind w:left="3118" w:hanging="567"/>
      </w:pPr>
      <w:rPr>
        <w:rFonts w:cs="Times New Roman"/>
        <w:u w:val="none"/>
      </w:rPr>
    </w:lvl>
    <w:lvl w:ilvl="5">
      <w:start w:val="1"/>
      <w:numFmt w:val="lowerRoman"/>
      <w:lvlText w:val="%6"/>
      <w:lvlJc w:val="center"/>
      <w:pPr>
        <w:tabs>
          <w:tab w:val="num" w:pos="3685"/>
        </w:tabs>
        <w:ind w:left="3685" w:hanging="567"/>
      </w:pPr>
      <w:rPr>
        <w:rFonts w:cs="Times New Roman"/>
        <w:u w:val="none"/>
      </w:rPr>
    </w:lvl>
    <w:lvl w:ilvl="6">
      <w:start w:val="1"/>
      <w:numFmt w:val="bullet"/>
      <w:lvlText w:val=""/>
      <w:lvlJc w:val="left"/>
      <w:pPr>
        <w:tabs>
          <w:tab w:val="num" w:pos="4252"/>
        </w:tabs>
        <w:ind w:left="4252" w:hanging="567"/>
      </w:pPr>
      <w:rPr>
        <w:rFonts w:ascii="Symbol" w:hAnsi="Symbol"/>
        <w:u w:val="none"/>
      </w:rPr>
    </w:lvl>
    <w:lvl w:ilvl="7">
      <w:start w:val="1"/>
      <w:numFmt w:val="lowerLetter"/>
      <w:lvlText w:val="(%8)"/>
      <w:lvlJc w:val="center"/>
      <w:pPr>
        <w:tabs>
          <w:tab w:val="num" w:pos="4819"/>
        </w:tabs>
        <w:ind w:left="4819" w:hanging="510"/>
      </w:pPr>
      <w:rPr>
        <w:rFonts w:cs="Times New Roman"/>
        <w:u w:val="none"/>
      </w:rPr>
    </w:lvl>
    <w:lvl w:ilvl="8">
      <w:start w:val="1"/>
      <w:numFmt w:val="lowerRoman"/>
      <w:lvlText w:val="(%9)"/>
      <w:lvlJc w:val="center"/>
      <w:pPr>
        <w:tabs>
          <w:tab w:val="num" w:pos="5386"/>
        </w:tabs>
        <w:ind w:left="5386" w:hanging="510"/>
      </w:pPr>
      <w:rPr>
        <w:rFonts w:cs="Times New Roman"/>
        <w:u w:val="none"/>
      </w:rPr>
    </w:lvl>
  </w:abstractNum>
  <w:abstractNum w:abstractNumId="47" w15:restartNumberingAfterBreak="0">
    <w:nsid w:val="32D13DA7"/>
    <w:multiLevelType w:val="multilevel"/>
    <w:tmpl w:val="5846D6CE"/>
    <w:lvl w:ilvl="0">
      <w:start w:val="1"/>
      <w:numFmt w:val="decimal"/>
      <w:pStyle w:val="a4"/>
      <w:suff w:val="nothing"/>
      <w:lvlText w:val="%1."/>
      <w:lvlJc w:val="left"/>
      <w:pPr>
        <w:ind w:left="360" w:right="360" w:hanging="360"/>
      </w:pPr>
    </w:lvl>
    <w:lvl w:ilvl="1">
      <w:start w:val="1"/>
      <w:numFmt w:val="cardinalText"/>
      <w:pStyle w:val="a4"/>
      <w:suff w:val="nothing"/>
      <w:lvlText w:val="%2."/>
      <w:lvlJc w:val="left"/>
      <w:pPr>
        <w:ind w:left="720" w:right="720" w:hanging="360"/>
      </w:pPr>
    </w:lvl>
    <w:lvl w:ilvl="2">
      <w:start w:val="1"/>
      <w:numFmt w:val="decimal"/>
      <w:suff w:val="nothing"/>
      <w:lvlText w:val="%3)"/>
      <w:lvlJc w:val="left"/>
      <w:pPr>
        <w:ind w:left="1080" w:right="1080" w:hanging="360"/>
      </w:pPr>
    </w:lvl>
    <w:lvl w:ilvl="3">
      <w:start w:val="1"/>
      <w:numFmt w:val="cardinalText"/>
      <w:suff w:val="nothing"/>
      <w:lvlText w:val="%4)"/>
      <w:lvlJc w:val="left"/>
      <w:pPr>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48" w15:restartNumberingAfterBreak="0">
    <w:nsid w:val="35566F2F"/>
    <w:multiLevelType w:val="hybridMultilevel"/>
    <w:tmpl w:val="12B291C6"/>
    <w:lvl w:ilvl="0" w:tplc="E2F8C5C2">
      <w:start w:val="1"/>
      <w:numFmt w:val="decimal"/>
      <w:lvlText w:val="%1."/>
      <w:lvlJc w:val="left"/>
      <w:pPr>
        <w:tabs>
          <w:tab w:val="num" w:pos="720"/>
        </w:tabs>
        <w:ind w:left="720" w:right="720" w:hanging="360"/>
      </w:pPr>
    </w:lvl>
    <w:lvl w:ilvl="1" w:tplc="56BA948E">
      <w:start w:val="1"/>
      <w:numFmt w:val="decimal"/>
      <w:lvlText w:val="%2."/>
      <w:lvlJc w:val="left"/>
      <w:pPr>
        <w:tabs>
          <w:tab w:val="num" w:pos="1440"/>
        </w:tabs>
        <w:ind w:left="1440" w:hanging="360"/>
      </w:pPr>
    </w:lvl>
    <w:lvl w:ilvl="2" w:tplc="AFB67872">
      <w:start w:val="1"/>
      <w:numFmt w:val="decimal"/>
      <w:lvlText w:val="%3."/>
      <w:lvlJc w:val="left"/>
      <w:pPr>
        <w:tabs>
          <w:tab w:val="num" w:pos="2160"/>
        </w:tabs>
        <w:ind w:left="2160" w:hanging="360"/>
      </w:pPr>
    </w:lvl>
    <w:lvl w:ilvl="3" w:tplc="212CD81E">
      <w:start w:val="1"/>
      <w:numFmt w:val="decimal"/>
      <w:lvlText w:val="%4."/>
      <w:lvlJc w:val="left"/>
      <w:pPr>
        <w:tabs>
          <w:tab w:val="num" w:pos="2880"/>
        </w:tabs>
        <w:ind w:left="2880" w:hanging="360"/>
      </w:pPr>
    </w:lvl>
    <w:lvl w:ilvl="4" w:tplc="8E049336">
      <w:start w:val="1"/>
      <w:numFmt w:val="decimal"/>
      <w:lvlText w:val="%5."/>
      <w:lvlJc w:val="left"/>
      <w:pPr>
        <w:tabs>
          <w:tab w:val="num" w:pos="3600"/>
        </w:tabs>
        <w:ind w:left="3600" w:hanging="360"/>
      </w:pPr>
    </w:lvl>
    <w:lvl w:ilvl="5" w:tplc="2222B6A2">
      <w:start w:val="1"/>
      <w:numFmt w:val="decimal"/>
      <w:lvlText w:val="%6."/>
      <w:lvlJc w:val="left"/>
      <w:pPr>
        <w:tabs>
          <w:tab w:val="num" w:pos="4320"/>
        </w:tabs>
        <w:ind w:left="4320" w:hanging="360"/>
      </w:pPr>
    </w:lvl>
    <w:lvl w:ilvl="6" w:tplc="EFAC449E">
      <w:start w:val="1"/>
      <w:numFmt w:val="decimal"/>
      <w:lvlText w:val="%7."/>
      <w:lvlJc w:val="left"/>
      <w:pPr>
        <w:tabs>
          <w:tab w:val="num" w:pos="5040"/>
        </w:tabs>
        <w:ind w:left="5040" w:hanging="360"/>
      </w:pPr>
    </w:lvl>
    <w:lvl w:ilvl="7" w:tplc="B71ACF7E">
      <w:start w:val="1"/>
      <w:numFmt w:val="decimal"/>
      <w:lvlText w:val="%8."/>
      <w:lvlJc w:val="left"/>
      <w:pPr>
        <w:tabs>
          <w:tab w:val="num" w:pos="5760"/>
        </w:tabs>
        <w:ind w:left="5760" w:hanging="360"/>
      </w:pPr>
    </w:lvl>
    <w:lvl w:ilvl="8" w:tplc="B8A28DA2">
      <w:start w:val="1"/>
      <w:numFmt w:val="decimal"/>
      <w:lvlText w:val="%9."/>
      <w:lvlJc w:val="left"/>
      <w:pPr>
        <w:tabs>
          <w:tab w:val="num" w:pos="6480"/>
        </w:tabs>
        <w:ind w:left="6480" w:hanging="360"/>
      </w:pPr>
    </w:lvl>
  </w:abstractNum>
  <w:abstractNum w:abstractNumId="49" w15:restartNumberingAfterBreak="0">
    <w:nsid w:val="356517A9"/>
    <w:multiLevelType w:val="multilevel"/>
    <w:tmpl w:val="97B474E6"/>
    <w:name w:val="listhnumber4222"/>
    <w:lvl w:ilvl="0">
      <w:start w:val="1"/>
      <w:numFmt w:val="decimal"/>
      <w:pStyle w:val="ListHnumber5"/>
      <w:lvlText w:val="%1."/>
      <w:lvlJc w:val="left"/>
      <w:pPr>
        <w:tabs>
          <w:tab w:val="num" w:pos="1985"/>
        </w:tabs>
        <w:ind w:left="1985" w:right="1985" w:hanging="567"/>
      </w:pPr>
      <w:rPr>
        <w:rFonts w:hint="default"/>
      </w:rPr>
    </w:lvl>
    <w:lvl w:ilvl="1">
      <w:start w:val="1"/>
      <w:numFmt w:val="hebrew1"/>
      <w:lvlText w:val="%2."/>
      <w:lvlJc w:val="left"/>
      <w:pPr>
        <w:tabs>
          <w:tab w:val="num" w:pos="2552"/>
        </w:tabs>
        <w:ind w:left="2552" w:right="2552" w:hanging="567"/>
      </w:pPr>
      <w:rPr>
        <w:rFonts w:hint="default"/>
      </w:rPr>
    </w:lvl>
    <w:lvl w:ilvl="2">
      <w:start w:val="1"/>
      <w:numFmt w:val="decimal"/>
      <w:lvlText w:val="%3)"/>
      <w:lvlJc w:val="left"/>
      <w:pPr>
        <w:tabs>
          <w:tab w:val="num" w:pos="3272"/>
        </w:tabs>
        <w:ind w:left="2835" w:right="2835" w:hanging="283"/>
      </w:pPr>
      <w:rPr>
        <w:rFonts w:hint="default"/>
      </w:rPr>
    </w:lvl>
    <w:lvl w:ilvl="3">
      <w:start w:val="1"/>
      <w:numFmt w:val="hebrew1"/>
      <w:lvlText w:val="%4)"/>
      <w:lvlJc w:val="left"/>
      <w:pPr>
        <w:tabs>
          <w:tab w:val="num" w:pos="7111"/>
        </w:tabs>
        <w:ind w:left="7111" w:right="7111" w:hanging="360"/>
      </w:pPr>
      <w:rPr>
        <w:rFonts w:hint="default"/>
      </w:rPr>
    </w:lvl>
    <w:lvl w:ilvl="4">
      <w:start w:val="1"/>
      <w:numFmt w:val="lowerLetter"/>
      <w:lvlText w:val="(%5)"/>
      <w:lvlJc w:val="left"/>
      <w:pPr>
        <w:tabs>
          <w:tab w:val="num" w:pos="7471"/>
        </w:tabs>
        <w:ind w:left="7471" w:right="7471" w:hanging="360"/>
      </w:pPr>
      <w:rPr>
        <w:rFonts w:hint="default"/>
      </w:rPr>
    </w:lvl>
    <w:lvl w:ilvl="5">
      <w:start w:val="1"/>
      <w:numFmt w:val="hebrew1"/>
      <w:lvlText w:val="%6."/>
      <w:lvlJc w:val="left"/>
      <w:pPr>
        <w:tabs>
          <w:tab w:val="num" w:pos="7831"/>
        </w:tabs>
        <w:ind w:left="7831" w:right="7831" w:hanging="360"/>
      </w:pPr>
      <w:rPr>
        <w:rFonts w:hint="default"/>
      </w:rPr>
    </w:lvl>
    <w:lvl w:ilvl="6">
      <w:start w:val="1"/>
      <w:numFmt w:val="decimal"/>
      <w:lvlText w:val="%7."/>
      <w:lvlJc w:val="left"/>
      <w:pPr>
        <w:tabs>
          <w:tab w:val="num" w:pos="8191"/>
        </w:tabs>
        <w:ind w:left="8191" w:right="8191" w:hanging="360"/>
      </w:pPr>
      <w:rPr>
        <w:rFonts w:hint="default"/>
      </w:rPr>
    </w:lvl>
    <w:lvl w:ilvl="7">
      <w:start w:val="1"/>
      <w:numFmt w:val="lowerLetter"/>
      <w:lvlText w:val="%8."/>
      <w:lvlJc w:val="left"/>
      <w:pPr>
        <w:tabs>
          <w:tab w:val="num" w:pos="8551"/>
        </w:tabs>
        <w:ind w:left="8551" w:right="8551" w:hanging="360"/>
      </w:pPr>
      <w:rPr>
        <w:rFonts w:hint="default"/>
      </w:rPr>
    </w:lvl>
    <w:lvl w:ilvl="8">
      <w:start w:val="1"/>
      <w:numFmt w:val="lowerRoman"/>
      <w:lvlText w:val="%9."/>
      <w:lvlJc w:val="left"/>
      <w:pPr>
        <w:tabs>
          <w:tab w:val="num" w:pos="9271"/>
        </w:tabs>
        <w:ind w:left="8911" w:right="8911" w:hanging="360"/>
      </w:pPr>
      <w:rPr>
        <w:rFonts w:hint="default"/>
      </w:rPr>
    </w:lvl>
  </w:abstractNum>
  <w:abstractNum w:abstractNumId="50" w15:restartNumberingAfterBreak="0">
    <w:nsid w:val="36337D02"/>
    <w:multiLevelType w:val="multilevel"/>
    <w:tmpl w:val="30245CEC"/>
    <w:lvl w:ilvl="0">
      <w:start w:val="1"/>
      <w:numFmt w:val="decimal"/>
      <w:pStyle w:val="20"/>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1" w15:restartNumberingAfterBreak="0">
    <w:nsid w:val="378F1EFD"/>
    <w:multiLevelType w:val="multilevel"/>
    <w:tmpl w:val="B93A60BC"/>
    <w:lvl w:ilvl="0">
      <w:start w:val="1"/>
      <w:numFmt w:val="decimal"/>
      <w:lvlText w:val="%1."/>
      <w:lvlJc w:val="left"/>
      <w:pPr>
        <w:ind w:left="360" w:hanging="360"/>
      </w:pPr>
    </w:lvl>
    <w:lvl w:ilvl="1">
      <w:start w:val="1"/>
      <w:numFmt w:val="decimal"/>
      <w:lvlText w:val="%1.%2."/>
      <w:lvlJc w:val="left"/>
      <w:pPr>
        <w:ind w:left="792" w:hanging="432"/>
      </w:pPr>
      <w:rPr>
        <w:rFonts w:ascii="David" w:hAnsi="David" w:cs="David" w:hint="default"/>
        <w:b w:val="0"/>
        <w:bCs w:val="0"/>
      </w:rPr>
    </w:lvl>
    <w:lvl w:ilvl="2">
      <w:start w:val="1"/>
      <w:numFmt w:val="decimal"/>
      <w:lvlText w:val="%1.%2.%3."/>
      <w:lvlJc w:val="left"/>
      <w:pPr>
        <w:ind w:left="1224" w:hanging="504"/>
      </w:pPr>
      <w:rPr>
        <w:lang w:val="en-US"/>
      </w:rPr>
    </w:lvl>
    <w:lvl w:ilvl="3">
      <w:start w:val="1"/>
      <w:numFmt w:val="decimal"/>
      <w:lvlText w:val="%1.%2.%3.%4."/>
      <w:lvlJc w:val="left"/>
      <w:pPr>
        <w:ind w:left="1728" w:hanging="648"/>
      </w:pPr>
      <w:rPr>
        <w:b w:val="0"/>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2" w15:restartNumberingAfterBreak="0">
    <w:nsid w:val="38B377AC"/>
    <w:multiLevelType w:val="multilevel"/>
    <w:tmpl w:val="3670F448"/>
    <w:lvl w:ilvl="0">
      <w:start w:val="1"/>
      <w:numFmt w:val="decimal"/>
      <w:pStyle w:val="a5"/>
      <w:lvlText w:val="%1."/>
      <w:lvlJc w:val="left"/>
      <w:pPr>
        <w:tabs>
          <w:tab w:val="num" w:pos="360"/>
        </w:tabs>
        <w:ind w:left="360" w:right="360" w:hanging="360"/>
      </w:pPr>
      <w:rPr>
        <w:rFonts w:hint="default"/>
      </w:rPr>
    </w:lvl>
    <w:lvl w:ilvl="1">
      <w:start w:val="1"/>
      <w:numFmt w:val="decimal"/>
      <w:pStyle w:val="a6"/>
      <w:lvlText w:val="%1.%2."/>
      <w:lvlJc w:val="left"/>
      <w:pPr>
        <w:tabs>
          <w:tab w:val="num" w:pos="1080"/>
        </w:tabs>
        <w:ind w:left="792" w:right="792" w:hanging="432"/>
      </w:pPr>
      <w:rPr>
        <w:rFonts w:hint="default"/>
      </w:rPr>
    </w:lvl>
    <w:lvl w:ilvl="2">
      <w:start w:val="1"/>
      <w:numFmt w:val="decimal"/>
      <w:lvlText w:val="%1.%2.%3."/>
      <w:lvlJc w:val="left"/>
      <w:pPr>
        <w:tabs>
          <w:tab w:val="num" w:pos="1440"/>
        </w:tabs>
        <w:ind w:left="1224" w:right="1224" w:hanging="504"/>
      </w:pPr>
      <w:rPr>
        <w:rFonts w:hint="default"/>
      </w:rPr>
    </w:lvl>
    <w:lvl w:ilvl="3">
      <w:start w:val="1"/>
      <w:numFmt w:val="decimal"/>
      <w:lvlText w:val="%1.%2.%3.%4."/>
      <w:lvlJc w:val="left"/>
      <w:pPr>
        <w:tabs>
          <w:tab w:val="num" w:pos="2160"/>
        </w:tabs>
        <w:ind w:left="1728" w:right="1728" w:hanging="648"/>
      </w:pPr>
      <w:rPr>
        <w:rFonts w:hint="default"/>
      </w:rPr>
    </w:lvl>
    <w:lvl w:ilvl="4">
      <w:start w:val="1"/>
      <w:numFmt w:val="decimal"/>
      <w:lvlText w:val="%1.%2.%3.%4.%5."/>
      <w:lvlJc w:val="left"/>
      <w:pPr>
        <w:tabs>
          <w:tab w:val="num" w:pos="2520"/>
        </w:tabs>
        <w:ind w:left="2232" w:right="2232" w:hanging="792"/>
      </w:pPr>
      <w:rPr>
        <w:rFonts w:hint="default"/>
      </w:rPr>
    </w:lvl>
    <w:lvl w:ilvl="5">
      <w:start w:val="1"/>
      <w:numFmt w:val="decimal"/>
      <w:lvlText w:val="%1.%2.%3.%4.%5.%6."/>
      <w:lvlJc w:val="left"/>
      <w:pPr>
        <w:tabs>
          <w:tab w:val="num" w:pos="3240"/>
        </w:tabs>
        <w:ind w:left="2736" w:right="2736" w:hanging="936"/>
      </w:pPr>
      <w:rPr>
        <w:rFonts w:hint="default"/>
      </w:rPr>
    </w:lvl>
    <w:lvl w:ilvl="6">
      <w:start w:val="1"/>
      <w:numFmt w:val="decimal"/>
      <w:lvlText w:val="%1.%2.%3.%4.%5.%6.%7."/>
      <w:lvlJc w:val="left"/>
      <w:pPr>
        <w:tabs>
          <w:tab w:val="num" w:pos="3600"/>
        </w:tabs>
        <w:ind w:left="3240" w:right="3240" w:hanging="1080"/>
      </w:pPr>
      <w:rPr>
        <w:rFonts w:hint="default"/>
      </w:rPr>
    </w:lvl>
    <w:lvl w:ilvl="7">
      <w:start w:val="1"/>
      <w:numFmt w:val="decimal"/>
      <w:lvlText w:val="%1.%2.%3.%4.%5.%6.%7.%8."/>
      <w:lvlJc w:val="left"/>
      <w:pPr>
        <w:tabs>
          <w:tab w:val="num" w:pos="4320"/>
        </w:tabs>
        <w:ind w:left="3744" w:right="3744" w:hanging="1224"/>
      </w:pPr>
      <w:rPr>
        <w:rFonts w:hint="default"/>
      </w:rPr>
    </w:lvl>
    <w:lvl w:ilvl="8">
      <w:start w:val="1"/>
      <w:numFmt w:val="decimal"/>
      <w:lvlText w:val="%1.%2.%3.%4.%5.%6.%7.%8.%9."/>
      <w:lvlJc w:val="left"/>
      <w:pPr>
        <w:tabs>
          <w:tab w:val="num" w:pos="5040"/>
        </w:tabs>
        <w:ind w:left="4320" w:right="4320" w:hanging="1440"/>
      </w:pPr>
      <w:rPr>
        <w:rFonts w:hint="default"/>
      </w:rPr>
    </w:lvl>
  </w:abstractNum>
  <w:abstractNum w:abstractNumId="53" w15:restartNumberingAfterBreak="0">
    <w:nsid w:val="395947DE"/>
    <w:multiLevelType w:val="multilevel"/>
    <w:tmpl w:val="B87C1632"/>
    <w:lvl w:ilvl="0">
      <w:numFmt w:val="decimal"/>
      <w:pStyle w:val="2h2H2H21H22H211H23H212H221H2111H24H25H213H"/>
      <w:lvlText w:val="%1."/>
      <w:lvlJc w:val="left"/>
      <w:pPr>
        <w:tabs>
          <w:tab w:val="num" w:pos="720"/>
        </w:tabs>
        <w:ind w:left="720" w:right="720" w:hanging="720"/>
      </w:pPr>
      <w:rPr>
        <w:rFonts w:hint="default"/>
        <w:u w:val="none"/>
      </w:rPr>
    </w:lvl>
    <w:lvl w:ilvl="1">
      <w:numFmt w:val="decimal"/>
      <w:pStyle w:val="2h2H2H21H22H211H23H212H221H2111H24H25H213H"/>
      <w:lvlText w:val="%1.%2."/>
      <w:lvlJc w:val="left"/>
      <w:pPr>
        <w:tabs>
          <w:tab w:val="num" w:pos="1152"/>
        </w:tabs>
        <w:ind w:left="1152" w:right="1152" w:hanging="720"/>
      </w:pPr>
      <w:rPr>
        <w:rFonts w:hint="default"/>
      </w:rPr>
    </w:lvl>
    <w:lvl w:ilvl="2">
      <w:start w:val="1"/>
      <w:numFmt w:val="decimal"/>
      <w:lvlText w:val="%1.%2.%3."/>
      <w:lvlJc w:val="left"/>
      <w:pPr>
        <w:tabs>
          <w:tab w:val="num" w:pos="1872"/>
        </w:tabs>
        <w:ind w:left="1872" w:right="1872" w:hanging="864"/>
      </w:pPr>
      <w:rPr>
        <w:rFonts w:hint="default"/>
      </w:rPr>
    </w:lvl>
    <w:lvl w:ilvl="3">
      <w:start w:val="1"/>
      <w:numFmt w:val="bullet"/>
      <w:lvlText w:val=""/>
      <w:lvlJc w:val="left"/>
      <w:pPr>
        <w:tabs>
          <w:tab w:val="num" w:pos="2088"/>
        </w:tabs>
        <w:ind w:left="2088" w:right="2088" w:hanging="360"/>
      </w:pPr>
      <w:rPr>
        <w:rFonts w:ascii="Symbol" w:hAnsi="Symbol" w:cs="Times New Roman" w:hint="default"/>
        <w:color w:val="auto"/>
      </w:rPr>
    </w:lvl>
    <w:lvl w:ilvl="4">
      <w:start w:val="1"/>
      <w:numFmt w:val="bullet"/>
      <w:lvlRestart w:val="0"/>
      <w:lvlText w:val=""/>
      <w:lvlJc w:val="left"/>
      <w:pPr>
        <w:tabs>
          <w:tab w:val="num" w:pos="2520"/>
        </w:tabs>
        <w:ind w:left="2520" w:right="2520" w:hanging="360"/>
      </w:pPr>
      <w:rPr>
        <w:rFonts w:ascii="Wingdings" w:hAnsi="Wingdings" w:cs="Times New Roman" w:hint="default"/>
      </w:rPr>
    </w:lvl>
    <w:lvl w:ilvl="5">
      <w:start w:val="1"/>
      <w:numFmt w:val="decimal"/>
      <w:lvlText w:val="%1.%2.%3.%4.%5.%6."/>
      <w:lvlJc w:val="right"/>
      <w:pPr>
        <w:tabs>
          <w:tab w:val="num" w:pos="0"/>
        </w:tabs>
        <w:ind w:left="851" w:right="851" w:hanging="851"/>
      </w:pPr>
      <w:rPr>
        <w:rFonts w:hint="default"/>
      </w:rPr>
    </w:lvl>
    <w:lvl w:ilvl="6">
      <w:start w:val="1"/>
      <w:numFmt w:val="decimal"/>
      <w:lvlText w:val="%1.%2.%3.%4.%5.%6.%7."/>
      <w:lvlJc w:val="right"/>
      <w:pPr>
        <w:tabs>
          <w:tab w:val="num" w:pos="0"/>
        </w:tabs>
        <w:ind w:left="851" w:right="851" w:hanging="851"/>
      </w:pPr>
      <w:rPr>
        <w:rFonts w:hint="default"/>
      </w:rPr>
    </w:lvl>
    <w:lvl w:ilvl="7">
      <w:start w:val="1"/>
      <w:numFmt w:val="decimal"/>
      <w:lvlText w:val="%1.%2.%3.%4.%5.%6.%7.%8."/>
      <w:lvlJc w:val="right"/>
      <w:pPr>
        <w:tabs>
          <w:tab w:val="num" w:pos="0"/>
        </w:tabs>
        <w:ind w:left="851" w:right="851" w:hanging="851"/>
      </w:pPr>
      <w:rPr>
        <w:rFonts w:hint="default"/>
      </w:rPr>
    </w:lvl>
    <w:lvl w:ilvl="8">
      <w:start w:val="1"/>
      <w:numFmt w:val="decimal"/>
      <w:lvlText w:val="%1.%2.%3.%4.%5.%6.%7.%8.%9."/>
      <w:lvlJc w:val="right"/>
      <w:pPr>
        <w:tabs>
          <w:tab w:val="num" w:pos="0"/>
        </w:tabs>
        <w:ind w:left="851" w:right="851" w:hanging="851"/>
      </w:pPr>
      <w:rPr>
        <w:rFonts w:hint="default"/>
      </w:rPr>
    </w:lvl>
  </w:abstractNum>
  <w:abstractNum w:abstractNumId="54" w15:restartNumberingAfterBreak="0">
    <w:nsid w:val="3BB12CB7"/>
    <w:multiLevelType w:val="multilevel"/>
    <w:tmpl w:val="B6160A1E"/>
    <w:lvl w:ilvl="0">
      <w:start w:val="1"/>
      <w:numFmt w:val="decimal"/>
      <w:pStyle w:val="32"/>
      <w:lvlText w:val="%1."/>
      <w:lvlJc w:val="left"/>
      <w:pPr>
        <w:tabs>
          <w:tab w:val="num" w:pos="360"/>
        </w:tabs>
        <w:ind w:left="360" w:right="360" w:hanging="360"/>
      </w:pPr>
      <w:rPr>
        <w:rFonts w:cs="Times New Roman" w:hint="default"/>
      </w:rPr>
    </w:lvl>
    <w:lvl w:ilvl="1">
      <w:start w:val="1"/>
      <w:numFmt w:val="decimal"/>
      <w:pStyle w:val="42"/>
      <w:lvlText w:val="%1.%2."/>
      <w:lvlJc w:val="left"/>
      <w:pPr>
        <w:tabs>
          <w:tab w:val="num" w:pos="432"/>
        </w:tabs>
        <w:ind w:left="432" w:right="1332" w:hanging="432"/>
      </w:pPr>
      <w:rPr>
        <w:rFonts w:cs="Times New Roman" w:hint="default"/>
        <w:b w:val="0"/>
        <w:bCs w:val="0"/>
        <w:sz w:val="24"/>
        <w:szCs w:val="24"/>
      </w:rPr>
    </w:lvl>
    <w:lvl w:ilvl="2">
      <w:start w:val="1"/>
      <w:numFmt w:val="decimal"/>
      <w:lvlText w:val="%1.%2.%3."/>
      <w:lvlJc w:val="left"/>
      <w:pPr>
        <w:tabs>
          <w:tab w:val="num" w:pos="1800"/>
        </w:tabs>
        <w:ind w:left="1584" w:right="2844" w:hanging="504"/>
      </w:pPr>
      <w:rPr>
        <w:rFonts w:cs="Times New Roman" w:hint="default"/>
        <w:b w:val="0"/>
        <w:bCs w:val="0"/>
        <w:color w:val="auto"/>
      </w:rPr>
    </w:lvl>
    <w:lvl w:ilvl="3">
      <w:start w:val="1"/>
      <w:numFmt w:val="decimal"/>
      <w:lvlText w:val="%1.%2.%3.%4."/>
      <w:lvlJc w:val="left"/>
      <w:pPr>
        <w:tabs>
          <w:tab w:val="num" w:pos="2040"/>
        </w:tabs>
        <w:ind w:left="1608" w:right="3341" w:hanging="648"/>
      </w:pPr>
      <w:rPr>
        <w:rFonts w:cs="Times New Roman" w:hint="default"/>
        <w:b w:val="0"/>
        <w:bCs w:val="0"/>
      </w:rPr>
    </w:lvl>
    <w:lvl w:ilvl="4">
      <w:start w:val="1"/>
      <w:numFmt w:val="decimal"/>
      <w:lvlText w:val="%1.%2.%3.%4.%5."/>
      <w:lvlJc w:val="left"/>
      <w:pPr>
        <w:tabs>
          <w:tab w:val="num" w:pos="3120"/>
        </w:tabs>
        <w:ind w:left="2832" w:right="2232" w:hanging="792"/>
      </w:pPr>
      <w:rPr>
        <w:rFonts w:cs="David" w:hint="default"/>
        <w:b w:val="0"/>
        <w:bCs w:val="0"/>
      </w:rPr>
    </w:lvl>
    <w:lvl w:ilvl="5">
      <w:start w:val="1"/>
      <w:numFmt w:val="decimal"/>
      <w:lvlText w:val="%1.%2.%3.%4.%5.%6."/>
      <w:lvlJc w:val="left"/>
      <w:pPr>
        <w:tabs>
          <w:tab w:val="num" w:pos="3240"/>
        </w:tabs>
        <w:ind w:left="2736" w:right="2736" w:hanging="936"/>
      </w:pPr>
      <w:rPr>
        <w:rFonts w:cs="Times New Roman" w:hint="default"/>
      </w:rPr>
    </w:lvl>
    <w:lvl w:ilvl="6">
      <w:start w:val="1"/>
      <w:numFmt w:val="decimal"/>
      <w:lvlText w:val="%1.%2.%3.%4.%5.%6.%7."/>
      <w:lvlJc w:val="left"/>
      <w:pPr>
        <w:tabs>
          <w:tab w:val="num" w:pos="3960"/>
        </w:tabs>
        <w:ind w:left="3240" w:right="3240" w:hanging="1080"/>
      </w:pPr>
      <w:rPr>
        <w:rFonts w:cs="Times New Roman" w:hint="default"/>
      </w:rPr>
    </w:lvl>
    <w:lvl w:ilvl="7">
      <w:start w:val="1"/>
      <w:numFmt w:val="decimal"/>
      <w:lvlText w:val="%1.%2.%3.%4.%5.%6.%7.%8."/>
      <w:lvlJc w:val="left"/>
      <w:pPr>
        <w:tabs>
          <w:tab w:val="num" w:pos="4320"/>
        </w:tabs>
        <w:ind w:left="3744" w:right="3744" w:hanging="1224"/>
      </w:pPr>
      <w:rPr>
        <w:rFonts w:cs="Times New Roman" w:hint="default"/>
      </w:rPr>
    </w:lvl>
    <w:lvl w:ilvl="8">
      <w:start w:val="1"/>
      <w:numFmt w:val="decimal"/>
      <w:lvlText w:val="%1.%2.%3.%4.%5.%6.%7.%8.%9."/>
      <w:lvlJc w:val="left"/>
      <w:pPr>
        <w:tabs>
          <w:tab w:val="num" w:pos="5040"/>
        </w:tabs>
        <w:ind w:left="4320" w:right="4320" w:hanging="1440"/>
      </w:pPr>
      <w:rPr>
        <w:rFonts w:cs="Times New Roman" w:hint="default"/>
      </w:rPr>
    </w:lvl>
  </w:abstractNum>
  <w:abstractNum w:abstractNumId="55" w15:restartNumberingAfterBreak="0">
    <w:nsid w:val="3C4741F0"/>
    <w:multiLevelType w:val="multilevel"/>
    <w:tmpl w:val="A6A45444"/>
    <w:lvl w:ilvl="0">
      <w:start w:val="1"/>
      <w:numFmt w:val="decimal"/>
      <w:lvlText w:val="%1."/>
      <w:lvlJc w:val="left"/>
      <w:pPr>
        <w:ind w:left="720" w:hanging="360"/>
      </w:pPr>
      <w:rPr>
        <w:rFonts w:ascii="Calibri" w:eastAsia="Calibri" w:hAnsi="Calibri" w:cs="David"/>
      </w:rPr>
    </w:lvl>
    <w:lvl w:ilvl="1">
      <w:start w:val="1"/>
      <w:numFmt w:val="decimal"/>
      <w:isLgl/>
      <w:lvlText w:val="%1.%2"/>
      <w:lvlJc w:val="left"/>
      <w:pPr>
        <w:ind w:left="644" w:hanging="360"/>
      </w:pPr>
      <w:rPr>
        <w:rFonts w:cs="David" w:hint="default"/>
        <w:b w:val="0"/>
        <w:bCs w:val="0"/>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color w:val="auto"/>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1800" w:hanging="1440"/>
      </w:pPr>
      <w:rPr>
        <w:rFonts w:hint="default"/>
        <w:b/>
      </w:rPr>
    </w:lvl>
  </w:abstractNum>
  <w:abstractNum w:abstractNumId="56" w15:restartNumberingAfterBreak="0">
    <w:nsid w:val="3FE56990"/>
    <w:multiLevelType w:val="hybridMultilevel"/>
    <w:tmpl w:val="4CD8669C"/>
    <w:lvl w:ilvl="0" w:tplc="CE9498B8">
      <w:start w:val="1"/>
      <w:numFmt w:val="bullet"/>
      <w:pStyle w:val="Bulletized4"/>
      <w:lvlText w:val=""/>
      <w:lvlJc w:val="left"/>
      <w:pPr>
        <w:tabs>
          <w:tab w:val="num" w:pos="1497"/>
        </w:tabs>
        <w:ind w:left="1497" w:right="1497" w:hanging="360"/>
      </w:pPr>
      <w:rPr>
        <w:rFonts w:ascii="Wingdings" w:hAnsi="Wingdings" w:hint="default"/>
      </w:rPr>
    </w:lvl>
    <w:lvl w:ilvl="1" w:tplc="68888D6A" w:tentative="1">
      <w:start w:val="1"/>
      <w:numFmt w:val="bullet"/>
      <w:lvlText w:val="o"/>
      <w:lvlJc w:val="left"/>
      <w:pPr>
        <w:tabs>
          <w:tab w:val="num" w:pos="2217"/>
        </w:tabs>
        <w:ind w:left="2217" w:right="2217" w:hanging="360"/>
      </w:pPr>
      <w:rPr>
        <w:rFonts w:ascii="Courier New" w:hAnsi="Courier New" w:cs="Courier New" w:hint="default"/>
      </w:rPr>
    </w:lvl>
    <w:lvl w:ilvl="2" w:tplc="B9CC7F48" w:tentative="1">
      <w:start w:val="1"/>
      <w:numFmt w:val="bullet"/>
      <w:lvlText w:val=""/>
      <w:lvlJc w:val="left"/>
      <w:pPr>
        <w:tabs>
          <w:tab w:val="num" w:pos="2937"/>
        </w:tabs>
        <w:ind w:left="2937" w:right="2937" w:hanging="360"/>
      </w:pPr>
      <w:rPr>
        <w:rFonts w:ascii="Wingdings" w:hAnsi="Wingdings" w:hint="default"/>
      </w:rPr>
    </w:lvl>
    <w:lvl w:ilvl="3" w:tplc="880007A0" w:tentative="1">
      <w:start w:val="1"/>
      <w:numFmt w:val="bullet"/>
      <w:lvlText w:val=""/>
      <w:lvlJc w:val="left"/>
      <w:pPr>
        <w:tabs>
          <w:tab w:val="num" w:pos="3657"/>
        </w:tabs>
        <w:ind w:left="3657" w:right="3657" w:hanging="360"/>
      </w:pPr>
      <w:rPr>
        <w:rFonts w:ascii="Symbol" w:hAnsi="Symbol" w:hint="default"/>
      </w:rPr>
    </w:lvl>
    <w:lvl w:ilvl="4" w:tplc="F704E0C8" w:tentative="1">
      <w:start w:val="1"/>
      <w:numFmt w:val="bullet"/>
      <w:lvlText w:val="o"/>
      <w:lvlJc w:val="left"/>
      <w:pPr>
        <w:tabs>
          <w:tab w:val="num" w:pos="4377"/>
        </w:tabs>
        <w:ind w:left="4377" w:right="4377" w:hanging="360"/>
      </w:pPr>
      <w:rPr>
        <w:rFonts w:ascii="Courier New" w:hAnsi="Courier New" w:cs="Courier New" w:hint="default"/>
      </w:rPr>
    </w:lvl>
    <w:lvl w:ilvl="5" w:tplc="0BE0F58A" w:tentative="1">
      <w:start w:val="1"/>
      <w:numFmt w:val="bullet"/>
      <w:lvlText w:val=""/>
      <w:lvlJc w:val="left"/>
      <w:pPr>
        <w:tabs>
          <w:tab w:val="num" w:pos="5097"/>
        </w:tabs>
        <w:ind w:left="5097" w:right="5097" w:hanging="360"/>
      </w:pPr>
      <w:rPr>
        <w:rFonts w:ascii="Wingdings" w:hAnsi="Wingdings" w:hint="default"/>
      </w:rPr>
    </w:lvl>
    <w:lvl w:ilvl="6" w:tplc="445039E0" w:tentative="1">
      <w:start w:val="1"/>
      <w:numFmt w:val="bullet"/>
      <w:lvlText w:val=""/>
      <w:lvlJc w:val="left"/>
      <w:pPr>
        <w:tabs>
          <w:tab w:val="num" w:pos="5817"/>
        </w:tabs>
        <w:ind w:left="5817" w:right="5817" w:hanging="360"/>
      </w:pPr>
      <w:rPr>
        <w:rFonts w:ascii="Symbol" w:hAnsi="Symbol" w:hint="default"/>
      </w:rPr>
    </w:lvl>
    <w:lvl w:ilvl="7" w:tplc="CA5241BA" w:tentative="1">
      <w:start w:val="1"/>
      <w:numFmt w:val="bullet"/>
      <w:lvlText w:val="o"/>
      <w:lvlJc w:val="left"/>
      <w:pPr>
        <w:tabs>
          <w:tab w:val="num" w:pos="6537"/>
        </w:tabs>
        <w:ind w:left="6537" w:right="6537" w:hanging="360"/>
      </w:pPr>
      <w:rPr>
        <w:rFonts w:ascii="Courier New" w:hAnsi="Courier New" w:cs="Courier New" w:hint="default"/>
      </w:rPr>
    </w:lvl>
    <w:lvl w:ilvl="8" w:tplc="ED521FD4" w:tentative="1">
      <w:start w:val="1"/>
      <w:numFmt w:val="bullet"/>
      <w:lvlText w:val=""/>
      <w:lvlJc w:val="left"/>
      <w:pPr>
        <w:tabs>
          <w:tab w:val="num" w:pos="7257"/>
        </w:tabs>
        <w:ind w:left="7257" w:right="7257" w:hanging="360"/>
      </w:pPr>
      <w:rPr>
        <w:rFonts w:ascii="Wingdings" w:hAnsi="Wingdings" w:hint="default"/>
      </w:rPr>
    </w:lvl>
  </w:abstractNum>
  <w:abstractNum w:abstractNumId="57" w15:restartNumberingAfterBreak="0">
    <w:nsid w:val="4136752B"/>
    <w:multiLevelType w:val="hybridMultilevel"/>
    <w:tmpl w:val="1130B9D4"/>
    <w:lvl w:ilvl="0" w:tplc="C2C6C13C">
      <w:start w:val="1"/>
      <w:numFmt w:val="bullet"/>
      <w:pStyle w:val="Bullets-4-English"/>
      <w:lvlText w:val=""/>
      <w:lvlJc w:val="left"/>
      <w:pPr>
        <w:tabs>
          <w:tab w:val="num" w:pos="1063"/>
        </w:tabs>
        <w:ind w:left="1063" w:hanging="360"/>
      </w:pPr>
      <w:rPr>
        <w:rFonts w:ascii="Symbol" w:hAnsi="Symbol" w:hint="default"/>
        <w:color w:val="auto"/>
      </w:rPr>
    </w:lvl>
    <w:lvl w:ilvl="1" w:tplc="93CEE0C4">
      <w:start w:val="1"/>
      <w:numFmt w:val="bullet"/>
      <w:lvlText w:val="o"/>
      <w:lvlJc w:val="left"/>
      <w:pPr>
        <w:tabs>
          <w:tab w:val="num" w:pos="1423"/>
        </w:tabs>
        <w:ind w:left="1423" w:hanging="360"/>
      </w:pPr>
      <w:rPr>
        <w:rFonts w:ascii="Courier New" w:hAnsi="Courier New" w:cs="Courier New" w:hint="default"/>
      </w:rPr>
    </w:lvl>
    <w:lvl w:ilvl="2" w:tplc="58B4821C">
      <w:start w:val="1"/>
      <w:numFmt w:val="bullet"/>
      <w:lvlText w:val=""/>
      <w:lvlJc w:val="left"/>
      <w:pPr>
        <w:tabs>
          <w:tab w:val="num" w:pos="2143"/>
        </w:tabs>
        <w:ind w:left="2143" w:hanging="360"/>
      </w:pPr>
      <w:rPr>
        <w:rFonts w:ascii="Wingdings" w:hAnsi="Wingdings" w:hint="default"/>
      </w:rPr>
    </w:lvl>
    <w:lvl w:ilvl="3" w:tplc="E45C37C0" w:tentative="1">
      <w:start w:val="1"/>
      <w:numFmt w:val="bullet"/>
      <w:lvlText w:val=""/>
      <w:lvlJc w:val="left"/>
      <w:pPr>
        <w:tabs>
          <w:tab w:val="num" w:pos="2863"/>
        </w:tabs>
        <w:ind w:left="2863" w:hanging="360"/>
      </w:pPr>
      <w:rPr>
        <w:rFonts w:ascii="Symbol" w:hAnsi="Symbol" w:hint="default"/>
      </w:rPr>
    </w:lvl>
    <w:lvl w:ilvl="4" w:tplc="335EE332" w:tentative="1">
      <w:start w:val="1"/>
      <w:numFmt w:val="bullet"/>
      <w:lvlText w:val="o"/>
      <w:lvlJc w:val="left"/>
      <w:pPr>
        <w:tabs>
          <w:tab w:val="num" w:pos="3583"/>
        </w:tabs>
        <w:ind w:left="3583" w:hanging="360"/>
      </w:pPr>
      <w:rPr>
        <w:rFonts w:ascii="Courier New" w:hAnsi="Courier New" w:cs="Courier New" w:hint="default"/>
      </w:rPr>
    </w:lvl>
    <w:lvl w:ilvl="5" w:tplc="73B697BA" w:tentative="1">
      <w:start w:val="1"/>
      <w:numFmt w:val="bullet"/>
      <w:lvlText w:val=""/>
      <w:lvlJc w:val="left"/>
      <w:pPr>
        <w:tabs>
          <w:tab w:val="num" w:pos="4303"/>
        </w:tabs>
        <w:ind w:left="4303" w:hanging="360"/>
      </w:pPr>
      <w:rPr>
        <w:rFonts w:ascii="Wingdings" w:hAnsi="Wingdings" w:hint="default"/>
      </w:rPr>
    </w:lvl>
    <w:lvl w:ilvl="6" w:tplc="6826163A" w:tentative="1">
      <w:start w:val="1"/>
      <w:numFmt w:val="bullet"/>
      <w:lvlText w:val=""/>
      <w:lvlJc w:val="left"/>
      <w:pPr>
        <w:tabs>
          <w:tab w:val="num" w:pos="5023"/>
        </w:tabs>
        <w:ind w:left="5023" w:hanging="360"/>
      </w:pPr>
      <w:rPr>
        <w:rFonts w:ascii="Symbol" w:hAnsi="Symbol" w:hint="default"/>
      </w:rPr>
    </w:lvl>
    <w:lvl w:ilvl="7" w:tplc="21C25042" w:tentative="1">
      <w:start w:val="1"/>
      <w:numFmt w:val="bullet"/>
      <w:lvlText w:val="o"/>
      <w:lvlJc w:val="left"/>
      <w:pPr>
        <w:tabs>
          <w:tab w:val="num" w:pos="5743"/>
        </w:tabs>
        <w:ind w:left="5743" w:hanging="360"/>
      </w:pPr>
      <w:rPr>
        <w:rFonts w:ascii="Courier New" w:hAnsi="Courier New" w:cs="Courier New" w:hint="default"/>
      </w:rPr>
    </w:lvl>
    <w:lvl w:ilvl="8" w:tplc="8298924E" w:tentative="1">
      <w:start w:val="1"/>
      <w:numFmt w:val="bullet"/>
      <w:lvlText w:val=""/>
      <w:lvlJc w:val="left"/>
      <w:pPr>
        <w:tabs>
          <w:tab w:val="num" w:pos="6463"/>
        </w:tabs>
        <w:ind w:left="6463" w:hanging="360"/>
      </w:pPr>
      <w:rPr>
        <w:rFonts w:ascii="Wingdings" w:hAnsi="Wingdings" w:hint="default"/>
      </w:rPr>
    </w:lvl>
  </w:abstractNum>
  <w:abstractNum w:abstractNumId="58" w15:restartNumberingAfterBreak="0">
    <w:nsid w:val="439610D1"/>
    <w:multiLevelType w:val="multilevel"/>
    <w:tmpl w:val="9CC6CC1E"/>
    <w:lvl w:ilvl="0">
      <w:start w:val="1"/>
      <w:numFmt w:val="decimal"/>
      <w:pStyle w:val="ListHnumber6"/>
      <w:lvlText w:val="%1."/>
      <w:lvlJc w:val="left"/>
      <w:pPr>
        <w:tabs>
          <w:tab w:val="num" w:pos="3240"/>
        </w:tabs>
        <w:ind w:left="2880" w:right="2880" w:hanging="360"/>
      </w:pPr>
      <w:rPr>
        <w:rFonts w:hint="default"/>
      </w:rPr>
    </w:lvl>
    <w:lvl w:ilvl="1">
      <w:start w:val="1"/>
      <w:numFmt w:val="hebrew1"/>
      <w:lvlText w:val="%2."/>
      <w:lvlJc w:val="left"/>
      <w:pPr>
        <w:tabs>
          <w:tab w:val="num" w:pos="3600"/>
        </w:tabs>
        <w:ind w:left="3240" w:right="3240" w:hanging="360"/>
      </w:pPr>
      <w:rPr>
        <w:rFonts w:hint="default"/>
      </w:rPr>
    </w:lvl>
    <w:lvl w:ilvl="2">
      <w:start w:val="1"/>
      <w:numFmt w:val="decimal"/>
      <w:lvlText w:val="%3)"/>
      <w:lvlJc w:val="left"/>
      <w:pPr>
        <w:tabs>
          <w:tab w:val="num" w:pos="3960"/>
        </w:tabs>
        <w:ind w:left="3600" w:right="3600" w:hanging="360"/>
      </w:pPr>
      <w:rPr>
        <w:rFonts w:hint="default"/>
      </w:rPr>
    </w:lvl>
    <w:lvl w:ilvl="3">
      <w:start w:val="1"/>
      <w:numFmt w:val="decimal"/>
      <w:lvlText w:val="%4)"/>
      <w:lvlJc w:val="left"/>
      <w:pPr>
        <w:tabs>
          <w:tab w:val="num" w:pos="3240"/>
        </w:tabs>
        <w:ind w:left="3240" w:right="324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59" w15:restartNumberingAfterBreak="0">
    <w:nsid w:val="43D8790A"/>
    <w:multiLevelType w:val="singleLevel"/>
    <w:tmpl w:val="BFCC7012"/>
    <w:lvl w:ilvl="0">
      <w:start w:val="1"/>
      <w:numFmt w:val="decimal"/>
      <w:pStyle w:val="NumberList2"/>
      <w:lvlText w:val="%1."/>
      <w:lvlJc w:val="left"/>
      <w:pPr>
        <w:tabs>
          <w:tab w:val="num" w:pos="1191"/>
        </w:tabs>
        <w:ind w:left="1191" w:hanging="397"/>
      </w:pPr>
      <w:rPr>
        <w:rFonts w:hint="default"/>
      </w:rPr>
    </w:lvl>
  </w:abstractNum>
  <w:abstractNum w:abstractNumId="60" w15:restartNumberingAfterBreak="0">
    <w:nsid w:val="44681B1F"/>
    <w:multiLevelType w:val="multilevel"/>
    <w:tmpl w:val="18446332"/>
    <w:name w:val="listhnumber432232223222332222222223222"/>
    <w:lvl w:ilvl="0">
      <w:start w:val="1"/>
      <w:numFmt w:val="hebrew1"/>
      <w:pStyle w:val="ListNumber6"/>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240"/>
        </w:tabs>
        <w:ind w:left="3240" w:right="3240" w:hanging="360"/>
      </w:pPr>
      <w:rPr>
        <w:rFonts w:hint="default"/>
      </w:rPr>
    </w:lvl>
    <w:lvl w:ilvl="3">
      <w:start w:val="1"/>
      <w:numFmt w:val="decimal"/>
      <w:lvlText w:val="%4)"/>
      <w:lvlJc w:val="left"/>
      <w:pPr>
        <w:tabs>
          <w:tab w:val="num" w:pos="978"/>
        </w:tabs>
        <w:ind w:left="978" w:right="978" w:hanging="360"/>
      </w:pPr>
      <w:rPr>
        <w:rFonts w:hint="default"/>
      </w:rPr>
    </w:lvl>
    <w:lvl w:ilvl="4">
      <w:start w:val="1"/>
      <w:numFmt w:val="lowerLetter"/>
      <w:lvlText w:val="(%5)"/>
      <w:lvlJc w:val="left"/>
      <w:pPr>
        <w:tabs>
          <w:tab w:val="num" w:pos="1370"/>
        </w:tabs>
        <w:ind w:left="1370" w:right="1370" w:hanging="360"/>
      </w:pPr>
      <w:rPr>
        <w:rFonts w:hint="default"/>
      </w:rPr>
    </w:lvl>
    <w:lvl w:ilvl="5">
      <w:start w:val="1"/>
      <w:numFmt w:val="hebrew1"/>
      <w:lvlText w:val="%6."/>
      <w:lvlJc w:val="left"/>
      <w:pPr>
        <w:tabs>
          <w:tab w:val="num" w:pos="1730"/>
        </w:tabs>
        <w:ind w:left="1730" w:right="1730" w:hanging="360"/>
      </w:pPr>
      <w:rPr>
        <w:rFonts w:hint="default"/>
      </w:rPr>
    </w:lvl>
    <w:lvl w:ilvl="6">
      <w:start w:val="1"/>
      <w:numFmt w:val="decimal"/>
      <w:lvlText w:val="%7."/>
      <w:lvlJc w:val="left"/>
      <w:pPr>
        <w:tabs>
          <w:tab w:val="num" w:pos="2090"/>
        </w:tabs>
        <w:ind w:left="2090" w:right="2090" w:hanging="360"/>
      </w:pPr>
      <w:rPr>
        <w:rFonts w:hint="default"/>
      </w:rPr>
    </w:lvl>
    <w:lvl w:ilvl="7">
      <w:start w:val="1"/>
      <w:numFmt w:val="lowerLetter"/>
      <w:lvlText w:val="%8."/>
      <w:lvlJc w:val="left"/>
      <w:pPr>
        <w:tabs>
          <w:tab w:val="num" w:pos="2450"/>
        </w:tabs>
        <w:ind w:left="2450" w:right="2450" w:hanging="360"/>
      </w:pPr>
      <w:rPr>
        <w:rFonts w:hint="default"/>
      </w:rPr>
    </w:lvl>
    <w:lvl w:ilvl="8">
      <w:start w:val="1"/>
      <w:numFmt w:val="lowerRoman"/>
      <w:lvlText w:val="%9."/>
      <w:lvlJc w:val="left"/>
      <w:pPr>
        <w:tabs>
          <w:tab w:val="num" w:pos="3170"/>
        </w:tabs>
        <w:ind w:left="2810" w:right="2810" w:hanging="360"/>
      </w:pPr>
      <w:rPr>
        <w:rFonts w:hint="default"/>
      </w:rPr>
    </w:lvl>
  </w:abstractNum>
  <w:abstractNum w:abstractNumId="61" w15:restartNumberingAfterBreak="0">
    <w:nsid w:val="446A6A40"/>
    <w:multiLevelType w:val="multilevel"/>
    <w:tmpl w:val="A78644D0"/>
    <w:lvl w:ilvl="0">
      <w:start w:val="1"/>
      <w:numFmt w:val="decimal"/>
      <w:lvlText w:val="%1."/>
      <w:lvlJc w:val="left"/>
      <w:pPr>
        <w:ind w:left="360" w:hanging="360"/>
      </w:pPr>
      <w:rPr>
        <w:rFonts w:ascii="David" w:hAnsi="David" w:cs="David" w:hint="default"/>
        <w:b w:val="0"/>
        <w:bCs w:val="0"/>
        <w:sz w:val="22"/>
        <w:szCs w:val="22"/>
      </w:rPr>
    </w:lvl>
    <w:lvl w:ilvl="1">
      <w:start w:val="1"/>
      <w:numFmt w:val="decimal"/>
      <w:lvlText w:val="%1.%2."/>
      <w:lvlJc w:val="left"/>
      <w:pPr>
        <w:ind w:left="792" w:hanging="432"/>
      </w:pPr>
      <w:rPr>
        <w:rFonts w:ascii="David" w:hAnsi="David" w:cs="David" w:hint="default"/>
        <w:b w:val="0"/>
        <w:bCs w:val="0"/>
        <w:sz w:val="22"/>
        <w:szCs w:val="22"/>
        <w:lang w:val="en-US" w:bidi="he-IL"/>
      </w:rPr>
    </w:lvl>
    <w:lvl w:ilvl="2">
      <w:start w:val="1"/>
      <w:numFmt w:val="decimal"/>
      <w:lvlText w:val="%1.%2.%3."/>
      <w:lvlJc w:val="left"/>
      <w:pPr>
        <w:ind w:left="1224" w:hanging="504"/>
      </w:pPr>
      <w:rPr>
        <w:b w:val="0"/>
        <w:bCs w:val="0"/>
        <w:i w:val="0"/>
        <w:iCs w:val="0"/>
        <w:caps w:val="0"/>
        <w:smallCaps w:val="0"/>
        <w:strike w:val="0"/>
        <w:dstrike w:val="0"/>
        <w:noProof w:val="0"/>
        <w:vanish w:val="0"/>
        <w:webHidden w:val="0"/>
        <w:color w:val="000000"/>
        <w:spacing w:val="0"/>
        <w:kern w:val="0"/>
        <w:position w:val="0"/>
        <w:sz w:val="22"/>
        <w:szCs w:val="22"/>
        <w:u w:val="none"/>
        <w:effect w:val="none"/>
        <w:vertAlign w:val="baseli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ind w:left="1728" w:hanging="648"/>
      </w:pPr>
      <w:rPr>
        <w:rFonts w:ascii="David" w:hAnsi="David" w:cs="David" w:hint="default"/>
        <w:b w:val="0"/>
        <w:bCs w:val="0"/>
        <w:i w:val="0"/>
        <w:iCs w:val="0"/>
        <w:caps w:val="0"/>
        <w:smallCaps w:val="0"/>
        <w:strike w:val="0"/>
        <w:dstrike w:val="0"/>
        <w:noProof w:val="0"/>
        <w:vanish w:val="0"/>
        <w:webHidden w:val="0"/>
        <w:color w:val="000000"/>
        <w:spacing w:val="0"/>
        <w:kern w:val="0"/>
        <w:position w:val="0"/>
        <w:sz w:val="22"/>
        <w:szCs w:val="22"/>
        <w:u w:val="none"/>
        <w:effect w:val="none"/>
        <w:vertAlign w:val="baseli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lvlText w:val="%1.%2.%3.%4.%5."/>
      <w:lvlJc w:val="left"/>
      <w:pPr>
        <w:ind w:left="2232" w:hanging="792"/>
      </w:pPr>
      <w:rPr>
        <w:sz w:val="22"/>
        <w:szCs w:val="22"/>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2" w15:restartNumberingAfterBreak="0">
    <w:nsid w:val="474B4D06"/>
    <w:multiLevelType w:val="hybridMultilevel"/>
    <w:tmpl w:val="494A281A"/>
    <w:lvl w:ilvl="0" w:tplc="C81A48F2">
      <w:start w:val="1"/>
      <w:numFmt w:val="bullet"/>
      <w:lvlText w:val=""/>
      <w:lvlJc w:val="left"/>
      <w:pPr>
        <w:tabs>
          <w:tab w:val="num" w:pos="720"/>
        </w:tabs>
        <w:ind w:left="720" w:hanging="360"/>
      </w:pPr>
      <w:rPr>
        <w:rFonts w:ascii="Wingdings" w:hAnsi="Wingdings" w:hint="default"/>
      </w:rPr>
    </w:lvl>
    <w:lvl w:ilvl="1" w:tplc="DCAE98E4">
      <w:start w:val="1"/>
      <w:numFmt w:val="bullet"/>
      <w:lvlText w:val="o"/>
      <w:lvlJc w:val="left"/>
      <w:pPr>
        <w:tabs>
          <w:tab w:val="num" w:pos="1440"/>
        </w:tabs>
        <w:ind w:left="1440" w:hanging="360"/>
      </w:pPr>
      <w:rPr>
        <w:rFonts w:ascii="Courier New" w:hAnsi="Courier New" w:cs="Times New Roman" w:hint="default"/>
      </w:rPr>
    </w:lvl>
    <w:lvl w:ilvl="2" w:tplc="0254C660">
      <w:start w:val="1"/>
      <w:numFmt w:val="bullet"/>
      <w:lvlText w:val=""/>
      <w:lvlJc w:val="left"/>
      <w:pPr>
        <w:tabs>
          <w:tab w:val="num" w:pos="2160"/>
        </w:tabs>
        <w:ind w:left="2160" w:hanging="360"/>
      </w:pPr>
      <w:rPr>
        <w:rFonts w:ascii="Wingdings" w:hAnsi="Wingdings" w:hint="default"/>
      </w:rPr>
    </w:lvl>
    <w:lvl w:ilvl="3" w:tplc="C27C95CE">
      <w:start w:val="1"/>
      <w:numFmt w:val="bullet"/>
      <w:lvlText w:val=""/>
      <w:lvlJc w:val="left"/>
      <w:pPr>
        <w:tabs>
          <w:tab w:val="num" w:pos="2880"/>
        </w:tabs>
        <w:ind w:left="2880" w:hanging="360"/>
      </w:pPr>
      <w:rPr>
        <w:rFonts w:ascii="Symbol" w:hAnsi="Symbol" w:hint="default"/>
      </w:rPr>
    </w:lvl>
    <w:lvl w:ilvl="4" w:tplc="6AA22572">
      <w:start w:val="1"/>
      <w:numFmt w:val="bullet"/>
      <w:lvlText w:val="o"/>
      <w:lvlJc w:val="left"/>
      <w:pPr>
        <w:tabs>
          <w:tab w:val="num" w:pos="3600"/>
        </w:tabs>
        <w:ind w:left="3600" w:hanging="360"/>
      </w:pPr>
      <w:rPr>
        <w:rFonts w:ascii="Courier New" w:hAnsi="Courier New" w:cs="Times New Roman" w:hint="default"/>
      </w:rPr>
    </w:lvl>
    <w:lvl w:ilvl="5" w:tplc="F89E5DD6">
      <w:start w:val="1"/>
      <w:numFmt w:val="bullet"/>
      <w:lvlText w:val=""/>
      <w:lvlJc w:val="left"/>
      <w:pPr>
        <w:tabs>
          <w:tab w:val="num" w:pos="4320"/>
        </w:tabs>
        <w:ind w:left="4320" w:hanging="360"/>
      </w:pPr>
      <w:rPr>
        <w:rFonts w:ascii="Wingdings" w:hAnsi="Wingdings" w:hint="default"/>
      </w:rPr>
    </w:lvl>
    <w:lvl w:ilvl="6" w:tplc="593E0610">
      <w:start w:val="1"/>
      <w:numFmt w:val="bullet"/>
      <w:lvlText w:val=""/>
      <w:lvlJc w:val="left"/>
      <w:pPr>
        <w:tabs>
          <w:tab w:val="num" w:pos="5040"/>
        </w:tabs>
        <w:ind w:left="5040" w:hanging="360"/>
      </w:pPr>
      <w:rPr>
        <w:rFonts w:ascii="Symbol" w:hAnsi="Symbol" w:hint="default"/>
      </w:rPr>
    </w:lvl>
    <w:lvl w:ilvl="7" w:tplc="14AEBE04">
      <w:start w:val="1"/>
      <w:numFmt w:val="bullet"/>
      <w:lvlText w:val="o"/>
      <w:lvlJc w:val="left"/>
      <w:pPr>
        <w:tabs>
          <w:tab w:val="num" w:pos="5760"/>
        </w:tabs>
        <w:ind w:left="5760" w:hanging="360"/>
      </w:pPr>
      <w:rPr>
        <w:rFonts w:ascii="Courier New" w:hAnsi="Courier New" w:cs="Times New Roman" w:hint="default"/>
      </w:rPr>
    </w:lvl>
    <w:lvl w:ilvl="8" w:tplc="5B32E70E">
      <w:start w:val="1"/>
      <w:numFmt w:val="bullet"/>
      <w:lvlText w:val=""/>
      <w:lvlJc w:val="left"/>
      <w:pPr>
        <w:tabs>
          <w:tab w:val="num" w:pos="6480"/>
        </w:tabs>
        <w:ind w:left="6480" w:hanging="360"/>
      </w:pPr>
      <w:rPr>
        <w:rFonts w:ascii="Wingdings" w:hAnsi="Wingdings" w:hint="default"/>
      </w:rPr>
    </w:lvl>
  </w:abstractNum>
  <w:abstractNum w:abstractNumId="63" w15:restartNumberingAfterBreak="0">
    <w:nsid w:val="47A66176"/>
    <w:multiLevelType w:val="singleLevel"/>
    <w:tmpl w:val="53CE6CBA"/>
    <w:lvl w:ilvl="0">
      <w:start w:val="1"/>
      <w:numFmt w:val="decimal"/>
      <w:pStyle w:val="NumberList"/>
      <w:lvlText w:val="%1."/>
      <w:lvlJc w:val="left"/>
      <w:pPr>
        <w:tabs>
          <w:tab w:val="num" w:pos="397"/>
        </w:tabs>
        <w:ind w:left="397" w:hanging="397"/>
      </w:pPr>
      <w:rPr>
        <w:rFonts w:hint="default"/>
      </w:rPr>
    </w:lvl>
  </w:abstractNum>
  <w:abstractNum w:abstractNumId="64" w15:restartNumberingAfterBreak="0">
    <w:nsid w:val="48A347EF"/>
    <w:multiLevelType w:val="hybridMultilevel"/>
    <w:tmpl w:val="96D61D4A"/>
    <w:lvl w:ilvl="0" w:tplc="500C5E56">
      <w:start w:val="1"/>
      <w:numFmt w:val="bullet"/>
      <w:lvlText w:val=""/>
      <w:lvlJc w:val="left"/>
      <w:pPr>
        <w:tabs>
          <w:tab w:val="num" w:pos="720"/>
        </w:tabs>
        <w:ind w:left="720" w:hanging="360"/>
      </w:pPr>
      <w:rPr>
        <w:rFonts w:ascii="Wingdings" w:hAnsi="Wingdings" w:hint="default"/>
      </w:rPr>
    </w:lvl>
    <w:lvl w:ilvl="1" w:tplc="9BC66434">
      <w:start w:val="1"/>
      <w:numFmt w:val="bullet"/>
      <w:lvlText w:val=""/>
      <w:lvlJc w:val="left"/>
      <w:pPr>
        <w:tabs>
          <w:tab w:val="num" w:pos="1440"/>
        </w:tabs>
        <w:ind w:left="1440" w:hanging="360"/>
      </w:pPr>
      <w:rPr>
        <w:rFonts w:ascii="Wingdings" w:hAnsi="Wingdings" w:hint="default"/>
      </w:rPr>
    </w:lvl>
    <w:lvl w:ilvl="2" w:tplc="9522A15C">
      <w:start w:val="1"/>
      <w:numFmt w:val="bullet"/>
      <w:lvlText w:val=""/>
      <w:lvlJc w:val="left"/>
      <w:pPr>
        <w:tabs>
          <w:tab w:val="num" w:pos="2160"/>
        </w:tabs>
        <w:ind w:left="2160" w:hanging="360"/>
      </w:pPr>
      <w:rPr>
        <w:rFonts w:ascii="Wingdings" w:hAnsi="Wingdings" w:hint="default"/>
      </w:rPr>
    </w:lvl>
    <w:lvl w:ilvl="3" w:tplc="EB440FBA">
      <w:start w:val="1"/>
      <w:numFmt w:val="bullet"/>
      <w:lvlText w:val=""/>
      <w:lvlJc w:val="left"/>
      <w:pPr>
        <w:tabs>
          <w:tab w:val="num" w:pos="2880"/>
        </w:tabs>
        <w:ind w:left="2880" w:hanging="360"/>
      </w:pPr>
      <w:rPr>
        <w:rFonts w:ascii="Symbol" w:hAnsi="Symbol" w:hint="default"/>
      </w:rPr>
    </w:lvl>
    <w:lvl w:ilvl="4" w:tplc="8FAC563A">
      <w:start w:val="1"/>
      <w:numFmt w:val="bullet"/>
      <w:lvlText w:val="o"/>
      <w:lvlJc w:val="left"/>
      <w:pPr>
        <w:tabs>
          <w:tab w:val="num" w:pos="3600"/>
        </w:tabs>
        <w:ind w:left="3600" w:hanging="360"/>
      </w:pPr>
      <w:rPr>
        <w:rFonts w:ascii="Courier New" w:hAnsi="Courier New" w:cs="Times New Roman" w:hint="default"/>
      </w:rPr>
    </w:lvl>
    <w:lvl w:ilvl="5" w:tplc="504AA15E">
      <w:start w:val="1"/>
      <w:numFmt w:val="bullet"/>
      <w:lvlText w:val=""/>
      <w:lvlJc w:val="left"/>
      <w:pPr>
        <w:tabs>
          <w:tab w:val="num" w:pos="4320"/>
        </w:tabs>
        <w:ind w:left="4320" w:hanging="360"/>
      </w:pPr>
      <w:rPr>
        <w:rFonts w:ascii="Wingdings" w:hAnsi="Wingdings" w:hint="default"/>
      </w:rPr>
    </w:lvl>
    <w:lvl w:ilvl="6" w:tplc="071C29B0">
      <w:start w:val="1"/>
      <w:numFmt w:val="bullet"/>
      <w:lvlText w:val=""/>
      <w:lvlJc w:val="left"/>
      <w:pPr>
        <w:tabs>
          <w:tab w:val="num" w:pos="5040"/>
        </w:tabs>
        <w:ind w:left="5040" w:hanging="360"/>
      </w:pPr>
      <w:rPr>
        <w:rFonts w:ascii="Symbol" w:hAnsi="Symbol" w:hint="default"/>
      </w:rPr>
    </w:lvl>
    <w:lvl w:ilvl="7" w:tplc="8AFC4782">
      <w:start w:val="1"/>
      <w:numFmt w:val="bullet"/>
      <w:lvlText w:val="o"/>
      <w:lvlJc w:val="left"/>
      <w:pPr>
        <w:tabs>
          <w:tab w:val="num" w:pos="5760"/>
        </w:tabs>
        <w:ind w:left="5760" w:hanging="360"/>
      </w:pPr>
      <w:rPr>
        <w:rFonts w:ascii="Courier New" w:hAnsi="Courier New" w:cs="Times New Roman" w:hint="default"/>
      </w:rPr>
    </w:lvl>
    <w:lvl w:ilvl="8" w:tplc="BF0CB21C">
      <w:start w:val="1"/>
      <w:numFmt w:val="bullet"/>
      <w:lvlText w:val=""/>
      <w:lvlJc w:val="left"/>
      <w:pPr>
        <w:tabs>
          <w:tab w:val="num" w:pos="6480"/>
        </w:tabs>
        <w:ind w:left="6480" w:hanging="360"/>
      </w:pPr>
      <w:rPr>
        <w:rFonts w:ascii="Wingdings" w:hAnsi="Wingdings" w:hint="default"/>
      </w:rPr>
    </w:lvl>
  </w:abstractNum>
  <w:abstractNum w:abstractNumId="65" w15:restartNumberingAfterBreak="0">
    <w:nsid w:val="49A03F5E"/>
    <w:multiLevelType w:val="multilevel"/>
    <w:tmpl w:val="F768E880"/>
    <w:styleLink w:val="Style1"/>
    <w:lvl w:ilvl="0">
      <w:start w:val="1"/>
      <w:numFmt w:val="decimal"/>
      <w:lvlText w:val="%1."/>
      <w:lvlJc w:val="left"/>
      <w:pPr>
        <w:ind w:left="1080" w:hanging="360"/>
      </w:pPr>
      <w:rPr>
        <w:rFonts w:hint="default"/>
      </w:rPr>
    </w:lvl>
    <w:lvl w:ilvl="1">
      <w:start w:val="1"/>
      <w:numFmt w:val="decimal"/>
      <w:lvlText w:val="%1.%2."/>
      <w:lvlJc w:val="left"/>
      <w:pPr>
        <w:ind w:left="1512" w:hanging="432"/>
      </w:pPr>
      <w:rPr>
        <w:rFonts w:hint="default"/>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66" w15:restartNumberingAfterBreak="0">
    <w:nsid w:val="4ACB1CCB"/>
    <w:multiLevelType w:val="hybridMultilevel"/>
    <w:tmpl w:val="A274A6C0"/>
    <w:name w:val="listhnumber432232223222332222222223422"/>
    <w:lvl w:ilvl="0" w:tplc="4648CAEE">
      <w:start w:val="1"/>
      <w:numFmt w:val="decimal"/>
      <w:lvlText w:val="%1."/>
      <w:lvlJc w:val="left"/>
      <w:pPr>
        <w:tabs>
          <w:tab w:val="num" w:pos="720"/>
        </w:tabs>
        <w:ind w:left="720" w:right="720" w:hanging="360"/>
      </w:pPr>
      <w:rPr>
        <w:b w:val="0"/>
        <w:bCs w:val="0"/>
        <w:lang w:val="en-US"/>
      </w:rPr>
    </w:lvl>
    <w:lvl w:ilvl="1" w:tplc="80FE18FE">
      <w:start w:val="1"/>
      <w:numFmt w:val="lowerLetter"/>
      <w:lvlText w:val="%2."/>
      <w:lvlJc w:val="left"/>
      <w:pPr>
        <w:tabs>
          <w:tab w:val="num" w:pos="1440"/>
        </w:tabs>
        <w:ind w:left="1440" w:right="1440" w:hanging="360"/>
      </w:pPr>
    </w:lvl>
    <w:lvl w:ilvl="2" w:tplc="50E6F5BA" w:tentative="1">
      <w:start w:val="1"/>
      <w:numFmt w:val="lowerRoman"/>
      <w:lvlText w:val="%3."/>
      <w:lvlJc w:val="right"/>
      <w:pPr>
        <w:tabs>
          <w:tab w:val="num" w:pos="2160"/>
        </w:tabs>
        <w:ind w:left="2160" w:right="2160" w:hanging="180"/>
      </w:pPr>
    </w:lvl>
    <w:lvl w:ilvl="3" w:tplc="6FE2C80E">
      <w:start w:val="1"/>
      <w:numFmt w:val="decimal"/>
      <w:lvlText w:val="%4."/>
      <w:lvlJc w:val="left"/>
      <w:pPr>
        <w:tabs>
          <w:tab w:val="num" w:pos="2880"/>
        </w:tabs>
        <w:ind w:left="2880" w:right="2880" w:hanging="360"/>
      </w:pPr>
    </w:lvl>
    <w:lvl w:ilvl="4" w:tplc="6DA0F23C" w:tentative="1">
      <w:start w:val="1"/>
      <w:numFmt w:val="lowerLetter"/>
      <w:lvlText w:val="%5."/>
      <w:lvlJc w:val="left"/>
      <w:pPr>
        <w:tabs>
          <w:tab w:val="num" w:pos="3600"/>
        </w:tabs>
        <w:ind w:left="3600" w:right="3600" w:hanging="360"/>
      </w:pPr>
    </w:lvl>
    <w:lvl w:ilvl="5" w:tplc="68CCC442" w:tentative="1">
      <w:start w:val="1"/>
      <w:numFmt w:val="lowerRoman"/>
      <w:lvlText w:val="%6."/>
      <w:lvlJc w:val="right"/>
      <w:pPr>
        <w:tabs>
          <w:tab w:val="num" w:pos="4320"/>
        </w:tabs>
        <w:ind w:left="4320" w:right="4320" w:hanging="180"/>
      </w:pPr>
    </w:lvl>
    <w:lvl w:ilvl="6" w:tplc="BD58845E" w:tentative="1">
      <w:start w:val="1"/>
      <w:numFmt w:val="decimal"/>
      <w:lvlText w:val="%7."/>
      <w:lvlJc w:val="left"/>
      <w:pPr>
        <w:tabs>
          <w:tab w:val="num" w:pos="5040"/>
        </w:tabs>
        <w:ind w:left="5040" w:right="5040" w:hanging="360"/>
      </w:pPr>
    </w:lvl>
    <w:lvl w:ilvl="7" w:tplc="8AF6629C" w:tentative="1">
      <w:start w:val="1"/>
      <w:numFmt w:val="lowerLetter"/>
      <w:lvlText w:val="%8."/>
      <w:lvlJc w:val="left"/>
      <w:pPr>
        <w:tabs>
          <w:tab w:val="num" w:pos="5760"/>
        </w:tabs>
        <w:ind w:left="5760" w:right="5760" w:hanging="360"/>
      </w:pPr>
    </w:lvl>
    <w:lvl w:ilvl="8" w:tplc="92E60C64" w:tentative="1">
      <w:start w:val="1"/>
      <w:numFmt w:val="lowerRoman"/>
      <w:lvlText w:val="%9."/>
      <w:lvlJc w:val="right"/>
      <w:pPr>
        <w:tabs>
          <w:tab w:val="num" w:pos="6480"/>
        </w:tabs>
        <w:ind w:left="6480" w:right="6480" w:hanging="180"/>
      </w:pPr>
    </w:lvl>
  </w:abstractNum>
  <w:abstractNum w:abstractNumId="67" w15:restartNumberingAfterBreak="0">
    <w:nsid w:val="4E1D0267"/>
    <w:multiLevelType w:val="multilevel"/>
    <w:tmpl w:val="B93A60BC"/>
    <w:lvl w:ilvl="0">
      <w:start w:val="1"/>
      <w:numFmt w:val="decimal"/>
      <w:lvlText w:val="%1."/>
      <w:lvlJc w:val="left"/>
      <w:pPr>
        <w:ind w:left="360" w:hanging="360"/>
      </w:pPr>
    </w:lvl>
    <w:lvl w:ilvl="1">
      <w:start w:val="1"/>
      <w:numFmt w:val="decimal"/>
      <w:lvlText w:val="%1.%2."/>
      <w:lvlJc w:val="left"/>
      <w:pPr>
        <w:ind w:left="792" w:hanging="432"/>
      </w:pPr>
      <w:rPr>
        <w:rFonts w:ascii="David" w:hAnsi="David" w:cs="David" w:hint="default"/>
        <w:b w:val="0"/>
        <w:bCs w:val="0"/>
      </w:rPr>
    </w:lvl>
    <w:lvl w:ilvl="2">
      <w:start w:val="1"/>
      <w:numFmt w:val="decimal"/>
      <w:lvlText w:val="%1.%2.%3."/>
      <w:lvlJc w:val="left"/>
      <w:pPr>
        <w:ind w:left="1224" w:hanging="504"/>
      </w:pPr>
      <w:rPr>
        <w:lang w:val="en-US"/>
      </w:rPr>
    </w:lvl>
    <w:lvl w:ilvl="3">
      <w:start w:val="1"/>
      <w:numFmt w:val="decimal"/>
      <w:lvlText w:val="%1.%2.%3.%4."/>
      <w:lvlJc w:val="left"/>
      <w:pPr>
        <w:ind w:left="1728" w:hanging="648"/>
      </w:pPr>
      <w:rPr>
        <w:b w:val="0"/>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8" w15:restartNumberingAfterBreak="0">
    <w:nsid w:val="4FEA1D32"/>
    <w:multiLevelType w:val="hybridMultilevel"/>
    <w:tmpl w:val="60284400"/>
    <w:lvl w:ilvl="0" w:tplc="E1202BDE">
      <w:start w:val="1"/>
      <w:numFmt w:val="hebrew1"/>
      <w:pStyle w:val="AlphaList1"/>
      <w:lvlText w:val="%1."/>
      <w:lvlJc w:val="left"/>
      <w:pPr>
        <w:tabs>
          <w:tab w:val="num" w:pos="794"/>
        </w:tabs>
        <w:ind w:left="794" w:hanging="397"/>
      </w:pPr>
      <w:rPr>
        <w:rFonts w:cs="Times New Roman"/>
        <w:b w:val="0"/>
        <w:bCs w:val="0"/>
        <w:sz w:val="2"/>
        <w:szCs w:val="24"/>
      </w:rPr>
    </w:lvl>
    <w:lvl w:ilvl="1" w:tplc="4F806444">
      <w:start w:val="1"/>
      <w:numFmt w:val="lowerLetter"/>
      <w:lvlText w:val="%2."/>
      <w:lvlJc w:val="left"/>
      <w:pPr>
        <w:tabs>
          <w:tab w:val="num" w:pos="1260"/>
        </w:tabs>
        <w:ind w:left="1260" w:hanging="360"/>
      </w:pPr>
      <w:rPr>
        <w:b w:val="0"/>
        <w:bCs w:val="0"/>
        <w:sz w:val="2"/>
        <w:szCs w:val="24"/>
      </w:rPr>
    </w:lvl>
    <w:lvl w:ilvl="2" w:tplc="1DCCA336">
      <w:start w:val="1"/>
      <w:numFmt w:val="lowerRoman"/>
      <w:lvlText w:val="%3."/>
      <w:lvlJc w:val="right"/>
      <w:pPr>
        <w:tabs>
          <w:tab w:val="num" w:pos="2160"/>
        </w:tabs>
        <w:ind w:left="2160" w:hanging="180"/>
      </w:pPr>
      <w:rPr>
        <w:rFonts w:cs="Times New Roman"/>
      </w:rPr>
    </w:lvl>
    <w:lvl w:ilvl="3" w:tplc="B900B8F4">
      <w:start w:val="1"/>
      <w:numFmt w:val="decimal"/>
      <w:lvlText w:val="%4."/>
      <w:lvlJc w:val="left"/>
      <w:pPr>
        <w:tabs>
          <w:tab w:val="num" w:pos="360"/>
        </w:tabs>
        <w:ind w:left="360" w:hanging="360"/>
      </w:pPr>
      <w:rPr>
        <w:rFonts w:cs="Times New Roman"/>
      </w:rPr>
    </w:lvl>
    <w:lvl w:ilvl="4" w:tplc="FEB28B6A">
      <w:start w:val="1"/>
      <w:numFmt w:val="lowerLetter"/>
      <w:lvlText w:val="%5."/>
      <w:lvlJc w:val="left"/>
      <w:pPr>
        <w:tabs>
          <w:tab w:val="num" w:pos="3600"/>
        </w:tabs>
        <w:ind w:left="3600" w:hanging="360"/>
      </w:pPr>
      <w:rPr>
        <w:rFonts w:cs="Times New Roman"/>
      </w:rPr>
    </w:lvl>
    <w:lvl w:ilvl="5" w:tplc="F522C1E2">
      <w:start w:val="1"/>
      <w:numFmt w:val="lowerRoman"/>
      <w:lvlText w:val="%6."/>
      <w:lvlJc w:val="right"/>
      <w:pPr>
        <w:tabs>
          <w:tab w:val="num" w:pos="4320"/>
        </w:tabs>
        <w:ind w:left="4320" w:hanging="180"/>
      </w:pPr>
      <w:rPr>
        <w:rFonts w:cs="Times New Roman"/>
      </w:rPr>
    </w:lvl>
    <w:lvl w:ilvl="6" w:tplc="8954BFD8">
      <w:start w:val="1"/>
      <w:numFmt w:val="decimal"/>
      <w:lvlText w:val="%7."/>
      <w:lvlJc w:val="left"/>
      <w:pPr>
        <w:tabs>
          <w:tab w:val="num" w:pos="5040"/>
        </w:tabs>
        <w:ind w:left="5040" w:hanging="360"/>
      </w:pPr>
      <w:rPr>
        <w:rFonts w:cs="Times New Roman"/>
      </w:rPr>
    </w:lvl>
    <w:lvl w:ilvl="7" w:tplc="38741B82">
      <w:start w:val="1"/>
      <w:numFmt w:val="lowerLetter"/>
      <w:lvlText w:val="%8."/>
      <w:lvlJc w:val="left"/>
      <w:pPr>
        <w:tabs>
          <w:tab w:val="num" w:pos="5760"/>
        </w:tabs>
        <w:ind w:left="5760" w:hanging="360"/>
      </w:pPr>
      <w:rPr>
        <w:rFonts w:cs="Times New Roman"/>
      </w:rPr>
    </w:lvl>
    <w:lvl w:ilvl="8" w:tplc="A6906A2A">
      <w:start w:val="1"/>
      <w:numFmt w:val="lowerRoman"/>
      <w:lvlText w:val="%9."/>
      <w:lvlJc w:val="right"/>
      <w:pPr>
        <w:tabs>
          <w:tab w:val="num" w:pos="6480"/>
        </w:tabs>
        <w:ind w:left="6480" w:hanging="180"/>
      </w:pPr>
      <w:rPr>
        <w:rFonts w:cs="Times New Roman"/>
      </w:rPr>
    </w:lvl>
  </w:abstractNum>
  <w:abstractNum w:abstractNumId="69" w15:restartNumberingAfterBreak="0">
    <w:nsid w:val="560717B2"/>
    <w:multiLevelType w:val="hybridMultilevel"/>
    <w:tmpl w:val="5BFC4162"/>
    <w:lvl w:ilvl="0" w:tplc="DC30D222">
      <w:start w:val="1"/>
      <w:numFmt w:val="bullet"/>
      <w:pStyle w:val="EmphasizedBulletized"/>
      <w:lvlText w:val=""/>
      <w:lvlJc w:val="left"/>
      <w:pPr>
        <w:tabs>
          <w:tab w:val="num" w:pos="720"/>
        </w:tabs>
        <w:ind w:left="720" w:right="720" w:hanging="360"/>
      </w:pPr>
      <w:rPr>
        <w:rFonts w:ascii="Wingdings" w:hAnsi="Wingdings" w:hint="default"/>
      </w:rPr>
    </w:lvl>
    <w:lvl w:ilvl="1" w:tplc="0824B8B6" w:tentative="1">
      <w:start w:val="1"/>
      <w:numFmt w:val="bullet"/>
      <w:lvlText w:val="o"/>
      <w:lvlJc w:val="left"/>
      <w:pPr>
        <w:tabs>
          <w:tab w:val="num" w:pos="1440"/>
        </w:tabs>
        <w:ind w:left="1440" w:right="1440" w:hanging="360"/>
      </w:pPr>
      <w:rPr>
        <w:rFonts w:ascii="Courier New" w:hAnsi="Courier New" w:hint="default"/>
      </w:rPr>
    </w:lvl>
    <w:lvl w:ilvl="2" w:tplc="A7087BF4" w:tentative="1">
      <w:start w:val="1"/>
      <w:numFmt w:val="bullet"/>
      <w:lvlText w:val=""/>
      <w:lvlJc w:val="left"/>
      <w:pPr>
        <w:tabs>
          <w:tab w:val="num" w:pos="2160"/>
        </w:tabs>
        <w:ind w:left="2160" w:right="2160" w:hanging="360"/>
      </w:pPr>
      <w:rPr>
        <w:rFonts w:ascii="Wingdings" w:hAnsi="Wingdings" w:hint="default"/>
      </w:rPr>
    </w:lvl>
    <w:lvl w:ilvl="3" w:tplc="C0786018" w:tentative="1">
      <w:start w:val="1"/>
      <w:numFmt w:val="bullet"/>
      <w:lvlText w:val=""/>
      <w:lvlJc w:val="left"/>
      <w:pPr>
        <w:tabs>
          <w:tab w:val="num" w:pos="2880"/>
        </w:tabs>
        <w:ind w:left="2880" w:right="2880" w:hanging="360"/>
      </w:pPr>
      <w:rPr>
        <w:rFonts w:ascii="Symbol" w:hAnsi="Symbol" w:hint="default"/>
      </w:rPr>
    </w:lvl>
    <w:lvl w:ilvl="4" w:tplc="FA507838" w:tentative="1">
      <w:start w:val="1"/>
      <w:numFmt w:val="bullet"/>
      <w:lvlText w:val="o"/>
      <w:lvlJc w:val="left"/>
      <w:pPr>
        <w:tabs>
          <w:tab w:val="num" w:pos="3600"/>
        </w:tabs>
        <w:ind w:left="3600" w:right="3600" w:hanging="360"/>
      </w:pPr>
      <w:rPr>
        <w:rFonts w:ascii="Courier New" w:hAnsi="Courier New" w:hint="default"/>
      </w:rPr>
    </w:lvl>
    <w:lvl w:ilvl="5" w:tplc="576AD412" w:tentative="1">
      <w:start w:val="1"/>
      <w:numFmt w:val="bullet"/>
      <w:lvlText w:val=""/>
      <w:lvlJc w:val="left"/>
      <w:pPr>
        <w:tabs>
          <w:tab w:val="num" w:pos="4320"/>
        </w:tabs>
        <w:ind w:left="4320" w:right="4320" w:hanging="360"/>
      </w:pPr>
      <w:rPr>
        <w:rFonts w:ascii="Wingdings" w:hAnsi="Wingdings" w:hint="default"/>
      </w:rPr>
    </w:lvl>
    <w:lvl w:ilvl="6" w:tplc="37448BE2" w:tentative="1">
      <w:start w:val="1"/>
      <w:numFmt w:val="bullet"/>
      <w:lvlText w:val=""/>
      <w:lvlJc w:val="left"/>
      <w:pPr>
        <w:tabs>
          <w:tab w:val="num" w:pos="5040"/>
        </w:tabs>
        <w:ind w:left="5040" w:right="5040" w:hanging="360"/>
      </w:pPr>
      <w:rPr>
        <w:rFonts w:ascii="Symbol" w:hAnsi="Symbol" w:hint="default"/>
      </w:rPr>
    </w:lvl>
    <w:lvl w:ilvl="7" w:tplc="EFF2A85C" w:tentative="1">
      <w:start w:val="1"/>
      <w:numFmt w:val="bullet"/>
      <w:lvlText w:val="o"/>
      <w:lvlJc w:val="left"/>
      <w:pPr>
        <w:tabs>
          <w:tab w:val="num" w:pos="5760"/>
        </w:tabs>
        <w:ind w:left="5760" w:right="5760" w:hanging="360"/>
      </w:pPr>
      <w:rPr>
        <w:rFonts w:ascii="Courier New" w:hAnsi="Courier New" w:hint="default"/>
      </w:rPr>
    </w:lvl>
    <w:lvl w:ilvl="8" w:tplc="68C4940C" w:tentative="1">
      <w:start w:val="1"/>
      <w:numFmt w:val="bullet"/>
      <w:lvlText w:val=""/>
      <w:lvlJc w:val="left"/>
      <w:pPr>
        <w:tabs>
          <w:tab w:val="num" w:pos="6480"/>
        </w:tabs>
        <w:ind w:left="6480" w:right="6480" w:hanging="360"/>
      </w:pPr>
      <w:rPr>
        <w:rFonts w:ascii="Wingdings" w:hAnsi="Wingdings" w:hint="default"/>
      </w:rPr>
    </w:lvl>
  </w:abstractNum>
  <w:abstractNum w:abstractNumId="70" w15:restartNumberingAfterBreak="0">
    <w:nsid w:val="56F06E4C"/>
    <w:multiLevelType w:val="multilevel"/>
    <w:tmpl w:val="8B3E33BA"/>
    <w:lvl w:ilvl="0">
      <w:start w:val="3"/>
      <w:numFmt w:val="decimal"/>
      <w:lvlText w:val="%1"/>
      <w:lvlJc w:val="left"/>
      <w:pPr>
        <w:tabs>
          <w:tab w:val="num" w:pos="360"/>
        </w:tabs>
        <w:ind w:left="360" w:right="360" w:hanging="360"/>
      </w:pPr>
      <w:rPr>
        <w:rFonts w:hint="default"/>
      </w:rPr>
    </w:lvl>
    <w:lvl w:ilvl="1">
      <w:start w:val="2"/>
      <w:numFmt w:val="decimal"/>
      <w:lvlText w:val="%1.%2"/>
      <w:lvlJc w:val="left"/>
      <w:pPr>
        <w:tabs>
          <w:tab w:val="num" w:pos="360"/>
        </w:tabs>
        <w:ind w:left="360" w:right="360" w:hanging="360"/>
      </w:pPr>
      <w:rPr>
        <w:rFonts w:hint="default"/>
        <w:sz w:val="24"/>
        <w:szCs w:val="24"/>
      </w:rPr>
    </w:lvl>
    <w:lvl w:ilvl="2">
      <w:numFmt w:val="decimal"/>
      <w:pStyle w:val="kelet"/>
      <w:lvlText w:val="%1.%2.%3"/>
      <w:lvlJc w:val="left"/>
      <w:pPr>
        <w:tabs>
          <w:tab w:val="num" w:pos="720"/>
        </w:tabs>
        <w:ind w:left="720" w:right="720" w:hanging="720"/>
      </w:pPr>
      <w:rPr>
        <w:rFonts w:hint="default"/>
        <w:b/>
        <w:bCs/>
        <w:sz w:val="24"/>
        <w:szCs w:val="24"/>
      </w:rPr>
    </w:lvl>
    <w:lvl w:ilvl="3">
      <w:start w:val="1"/>
      <w:numFmt w:val="decimal"/>
      <w:lvlText w:val="%1.%2.%3.%4"/>
      <w:lvlJc w:val="left"/>
      <w:pPr>
        <w:tabs>
          <w:tab w:val="num" w:pos="720"/>
        </w:tabs>
        <w:ind w:left="720" w:right="720" w:hanging="720"/>
      </w:pPr>
      <w:rPr>
        <w:rFonts w:hint="default"/>
        <w:b/>
        <w:bCs/>
        <w:sz w:val="24"/>
        <w:szCs w:val="24"/>
      </w:rPr>
    </w:lvl>
    <w:lvl w:ilvl="4">
      <w:start w:val="1"/>
      <w:numFmt w:val="decimal"/>
      <w:lvlText w:val="%1.%2.%3.%4.%5"/>
      <w:lvlJc w:val="left"/>
      <w:pPr>
        <w:tabs>
          <w:tab w:val="num" w:pos="1080"/>
        </w:tabs>
        <w:ind w:left="1080" w:right="1080" w:hanging="1080"/>
      </w:pPr>
      <w:rPr>
        <w:rFonts w:hint="default"/>
        <w:b/>
        <w:bCs/>
        <w:sz w:val="24"/>
        <w:szCs w:val="24"/>
      </w:rPr>
    </w:lvl>
    <w:lvl w:ilvl="5">
      <w:start w:val="1"/>
      <w:numFmt w:val="decimal"/>
      <w:lvlText w:val="%1.%2.%3.%4.%5.%6"/>
      <w:lvlJc w:val="left"/>
      <w:pPr>
        <w:tabs>
          <w:tab w:val="num" w:pos="1080"/>
        </w:tabs>
        <w:ind w:left="1080" w:right="1080" w:hanging="1080"/>
      </w:pPr>
      <w:rPr>
        <w:rFonts w:hint="default"/>
        <w:b/>
        <w:bCs/>
        <w:sz w:val="24"/>
        <w:szCs w:val="24"/>
      </w:rPr>
    </w:lvl>
    <w:lvl w:ilvl="6">
      <w:start w:val="1"/>
      <w:numFmt w:val="decimal"/>
      <w:lvlText w:val="%1.%2.%3.%4.%5.%6.%7"/>
      <w:lvlJc w:val="left"/>
      <w:pPr>
        <w:tabs>
          <w:tab w:val="num" w:pos="1440"/>
        </w:tabs>
        <w:ind w:left="1440" w:right="1440" w:hanging="1440"/>
      </w:pPr>
      <w:rPr>
        <w:rFonts w:hint="default"/>
        <w:b/>
        <w:bCs/>
      </w:rPr>
    </w:lvl>
    <w:lvl w:ilvl="7">
      <w:start w:val="1"/>
      <w:numFmt w:val="decimal"/>
      <w:lvlText w:val="%1.%2.%3.%4.%5.%6.%7.%8"/>
      <w:lvlJc w:val="left"/>
      <w:pPr>
        <w:tabs>
          <w:tab w:val="num" w:pos="1440"/>
        </w:tabs>
        <w:ind w:left="1440" w:right="1440" w:hanging="1440"/>
      </w:pPr>
      <w:rPr>
        <w:rFonts w:hint="default"/>
        <w:b w:val="0"/>
        <w:bCs/>
      </w:rPr>
    </w:lvl>
    <w:lvl w:ilvl="8">
      <w:start w:val="1"/>
      <w:numFmt w:val="decimal"/>
      <w:lvlText w:val="%1.%2.%3.%4.%5.%6.%7.%8.%9"/>
      <w:lvlJc w:val="left"/>
      <w:pPr>
        <w:tabs>
          <w:tab w:val="num" w:pos="1440"/>
        </w:tabs>
        <w:ind w:left="1440" w:right="1440" w:hanging="1440"/>
      </w:pPr>
      <w:rPr>
        <w:rFonts w:hint="default"/>
      </w:rPr>
    </w:lvl>
  </w:abstractNum>
  <w:abstractNum w:abstractNumId="71" w15:restartNumberingAfterBreak="0">
    <w:nsid w:val="58E47AC7"/>
    <w:multiLevelType w:val="multilevel"/>
    <w:tmpl w:val="2000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2" w15:restartNumberingAfterBreak="0">
    <w:nsid w:val="5A537861"/>
    <w:multiLevelType w:val="multilevel"/>
    <w:tmpl w:val="884E9C94"/>
    <w:lvl w:ilvl="0">
      <w:start w:val="1"/>
      <w:numFmt w:val="decimal"/>
      <w:pStyle w:val="a7"/>
      <w:lvlText w:val="%1."/>
      <w:lvlJc w:val="center"/>
      <w:pPr>
        <w:tabs>
          <w:tab w:val="num" w:pos="397"/>
        </w:tabs>
        <w:ind w:left="397" w:right="397" w:hanging="397"/>
      </w:pPr>
    </w:lvl>
    <w:lvl w:ilvl="1">
      <w:start w:val="1"/>
      <w:numFmt w:val="decimal"/>
      <w:lvlText w:val="%1.%2."/>
      <w:lvlJc w:val="center"/>
      <w:pPr>
        <w:tabs>
          <w:tab w:val="num" w:pos="792"/>
        </w:tabs>
        <w:ind w:left="792" w:right="792" w:hanging="395"/>
      </w:pPr>
    </w:lvl>
    <w:lvl w:ilvl="2">
      <w:start w:val="1"/>
      <w:numFmt w:val="decimal"/>
      <w:lvlText w:val="%1.%2.%3."/>
      <w:lvlJc w:val="center"/>
      <w:pPr>
        <w:tabs>
          <w:tab w:val="num" w:pos="1191"/>
        </w:tabs>
        <w:ind w:left="1191" w:right="1191" w:hanging="397"/>
      </w:pPr>
    </w:lvl>
    <w:lvl w:ilvl="3">
      <w:start w:val="1"/>
      <w:numFmt w:val="decimal"/>
      <w:lvlText w:val="%1.%2.%3.%4."/>
      <w:lvlJc w:val="center"/>
      <w:pPr>
        <w:tabs>
          <w:tab w:val="num" w:pos="1588"/>
        </w:tabs>
        <w:ind w:left="1588" w:right="1588" w:hanging="397"/>
      </w:pPr>
    </w:lvl>
    <w:lvl w:ilvl="4">
      <w:start w:val="1"/>
      <w:numFmt w:val="decimal"/>
      <w:lvlText w:val="%1.%2.%3.%4.%5."/>
      <w:lvlJc w:val="center"/>
      <w:pPr>
        <w:tabs>
          <w:tab w:val="num" w:pos="2232"/>
        </w:tabs>
        <w:ind w:left="2232" w:right="2232" w:hanging="792"/>
      </w:pPr>
    </w:lvl>
    <w:lvl w:ilvl="5">
      <w:start w:val="1"/>
      <w:numFmt w:val="decimal"/>
      <w:lvlText w:val="%1.%2.%3.%4.%5.%6."/>
      <w:lvlJc w:val="center"/>
      <w:pPr>
        <w:tabs>
          <w:tab w:val="num" w:pos="2736"/>
        </w:tabs>
        <w:ind w:left="2736" w:right="2736" w:hanging="936"/>
      </w:pPr>
    </w:lvl>
    <w:lvl w:ilvl="6">
      <w:start w:val="1"/>
      <w:numFmt w:val="decimal"/>
      <w:lvlText w:val="%1.%2.%3.%4.%5.%6.%7."/>
      <w:lvlJc w:val="center"/>
      <w:pPr>
        <w:tabs>
          <w:tab w:val="num" w:pos="3240"/>
        </w:tabs>
        <w:ind w:left="3240" w:right="3240" w:hanging="1080"/>
      </w:pPr>
    </w:lvl>
    <w:lvl w:ilvl="7">
      <w:start w:val="1"/>
      <w:numFmt w:val="decimal"/>
      <w:lvlText w:val="%1.%2.%3.%4.%5.%6.%7.%8."/>
      <w:lvlJc w:val="center"/>
      <w:pPr>
        <w:tabs>
          <w:tab w:val="num" w:pos="3744"/>
        </w:tabs>
        <w:ind w:left="3744" w:right="3744" w:hanging="1224"/>
      </w:pPr>
    </w:lvl>
    <w:lvl w:ilvl="8">
      <w:start w:val="1"/>
      <w:numFmt w:val="decimal"/>
      <w:lvlText w:val="%1.%2.%3.%4.%5.%6.%7.%8.%9."/>
      <w:lvlJc w:val="center"/>
      <w:pPr>
        <w:tabs>
          <w:tab w:val="num" w:pos="4320"/>
        </w:tabs>
        <w:ind w:left="4320" w:right="4320" w:hanging="1440"/>
      </w:pPr>
    </w:lvl>
  </w:abstractNum>
  <w:abstractNum w:abstractNumId="73" w15:restartNumberingAfterBreak="0">
    <w:nsid w:val="5CCD7579"/>
    <w:multiLevelType w:val="singleLevel"/>
    <w:tmpl w:val="E7960518"/>
    <w:lvl w:ilvl="0">
      <w:start w:val="1"/>
      <w:numFmt w:val="lowerRoman"/>
      <w:pStyle w:val="doublepara"/>
      <w:lvlText w:val="%1."/>
      <w:lvlJc w:val="left"/>
      <w:pPr>
        <w:tabs>
          <w:tab w:val="num" w:pos="1355"/>
        </w:tabs>
        <w:ind w:left="1355" w:right="1355" w:hanging="675"/>
      </w:pPr>
      <w:rPr>
        <w:rFonts w:hint="cs"/>
      </w:rPr>
    </w:lvl>
  </w:abstractNum>
  <w:abstractNum w:abstractNumId="74" w15:restartNumberingAfterBreak="0">
    <w:nsid w:val="5D042ED7"/>
    <w:multiLevelType w:val="multilevel"/>
    <w:tmpl w:val="63705756"/>
    <w:lvl w:ilvl="0">
      <w:start w:val="1"/>
      <w:numFmt w:val="hebrew1"/>
      <w:pStyle w:val="21"/>
      <w:lvlText w:val="%1."/>
      <w:lvlJc w:val="left"/>
      <w:pPr>
        <w:tabs>
          <w:tab w:val="num" w:pos="1800"/>
        </w:tabs>
        <w:ind w:left="1800" w:right="1800" w:hanging="360"/>
      </w:pPr>
      <w:rPr>
        <w:rFonts w:hint="default"/>
      </w:rPr>
    </w:lvl>
    <w:lvl w:ilvl="1">
      <w:start w:val="1"/>
      <w:numFmt w:val="decimal"/>
      <w:lvlText w:val="%2."/>
      <w:lvlJc w:val="left"/>
      <w:pPr>
        <w:tabs>
          <w:tab w:val="num" w:pos="2160"/>
        </w:tabs>
        <w:ind w:left="2160" w:right="2160" w:hanging="360"/>
      </w:pPr>
      <w:rPr>
        <w:rFonts w:hint="default"/>
      </w:rPr>
    </w:lvl>
    <w:lvl w:ilvl="2">
      <w:start w:val="1"/>
      <w:numFmt w:val="decimal"/>
      <w:lvlText w:val="%3)"/>
      <w:lvlJc w:val="left"/>
      <w:pPr>
        <w:tabs>
          <w:tab w:val="num" w:pos="2520"/>
        </w:tabs>
        <w:ind w:left="2520" w:right="2520" w:hanging="360"/>
      </w:pPr>
      <w:rPr>
        <w:rFonts w:hint="default"/>
      </w:rPr>
    </w:lvl>
    <w:lvl w:ilvl="3">
      <w:start w:val="1"/>
      <w:numFmt w:val="hebrew1"/>
      <w:lvlText w:val="%4)"/>
      <w:lvlJc w:val="left"/>
      <w:pPr>
        <w:tabs>
          <w:tab w:val="num" w:pos="2880"/>
        </w:tabs>
        <w:ind w:left="2880" w:right="2880" w:hanging="360"/>
      </w:pPr>
      <w:rPr>
        <w:rFonts w:hint="default"/>
      </w:rPr>
    </w:lvl>
    <w:lvl w:ilvl="4">
      <w:start w:val="1"/>
      <w:numFmt w:val="lowerLetter"/>
      <w:lvlText w:val="(%5)"/>
      <w:lvlJc w:val="left"/>
      <w:pPr>
        <w:tabs>
          <w:tab w:val="num" w:pos="5333"/>
        </w:tabs>
        <w:ind w:left="5333" w:right="5333" w:hanging="360"/>
      </w:pPr>
      <w:rPr>
        <w:rFonts w:hint="default"/>
      </w:rPr>
    </w:lvl>
    <w:lvl w:ilvl="5">
      <w:start w:val="1"/>
      <w:numFmt w:val="hebrew1"/>
      <w:lvlText w:val="%6."/>
      <w:lvlJc w:val="left"/>
      <w:pPr>
        <w:tabs>
          <w:tab w:val="num" w:pos="5693"/>
        </w:tabs>
        <w:ind w:left="5693" w:right="5693" w:hanging="360"/>
      </w:pPr>
      <w:rPr>
        <w:rFonts w:hint="default"/>
      </w:rPr>
    </w:lvl>
    <w:lvl w:ilvl="6">
      <w:start w:val="1"/>
      <w:numFmt w:val="decimal"/>
      <w:lvlText w:val="%7."/>
      <w:lvlJc w:val="left"/>
      <w:pPr>
        <w:tabs>
          <w:tab w:val="num" w:pos="6053"/>
        </w:tabs>
        <w:ind w:left="6053" w:right="6053" w:hanging="360"/>
      </w:pPr>
      <w:rPr>
        <w:rFonts w:hint="default"/>
      </w:rPr>
    </w:lvl>
    <w:lvl w:ilvl="7">
      <w:start w:val="1"/>
      <w:numFmt w:val="lowerLetter"/>
      <w:lvlText w:val="%8."/>
      <w:lvlJc w:val="left"/>
      <w:pPr>
        <w:tabs>
          <w:tab w:val="num" w:pos="6413"/>
        </w:tabs>
        <w:ind w:left="6413" w:right="6413" w:hanging="360"/>
      </w:pPr>
      <w:rPr>
        <w:rFonts w:hint="default"/>
      </w:rPr>
    </w:lvl>
    <w:lvl w:ilvl="8">
      <w:start w:val="1"/>
      <w:numFmt w:val="lowerRoman"/>
      <w:lvlText w:val="%9."/>
      <w:lvlJc w:val="left"/>
      <w:pPr>
        <w:tabs>
          <w:tab w:val="num" w:pos="7133"/>
        </w:tabs>
        <w:ind w:left="6773" w:right="6773" w:hanging="360"/>
      </w:pPr>
      <w:rPr>
        <w:rFonts w:hint="default"/>
      </w:rPr>
    </w:lvl>
  </w:abstractNum>
  <w:abstractNum w:abstractNumId="75" w15:restartNumberingAfterBreak="0">
    <w:nsid w:val="5F743717"/>
    <w:multiLevelType w:val="multilevel"/>
    <w:tmpl w:val="6CE2A9A6"/>
    <w:lvl w:ilvl="0">
      <w:start w:val="1"/>
      <w:numFmt w:val="decimal"/>
      <w:pStyle w:val="a8"/>
      <w:lvlText w:val="%1."/>
      <w:lvlJc w:val="left"/>
      <w:pPr>
        <w:tabs>
          <w:tab w:val="num" w:pos="360"/>
        </w:tabs>
        <w:ind w:left="360" w:hanging="360"/>
      </w:pPr>
      <w:rPr>
        <w:rFonts w:cs="David" w:hint="cs"/>
        <w:szCs w:val="24"/>
      </w:rPr>
    </w:lvl>
    <w:lvl w:ilvl="1">
      <w:start w:val="1"/>
      <w:numFmt w:val="decimal"/>
      <w:lvlText w:val="%1.%2."/>
      <w:lvlJc w:val="left"/>
      <w:pPr>
        <w:tabs>
          <w:tab w:val="num" w:pos="792"/>
        </w:tabs>
        <w:ind w:left="792" w:hanging="432"/>
      </w:pPr>
      <w:rPr>
        <w:rFonts w:cs="David" w:hint="cs"/>
        <w:b w:val="0"/>
        <w:bCs w:val="0"/>
        <w:sz w:val="24"/>
        <w:szCs w:val="24"/>
      </w:rPr>
    </w:lvl>
    <w:lvl w:ilvl="2">
      <w:start w:val="1"/>
      <w:numFmt w:val="decimal"/>
      <w:lvlText w:val="%1.%2.%3."/>
      <w:lvlJc w:val="left"/>
      <w:pPr>
        <w:tabs>
          <w:tab w:val="num" w:pos="1616"/>
        </w:tabs>
        <w:ind w:left="1616" w:hanging="624"/>
      </w:pPr>
      <w:rPr>
        <w:rFonts w:cs="David" w:hint="cs"/>
        <w:b w:val="0"/>
        <w:bCs w:val="0"/>
        <w:i w:val="0"/>
        <w:iCs w:val="0"/>
        <w:szCs w:val="24"/>
      </w:rPr>
    </w:lvl>
    <w:lvl w:ilvl="3">
      <w:start w:val="1"/>
      <w:numFmt w:val="decimal"/>
      <w:lvlText w:val="%1.%2.%3.%4."/>
      <w:lvlJc w:val="left"/>
      <w:pPr>
        <w:tabs>
          <w:tab w:val="num" w:pos="2098"/>
        </w:tabs>
        <w:ind w:left="2098" w:hanging="680"/>
      </w:pPr>
      <w:rPr>
        <w:rFonts w:cs="David" w:hint="cs"/>
        <w:b w:val="0"/>
        <w:bCs w:val="0"/>
        <w:szCs w:val="24"/>
      </w:rPr>
    </w:lvl>
    <w:lvl w:ilvl="4">
      <w:start w:val="1"/>
      <w:numFmt w:val="decimal"/>
      <w:lvlText w:val="%1.%2.%3.%4.%5."/>
      <w:lvlJc w:val="left"/>
      <w:pPr>
        <w:tabs>
          <w:tab w:val="num" w:pos="2325"/>
        </w:tabs>
        <w:ind w:left="2325" w:hanging="227"/>
      </w:pPr>
      <w:rPr>
        <w:rFonts w:cs="David" w:hint="cs"/>
        <w:b w:val="0"/>
        <w:bCs w:val="0"/>
        <w:szCs w:val="24"/>
      </w:rPr>
    </w:lvl>
    <w:lvl w:ilvl="5">
      <w:start w:val="1"/>
      <w:numFmt w:val="decimal"/>
      <w:lvlText w:val="%1.%2.%3.%4.%5.%6."/>
      <w:lvlJc w:val="left"/>
      <w:pPr>
        <w:tabs>
          <w:tab w:val="num" w:pos="2880"/>
        </w:tabs>
        <w:ind w:left="2736" w:hanging="936"/>
      </w:pPr>
      <w:rPr>
        <w:rFonts w:cs="David" w:hint="cs"/>
      </w:rPr>
    </w:lvl>
    <w:lvl w:ilvl="6">
      <w:start w:val="1"/>
      <w:numFmt w:val="decimal"/>
      <w:lvlText w:val="%1.%2.%3.%4.%5.%6.%7."/>
      <w:lvlJc w:val="left"/>
      <w:pPr>
        <w:tabs>
          <w:tab w:val="num" w:pos="3600"/>
        </w:tabs>
        <w:ind w:left="3240" w:hanging="1080"/>
      </w:pPr>
      <w:rPr>
        <w:rFonts w:cs="TypoUpright BT" w:hint="default"/>
      </w:rPr>
    </w:lvl>
    <w:lvl w:ilvl="7">
      <w:start w:val="1"/>
      <w:numFmt w:val="decimal"/>
      <w:lvlText w:val="%1.%2.%3.%4.%5.%6.%7.%8."/>
      <w:lvlJc w:val="left"/>
      <w:pPr>
        <w:tabs>
          <w:tab w:val="num" w:pos="3960"/>
        </w:tabs>
        <w:ind w:left="3744" w:hanging="1224"/>
      </w:pPr>
      <w:rPr>
        <w:rFonts w:cs="TypoUpright BT" w:hint="default"/>
      </w:rPr>
    </w:lvl>
    <w:lvl w:ilvl="8">
      <w:start w:val="1"/>
      <w:numFmt w:val="decimal"/>
      <w:lvlText w:val="%1.%2.%3.%4.%5.%6.%7.%8.%9."/>
      <w:lvlJc w:val="left"/>
      <w:pPr>
        <w:tabs>
          <w:tab w:val="num" w:pos="4680"/>
        </w:tabs>
        <w:ind w:left="4320" w:hanging="1440"/>
      </w:pPr>
      <w:rPr>
        <w:rFonts w:cs="TypoUpright BT" w:hint="default"/>
      </w:rPr>
    </w:lvl>
  </w:abstractNum>
  <w:abstractNum w:abstractNumId="76" w15:restartNumberingAfterBreak="0">
    <w:nsid w:val="60207E26"/>
    <w:multiLevelType w:val="hybridMultilevel"/>
    <w:tmpl w:val="94389950"/>
    <w:lvl w:ilvl="0" w:tplc="037C0F1C">
      <w:start w:val="1"/>
      <w:numFmt w:val="decimal"/>
      <w:lvlText w:val="(%1)"/>
      <w:lvlJc w:val="left"/>
      <w:pPr>
        <w:ind w:left="1578" w:hanging="360"/>
      </w:pPr>
      <w:rPr>
        <w:rFonts w:hint="default"/>
      </w:rPr>
    </w:lvl>
    <w:lvl w:ilvl="1" w:tplc="E8FA5AAE">
      <w:start w:val="1"/>
      <w:numFmt w:val="hebrew1"/>
      <w:pStyle w:val="22"/>
      <w:lvlText w:val="%2."/>
      <w:lvlJc w:val="center"/>
      <w:pPr>
        <w:ind w:left="2298" w:hanging="360"/>
      </w:pPr>
    </w:lvl>
    <w:lvl w:ilvl="2" w:tplc="5C92A7B6" w:tentative="1">
      <w:start w:val="1"/>
      <w:numFmt w:val="lowerRoman"/>
      <w:pStyle w:val="33"/>
      <w:lvlText w:val="%3."/>
      <w:lvlJc w:val="right"/>
      <w:pPr>
        <w:ind w:left="3018" w:hanging="180"/>
      </w:pPr>
    </w:lvl>
    <w:lvl w:ilvl="3" w:tplc="90A8FE74" w:tentative="1">
      <w:start w:val="1"/>
      <w:numFmt w:val="decimal"/>
      <w:lvlText w:val="%4."/>
      <w:lvlJc w:val="left"/>
      <w:pPr>
        <w:ind w:left="3738" w:hanging="360"/>
      </w:pPr>
    </w:lvl>
    <w:lvl w:ilvl="4" w:tplc="355C9D22" w:tentative="1">
      <w:start w:val="1"/>
      <w:numFmt w:val="lowerLetter"/>
      <w:lvlText w:val="%5."/>
      <w:lvlJc w:val="left"/>
      <w:pPr>
        <w:ind w:left="4458" w:hanging="360"/>
      </w:pPr>
    </w:lvl>
    <w:lvl w:ilvl="5" w:tplc="A0CA0FAE" w:tentative="1">
      <w:start w:val="1"/>
      <w:numFmt w:val="lowerRoman"/>
      <w:lvlText w:val="%6."/>
      <w:lvlJc w:val="right"/>
      <w:pPr>
        <w:ind w:left="5178" w:hanging="180"/>
      </w:pPr>
    </w:lvl>
    <w:lvl w:ilvl="6" w:tplc="CC1AC00A" w:tentative="1">
      <w:start w:val="1"/>
      <w:numFmt w:val="decimal"/>
      <w:lvlText w:val="%7."/>
      <w:lvlJc w:val="left"/>
      <w:pPr>
        <w:ind w:left="5898" w:hanging="360"/>
      </w:pPr>
    </w:lvl>
    <w:lvl w:ilvl="7" w:tplc="D050466C" w:tentative="1">
      <w:start w:val="1"/>
      <w:numFmt w:val="lowerLetter"/>
      <w:lvlText w:val="%8."/>
      <w:lvlJc w:val="left"/>
      <w:pPr>
        <w:ind w:left="6618" w:hanging="360"/>
      </w:pPr>
    </w:lvl>
    <w:lvl w:ilvl="8" w:tplc="275EC5E4" w:tentative="1">
      <w:start w:val="1"/>
      <w:numFmt w:val="lowerRoman"/>
      <w:lvlText w:val="%9."/>
      <w:lvlJc w:val="right"/>
      <w:pPr>
        <w:ind w:left="7338" w:hanging="180"/>
      </w:pPr>
    </w:lvl>
  </w:abstractNum>
  <w:abstractNum w:abstractNumId="77" w15:restartNumberingAfterBreak="0">
    <w:nsid w:val="6155361C"/>
    <w:multiLevelType w:val="multilevel"/>
    <w:tmpl w:val="E53258C8"/>
    <w:lvl w:ilvl="0">
      <w:start w:val="1"/>
      <w:numFmt w:val="decimal"/>
      <w:lvlText w:val="%1."/>
      <w:lvlJc w:val="left"/>
      <w:pPr>
        <w:tabs>
          <w:tab w:val="num" w:pos="360"/>
        </w:tabs>
        <w:ind w:left="360" w:hanging="360"/>
      </w:pPr>
      <w:rPr>
        <w:rFonts w:cs="David" w:hint="cs"/>
        <w:szCs w:val="24"/>
      </w:rPr>
    </w:lvl>
    <w:lvl w:ilvl="1">
      <w:start w:val="1"/>
      <w:numFmt w:val="decimal"/>
      <w:lvlText w:val="%1.%2."/>
      <w:lvlJc w:val="left"/>
      <w:pPr>
        <w:tabs>
          <w:tab w:val="num" w:pos="792"/>
        </w:tabs>
        <w:ind w:left="792" w:hanging="432"/>
      </w:pPr>
      <w:rPr>
        <w:rFonts w:cs="David" w:hint="cs"/>
        <w:b w:val="0"/>
        <w:bCs w:val="0"/>
        <w:sz w:val="24"/>
        <w:szCs w:val="24"/>
      </w:rPr>
    </w:lvl>
    <w:lvl w:ilvl="2">
      <w:start w:val="1"/>
      <w:numFmt w:val="decimal"/>
      <w:lvlText w:val="%1.%2.%3."/>
      <w:lvlJc w:val="left"/>
      <w:pPr>
        <w:tabs>
          <w:tab w:val="num" w:pos="1418"/>
        </w:tabs>
        <w:ind w:left="1418" w:hanging="624"/>
      </w:pPr>
      <w:rPr>
        <w:rFonts w:cs="David" w:hint="cs"/>
        <w:szCs w:val="24"/>
      </w:rPr>
    </w:lvl>
    <w:lvl w:ilvl="3">
      <w:start w:val="1"/>
      <w:numFmt w:val="decimal"/>
      <w:lvlText w:val="%1.%2.%3.%4."/>
      <w:lvlJc w:val="left"/>
      <w:pPr>
        <w:tabs>
          <w:tab w:val="num" w:pos="2098"/>
        </w:tabs>
        <w:ind w:left="2098" w:hanging="680"/>
      </w:pPr>
      <w:rPr>
        <w:rFonts w:cs="David" w:hint="cs"/>
        <w:szCs w:val="24"/>
      </w:rPr>
    </w:lvl>
    <w:lvl w:ilvl="4">
      <w:start w:val="1"/>
      <w:numFmt w:val="decimal"/>
      <w:lvlText w:val="%1.%2.%3.%4.%5."/>
      <w:lvlJc w:val="left"/>
      <w:pPr>
        <w:tabs>
          <w:tab w:val="num" w:pos="2325"/>
        </w:tabs>
        <w:ind w:left="2325" w:hanging="227"/>
      </w:pPr>
      <w:rPr>
        <w:rFonts w:cs="David" w:hint="cs"/>
        <w:szCs w:val="24"/>
      </w:rPr>
    </w:lvl>
    <w:lvl w:ilvl="5">
      <w:start w:val="1"/>
      <w:numFmt w:val="decimal"/>
      <w:lvlText w:val="%1.%2.%3.%4.%5.%6."/>
      <w:lvlJc w:val="left"/>
      <w:pPr>
        <w:tabs>
          <w:tab w:val="num" w:pos="2880"/>
        </w:tabs>
        <w:ind w:left="2736" w:hanging="936"/>
      </w:pPr>
      <w:rPr>
        <w:rFonts w:cs="TypoUpright BT" w:hint="default"/>
      </w:rPr>
    </w:lvl>
    <w:lvl w:ilvl="6">
      <w:start w:val="1"/>
      <w:numFmt w:val="decimal"/>
      <w:lvlText w:val="%1.%2.%3.%4.%5.%6.%7."/>
      <w:lvlJc w:val="left"/>
      <w:pPr>
        <w:tabs>
          <w:tab w:val="num" w:pos="3600"/>
        </w:tabs>
        <w:ind w:left="3240" w:hanging="1080"/>
      </w:pPr>
      <w:rPr>
        <w:rFonts w:cs="TypoUpright BT" w:hint="default"/>
      </w:rPr>
    </w:lvl>
    <w:lvl w:ilvl="7">
      <w:start w:val="1"/>
      <w:numFmt w:val="decimal"/>
      <w:lvlText w:val="%1.%2.%3.%4.%5.%6.%7.%8."/>
      <w:lvlJc w:val="left"/>
      <w:pPr>
        <w:tabs>
          <w:tab w:val="num" w:pos="3960"/>
        </w:tabs>
        <w:ind w:left="3744" w:hanging="1224"/>
      </w:pPr>
      <w:rPr>
        <w:rFonts w:cs="TypoUpright BT" w:hint="default"/>
      </w:rPr>
    </w:lvl>
    <w:lvl w:ilvl="8">
      <w:start w:val="1"/>
      <w:numFmt w:val="decimal"/>
      <w:lvlText w:val="%1.%2.%3.%4.%5.%6.%7.%8.%9."/>
      <w:lvlJc w:val="left"/>
      <w:pPr>
        <w:tabs>
          <w:tab w:val="num" w:pos="4680"/>
        </w:tabs>
        <w:ind w:left="4320" w:hanging="1440"/>
      </w:pPr>
      <w:rPr>
        <w:rFonts w:cs="TypoUpright BT" w:hint="default"/>
      </w:rPr>
    </w:lvl>
  </w:abstractNum>
  <w:abstractNum w:abstractNumId="78" w15:restartNumberingAfterBreak="0">
    <w:nsid w:val="616C4870"/>
    <w:multiLevelType w:val="singleLevel"/>
    <w:tmpl w:val="BC64CEDA"/>
    <w:lvl w:ilvl="0">
      <w:start w:val="1"/>
      <w:numFmt w:val="hebrew1"/>
      <w:pStyle w:val="ListHnumber2"/>
      <w:lvlText w:val="%1."/>
      <w:legacy w:legacy="1" w:legacySpace="0" w:legacyIndent="283"/>
      <w:lvlJc w:val="right"/>
      <w:pPr>
        <w:ind w:left="992" w:right="992" w:hanging="283"/>
      </w:pPr>
    </w:lvl>
  </w:abstractNum>
  <w:abstractNum w:abstractNumId="79" w15:restartNumberingAfterBreak="0">
    <w:nsid w:val="62220FD3"/>
    <w:multiLevelType w:val="multilevel"/>
    <w:tmpl w:val="2BA22AE0"/>
    <w:lvl w:ilvl="0">
      <w:start w:val="1"/>
      <w:numFmt w:val="decimal"/>
      <w:pStyle w:val="ListHnumber7"/>
      <w:lvlText w:val="%1."/>
      <w:lvlJc w:val="left"/>
      <w:pPr>
        <w:tabs>
          <w:tab w:val="num" w:pos="2835"/>
        </w:tabs>
        <w:ind w:left="2835" w:right="2835" w:hanging="567"/>
      </w:pPr>
      <w:rPr>
        <w:rFonts w:hint="default"/>
      </w:rPr>
    </w:lvl>
    <w:lvl w:ilvl="1">
      <w:start w:val="1"/>
      <w:numFmt w:val="hebrew1"/>
      <w:lvlText w:val="%2."/>
      <w:lvlJc w:val="left"/>
      <w:pPr>
        <w:tabs>
          <w:tab w:val="num" w:pos="3402"/>
        </w:tabs>
        <w:ind w:left="3402" w:right="3402" w:hanging="567"/>
      </w:pPr>
      <w:rPr>
        <w:rFonts w:hint="default"/>
      </w:rPr>
    </w:lvl>
    <w:lvl w:ilvl="2">
      <w:start w:val="1"/>
      <w:numFmt w:val="decimal"/>
      <w:lvlText w:val="%3)"/>
      <w:lvlJc w:val="left"/>
      <w:pPr>
        <w:tabs>
          <w:tab w:val="num" w:pos="3969"/>
        </w:tabs>
        <w:ind w:left="3969" w:right="3969" w:hanging="567"/>
      </w:pPr>
      <w:rPr>
        <w:rFonts w:hint="default"/>
      </w:rPr>
    </w:lvl>
    <w:lvl w:ilvl="3">
      <w:start w:val="1"/>
      <w:numFmt w:val="hebrew1"/>
      <w:lvlText w:val="%4)"/>
      <w:lvlJc w:val="left"/>
      <w:pPr>
        <w:tabs>
          <w:tab w:val="num" w:pos="9379"/>
        </w:tabs>
        <w:ind w:left="9379" w:right="9379" w:hanging="360"/>
      </w:pPr>
      <w:rPr>
        <w:rFonts w:hint="default"/>
      </w:rPr>
    </w:lvl>
    <w:lvl w:ilvl="4">
      <w:start w:val="1"/>
      <w:numFmt w:val="lowerLetter"/>
      <w:lvlText w:val="(%5)"/>
      <w:lvlJc w:val="left"/>
      <w:pPr>
        <w:tabs>
          <w:tab w:val="num" w:pos="9739"/>
        </w:tabs>
        <w:ind w:left="9739" w:right="9739" w:hanging="360"/>
      </w:pPr>
      <w:rPr>
        <w:rFonts w:hint="default"/>
      </w:rPr>
    </w:lvl>
    <w:lvl w:ilvl="5">
      <w:start w:val="1"/>
      <w:numFmt w:val="hebrew1"/>
      <w:lvlText w:val="%6."/>
      <w:lvlJc w:val="left"/>
      <w:pPr>
        <w:tabs>
          <w:tab w:val="num" w:pos="10099"/>
        </w:tabs>
        <w:ind w:left="10099" w:right="10099" w:hanging="360"/>
      </w:pPr>
      <w:rPr>
        <w:rFonts w:hint="default"/>
      </w:rPr>
    </w:lvl>
    <w:lvl w:ilvl="6">
      <w:start w:val="1"/>
      <w:numFmt w:val="decimal"/>
      <w:lvlText w:val="%7."/>
      <w:lvlJc w:val="left"/>
      <w:pPr>
        <w:tabs>
          <w:tab w:val="num" w:pos="10459"/>
        </w:tabs>
        <w:ind w:left="10459" w:right="10459" w:hanging="360"/>
      </w:pPr>
      <w:rPr>
        <w:rFonts w:hint="default"/>
      </w:rPr>
    </w:lvl>
    <w:lvl w:ilvl="7">
      <w:start w:val="1"/>
      <w:numFmt w:val="lowerLetter"/>
      <w:lvlText w:val="%8."/>
      <w:lvlJc w:val="left"/>
      <w:pPr>
        <w:tabs>
          <w:tab w:val="num" w:pos="10819"/>
        </w:tabs>
        <w:ind w:left="10819" w:right="10819" w:hanging="360"/>
      </w:pPr>
      <w:rPr>
        <w:rFonts w:hint="default"/>
      </w:rPr>
    </w:lvl>
    <w:lvl w:ilvl="8">
      <w:start w:val="1"/>
      <w:numFmt w:val="lowerRoman"/>
      <w:lvlText w:val="%9."/>
      <w:lvlJc w:val="left"/>
      <w:pPr>
        <w:tabs>
          <w:tab w:val="num" w:pos="11539"/>
        </w:tabs>
        <w:ind w:left="11179" w:right="11179" w:hanging="360"/>
      </w:pPr>
      <w:rPr>
        <w:rFonts w:hint="default"/>
      </w:rPr>
    </w:lvl>
  </w:abstractNum>
  <w:abstractNum w:abstractNumId="80" w15:restartNumberingAfterBreak="0">
    <w:nsid w:val="633E016B"/>
    <w:multiLevelType w:val="multilevel"/>
    <w:tmpl w:val="B2CEFAE2"/>
    <w:lvl w:ilvl="0">
      <w:start w:val="1"/>
      <w:numFmt w:val="decimal"/>
      <w:lvlText w:val="%1."/>
      <w:lvlJc w:val="left"/>
      <w:pPr>
        <w:ind w:left="360" w:hanging="360"/>
      </w:pPr>
    </w:lvl>
    <w:lvl w:ilvl="1">
      <w:start w:val="1"/>
      <w:numFmt w:val="decimal"/>
      <w:pStyle w:val="23"/>
      <w:lvlText w:val="%1.%2."/>
      <w:lvlJc w:val="left"/>
      <w:pPr>
        <w:ind w:left="792" w:hanging="432"/>
      </w:pPr>
      <w:rPr>
        <w:b w:val="0"/>
        <w:bCs w:val="0"/>
        <w:color w:val="auto"/>
        <w:sz w:val="22"/>
        <w:szCs w:val="22"/>
      </w:rPr>
    </w:lvl>
    <w:lvl w:ilvl="2">
      <w:start w:val="1"/>
      <w:numFmt w:val="decimal"/>
      <w:pStyle w:val="34"/>
      <w:lvlText w:val="%1.%2.%3."/>
      <w:lvlJc w:val="left"/>
      <w:pPr>
        <w:ind w:left="1224" w:hanging="504"/>
      </w:pPr>
      <w:rPr>
        <w:b w:val="0"/>
        <w:bCs w:val="0"/>
        <w:color w:val="auto"/>
      </w:rPr>
    </w:lvl>
    <w:lvl w:ilvl="3">
      <w:start w:val="1"/>
      <w:numFmt w:val="decimal"/>
      <w:pStyle w:val="41"/>
      <w:lvlText w:val="%1.%2.%3.%4."/>
      <w:lvlJc w:val="left"/>
      <w:pPr>
        <w:ind w:left="1728" w:hanging="648"/>
      </w:pPr>
      <w:rPr>
        <w:b w:val="0"/>
        <w:bCs w:val="0"/>
        <w:color w:val="auto"/>
      </w:rPr>
    </w:lvl>
    <w:lvl w:ilvl="4">
      <w:start w:val="1"/>
      <w:numFmt w:val="decimal"/>
      <w:pStyle w:val="53"/>
      <w:lvlText w:val="%1.%2.%3.%4.%5."/>
      <w:lvlJc w:val="left"/>
      <w:pPr>
        <w:ind w:left="2232" w:hanging="792"/>
      </w:pPr>
      <w:rPr>
        <w:b w:val="0"/>
        <w:bCs w:val="0"/>
      </w:rPr>
    </w:lvl>
    <w:lvl w:ilvl="5">
      <w:start w:val="1"/>
      <w:numFmt w:val="decimal"/>
      <w:pStyle w:val="61"/>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1" w15:restartNumberingAfterBreak="0">
    <w:nsid w:val="638B28A1"/>
    <w:multiLevelType w:val="hybridMultilevel"/>
    <w:tmpl w:val="98021A32"/>
    <w:lvl w:ilvl="0" w:tplc="0B4A5198">
      <w:start w:val="1"/>
      <w:numFmt w:val="hebrew1"/>
      <w:pStyle w:val="12"/>
      <w:lvlText w:val="%1."/>
      <w:lvlJc w:val="center"/>
      <w:pPr>
        <w:ind w:left="360" w:hanging="360"/>
      </w:pPr>
    </w:lvl>
    <w:lvl w:ilvl="1" w:tplc="9AB81B90">
      <w:start w:val="1"/>
      <w:numFmt w:val="lowerLetter"/>
      <w:lvlText w:val="%2."/>
      <w:lvlJc w:val="left"/>
      <w:pPr>
        <w:ind w:left="1080" w:hanging="360"/>
      </w:pPr>
    </w:lvl>
    <w:lvl w:ilvl="2" w:tplc="C19039EE">
      <w:start w:val="1"/>
      <w:numFmt w:val="lowerRoman"/>
      <w:lvlText w:val="%3."/>
      <w:lvlJc w:val="right"/>
      <w:pPr>
        <w:ind w:left="1800" w:hanging="180"/>
      </w:pPr>
    </w:lvl>
    <w:lvl w:ilvl="3" w:tplc="A81A5BCC">
      <w:start w:val="1"/>
      <w:numFmt w:val="decimal"/>
      <w:lvlText w:val="%4."/>
      <w:lvlJc w:val="left"/>
      <w:pPr>
        <w:ind w:left="2520" w:hanging="360"/>
      </w:pPr>
    </w:lvl>
    <w:lvl w:ilvl="4" w:tplc="0BCE3B52">
      <w:start w:val="1"/>
      <w:numFmt w:val="lowerLetter"/>
      <w:lvlText w:val="%5."/>
      <w:lvlJc w:val="left"/>
      <w:pPr>
        <w:ind w:left="3240" w:hanging="360"/>
      </w:pPr>
    </w:lvl>
    <w:lvl w:ilvl="5" w:tplc="4B0ECB56">
      <w:start w:val="1"/>
      <w:numFmt w:val="lowerRoman"/>
      <w:lvlText w:val="%6."/>
      <w:lvlJc w:val="right"/>
      <w:pPr>
        <w:ind w:left="3960" w:hanging="180"/>
      </w:pPr>
    </w:lvl>
    <w:lvl w:ilvl="6" w:tplc="3BBABF1C">
      <w:start w:val="1"/>
      <w:numFmt w:val="decimal"/>
      <w:lvlText w:val="%7."/>
      <w:lvlJc w:val="left"/>
      <w:pPr>
        <w:ind w:left="4680" w:hanging="360"/>
      </w:pPr>
    </w:lvl>
    <w:lvl w:ilvl="7" w:tplc="2DFEC1AC">
      <w:start w:val="1"/>
      <w:numFmt w:val="lowerLetter"/>
      <w:lvlText w:val="%8."/>
      <w:lvlJc w:val="left"/>
      <w:pPr>
        <w:ind w:left="5400" w:hanging="360"/>
      </w:pPr>
    </w:lvl>
    <w:lvl w:ilvl="8" w:tplc="7C82E512">
      <w:start w:val="1"/>
      <w:numFmt w:val="lowerRoman"/>
      <w:lvlText w:val="%9."/>
      <w:lvlJc w:val="right"/>
      <w:pPr>
        <w:ind w:left="6120" w:hanging="180"/>
      </w:pPr>
    </w:lvl>
  </w:abstractNum>
  <w:abstractNum w:abstractNumId="82" w15:restartNumberingAfterBreak="0">
    <w:nsid w:val="67C4077B"/>
    <w:multiLevelType w:val="multilevel"/>
    <w:tmpl w:val="3D5C4DDA"/>
    <w:lvl w:ilvl="0">
      <w:numFmt w:val="decimal"/>
      <w:lvlText w:val="%1."/>
      <w:lvlJc w:val="left"/>
      <w:pPr>
        <w:tabs>
          <w:tab w:val="num" w:pos="403"/>
        </w:tabs>
        <w:ind w:left="403" w:hanging="397"/>
      </w:pPr>
      <w:rPr>
        <w:rFonts w:hint="default"/>
      </w:rPr>
    </w:lvl>
    <w:lvl w:ilvl="1">
      <w:start w:val="1"/>
      <w:numFmt w:val="decimal"/>
      <w:lvlText w:val="%1.%2"/>
      <w:lvlJc w:val="left"/>
      <w:pPr>
        <w:tabs>
          <w:tab w:val="num" w:pos="1026"/>
        </w:tabs>
        <w:ind w:left="1026" w:hanging="623"/>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2">
      <w:start w:val="1"/>
      <w:numFmt w:val="decimal"/>
      <w:lvlRestart w:val="1"/>
      <w:pStyle w:val="35"/>
      <w:lvlText w:val="0.%3.2"/>
      <w:lvlJc w:val="left"/>
      <w:pPr>
        <w:tabs>
          <w:tab w:val="num" w:pos="2183"/>
        </w:tabs>
        <w:ind w:left="2183" w:hanging="737"/>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3">
      <w:start w:val="1"/>
      <w:numFmt w:val="none"/>
      <w:lvlText w:val="0.1.1.1"/>
      <w:lvlJc w:val="left"/>
      <w:pPr>
        <w:tabs>
          <w:tab w:val="num" w:pos="2727"/>
        </w:tabs>
        <w:ind w:left="2727" w:hanging="964"/>
      </w:pPr>
      <w:rPr>
        <w:rFonts w:hint="default"/>
      </w:rPr>
    </w:lvl>
    <w:lvl w:ilvl="4">
      <w:start w:val="1"/>
      <w:numFmt w:val="hebrew1"/>
      <w:lvlText w:val="%5."/>
      <w:lvlJc w:val="left"/>
      <w:pPr>
        <w:tabs>
          <w:tab w:val="num" w:pos="3181"/>
        </w:tabs>
        <w:ind w:left="3181" w:hanging="454"/>
      </w:pPr>
      <w:rPr>
        <w:rFonts w:hint="default"/>
      </w:rPr>
    </w:lvl>
    <w:lvl w:ilvl="5">
      <w:start w:val="1"/>
      <w:numFmt w:val="decimal"/>
      <w:lvlText w:val="%6)"/>
      <w:lvlJc w:val="left"/>
      <w:pPr>
        <w:tabs>
          <w:tab w:val="num" w:pos="3634"/>
        </w:tabs>
        <w:ind w:left="3634" w:hanging="453"/>
      </w:pPr>
      <w:rPr>
        <w:rFonts w:hint="default"/>
      </w:rPr>
    </w:lvl>
    <w:lvl w:ilvl="6">
      <w:start w:val="1"/>
      <w:numFmt w:val="hebrew1"/>
      <w:lvlText w:val="%7."/>
      <w:lvlJc w:val="left"/>
      <w:pPr>
        <w:tabs>
          <w:tab w:val="num" w:pos="4088"/>
        </w:tabs>
        <w:ind w:left="4088" w:hanging="454"/>
      </w:pPr>
      <w:rPr>
        <w:rFonts w:hint="default"/>
      </w:rPr>
    </w:lvl>
    <w:lvl w:ilvl="7">
      <w:start w:val="1"/>
      <w:numFmt w:val="bullet"/>
      <w:lvlText w:val=""/>
      <w:lvlJc w:val="left"/>
      <w:pPr>
        <w:tabs>
          <w:tab w:val="num" w:pos="4541"/>
        </w:tabs>
        <w:ind w:left="4541" w:hanging="453"/>
      </w:pPr>
      <w:rPr>
        <w:rFonts w:ascii="Wingdings 2" w:hAnsi="Wingdings 2" w:cs="Times New Roman" w:hint="default"/>
      </w:rPr>
    </w:lvl>
    <w:lvl w:ilvl="8">
      <w:start w:val="1"/>
      <w:numFmt w:val="bullet"/>
      <w:lvlText w:val=""/>
      <w:lvlJc w:val="left"/>
      <w:pPr>
        <w:tabs>
          <w:tab w:val="num" w:pos="5108"/>
        </w:tabs>
        <w:ind w:left="5108" w:hanging="567"/>
      </w:pPr>
      <w:rPr>
        <w:rFonts w:ascii="Wingdings" w:hAnsi="Wingdings" w:cs="Times New Roman" w:hint="default"/>
      </w:rPr>
    </w:lvl>
  </w:abstractNum>
  <w:abstractNum w:abstractNumId="83" w15:restartNumberingAfterBreak="0">
    <w:nsid w:val="681A6E0D"/>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4" w15:restartNumberingAfterBreak="0">
    <w:nsid w:val="691811ED"/>
    <w:multiLevelType w:val="singleLevel"/>
    <w:tmpl w:val="593CA9C8"/>
    <w:lvl w:ilvl="0">
      <w:start w:val="1"/>
      <w:numFmt w:val="decimal"/>
      <w:pStyle w:val="a9"/>
      <w:lvlText w:val="%1."/>
      <w:legacy w:legacy="1" w:legacySpace="0" w:legacyIndent="283"/>
      <w:lvlJc w:val="center"/>
      <w:pPr>
        <w:ind w:left="849" w:right="849" w:hanging="283"/>
      </w:pPr>
    </w:lvl>
  </w:abstractNum>
  <w:abstractNum w:abstractNumId="85" w15:restartNumberingAfterBreak="0">
    <w:nsid w:val="692748EC"/>
    <w:multiLevelType w:val="singleLevel"/>
    <w:tmpl w:val="54D285D0"/>
    <w:lvl w:ilvl="0">
      <w:start w:val="1"/>
      <w:numFmt w:val="decimal"/>
      <w:pStyle w:val="aa"/>
      <w:lvlText w:val="%1."/>
      <w:legacy w:legacy="1" w:legacySpace="0" w:legacyIndent="283"/>
      <w:lvlJc w:val="right"/>
      <w:pPr>
        <w:ind w:left="1984" w:right="1984" w:hanging="283"/>
      </w:pPr>
    </w:lvl>
  </w:abstractNum>
  <w:abstractNum w:abstractNumId="86" w15:restartNumberingAfterBreak="0">
    <w:nsid w:val="697C7D09"/>
    <w:multiLevelType w:val="multilevel"/>
    <w:tmpl w:val="E53258C8"/>
    <w:lvl w:ilvl="0">
      <w:start w:val="1"/>
      <w:numFmt w:val="decimal"/>
      <w:lvlText w:val="%1."/>
      <w:lvlJc w:val="left"/>
      <w:pPr>
        <w:tabs>
          <w:tab w:val="num" w:pos="360"/>
        </w:tabs>
        <w:ind w:left="360" w:hanging="360"/>
      </w:pPr>
      <w:rPr>
        <w:rFonts w:cs="David" w:hint="cs"/>
        <w:szCs w:val="24"/>
      </w:rPr>
    </w:lvl>
    <w:lvl w:ilvl="1">
      <w:start w:val="1"/>
      <w:numFmt w:val="decimal"/>
      <w:lvlText w:val="%1.%2."/>
      <w:lvlJc w:val="left"/>
      <w:pPr>
        <w:tabs>
          <w:tab w:val="num" w:pos="792"/>
        </w:tabs>
        <w:ind w:left="792" w:hanging="432"/>
      </w:pPr>
      <w:rPr>
        <w:rFonts w:cs="David" w:hint="cs"/>
        <w:b w:val="0"/>
        <w:bCs w:val="0"/>
        <w:sz w:val="24"/>
        <w:szCs w:val="24"/>
      </w:rPr>
    </w:lvl>
    <w:lvl w:ilvl="2">
      <w:start w:val="1"/>
      <w:numFmt w:val="decimal"/>
      <w:lvlText w:val="%1.%2.%3."/>
      <w:lvlJc w:val="left"/>
      <w:pPr>
        <w:tabs>
          <w:tab w:val="num" w:pos="1418"/>
        </w:tabs>
        <w:ind w:left="1418" w:hanging="624"/>
      </w:pPr>
      <w:rPr>
        <w:rFonts w:cs="David" w:hint="cs"/>
        <w:szCs w:val="24"/>
      </w:rPr>
    </w:lvl>
    <w:lvl w:ilvl="3">
      <w:start w:val="1"/>
      <w:numFmt w:val="decimal"/>
      <w:lvlText w:val="%1.%2.%3.%4."/>
      <w:lvlJc w:val="left"/>
      <w:pPr>
        <w:tabs>
          <w:tab w:val="num" w:pos="2098"/>
        </w:tabs>
        <w:ind w:left="2098" w:hanging="680"/>
      </w:pPr>
      <w:rPr>
        <w:rFonts w:cs="David" w:hint="cs"/>
        <w:szCs w:val="24"/>
      </w:rPr>
    </w:lvl>
    <w:lvl w:ilvl="4">
      <w:start w:val="1"/>
      <w:numFmt w:val="decimal"/>
      <w:lvlText w:val="%1.%2.%3.%4.%5."/>
      <w:lvlJc w:val="left"/>
      <w:pPr>
        <w:tabs>
          <w:tab w:val="num" w:pos="2325"/>
        </w:tabs>
        <w:ind w:left="2325" w:hanging="227"/>
      </w:pPr>
      <w:rPr>
        <w:rFonts w:cs="David" w:hint="cs"/>
        <w:szCs w:val="24"/>
      </w:rPr>
    </w:lvl>
    <w:lvl w:ilvl="5">
      <w:start w:val="1"/>
      <w:numFmt w:val="decimal"/>
      <w:lvlText w:val="%1.%2.%3.%4.%5.%6."/>
      <w:lvlJc w:val="left"/>
      <w:pPr>
        <w:tabs>
          <w:tab w:val="num" w:pos="2880"/>
        </w:tabs>
        <w:ind w:left="2736" w:hanging="936"/>
      </w:pPr>
      <w:rPr>
        <w:rFonts w:cs="TypoUpright BT" w:hint="default"/>
      </w:rPr>
    </w:lvl>
    <w:lvl w:ilvl="6">
      <w:start w:val="1"/>
      <w:numFmt w:val="decimal"/>
      <w:lvlText w:val="%1.%2.%3.%4.%5.%6.%7."/>
      <w:lvlJc w:val="left"/>
      <w:pPr>
        <w:tabs>
          <w:tab w:val="num" w:pos="3600"/>
        </w:tabs>
        <w:ind w:left="3240" w:hanging="1080"/>
      </w:pPr>
      <w:rPr>
        <w:rFonts w:cs="TypoUpright BT" w:hint="default"/>
      </w:rPr>
    </w:lvl>
    <w:lvl w:ilvl="7">
      <w:start w:val="1"/>
      <w:numFmt w:val="decimal"/>
      <w:lvlText w:val="%1.%2.%3.%4.%5.%6.%7.%8."/>
      <w:lvlJc w:val="left"/>
      <w:pPr>
        <w:tabs>
          <w:tab w:val="num" w:pos="3960"/>
        </w:tabs>
        <w:ind w:left="3744" w:hanging="1224"/>
      </w:pPr>
      <w:rPr>
        <w:rFonts w:cs="TypoUpright BT" w:hint="default"/>
      </w:rPr>
    </w:lvl>
    <w:lvl w:ilvl="8">
      <w:start w:val="1"/>
      <w:numFmt w:val="decimal"/>
      <w:lvlText w:val="%1.%2.%3.%4.%5.%6.%7.%8.%9."/>
      <w:lvlJc w:val="left"/>
      <w:pPr>
        <w:tabs>
          <w:tab w:val="num" w:pos="4680"/>
        </w:tabs>
        <w:ind w:left="4320" w:hanging="1440"/>
      </w:pPr>
      <w:rPr>
        <w:rFonts w:cs="TypoUpright BT" w:hint="default"/>
      </w:rPr>
    </w:lvl>
  </w:abstractNum>
  <w:abstractNum w:abstractNumId="87" w15:restartNumberingAfterBreak="0">
    <w:nsid w:val="69E005B7"/>
    <w:multiLevelType w:val="multilevel"/>
    <w:tmpl w:val="A2B44788"/>
    <w:lvl w:ilvl="0">
      <w:start w:val="1"/>
      <w:numFmt w:val="decimal"/>
      <w:pStyle w:val="Normal6"/>
      <w:lvlText w:val="%1."/>
      <w:lvlJc w:val="left"/>
      <w:pPr>
        <w:tabs>
          <w:tab w:val="num" w:pos="504"/>
        </w:tabs>
        <w:ind w:left="504" w:right="504" w:hanging="504"/>
      </w:pPr>
    </w:lvl>
    <w:lvl w:ilvl="1">
      <w:start w:val="1"/>
      <w:numFmt w:val="upperRoman"/>
      <w:lvlText w:val="%2."/>
      <w:lvlJc w:val="left"/>
      <w:pPr>
        <w:tabs>
          <w:tab w:val="num" w:pos="720"/>
        </w:tabs>
        <w:ind w:left="720" w:right="720" w:hanging="360"/>
      </w:pPr>
    </w:lvl>
    <w:lvl w:ilvl="2">
      <w:start w:val="1"/>
      <w:numFmt w:val="decimal"/>
      <w:lvlText w:val="%3)"/>
      <w:lvlJc w:val="left"/>
      <w:pPr>
        <w:tabs>
          <w:tab w:val="num" w:pos="1080"/>
        </w:tabs>
        <w:ind w:left="1080" w:right="1080" w:hanging="360"/>
      </w:pPr>
    </w:lvl>
    <w:lvl w:ilvl="3">
      <w:start w:val="1"/>
      <w:numFmt w:val="upperRoman"/>
      <w:lvlText w:val="%4)"/>
      <w:lvlJc w:val="left"/>
      <w:pPr>
        <w:tabs>
          <w:tab w:val="num" w:pos="1440"/>
        </w:tabs>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88" w15:restartNumberingAfterBreak="0">
    <w:nsid w:val="70203FE5"/>
    <w:multiLevelType w:val="hybridMultilevel"/>
    <w:tmpl w:val="4128F980"/>
    <w:lvl w:ilvl="0" w:tplc="591A9782">
      <w:start w:val="1"/>
      <w:numFmt w:val="hebrew1"/>
      <w:pStyle w:val="AlphaList"/>
      <w:lvlText w:val="%1."/>
      <w:lvlJc w:val="left"/>
      <w:pPr>
        <w:tabs>
          <w:tab w:val="num" w:pos="1559"/>
        </w:tabs>
        <w:ind w:left="1559" w:hanging="425"/>
      </w:pPr>
      <w:rPr>
        <w:rFonts w:hint="default"/>
      </w:rPr>
    </w:lvl>
    <w:lvl w:ilvl="1" w:tplc="C75A5D6A" w:tentative="1">
      <w:start w:val="1"/>
      <w:numFmt w:val="lowerLetter"/>
      <w:lvlText w:val="%2."/>
      <w:lvlJc w:val="left"/>
      <w:pPr>
        <w:tabs>
          <w:tab w:val="num" w:pos="1440"/>
        </w:tabs>
        <w:ind w:left="1440" w:hanging="360"/>
      </w:pPr>
    </w:lvl>
    <w:lvl w:ilvl="2" w:tplc="16B8D728" w:tentative="1">
      <w:start w:val="1"/>
      <w:numFmt w:val="lowerRoman"/>
      <w:lvlText w:val="%3."/>
      <w:lvlJc w:val="right"/>
      <w:pPr>
        <w:tabs>
          <w:tab w:val="num" w:pos="2160"/>
        </w:tabs>
        <w:ind w:left="2160" w:hanging="180"/>
      </w:pPr>
    </w:lvl>
    <w:lvl w:ilvl="3" w:tplc="DA40503A" w:tentative="1">
      <w:start w:val="1"/>
      <w:numFmt w:val="decimal"/>
      <w:lvlText w:val="%4."/>
      <w:lvlJc w:val="left"/>
      <w:pPr>
        <w:tabs>
          <w:tab w:val="num" w:pos="2880"/>
        </w:tabs>
        <w:ind w:left="2880" w:hanging="360"/>
      </w:pPr>
    </w:lvl>
    <w:lvl w:ilvl="4" w:tplc="4A5880BA" w:tentative="1">
      <w:start w:val="1"/>
      <w:numFmt w:val="lowerLetter"/>
      <w:lvlText w:val="%5."/>
      <w:lvlJc w:val="left"/>
      <w:pPr>
        <w:tabs>
          <w:tab w:val="num" w:pos="3600"/>
        </w:tabs>
        <w:ind w:left="3600" w:hanging="360"/>
      </w:pPr>
    </w:lvl>
    <w:lvl w:ilvl="5" w:tplc="00787810" w:tentative="1">
      <w:start w:val="1"/>
      <w:numFmt w:val="lowerRoman"/>
      <w:lvlText w:val="%6."/>
      <w:lvlJc w:val="right"/>
      <w:pPr>
        <w:tabs>
          <w:tab w:val="num" w:pos="4320"/>
        </w:tabs>
        <w:ind w:left="4320" w:hanging="180"/>
      </w:pPr>
    </w:lvl>
    <w:lvl w:ilvl="6" w:tplc="A1248A8C" w:tentative="1">
      <w:start w:val="1"/>
      <w:numFmt w:val="decimal"/>
      <w:lvlText w:val="%7."/>
      <w:lvlJc w:val="left"/>
      <w:pPr>
        <w:tabs>
          <w:tab w:val="num" w:pos="5040"/>
        </w:tabs>
        <w:ind w:left="5040" w:hanging="360"/>
      </w:pPr>
    </w:lvl>
    <w:lvl w:ilvl="7" w:tplc="C2A260D6" w:tentative="1">
      <w:start w:val="1"/>
      <w:numFmt w:val="lowerLetter"/>
      <w:lvlText w:val="%8."/>
      <w:lvlJc w:val="left"/>
      <w:pPr>
        <w:tabs>
          <w:tab w:val="num" w:pos="5760"/>
        </w:tabs>
        <w:ind w:left="5760" w:hanging="360"/>
      </w:pPr>
    </w:lvl>
    <w:lvl w:ilvl="8" w:tplc="7C86B068" w:tentative="1">
      <w:start w:val="1"/>
      <w:numFmt w:val="lowerRoman"/>
      <w:lvlText w:val="%9."/>
      <w:lvlJc w:val="right"/>
      <w:pPr>
        <w:tabs>
          <w:tab w:val="num" w:pos="6480"/>
        </w:tabs>
        <w:ind w:left="6480" w:hanging="180"/>
      </w:pPr>
    </w:lvl>
  </w:abstractNum>
  <w:abstractNum w:abstractNumId="89" w15:restartNumberingAfterBreak="0">
    <w:nsid w:val="70606A2A"/>
    <w:multiLevelType w:val="hybridMultilevel"/>
    <w:tmpl w:val="27FC63DC"/>
    <w:lvl w:ilvl="0" w:tplc="D32CD78A">
      <w:start w:val="1"/>
      <w:numFmt w:val="bullet"/>
      <w:lvlText w:val=""/>
      <w:lvlJc w:val="left"/>
      <w:pPr>
        <w:tabs>
          <w:tab w:val="num" w:pos="360"/>
        </w:tabs>
        <w:ind w:left="360" w:hanging="360"/>
      </w:pPr>
      <w:rPr>
        <w:rFonts w:ascii="Wingdings" w:hAnsi="Wingdings" w:hint="default"/>
      </w:rPr>
    </w:lvl>
    <w:lvl w:ilvl="1" w:tplc="6FC8DED0">
      <w:start w:val="1"/>
      <w:numFmt w:val="bullet"/>
      <w:pStyle w:val="Hn2"/>
      <w:lvlText w:val="o"/>
      <w:lvlJc w:val="left"/>
      <w:pPr>
        <w:tabs>
          <w:tab w:val="num" w:pos="720"/>
        </w:tabs>
        <w:ind w:left="720" w:hanging="360"/>
      </w:pPr>
      <w:rPr>
        <w:rFonts w:ascii="Courier New" w:hAnsi="Courier New" w:hint="default"/>
      </w:rPr>
    </w:lvl>
    <w:lvl w:ilvl="2" w:tplc="5A9CA246">
      <w:start w:val="1"/>
      <w:numFmt w:val="bullet"/>
      <w:pStyle w:val="Hn3"/>
      <w:lvlText w:val=""/>
      <w:lvlJc w:val="left"/>
      <w:pPr>
        <w:tabs>
          <w:tab w:val="num" w:pos="1440"/>
        </w:tabs>
        <w:ind w:left="1440" w:hanging="360"/>
      </w:pPr>
      <w:rPr>
        <w:rFonts w:ascii="Wingdings" w:hAnsi="Wingdings" w:hint="default"/>
      </w:rPr>
    </w:lvl>
    <w:lvl w:ilvl="3" w:tplc="E08CF050" w:tentative="1">
      <w:start w:val="1"/>
      <w:numFmt w:val="bullet"/>
      <w:pStyle w:val="Hn4"/>
      <w:lvlText w:val=""/>
      <w:lvlJc w:val="left"/>
      <w:pPr>
        <w:tabs>
          <w:tab w:val="num" w:pos="2160"/>
        </w:tabs>
        <w:ind w:left="2160" w:hanging="360"/>
      </w:pPr>
      <w:rPr>
        <w:rFonts w:ascii="Symbol" w:hAnsi="Symbol" w:hint="default"/>
      </w:rPr>
    </w:lvl>
    <w:lvl w:ilvl="4" w:tplc="BCA801C4" w:tentative="1">
      <w:start w:val="1"/>
      <w:numFmt w:val="bullet"/>
      <w:lvlText w:val="o"/>
      <w:lvlJc w:val="left"/>
      <w:pPr>
        <w:tabs>
          <w:tab w:val="num" w:pos="2880"/>
        </w:tabs>
        <w:ind w:left="2880" w:hanging="360"/>
      </w:pPr>
      <w:rPr>
        <w:rFonts w:ascii="Courier New" w:hAnsi="Courier New" w:hint="default"/>
      </w:rPr>
    </w:lvl>
    <w:lvl w:ilvl="5" w:tplc="03CAC1D0" w:tentative="1">
      <w:start w:val="1"/>
      <w:numFmt w:val="bullet"/>
      <w:lvlText w:val=""/>
      <w:lvlJc w:val="left"/>
      <w:pPr>
        <w:tabs>
          <w:tab w:val="num" w:pos="3600"/>
        </w:tabs>
        <w:ind w:left="3600" w:hanging="360"/>
      </w:pPr>
      <w:rPr>
        <w:rFonts w:ascii="Wingdings" w:hAnsi="Wingdings" w:hint="default"/>
      </w:rPr>
    </w:lvl>
    <w:lvl w:ilvl="6" w:tplc="FCE6BF04" w:tentative="1">
      <w:start w:val="1"/>
      <w:numFmt w:val="bullet"/>
      <w:lvlText w:val=""/>
      <w:lvlJc w:val="left"/>
      <w:pPr>
        <w:tabs>
          <w:tab w:val="num" w:pos="4320"/>
        </w:tabs>
        <w:ind w:left="4320" w:hanging="360"/>
      </w:pPr>
      <w:rPr>
        <w:rFonts w:ascii="Symbol" w:hAnsi="Symbol" w:hint="default"/>
      </w:rPr>
    </w:lvl>
    <w:lvl w:ilvl="7" w:tplc="72188AD4" w:tentative="1">
      <w:start w:val="1"/>
      <w:numFmt w:val="bullet"/>
      <w:lvlText w:val="o"/>
      <w:lvlJc w:val="left"/>
      <w:pPr>
        <w:tabs>
          <w:tab w:val="num" w:pos="5040"/>
        </w:tabs>
        <w:ind w:left="5040" w:hanging="360"/>
      </w:pPr>
      <w:rPr>
        <w:rFonts w:ascii="Courier New" w:hAnsi="Courier New" w:hint="default"/>
      </w:rPr>
    </w:lvl>
    <w:lvl w:ilvl="8" w:tplc="56822308" w:tentative="1">
      <w:start w:val="1"/>
      <w:numFmt w:val="bullet"/>
      <w:lvlText w:val=""/>
      <w:lvlJc w:val="left"/>
      <w:pPr>
        <w:tabs>
          <w:tab w:val="num" w:pos="5760"/>
        </w:tabs>
        <w:ind w:left="5760" w:hanging="360"/>
      </w:pPr>
      <w:rPr>
        <w:rFonts w:ascii="Wingdings" w:hAnsi="Wingdings" w:hint="default"/>
      </w:rPr>
    </w:lvl>
  </w:abstractNum>
  <w:abstractNum w:abstractNumId="90" w15:restartNumberingAfterBreak="0">
    <w:nsid w:val="72627110"/>
    <w:multiLevelType w:val="singleLevel"/>
    <w:tmpl w:val="54D285D0"/>
    <w:name w:val="listhnumber4322322232223"/>
    <w:lvl w:ilvl="0">
      <w:start w:val="1"/>
      <w:numFmt w:val="decimal"/>
      <w:pStyle w:val="ab"/>
      <w:lvlText w:val="%1."/>
      <w:legacy w:legacy="1" w:legacySpace="0" w:legacyIndent="283"/>
      <w:lvlJc w:val="right"/>
      <w:pPr>
        <w:ind w:left="1984" w:right="1984" w:hanging="283"/>
      </w:pPr>
    </w:lvl>
  </w:abstractNum>
  <w:abstractNum w:abstractNumId="91" w15:restartNumberingAfterBreak="0">
    <w:nsid w:val="74FD6A44"/>
    <w:multiLevelType w:val="multilevel"/>
    <w:tmpl w:val="0D641076"/>
    <w:styleLink w:val="-12"/>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92" w15:restartNumberingAfterBreak="0">
    <w:nsid w:val="7522726D"/>
    <w:multiLevelType w:val="multilevel"/>
    <w:tmpl w:val="FE26B9F0"/>
    <w:lvl w:ilvl="0">
      <w:numFmt w:val="decimal"/>
      <w:pStyle w:val="13"/>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ascii="Times New Roman" w:hAnsi="Times New Roman" w:hint="default"/>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3">
      <w:start w:val="1"/>
      <w:numFmt w:val="decimal"/>
      <w:pStyle w:val="54"/>
      <w:lvlText w:val="%1.%2.%3.%4."/>
      <w:lvlJc w:val="left"/>
      <w:pPr>
        <w:ind w:left="1728" w:hanging="648"/>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vertAlign w:val="baseline"/>
      </w:rPr>
    </w:lvl>
    <w:lvl w:ilvl="4">
      <w:start w:val="1"/>
      <w:numFmt w:val="decimal"/>
      <w:pStyle w:val="70"/>
      <w:lvlText w:val="%1.%2.%3.%4.%5."/>
      <w:lvlJc w:val="left"/>
      <w:pPr>
        <w:ind w:left="2232" w:hanging="792"/>
      </w:pPr>
      <w:rPr>
        <w:rFonts w:hint="default"/>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3" w15:restartNumberingAfterBreak="0">
    <w:nsid w:val="75766F34"/>
    <w:multiLevelType w:val="multilevel"/>
    <w:tmpl w:val="F8F0D102"/>
    <w:lvl w:ilvl="0">
      <w:start w:val="1"/>
      <w:numFmt w:val="decimal"/>
      <w:pStyle w:val="14"/>
      <w:lvlText w:val="%1."/>
      <w:lvlJc w:val="left"/>
      <w:pPr>
        <w:ind w:left="360" w:hanging="360"/>
      </w:pPr>
      <w:rPr>
        <w:rFonts w:hint="default"/>
        <w:sz w:val="24"/>
        <w:szCs w:val="24"/>
      </w:rPr>
    </w:lvl>
    <w:lvl w:ilvl="1">
      <w:start w:val="1"/>
      <w:numFmt w:val="decimal"/>
      <w:pStyle w:val="24"/>
      <w:isLgl/>
      <w:lvlText w:val="%1.%2"/>
      <w:lvlJc w:val="left"/>
      <w:pPr>
        <w:ind w:left="566" w:hanging="360"/>
      </w:pPr>
      <w:rPr>
        <w:rFonts w:cs="David" w:hint="default"/>
        <w:b w:val="0"/>
        <w:bCs w:val="0"/>
        <w:lang w:bidi="he-IL"/>
      </w:rPr>
    </w:lvl>
    <w:lvl w:ilvl="2">
      <w:start w:val="1"/>
      <w:numFmt w:val="decimal"/>
      <w:pStyle w:val="36"/>
      <w:isLgl/>
      <w:lvlText w:val="%1.%2.%3"/>
      <w:lvlJc w:val="left"/>
      <w:pPr>
        <w:ind w:left="2034" w:hanging="720"/>
      </w:pPr>
      <w:rPr>
        <w:rFonts w:hint="default"/>
        <w:b w:val="0"/>
        <w:bCs w:val="0"/>
      </w:rPr>
    </w:lvl>
    <w:lvl w:ilvl="3">
      <w:start w:val="1"/>
      <w:numFmt w:val="decimal"/>
      <w:pStyle w:val="43"/>
      <w:isLgl/>
      <w:lvlText w:val="%1.%2.%3.%4"/>
      <w:lvlJc w:val="left"/>
      <w:pPr>
        <w:ind w:left="1338" w:hanging="720"/>
      </w:pPr>
      <w:rPr>
        <w:rFonts w:hint="default"/>
      </w:rPr>
    </w:lvl>
    <w:lvl w:ilvl="4">
      <w:start w:val="1"/>
      <w:numFmt w:val="decimal"/>
      <w:pStyle w:val="55"/>
      <w:isLgl/>
      <w:lvlText w:val="%1.%2.%3.%4.%5"/>
      <w:lvlJc w:val="left"/>
      <w:pPr>
        <w:ind w:left="1904" w:hanging="1080"/>
      </w:pPr>
      <w:rPr>
        <w:rFonts w:hint="default"/>
      </w:rPr>
    </w:lvl>
    <w:lvl w:ilvl="5">
      <w:start w:val="1"/>
      <w:numFmt w:val="decimal"/>
      <w:isLgl/>
      <w:lvlText w:val="%1.%2.%3.%4.%5.%6"/>
      <w:lvlJc w:val="left"/>
      <w:pPr>
        <w:ind w:left="2110" w:hanging="1080"/>
      </w:pPr>
      <w:rPr>
        <w:rFonts w:hint="default"/>
      </w:rPr>
    </w:lvl>
    <w:lvl w:ilvl="6">
      <w:start w:val="1"/>
      <w:numFmt w:val="decimal"/>
      <w:isLgl/>
      <w:lvlText w:val="%1.%2.%3.%4.%5.%6.%7"/>
      <w:lvlJc w:val="left"/>
      <w:pPr>
        <w:ind w:left="2316" w:hanging="1080"/>
      </w:pPr>
      <w:rPr>
        <w:rFonts w:hint="default"/>
      </w:rPr>
    </w:lvl>
    <w:lvl w:ilvl="7">
      <w:start w:val="1"/>
      <w:numFmt w:val="decimal"/>
      <w:isLgl/>
      <w:lvlText w:val="%1.%2.%3.%4.%5.%6.%7.%8"/>
      <w:lvlJc w:val="left"/>
      <w:pPr>
        <w:ind w:left="2882" w:hanging="1440"/>
      </w:pPr>
      <w:rPr>
        <w:rFonts w:hint="default"/>
      </w:rPr>
    </w:lvl>
    <w:lvl w:ilvl="8">
      <w:start w:val="1"/>
      <w:numFmt w:val="decimal"/>
      <w:isLgl/>
      <w:lvlText w:val="%1.%2.%3.%4.%5.%6.%7.%8.%9"/>
      <w:lvlJc w:val="left"/>
      <w:pPr>
        <w:ind w:left="3088" w:hanging="1440"/>
      </w:pPr>
      <w:rPr>
        <w:rFonts w:hint="default"/>
      </w:rPr>
    </w:lvl>
  </w:abstractNum>
  <w:abstractNum w:abstractNumId="94" w15:restartNumberingAfterBreak="0">
    <w:nsid w:val="75963DE1"/>
    <w:multiLevelType w:val="hybridMultilevel"/>
    <w:tmpl w:val="27EE1EF0"/>
    <w:lvl w:ilvl="0" w:tplc="2000000D">
      <w:start w:val="1"/>
      <w:numFmt w:val="bullet"/>
      <w:lvlText w:val=""/>
      <w:lvlJc w:val="left"/>
      <w:pPr>
        <w:ind w:left="1080" w:hanging="360"/>
      </w:pPr>
      <w:rPr>
        <w:rFonts w:ascii="Wingdings" w:hAnsi="Wingdings" w:hint="default"/>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95" w15:restartNumberingAfterBreak="0">
    <w:nsid w:val="75F8733A"/>
    <w:multiLevelType w:val="hybridMultilevel"/>
    <w:tmpl w:val="28162DE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6" w15:restartNumberingAfterBreak="0">
    <w:nsid w:val="782276C1"/>
    <w:multiLevelType w:val="hybridMultilevel"/>
    <w:tmpl w:val="3502E438"/>
    <w:name w:val="listhnumber43222"/>
    <w:lvl w:ilvl="0" w:tplc="A4247216">
      <w:start w:val="1"/>
      <w:numFmt w:val="decimal"/>
      <w:lvlText w:val="%1."/>
      <w:lvlJc w:val="left"/>
      <w:pPr>
        <w:tabs>
          <w:tab w:val="num" w:pos="720"/>
        </w:tabs>
        <w:ind w:left="720" w:hanging="360"/>
      </w:pPr>
      <w:rPr>
        <w:rFonts w:cs="Times New Roman"/>
      </w:rPr>
    </w:lvl>
    <w:lvl w:ilvl="1" w:tplc="38D49CF8">
      <w:start w:val="1"/>
      <w:numFmt w:val="hebrew1"/>
      <w:pStyle w:val="Letter2"/>
      <w:lvlText w:val="%2."/>
      <w:lvlJc w:val="left"/>
      <w:pPr>
        <w:tabs>
          <w:tab w:val="num" w:pos="1440"/>
        </w:tabs>
        <w:ind w:left="1440" w:hanging="360"/>
      </w:pPr>
      <w:rPr>
        <w:rFonts w:cs="Times New Roman" w:hint="default"/>
        <w:sz w:val="2"/>
        <w:szCs w:val="24"/>
      </w:rPr>
    </w:lvl>
    <w:lvl w:ilvl="2" w:tplc="73CCC4CC">
      <w:start w:val="1"/>
      <w:numFmt w:val="lowerRoman"/>
      <w:lvlText w:val="%3."/>
      <w:lvlJc w:val="right"/>
      <w:pPr>
        <w:tabs>
          <w:tab w:val="num" w:pos="2160"/>
        </w:tabs>
        <w:ind w:left="2160" w:hanging="180"/>
      </w:pPr>
      <w:rPr>
        <w:rFonts w:cs="Times New Roman"/>
      </w:rPr>
    </w:lvl>
    <w:lvl w:ilvl="3" w:tplc="3E129740">
      <w:start w:val="1"/>
      <w:numFmt w:val="decimal"/>
      <w:lvlText w:val="%4."/>
      <w:lvlJc w:val="left"/>
      <w:pPr>
        <w:tabs>
          <w:tab w:val="num" w:pos="2880"/>
        </w:tabs>
        <w:ind w:left="2880" w:hanging="360"/>
      </w:pPr>
      <w:rPr>
        <w:rFonts w:cs="Times New Roman"/>
      </w:rPr>
    </w:lvl>
    <w:lvl w:ilvl="4" w:tplc="032AC61A">
      <w:start w:val="1"/>
      <w:numFmt w:val="lowerLetter"/>
      <w:lvlText w:val="%5."/>
      <w:lvlJc w:val="left"/>
      <w:pPr>
        <w:tabs>
          <w:tab w:val="num" w:pos="3600"/>
        </w:tabs>
        <w:ind w:left="3600" w:hanging="360"/>
      </w:pPr>
      <w:rPr>
        <w:rFonts w:cs="Times New Roman"/>
      </w:rPr>
    </w:lvl>
    <w:lvl w:ilvl="5" w:tplc="557015BA">
      <w:start w:val="1"/>
      <w:numFmt w:val="lowerRoman"/>
      <w:lvlText w:val="%6."/>
      <w:lvlJc w:val="right"/>
      <w:pPr>
        <w:tabs>
          <w:tab w:val="num" w:pos="4320"/>
        </w:tabs>
        <w:ind w:left="4320" w:hanging="180"/>
      </w:pPr>
      <w:rPr>
        <w:rFonts w:cs="Times New Roman"/>
      </w:rPr>
    </w:lvl>
    <w:lvl w:ilvl="6" w:tplc="C9E84EAA">
      <w:start w:val="1"/>
      <w:numFmt w:val="decimal"/>
      <w:lvlText w:val="%7."/>
      <w:lvlJc w:val="left"/>
      <w:pPr>
        <w:tabs>
          <w:tab w:val="num" w:pos="5040"/>
        </w:tabs>
        <w:ind w:left="5040" w:hanging="360"/>
      </w:pPr>
      <w:rPr>
        <w:rFonts w:cs="Times New Roman"/>
      </w:rPr>
    </w:lvl>
    <w:lvl w:ilvl="7" w:tplc="39F0288C">
      <w:start w:val="1"/>
      <w:numFmt w:val="lowerLetter"/>
      <w:lvlText w:val="%8."/>
      <w:lvlJc w:val="left"/>
      <w:pPr>
        <w:tabs>
          <w:tab w:val="num" w:pos="5760"/>
        </w:tabs>
        <w:ind w:left="5760" w:hanging="360"/>
      </w:pPr>
      <w:rPr>
        <w:rFonts w:cs="Times New Roman"/>
      </w:rPr>
    </w:lvl>
    <w:lvl w:ilvl="8" w:tplc="E2F69A2E">
      <w:start w:val="1"/>
      <w:numFmt w:val="lowerRoman"/>
      <w:lvlText w:val="%9."/>
      <w:lvlJc w:val="right"/>
      <w:pPr>
        <w:tabs>
          <w:tab w:val="num" w:pos="6480"/>
        </w:tabs>
        <w:ind w:left="6480" w:hanging="180"/>
      </w:pPr>
      <w:rPr>
        <w:rFonts w:cs="Times New Roman"/>
      </w:rPr>
    </w:lvl>
  </w:abstractNum>
  <w:abstractNum w:abstractNumId="97" w15:restartNumberingAfterBreak="0">
    <w:nsid w:val="794811A5"/>
    <w:multiLevelType w:val="hybridMultilevel"/>
    <w:tmpl w:val="21F06726"/>
    <w:name w:val="listhhnumber3"/>
    <w:lvl w:ilvl="0" w:tplc="6908B262">
      <w:start w:val="1"/>
      <w:numFmt w:val="decimal"/>
      <w:pStyle w:val="Letter1"/>
      <w:lvlText w:val="%1."/>
      <w:lvlJc w:val="left"/>
      <w:pPr>
        <w:tabs>
          <w:tab w:val="num" w:pos="720"/>
        </w:tabs>
        <w:ind w:left="720" w:hanging="360"/>
      </w:pPr>
      <w:rPr>
        <w:rFonts w:cs="Times New Roman"/>
        <w:b w:val="0"/>
        <w:bCs w:val="0"/>
      </w:rPr>
    </w:lvl>
    <w:lvl w:ilvl="1" w:tplc="D032CE90">
      <w:start w:val="1"/>
      <w:numFmt w:val="hebrew1"/>
      <w:lvlText w:val="%2."/>
      <w:lvlJc w:val="left"/>
      <w:pPr>
        <w:tabs>
          <w:tab w:val="num" w:pos="1440"/>
        </w:tabs>
        <w:ind w:left="1440" w:hanging="360"/>
      </w:pPr>
      <w:rPr>
        <w:rFonts w:cs="Times New Roman" w:hint="default"/>
        <w:sz w:val="2"/>
        <w:szCs w:val="24"/>
      </w:rPr>
    </w:lvl>
    <w:lvl w:ilvl="2" w:tplc="0C9E5180">
      <w:start w:val="1"/>
      <w:numFmt w:val="lowerRoman"/>
      <w:lvlText w:val="%3."/>
      <w:lvlJc w:val="right"/>
      <w:pPr>
        <w:tabs>
          <w:tab w:val="num" w:pos="2160"/>
        </w:tabs>
        <w:ind w:left="2160" w:hanging="180"/>
      </w:pPr>
      <w:rPr>
        <w:rFonts w:cs="Times New Roman"/>
      </w:rPr>
    </w:lvl>
    <w:lvl w:ilvl="3" w:tplc="1864204C">
      <w:start w:val="1"/>
      <w:numFmt w:val="decimal"/>
      <w:lvlText w:val="%4."/>
      <w:lvlJc w:val="left"/>
      <w:pPr>
        <w:tabs>
          <w:tab w:val="num" w:pos="2880"/>
        </w:tabs>
        <w:ind w:left="2880" w:hanging="360"/>
      </w:pPr>
      <w:rPr>
        <w:rFonts w:cs="Times New Roman"/>
      </w:rPr>
    </w:lvl>
    <w:lvl w:ilvl="4" w:tplc="6C26664C">
      <w:start w:val="1"/>
      <w:numFmt w:val="lowerLetter"/>
      <w:lvlText w:val="%5."/>
      <w:lvlJc w:val="left"/>
      <w:pPr>
        <w:tabs>
          <w:tab w:val="num" w:pos="3600"/>
        </w:tabs>
        <w:ind w:left="3600" w:hanging="360"/>
      </w:pPr>
      <w:rPr>
        <w:rFonts w:cs="Times New Roman"/>
      </w:rPr>
    </w:lvl>
    <w:lvl w:ilvl="5" w:tplc="0EC87776">
      <w:start w:val="1"/>
      <w:numFmt w:val="lowerRoman"/>
      <w:lvlText w:val="%6."/>
      <w:lvlJc w:val="right"/>
      <w:pPr>
        <w:tabs>
          <w:tab w:val="num" w:pos="4320"/>
        </w:tabs>
        <w:ind w:left="4320" w:hanging="180"/>
      </w:pPr>
      <w:rPr>
        <w:rFonts w:cs="Times New Roman"/>
      </w:rPr>
    </w:lvl>
    <w:lvl w:ilvl="6" w:tplc="8C982C88">
      <w:start w:val="1"/>
      <w:numFmt w:val="decimal"/>
      <w:lvlText w:val="%7."/>
      <w:lvlJc w:val="left"/>
      <w:pPr>
        <w:tabs>
          <w:tab w:val="num" w:pos="5040"/>
        </w:tabs>
        <w:ind w:left="5040" w:hanging="360"/>
      </w:pPr>
      <w:rPr>
        <w:rFonts w:cs="Times New Roman"/>
      </w:rPr>
    </w:lvl>
    <w:lvl w:ilvl="7" w:tplc="A6D82D80">
      <w:start w:val="1"/>
      <w:numFmt w:val="lowerLetter"/>
      <w:lvlText w:val="%8."/>
      <w:lvlJc w:val="left"/>
      <w:pPr>
        <w:tabs>
          <w:tab w:val="num" w:pos="5760"/>
        </w:tabs>
        <w:ind w:left="5760" w:hanging="360"/>
      </w:pPr>
      <w:rPr>
        <w:rFonts w:cs="Times New Roman"/>
      </w:rPr>
    </w:lvl>
    <w:lvl w:ilvl="8" w:tplc="EAC419C6">
      <w:start w:val="1"/>
      <w:numFmt w:val="lowerRoman"/>
      <w:lvlText w:val="%9."/>
      <w:lvlJc w:val="right"/>
      <w:pPr>
        <w:tabs>
          <w:tab w:val="num" w:pos="6480"/>
        </w:tabs>
        <w:ind w:left="6480" w:hanging="180"/>
      </w:pPr>
      <w:rPr>
        <w:rFonts w:cs="Times New Roman"/>
      </w:rPr>
    </w:lvl>
  </w:abstractNum>
  <w:abstractNum w:abstractNumId="98" w15:restartNumberingAfterBreak="0">
    <w:nsid w:val="79B439C1"/>
    <w:multiLevelType w:val="singleLevel"/>
    <w:tmpl w:val="4440D9E6"/>
    <w:lvl w:ilvl="0">
      <w:start w:val="1"/>
      <w:numFmt w:val="decimal"/>
      <w:pStyle w:val="ac"/>
      <w:lvlText w:val="%1."/>
      <w:lvlJc w:val="center"/>
      <w:pPr>
        <w:tabs>
          <w:tab w:val="num" w:pos="397"/>
        </w:tabs>
        <w:ind w:left="397" w:right="397" w:hanging="397"/>
      </w:pPr>
    </w:lvl>
  </w:abstractNum>
  <w:abstractNum w:abstractNumId="99" w15:restartNumberingAfterBreak="0">
    <w:nsid w:val="79C9552C"/>
    <w:multiLevelType w:val="multilevel"/>
    <w:tmpl w:val="EEFCC534"/>
    <w:lvl w:ilvl="0">
      <w:start w:val="1"/>
      <w:numFmt w:val="decimal"/>
      <w:lvlText w:val="%1."/>
      <w:lvlJc w:val="left"/>
      <w:pPr>
        <w:tabs>
          <w:tab w:val="num" w:pos="360"/>
        </w:tabs>
        <w:ind w:left="360" w:hanging="360"/>
      </w:pPr>
      <w:rPr>
        <w:b w:val="0"/>
        <w:bCs w:val="0"/>
      </w:rPr>
    </w:lvl>
    <w:lvl w:ilvl="1">
      <w:start w:val="1"/>
      <w:numFmt w:val="decimal"/>
      <w:lvlText w:val="%1.%2"/>
      <w:lvlJc w:val="left"/>
      <w:pPr>
        <w:tabs>
          <w:tab w:val="num" w:pos="972"/>
        </w:tabs>
        <w:ind w:left="972" w:hanging="432"/>
      </w:pPr>
      <w:rPr>
        <w:rFonts w:ascii="Times New Roman" w:eastAsia="Times New Roman" w:hAnsi="Times New Roman" w:cs="David" w:hint="default"/>
        <w:b w:val="0"/>
        <w:bCs w:val="0"/>
        <w:i w:val="0"/>
        <w:iCs w:val="0"/>
        <w:caps w:val="0"/>
        <w:smallCaps w:val="0"/>
        <w:strike w:val="0"/>
        <w:dstrike w:val="0"/>
        <w:color w:val="auto"/>
        <w:spacing w:val="0"/>
        <w:w w:val="100"/>
        <w:kern w:val="0"/>
        <w:position w:val="0"/>
        <w:sz w:val="24"/>
        <w:szCs w:val="24"/>
        <w:u w:val="none"/>
        <w:effect w:val="none"/>
        <w:bdr w:val="none" w:sz="0" w:space="0" w:color="auto"/>
        <w:shd w:val="clear" w:color="auto" w:fill="auto"/>
        <w:lang w:val="en-US" w:bidi="he-IL"/>
      </w:rPr>
    </w:lvl>
    <w:lvl w:ilvl="2">
      <w:start w:val="1"/>
      <w:numFmt w:val="decimal"/>
      <w:pStyle w:val="Style2"/>
      <w:lvlText w:val="%1.%2.%3."/>
      <w:lvlJc w:val="left"/>
      <w:pPr>
        <w:tabs>
          <w:tab w:val="num" w:pos="1145"/>
        </w:tabs>
        <w:ind w:left="929" w:hanging="504"/>
      </w:pPr>
      <w:rPr>
        <w:rFonts w:cs="David"/>
        <w:b w:val="0"/>
        <w:bCs w:val="0"/>
        <w:sz w:val="24"/>
        <w:szCs w:val="24"/>
        <w:lang w:bidi="he-IL"/>
      </w:rPr>
    </w:lvl>
    <w:lvl w:ilvl="3">
      <w:start w:val="1"/>
      <w:numFmt w:val="decimal"/>
      <w:lvlText w:val="%1.%2.%3.%4."/>
      <w:lvlJc w:val="left"/>
      <w:pPr>
        <w:tabs>
          <w:tab w:val="num" w:pos="1080"/>
        </w:tabs>
        <w:ind w:left="648" w:hanging="648"/>
      </w:pPr>
      <w:rPr>
        <w:b w:val="0"/>
        <w:bCs w:val="0"/>
        <w:lang w:val="en-US" w:bidi="he-IL"/>
      </w:rPr>
    </w:lvl>
    <w:lvl w:ilvl="4">
      <w:start w:val="1"/>
      <w:numFmt w:val="decimal"/>
      <w:lvlText w:val="%1.%2.%3.%4.%5."/>
      <w:lvlJc w:val="left"/>
      <w:pPr>
        <w:tabs>
          <w:tab w:val="num" w:pos="2520"/>
        </w:tabs>
        <w:ind w:left="2232" w:hanging="792"/>
      </w:pPr>
      <w:rPr>
        <w:b w:val="0"/>
        <w:bCs w:val="0"/>
      </w:r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00" w15:restartNumberingAfterBreak="0">
    <w:nsid w:val="7D5160A6"/>
    <w:multiLevelType w:val="multilevel"/>
    <w:tmpl w:val="00D2C88C"/>
    <w:name w:val="listhnumber4322322"/>
    <w:lvl w:ilvl="0">
      <w:numFmt w:val="decimal"/>
      <w:pStyle w:val="15"/>
      <w:lvlText w:val="%1."/>
      <w:lvlJc w:val="left"/>
      <w:pPr>
        <w:tabs>
          <w:tab w:val="num" w:pos="360"/>
        </w:tabs>
        <w:ind w:left="360" w:hanging="360"/>
      </w:pPr>
      <w:rPr>
        <w:rFonts w:hint="default"/>
        <w:lang w:val="en-US"/>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2088"/>
        </w:tabs>
        <w:ind w:left="2088" w:hanging="648"/>
      </w:pPr>
      <w:rPr>
        <w:rFonts w:hint="default"/>
        <w:b w:val="0"/>
        <w:bCs w:val="0"/>
      </w:rPr>
    </w:lvl>
    <w:lvl w:ilvl="4">
      <w:start w:val="1"/>
      <w:numFmt w:val="hebrew1"/>
      <w:lvlText w:val="%5"/>
      <w:lvlJc w:val="left"/>
      <w:pPr>
        <w:tabs>
          <w:tab w:val="num" w:pos="2232"/>
        </w:tabs>
        <w:ind w:left="2232" w:hanging="792"/>
      </w:pPr>
      <w:rPr>
        <w:rFonts w:hint="default"/>
        <w:color w:val="auto"/>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01" w15:restartNumberingAfterBreak="0">
    <w:nsid w:val="7F2E524B"/>
    <w:multiLevelType w:val="hybridMultilevel"/>
    <w:tmpl w:val="85EE7C5E"/>
    <w:lvl w:ilvl="0" w:tplc="B9300DE0">
      <w:start w:val="1"/>
      <w:numFmt w:val="bullet"/>
      <w:pStyle w:val="Bulletized1"/>
      <w:lvlText w:val=""/>
      <w:lvlJc w:val="left"/>
      <w:pPr>
        <w:tabs>
          <w:tab w:val="num" w:pos="1029"/>
        </w:tabs>
        <w:ind w:left="1029" w:right="1029" w:hanging="360"/>
      </w:pPr>
      <w:rPr>
        <w:rFonts w:ascii="Symbol" w:hAnsi="Symbol" w:hint="default"/>
      </w:rPr>
    </w:lvl>
    <w:lvl w:ilvl="1" w:tplc="8884C93C">
      <w:start w:val="1"/>
      <w:numFmt w:val="bullet"/>
      <w:lvlText w:val="o"/>
      <w:lvlJc w:val="left"/>
      <w:pPr>
        <w:tabs>
          <w:tab w:val="num" w:pos="1749"/>
        </w:tabs>
        <w:ind w:left="1749" w:right="1749" w:hanging="360"/>
      </w:pPr>
      <w:rPr>
        <w:rFonts w:ascii="Courier New" w:hAnsi="Courier New" w:hint="default"/>
      </w:rPr>
    </w:lvl>
    <w:lvl w:ilvl="2" w:tplc="9F1EE588" w:tentative="1">
      <w:start w:val="1"/>
      <w:numFmt w:val="bullet"/>
      <w:lvlText w:val=""/>
      <w:lvlJc w:val="left"/>
      <w:pPr>
        <w:tabs>
          <w:tab w:val="num" w:pos="2469"/>
        </w:tabs>
        <w:ind w:left="2469" w:right="2469" w:hanging="360"/>
      </w:pPr>
      <w:rPr>
        <w:rFonts w:ascii="Wingdings" w:hAnsi="Wingdings" w:hint="default"/>
      </w:rPr>
    </w:lvl>
    <w:lvl w:ilvl="3" w:tplc="13645A8E" w:tentative="1">
      <w:start w:val="1"/>
      <w:numFmt w:val="bullet"/>
      <w:lvlText w:val=""/>
      <w:lvlJc w:val="left"/>
      <w:pPr>
        <w:tabs>
          <w:tab w:val="num" w:pos="3189"/>
        </w:tabs>
        <w:ind w:left="3189" w:right="3189" w:hanging="360"/>
      </w:pPr>
      <w:rPr>
        <w:rFonts w:ascii="Symbol" w:hAnsi="Symbol" w:hint="default"/>
      </w:rPr>
    </w:lvl>
    <w:lvl w:ilvl="4" w:tplc="7B18CC08" w:tentative="1">
      <w:start w:val="1"/>
      <w:numFmt w:val="bullet"/>
      <w:lvlText w:val="o"/>
      <w:lvlJc w:val="left"/>
      <w:pPr>
        <w:tabs>
          <w:tab w:val="num" w:pos="3909"/>
        </w:tabs>
        <w:ind w:left="3909" w:right="3909" w:hanging="360"/>
      </w:pPr>
      <w:rPr>
        <w:rFonts w:ascii="Courier New" w:hAnsi="Courier New" w:hint="default"/>
      </w:rPr>
    </w:lvl>
    <w:lvl w:ilvl="5" w:tplc="DEE225C0" w:tentative="1">
      <w:start w:val="1"/>
      <w:numFmt w:val="bullet"/>
      <w:lvlText w:val=""/>
      <w:lvlJc w:val="left"/>
      <w:pPr>
        <w:tabs>
          <w:tab w:val="num" w:pos="4629"/>
        </w:tabs>
        <w:ind w:left="4629" w:right="4629" w:hanging="360"/>
      </w:pPr>
      <w:rPr>
        <w:rFonts w:ascii="Wingdings" w:hAnsi="Wingdings" w:hint="default"/>
      </w:rPr>
    </w:lvl>
    <w:lvl w:ilvl="6" w:tplc="A3F68984" w:tentative="1">
      <w:start w:val="1"/>
      <w:numFmt w:val="bullet"/>
      <w:lvlText w:val=""/>
      <w:lvlJc w:val="left"/>
      <w:pPr>
        <w:tabs>
          <w:tab w:val="num" w:pos="5349"/>
        </w:tabs>
        <w:ind w:left="5349" w:right="5349" w:hanging="360"/>
      </w:pPr>
      <w:rPr>
        <w:rFonts w:ascii="Symbol" w:hAnsi="Symbol" w:hint="default"/>
      </w:rPr>
    </w:lvl>
    <w:lvl w:ilvl="7" w:tplc="1194C5BC" w:tentative="1">
      <w:start w:val="1"/>
      <w:numFmt w:val="bullet"/>
      <w:lvlText w:val="o"/>
      <w:lvlJc w:val="left"/>
      <w:pPr>
        <w:tabs>
          <w:tab w:val="num" w:pos="6069"/>
        </w:tabs>
        <w:ind w:left="6069" w:right="6069" w:hanging="360"/>
      </w:pPr>
      <w:rPr>
        <w:rFonts w:ascii="Courier New" w:hAnsi="Courier New" w:hint="default"/>
      </w:rPr>
    </w:lvl>
    <w:lvl w:ilvl="8" w:tplc="4F0ABE58" w:tentative="1">
      <w:start w:val="1"/>
      <w:numFmt w:val="bullet"/>
      <w:lvlText w:val=""/>
      <w:lvlJc w:val="left"/>
      <w:pPr>
        <w:tabs>
          <w:tab w:val="num" w:pos="6789"/>
        </w:tabs>
        <w:ind w:left="6789" w:right="6789" w:hanging="360"/>
      </w:pPr>
      <w:rPr>
        <w:rFonts w:ascii="Wingdings" w:hAnsi="Wingdings" w:hint="default"/>
      </w:rPr>
    </w:lvl>
  </w:abstractNum>
  <w:abstractNum w:abstractNumId="102" w15:restartNumberingAfterBreak="0">
    <w:nsid w:val="7FF37460"/>
    <w:multiLevelType w:val="multilevel"/>
    <w:tmpl w:val="2000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59"/>
  </w:num>
  <w:num w:numId="2">
    <w:abstractNumId w:val="2"/>
  </w:num>
  <w:num w:numId="3">
    <w:abstractNumId w:val="75"/>
  </w:num>
  <w:num w:numId="4">
    <w:abstractNumId w:val="86"/>
  </w:num>
  <w:num w:numId="5">
    <w:abstractNumId w:val="68"/>
  </w:num>
  <w:num w:numId="6">
    <w:abstractNumId w:val="70"/>
  </w:num>
  <w:num w:numId="7">
    <w:abstractNumId w:val="46"/>
  </w:num>
  <w:num w:numId="8">
    <w:abstractNumId w:val="62"/>
  </w:num>
  <w:num w:numId="9">
    <w:abstractNumId w:val="64"/>
  </w:num>
  <w:num w:numId="10">
    <w:abstractNumId w:val="55"/>
  </w:num>
  <w:num w:numId="11">
    <w:abstractNumId w:val="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1"/>
  </w:num>
  <w:num w:numId="13">
    <w:abstractNumId w:val="8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lvlOverride w:ilvl="8"/>
  </w:num>
  <w:num w:numId="15">
    <w:abstractNumId w:val="40"/>
  </w:num>
  <w:num w:numId="16">
    <w:abstractNumId w:val="0"/>
  </w:num>
  <w:num w:numId="17">
    <w:abstractNumId w:val="58"/>
  </w:num>
  <w:num w:numId="18">
    <w:abstractNumId w:val="84"/>
  </w:num>
  <w:num w:numId="19">
    <w:abstractNumId w:val="41"/>
  </w:num>
  <w:num w:numId="20">
    <w:abstractNumId w:val="23"/>
  </w:num>
  <w:num w:numId="21">
    <w:abstractNumId w:val="37"/>
  </w:num>
  <w:num w:numId="22">
    <w:abstractNumId w:val="21"/>
  </w:num>
  <w:num w:numId="23">
    <w:abstractNumId w:val="30"/>
  </w:num>
  <w:num w:numId="24">
    <w:abstractNumId w:val="74"/>
  </w:num>
  <w:num w:numId="25">
    <w:abstractNumId w:val="16"/>
  </w:num>
  <w:num w:numId="26">
    <w:abstractNumId w:val="60"/>
  </w:num>
  <w:num w:numId="27">
    <w:abstractNumId w:val="25"/>
  </w:num>
  <w:num w:numId="28">
    <w:abstractNumId w:val="49"/>
  </w:num>
  <w:num w:numId="29">
    <w:abstractNumId w:val="79"/>
  </w:num>
  <w:num w:numId="30">
    <w:abstractNumId w:val="47"/>
  </w:num>
  <w:num w:numId="31">
    <w:abstractNumId w:val="87"/>
  </w:num>
  <w:num w:numId="32">
    <w:abstractNumId w:val="4"/>
  </w:num>
  <w:num w:numId="33">
    <w:abstractNumId w:val="8"/>
  </w:num>
  <w:num w:numId="34">
    <w:abstractNumId w:val="45"/>
  </w:num>
  <w:num w:numId="35">
    <w:abstractNumId w:val="90"/>
  </w:num>
  <w:num w:numId="36">
    <w:abstractNumId w:val="85"/>
  </w:num>
  <w:num w:numId="37">
    <w:abstractNumId w:val="22"/>
  </w:num>
  <w:num w:numId="38">
    <w:abstractNumId w:val="78"/>
  </w:num>
  <w:num w:numId="39">
    <w:abstractNumId w:val="31"/>
  </w:num>
  <w:num w:numId="40">
    <w:abstractNumId w:val="39"/>
  </w:num>
  <w:num w:numId="41">
    <w:abstractNumId w:val="20"/>
  </w:num>
  <w:num w:numId="42">
    <w:abstractNumId w:val="73"/>
  </w:num>
  <w:num w:numId="43">
    <w:abstractNumId w:val="82"/>
  </w:num>
  <w:num w:numId="44">
    <w:abstractNumId w:val="50"/>
  </w:num>
  <w:num w:numId="45">
    <w:abstractNumId w:val="19"/>
  </w:num>
  <w:num w:numId="46">
    <w:abstractNumId w:val="42"/>
  </w:num>
  <w:num w:numId="47">
    <w:abstractNumId w:val="97"/>
  </w:num>
  <w:num w:numId="48">
    <w:abstractNumId w:val="96"/>
  </w:num>
  <w:num w:numId="49">
    <w:abstractNumId w:val="88"/>
  </w:num>
  <w:num w:numId="50">
    <w:abstractNumId w:val="57"/>
  </w:num>
  <w:num w:numId="51">
    <w:abstractNumId w:val="100"/>
  </w:num>
  <w:num w:numId="52">
    <w:abstractNumId w:val="14"/>
  </w:num>
  <w:num w:numId="53">
    <w:abstractNumId w:val="15"/>
  </w:num>
  <w:num w:numId="54">
    <w:abstractNumId w:val="53"/>
  </w:num>
  <w:num w:numId="55">
    <w:abstractNumId w:val="7"/>
  </w:num>
  <w:num w:numId="56">
    <w:abstractNumId w:val="92"/>
  </w:num>
  <w:num w:numId="57">
    <w:abstractNumId w:val="93"/>
  </w:num>
  <w:num w:numId="58">
    <w:abstractNumId w:val="3"/>
  </w:num>
  <w:num w:numId="59">
    <w:abstractNumId w:val="91"/>
  </w:num>
  <w:num w:numId="60">
    <w:abstractNumId w:val="28"/>
  </w:num>
  <w:num w:numId="61">
    <w:abstractNumId w:val="13"/>
  </w:num>
  <w:num w:numId="62">
    <w:abstractNumId w:val="54"/>
  </w:num>
  <w:num w:numId="63">
    <w:abstractNumId w:val="83"/>
  </w:num>
  <w:num w:numId="64">
    <w:abstractNumId w:val="65"/>
  </w:num>
  <w:num w:numId="65">
    <w:abstractNumId w:val="89"/>
  </w:num>
  <w:num w:numId="66">
    <w:abstractNumId w:val="72"/>
  </w:num>
  <w:num w:numId="67">
    <w:abstractNumId w:val="98"/>
  </w:num>
  <w:num w:numId="68">
    <w:abstractNumId w:val="17"/>
  </w:num>
  <w:num w:numId="69">
    <w:abstractNumId w:val="52"/>
  </w:num>
  <w:num w:numId="70">
    <w:abstractNumId w:val="63"/>
  </w:num>
  <w:num w:numId="71">
    <w:abstractNumId w:val="12"/>
  </w:num>
  <w:num w:numId="72">
    <w:abstractNumId w:val="36"/>
  </w:num>
  <w:num w:numId="73">
    <w:abstractNumId w:val="6"/>
  </w:num>
  <w:num w:numId="74">
    <w:abstractNumId w:val="26"/>
  </w:num>
  <w:num w:numId="75">
    <w:abstractNumId w:val="56"/>
  </w:num>
  <w:num w:numId="76">
    <w:abstractNumId w:val="44"/>
  </w:num>
  <w:num w:numId="77">
    <w:abstractNumId w:val="101"/>
  </w:num>
  <w:num w:numId="78">
    <w:abstractNumId w:val="69"/>
  </w:num>
  <w:num w:numId="79">
    <w:abstractNumId w:val="51"/>
  </w:num>
  <w:num w:numId="80">
    <w:abstractNumId w:val="99"/>
  </w:num>
  <w:num w:numId="81">
    <w:abstractNumId w:val="48"/>
  </w:num>
  <w:num w:numId="82">
    <w:abstractNumId w:val="76"/>
  </w:num>
  <w:num w:numId="8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abstractNumId w:val="43"/>
  </w:num>
  <w:num w:numId="8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abstractNumId w:val="18"/>
  </w:num>
  <w:num w:numId="87">
    <w:abstractNumId w:val="1"/>
  </w:num>
  <w:num w:numId="88">
    <w:abstractNumId w:val="33"/>
  </w:num>
  <w:num w:numId="89">
    <w:abstractNumId w:val="27"/>
  </w:num>
  <w:num w:numId="90">
    <w:abstractNumId w:val="77"/>
  </w:num>
  <w:num w:numId="91">
    <w:abstractNumId w:val="102"/>
  </w:num>
  <w:num w:numId="92">
    <w:abstractNumId w:val="71"/>
  </w:num>
  <w:num w:numId="93">
    <w:abstractNumId w:val="11"/>
  </w:num>
  <w:num w:numId="94">
    <w:abstractNumId w:val="38"/>
  </w:num>
  <w:num w:numId="95">
    <w:abstractNumId w:val="94"/>
  </w:num>
  <w:num w:numId="96">
    <w:abstractNumId w:val="29"/>
  </w:num>
  <w:num w:numId="97">
    <w:abstractNumId w:val="10"/>
  </w:num>
  <w:num w:numId="98">
    <w:abstractNumId w:val="34"/>
  </w:num>
  <w:num w:numId="99">
    <w:abstractNumId w:val="95"/>
  </w:num>
  <w:num w:numId="100">
    <w:abstractNumId w:val="35"/>
  </w:num>
  <w:num w:numId="101">
    <w:abstractNumId w:val="67"/>
  </w:num>
  <w:num w:numId="102">
    <w:abstractNumId w:val="9"/>
  </w:num>
  <w:num w:numId="103">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9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4F3C"/>
    <w:rsid w:val="000019DB"/>
    <w:rsid w:val="00001A33"/>
    <w:rsid w:val="00002A44"/>
    <w:rsid w:val="000036C4"/>
    <w:rsid w:val="00003B06"/>
    <w:rsid w:val="000040A3"/>
    <w:rsid w:val="00004401"/>
    <w:rsid w:val="00004A86"/>
    <w:rsid w:val="00004E4C"/>
    <w:rsid w:val="000052D9"/>
    <w:rsid w:val="00005455"/>
    <w:rsid w:val="00005769"/>
    <w:rsid w:val="00006180"/>
    <w:rsid w:val="00007925"/>
    <w:rsid w:val="00010209"/>
    <w:rsid w:val="00010868"/>
    <w:rsid w:val="00011022"/>
    <w:rsid w:val="00011A5B"/>
    <w:rsid w:val="00012336"/>
    <w:rsid w:val="00012B5F"/>
    <w:rsid w:val="000130B3"/>
    <w:rsid w:val="00013B12"/>
    <w:rsid w:val="000149DC"/>
    <w:rsid w:val="000155D1"/>
    <w:rsid w:val="00015CB8"/>
    <w:rsid w:val="000165F2"/>
    <w:rsid w:val="00016F57"/>
    <w:rsid w:val="0001750D"/>
    <w:rsid w:val="00017730"/>
    <w:rsid w:val="00017D2F"/>
    <w:rsid w:val="000202F4"/>
    <w:rsid w:val="00020CAE"/>
    <w:rsid w:val="00020D4E"/>
    <w:rsid w:val="000213D8"/>
    <w:rsid w:val="00021FB5"/>
    <w:rsid w:val="000227FE"/>
    <w:rsid w:val="000229A9"/>
    <w:rsid w:val="0002382B"/>
    <w:rsid w:val="00023A0E"/>
    <w:rsid w:val="00023CB2"/>
    <w:rsid w:val="00024F46"/>
    <w:rsid w:val="00026295"/>
    <w:rsid w:val="00026ACC"/>
    <w:rsid w:val="000270D7"/>
    <w:rsid w:val="00030ABD"/>
    <w:rsid w:val="00031241"/>
    <w:rsid w:val="000320BC"/>
    <w:rsid w:val="000326F6"/>
    <w:rsid w:val="00033650"/>
    <w:rsid w:val="00033CC3"/>
    <w:rsid w:val="00033D0E"/>
    <w:rsid w:val="00034F73"/>
    <w:rsid w:val="00035DF2"/>
    <w:rsid w:val="000376E1"/>
    <w:rsid w:val="00037A97"/>
    <w:rsid w:val="00037C77"/>
    <w:rsid w:val="00037CBB"/>
    <w:rsid w:val="00041541"/>
    <w:rsid w:val="00042F45"/>
    <w:rsid w:val="00043228"/>
    <w:rsid w:val="00043EFA"/>
    <w:rsid w:val="0004455E"/>
    <w:rsid w:val="000448DA"/>
    <w:rsid w:val="00046AD7"/>
    <w:rsid w:val="00046C0F"/>
    <w:rsid w:val="00047277"/>
    <w:rsid w:val="000476E8"/>
    <w:rsid w:val="0004780E"/>
    <w:rsid w:val="00050115"/>
    <w:rsid w:val="000503B5"/>
    <w:rsid w:val="00050812"/>
    <w:rsid w:val="000508C0"/>
    <w:rsid w:val="00050AAF"/>
    <w:rsid w:val="00050D1E"/>
    <w:rsid w:val="00052361"/>
    <w:rsid w:val="000523AA"/>
    <w:rsid w:val="00052FEB"/>
    <w:rsid w:val="00053C8B"/>
    <w:rsid w:val="00054E23"/>
    <w:rsid w:val="0005541A"/>
    <w:rsid w:val="00055B7F"/>
    <w:rsid w:val="0005663E"/>
    <w:rsid w:val="00056B0A"/>
    <w:rsid w:val="000572FF"/>
    <w:rsid w:val="00060297"/>
    <w:rsid w:val="00060402"/>
    <w:rsid w:val="000605CD"/>
    <w:rsid w:val="00060F33"/>
    <w:rsid w:val="00061CE8"/>
    <w:rsid w:val="00061FFC"/>
    <w:rsid w:val="000620B6"/>
    <w:rsid w:val="00062B24"/>
    <w:rsid w:val="000632BA"/>
    <w:rsid w:val="00065B2E"/>
    <w:rsid w:val="00065EFE"/>
    <w:rsid w:val="000662D1"/>
    <w:rsid w:val="00067C9F"/>
    <w:rsid w:val="000700F1"/>
    <w:rsid w:val="0007131D"/>
    <w:rsid w:val="000718F4"/>
    <w:rsid w:val="00071A0D"/>
    <w:rsid w:val="00071CA3"/>
    <w:rsid w:val="00072C19"/>
    <w:rsid w:val="00073489"/>
    <w:rsid w:val="0007437A"/>
    <w:rsid w:val="00074C80"/>
    <w:rsid w:val="00074E47"/>
    <w:rsid w:val="000757A9"/>
    <w:rsid w:val="00076D2B"/>
    <w:rsid w:val="00077205"/>
    <w:rsid w:val="00080279"/>
    <w:rsid w:val="00081D5C"/>
    <w:rsid w:val="00081EC0"/>
    <w:rsid w:val="00082111"/>
    <w:rsid w:val="000822D6"/>
    <w:rsid w:val="00082B6E"/>
    <w:rsid w:val="0008338B"/>
    <w:rsid w:val="00083AC5"/>
    <w:rsid w:val="00085109"/>
    <w:rsid w:val="00085222"/>
    <w:rsid w:val="0008529F"/>
    <w:rsid w:val="00085552"/>
    <w:rsid w:val="000872F3"/>
    <w:rsid w:val="000878F5"/>
    <w:rsid w:val="000905FA"/>
    <w:rsid w:val="0009093F"/>
    <w:rsid w:val="00090F5C"/>
    <w:rsid w:val="000916D3"/>
    <w:rsid w:val="00091930"/>
    <w:rsid w:val="00093047"/>
    <w:rsid w:val="00093971"/>
    <w:rsid w:val="00093BFD"/>
    <w:rsid w:val="00094A1D"/>
    <w:rsid w:val="000957FA"/>
    <w:rsid w:val="00097F1D"/>
    <w:rsid w:val="000A00D6"/>
    <w:rsid w:val="000A0837"/>
    <w:rsid w:val="000A1438"/>
    <w:rsid w:val="000A22D4"/>
    <w:rsid w:val="000A2E66"/>
    <w:rsid w:val="000A5252"/>
    <w:rsid w:val="000A6693"/>
    <w:rsid w:val="000A6845"/>
    <w:rsid w:val="000A6C5E"/>
    <w:rsid w:val="000A7649"/>
    <w:rsid w:val="000A7C5C"/>
    <w:rsid w:val="000B0A09"/>
    <w:rsid w:val="000B0CE4"/>
    <w:rsid w:val="000B1356"/>
    <w:rsid w:val="000B15BC"/>
    <w:rsid w:val="000B3238"/>
    <w:rsid w:val="000B362F"/>
    <w:rsid w:val="000B3F79"/>
    <w:rsid w:val="000B43A7"/>
    <w:rsid w:val="000B5167"/>
    <w:rsid w:val="000B5339"/>
    <w:rsid w:val="000B6455"/>
    <w:rsid w:val="000B64C1"/>
    <w:rsid w:val="000B6F1C"/>
    <w:rsid w:val="000B6F98"/>
    <w:rsid w:val="000B7608"/>
    <w:rsid w:val="000B7DD3"/>
    <w:rsid w:val="000C033C"/>
    <w:rsid w:val="000C06FE"/>
    <w:rsid w:val="000C1654"/>
    <w:rsid w:val="000C1FD1"/>
    <w:rsid w:val="000C2278"/>
    <w:rsid w:val="000C287B"/>
    <w:rsid w:val="000C31BB"/>
    <w:rsid w:val="000C357B"/>
    <w:rsid w:val="000C4120"/>
    <w:rsid w:val="000C412A"/>
    <w:rsid w:val="000C4593"/>
    <w:rsid w:val="000C5615"/>
    <w:rsid w:val="000C5AAF"/>
    <w:rsid w:val="000C6283"/>
    <w:rsid w:val="000C64BE"/>
    <w:rsid w:val="000C6EEA"/>
    <w:rsid w:val="000C7278"/>
    <w:rsid w:val="000C752B"/>
    <w:rsid w:val="000D0C29"/>
    <w:rsid w:val="000D0D76"/>
    <w:rsid w:val="000D0FA6"/>
    <w:rsid w:val="000D181B"/>
    <w:rsid w:val="000D200A"/>
    <w:rsid w:val="000D20F2"/>
    <w:rsid w:val="000D239C"/>
    <w:rsid w:val="000D2AEF"/>
    <w:rsid w:val="000D3611"/>
    <w:rsid w:val="000D4E9E"/>
    <w:rsid w:val="000D52FC"/>
    <w:rsid w:val="000D56F2"/>
    <w:rsid w:val="000D6A8D"/>
    <w:rsid w:val="000D7425"/>
    <w:rsid w:val="000D7707"/>
    <w:rsid w:val="000D780E"/>
    <w:rsid w:val="000E0B1D"/>
    <w:rsid w:val="000E0E13"/>
    <w:rsid w:val="000E0E24"/>
    <w:rsid w:val="000E123E"/>
    <w:rsid w:val="000E19A8"/>
    <w:rsid w:val="000E1BBF"/>
    <w:rsid w:val="000E252C"/>
    <w:rsid w:val="000E29BE"/>
    <w:rsid w:val="000E328E"/>
    <w:rsid w:val="000E368B"/>
    <w:rsid w:val="000E3706"/>
    <w:rsid w:val="000E4189"/>
    <w:rsid w:val="000E421C"/>
    <w:rsid w:val="000E4689"/>
    <w:rsid w:val="000E5A69"/>
    <w:rsid w:val="000E5E49"/>
    <w:rsid w:val="000E60DA"/>
    <w:rsid w:val="000E6E99"/>
    <w:rsid w:val="000E6FB9"/>
    <w:rsid w:val="000E73BD"/>
    <w:rsid w:val="000E74EF"/>
    <w:rsid w:val="000E78D4"/>
    <w:rsid w:val="000E7CEB"/>
    <w:rsid w:val="000F15A0"/>
    <w:rsid w:val="000F3281"/>
    <w:rsid w:val="000F35E0"/>
    <w:rsid w:val="000F365C"/>
    <w:rsid w:val="000F3F70"/>
    <w:rsid w:val="000F450B"/>
    <w:rsid w:val="000F4E79"/>
    <w:rsid w:val="000F5EBF"/>
    <w:rsid w:val="000F66D4"/>
    <w:rsid w:val="00100AB7"/>
    <w:rsid w:val="00100E6B"/>
    <w:rsid w:val="00101212"/>
    <w:rsid w:val="00101598"/>
    <w:rsid w:val="00102A49"/>
    <w:rsid w:val="00103439"/>
    <w:rsid w:val="001045C1"/>
    <w:rsid w:val="00106A9E"/>
    <w:rsid w:val="00107794"/>
    <w:rsid w:val="0010790A"/>
    <w:rsid w:val="001114FB"/>
    <w:rsid w:val="00111A6F"/>
    <w:rsid w:val="00111BE3"/>
    <w:rsid w:val="00112453"/>
    <w:rsid w:val="001129F2"/>
    <w:rsid w:val="001135FF"/>
    <w:rsid w:val="00114508"/>
    <w:rsid w:val="00115E79"/>
    <w:rsid w:val="00117847"/>
    <w:rsid w:val="0011796B"/>
    <w:rsid w:val="00117EB0"/>
    <w:rsid w:val="00120CE5"/>
    <w:rsid w:val="0012219A"/>
    <w:rsid w:val="001224CB"/>
    <w:rsid w:val="00122B5C"/>
    <w:rsid w:val="001232F4"/>
    <w:rsid w:val="0012428F"/>
    <w:rsid w:val="00124773"/>
    <w:rsid w:val="00124A69"/>
    <w:rsid w:val="0012514A"/>
    <w:rsid w:val="00125309"/>
    <w:rsid w:val="00125961"/>
    <w:rsid w:val="00125A18"/>
    <w:rsid w:val="00126525"/>
    <w:rsid w:val="0012673A"/>
    <w:rsid w:val="00126DC7"/>
    <w:rsid w:val="00127045"/>
    <w:rsid w:val="00127777"/>
    <w:rsid w:val="00127C4E"/>
    <w:rsid w:val="00127E26"/>
    <w:rsid w:val="00130B3B"/>
    <w:rsid w:val="00131B43"/>
    <w:rsid w:val="00131F12"/>
    <w:rsid w:val="001330BF"/>
    <w:rsid w:val="00133528"/>
    <w:rsid w:val="00133FD8"/>
    <w:rsid w:val="0013405A"/>
    <w:rsid w:val="001348B3"/>
    <w:rsid w:val="00134B02"/>
    <w:rsid w:val="00134C2E"/>
    <w:rsid w:val="00134E80"/>
    <w:rsid w:val="001357FD"/>
    <w:rsid w:val="00135AE4"/>
    <w:rsid w:val="00135BE8"/>
    <w:rsid w:val="00136FA0"/>
    <w:rsid w:val="001371FC"/>
    <w:rsid w:val="001401E6"/>
    <w:rsid w:val="00140E7A"/>
    <w:rsid w:val="00141015"/>
    <w:rsid w:val="00141438"/>
    <w:rsid w:val="00141C73"/>
    <w:rsid w:val="00142946"/>
    <w:rsid w:val="0014295B"/>
    <w:rsid w:val="00142DAF"/>
    <w:rsid w:val="00143305"/>
    <w:rsid w:val="001438EB"/>
    <w:rsid w:val="0014395B"/>
    <w:rsid w:val="00144CF8"/>
    <w:rsid w:val="00145BAE"/>
    <w:rsid w:val="00146405"/>
    <w:rsid w:val="00146902"/>
    <w:rsid w:val="001471A8"/>
    <w:rsid w:val="001471D7"/>
    <w:rsid w:val="00147833"/>
    <w:rsid w:val="001500BD"/>
    <w:rsid w:val="001508F9"/>
    <w:rsid w:val="00150AEB"/>
    <w:rsid w:val="00150C41"/>
    <w:rsid w:val="00150CC5"/>
    <w:rsid w:val="00151110"/>
    <w:rsid w:val="00151B1A"/>
    <w:rsid w:val="00151D94"/>
    <w:rsid w:val="00153203"/>
    <w:rsid w:val="00153E67"/>
    <w:rsid w:val="00154E8A"/>
    <w:rsid w:val="001561FC"/>
    <w:rsid w:val="00156F99"/>
    <w:rsid w:val="00157C3A"/>
    <w:rsid w:val="00157CEE"/>
    <w:rsid w:val="00157EA2"/>
    <w:rsid w:val="001604AD"/>
    <w:rsid w:val="001609D2"/>
    <w:rsid w:val="00160BF4"/>
    <w:rsid w:val="001610AB"/>
    <w:rsid w:val="00162396"/>
    <w:rsid w:val="00162756"/>
    <w:rsid w:val="00163240"/>
    <w:rsid w:val="001633F8"/>
    <w:rsid w:val="0016366D"/>
    <w:rsid w:val="00163EF3"/>
    <w:rsid w:val="001654E5"/>
    <w:rsid w:val="00167AFF"/>
    <w:rsid w:val="00170AE4"/>
    <w:rsid w:val="00171773"/>
    <w:rsid w:val="00171BD3"/>
    <w:rsid w:val="00171D9F"/>
    <w:rsid w:val="00172389"/>
    <w:rsid w:val="001723E9"/>
    <w:rsid w:val="00172731"/>
    <w:rsid w:val="00172FDA"/>
    <w:rsid w:val="00173088"/>
    <w:rsid w:val="00173E2D"/>
    <w:rsid w:val="00176146"/>
    <w:rsid w:val="00176ACB"/>
    <w:rsid w:val="0017717E"/>
    <w:rsid w:val="00177328"/>
    <w:rsid w:val="00177D1D"/>
    <w:rsid w:val="001807BB"/>
    <w:rsid w:val="00181068"/>
    <w:rsid w:val="0018239C"/>
    <w:rsid w:val="0018240F"/>
    <w:rsid w:val="00182594"/>
    <w:rsid w:val="00182E06"/>
    <w:rsid w:val="00183E30"/>
    <w:rsid w:val="001845C1"/>
    <w:rsid w:val="00186106"/>
    <w:rsid w:val="00186927"/>
    <w:rsid w:val="00187A73"/>
    <w:rsid w:val="001910A3"/>
    <w:rsid w:val="001925C9"/>
    <w:rsid w:val="001929E0"/>
    <w:rsid w:val="00192DCD"/>
    <w:rsid w:val="001930F6"/>
    <w:rsid w:val="00193219"/>
    <w:rsid w:val="001953EF"/>
    <w:rsid w:val="001954B3"/>
    <w:rsid w:val="00195E9B"/>
    <w:rsid w:val="0019638B"/>
    <w:rsid w:val="00196BFA"/>
    <w:rsid w:val="001970FB"/>
    <w:rsid w:val="001973F8"/>
    <w:rsid w:val="00197A1A"/>
    <w:rsid w:val="00197BC4"/>
    <w:rsid w:val="001A00A1"/>
    <w:rsid w:val="001A00B2"/>
    <w:rsid w:val="001A08F9"/>
    <w:rsid w:val="001A0FC0"/>
    <w:rsid w:val="001A186C"/>
    <w:rsid w:val="001A1B57"/>
    <w:rsid w:val="001A20BE"/>
    <w:rsid w:val="001A2497"/>
    <w:rsid w:val="001A4D68"/>
    <w:rsid w:val="001A5056"/>
    <w:rsid w:val="001A57B3"/>
    <w:rsid w:val="001A64AA"/>
    <w:rsid w:val="001A6528"/>
    <w:rsid w:val="001A670C"/>
    <w:rsid w:val="001A6E08"/>
    <w:rsid w:val="001A73FD"/>
    <w:rsid w:val="001A7D58"/>
    <w:rsid w:val="001A7EFC"/>
    <w:rsid w:val="001B03D7"/>
    <w:rsid w:val="001B1457"/>
    <w:rsid w:val="001B1D2B"/>
    <w:rsid w:val="001B25C4"/>
    <w:rsid w:val="001B2B49"/>
    <w:rsid w:val="001B338E"/>
    <w:rsid w:val="001B3731"/>
    <w:rsid w:val="001B4847"/>
    <w:rsid w:val="001B5196"/>
    <w:rsid w:val="001B57A0"/>
    <w:rsid w:val="001B58FA"/>
    <w:rsid w:val="001B5A00"/>
    <w:rsid w:val="001C0117"/>
    <w:rsid w:val="001C02F9"/>
    <w:rsid w:val="001C036C"/>
    <w:rsid w:val="001C1E27"/>
    <w:rsid w:val="001C2F5F"/>
    <w:rsid w:val="001C4626"/>
    <w:rsid w:val="001C4A99"/>
    <w:rsid w:val="001C4B59"/>
    <w:rsid w:val="001C4D39"/>
    <w:rsid w:val="001C572C"/>
    <w:rsid w:val="001C5884"/>
    <w:rsid w:val="001C5E24"/>
    <w:rsid w:val="001C5F16"/>
    <w:rsid w:val="001C7D39"/>
    <w:rsid w:val="001C7F9D"/>
    <w:rsid w:val="001D249D"/>
    <w:rsid w:val="001D2B19"/>
    <w:rsid w:val="001D329F"/>
    <w:rsid w:val="001D3AF8"/>
    <w:rsid w:val="001D3CBB"/>
    <w:rsid w:val="001D456F"/>
    <w:rsid w:val="001D4A51"/>
    <w:rsid w:val="001D5B58"/>
    <w:rsid w:val="001D5BD7"/>
    <w:rsid w:val="001D5C66"/>
    <w:rsid w:val="001D5DC2"/>
    <w:rsid w:val="001D6486"/>
    <w:rsid w:val="001D6686"/>
    <w:rsid w:val="001D6E9B"/>
    <w:rsid w:val="001D7D1C"/>
    <w:rsid w:val="001E1004"/>
    <w:rsid w:val="001E16DF"/>
    <w:rsid w:val="001E1F5A"/>
    <w:rsid w:val="001E2895"/>
    <w:rsid w:val="001E2DFA"/>
    <w:rsid w:val="001E2F86"/>
    <w:rsid w:val="001E33FF"/>
    <w:rsid w:val="001E392E"/>
    <w:rsid w:val="001E3A36"/>
    <w:rsid w:val="001E4A20"/>
    <w:rsid w:val="001E54D3"/>
    <w:rsid w:val="001E5692"/>
    <w:rsid w:val="001E6611"/>
    <w:rsid w:val="001E6FCE"/>
    <w:rsid w:val="001E7470"/>
    <w:rsid w:val="001F015F"/>
    <w:rsid w:val="001F0BD1"/>
    <w:rsid w:val="001F1324"/>
    <w:rsid w:val="001F1808"/>
    <w:rsid w:val="001F238A"/>
    <w:rsid w:val="001F24D7"/>
    <w:rsid w:val="001F275D"/>
    <w:rsid w:val="001F3018"/>
    <w:rsid w:val="001F3B8B"/>
    <w:rsid w:val="001F3BE4"/>
    <w:rsid w:val="001F41C2"/>
    <w:rsid w:val="001F440A"/>
    <w:rsid w:val="001F4B98"/>
    <w:rsid w:val="001F5391"/>
    <w:rsid w:val="00201923"/>
    <w:rsid w:val="00202815"/>
    <w:rsid w:val="00203A43"/>
    <w:rsid w:val="00204068"/>
    <w:rsid w:val="00204087"/>
    <w:rsid w:val="00204AC4"/>
    <w:rsid w:val="00204C29"/>
    <w:rsid w:val="00204EBD"/>
    <w:rsid w:val="00205F2F"/>
    <w:rsid w:val="00206047"/>
    <w:rsid w:val="0020610E"/>
    <w:rsid w:val="00206FC6"/>
    <w:rsid w:val="002072AD"/>
    <w:rsid w:val="0020788C"/>
    <w:rsid w:val="00207A61"/>
    <w:rsid w:val="00207C74"/>
    <w:rsid w:val="00207D2A"/>
    <w:rsid w:val="00210920"/>
    <w:rsid w:val="002109DF"/>
    <w:rsid w:val="00210B2E"/>
    <w:rsid w:val="00210DDE"/>
    <w:rsid w:val="00211A4B"/>
    <w:rsid w:val="00212C75"/>
    <w:rsid w:val="00212F49"/>
    <w:rsid w:val="00213591"/>
    <w:rsid w:val="00215114"/>
    <w:rsid w:val="00215290"/>
    <w:rsid w:val="002159BA"/>
    <w:rsid w:val="00216FA3"/>
    <w:rsid w:val="00217554"/>
    <w:rsid w:val="002200A9"/>
    <w:rsid w:val="00220E92"/>
    <w:rsid w:val="00221B01"/>
    <w:rsid w:val="00221DC3"/>
    <w:rsid w:val="00221F6D"/>
    <w:rsid w:val="00222074"/>
    <w:rsid w:val="00223336"/>
    <w:rsid w:val="002243B3"/>
    <w:rsid w:val="0022440C"/>
    <w:rsid w:val="00224D0E"/>
    <w:rsid w:val="002255F2"/>
    <w:rsid w:val="00225C73"/>
    <w:rsid w:val="0022615A"/>
    <w:rsid w:val="00227041"/>
    <w:rsid w:val="0023123A"/>
    <w:rsid w:val="002314BB"/>
    <w:rsid w:val="002315F9"/>
    <w:rsid w:val="00231FE9"/>
    <w:rsid w:val="002320C9"/>
    <w:rsid w:val="002328EB"/>
    <w:rsid w:val="0023297D"/>
    <w:rsid w:val="00232AF9"/>
    <w:rsid w:val="00232B21"/>
    <w:rsid w:val="00233254"/>
    <w:rsid w:val="002341F0"/>
    <w:rsid w:val="00234A9D"/>
    <w:rsid w:val="00235420"/>
    <w:rsid w:val="00235E0D"/>
    <w:rsid w:val="00236866"/>
    <w:rsid w:val="002374F3"/>
    <w:rsid w:val="00237A70"/>
    <w:rsid w:val="00237AFE"/>
    <w:rsid w:val="00240590"/>
    <w:rsid w:val="00240917"/>
    <w:rsid w:val="00241227"/>
    <w:rsid w:val="002414D0"/>
    <w:rsid w:val="0024160C"/>
    <w:rsid w:val="00241850"/>
    <w:rsid w:val="00242742"/>
    <w:rsid w:val="002438DB"/>
    <w:rsid w:val="0024397D"/>
    <w:rsid w:val="002439DE"/>
    <w:rsid w:val="00243A8E"/>
    <w:rsid w:val="00244CEB"/>
    <w:rsid w:val="00245952"/>
    <w:rsid w:val="00245B40"/>
    <w:rsid w:val="00245C9F"/>
    <w:rsid w:val="00245CD4"/>
    <w:rsid w:val="00246598"/>
    <w:rsid w:val="002472BB"/>
    <w:rsid w:val="0024741F"/>
    <w:rsid w:val="00250610"/>
    <w:rsid w:val="00250744"/>
    <w:rsid w:val="002530D8"/>
    <w:rsid w:val="002534C5"/>
    <w:rsid w:val="0025352A"/>
    <w:rsid w:val="00253620"/>
    <w:rsid w:val="00254133"/>
    <w:rsid w:val="00254609"/>
    <w:rsid w:val="00254CE4"/>
    <w:rsid w:val="00255051"/>
    <w:rsid w:val="00255084"/>
    <w:rsid w:val="002550CE"/>
    <w:rsid w:val="00255FF9"/>
    <w:rsid w:val="00256850"/>
    <w:rsid w:val="00256B59"/>
    <w:rsid w:val="002607B6"/>
    <w:rsid w:val="00260C28"/>
    <w:rsid w:val="00261A52"/>
    <w:rsid w:val="00261EB4"/>
    <w:rsid w:val="002626DB"/>
    <w:rsid w:val="00263384"/>
    <w:rsid w:val="0026369D"/>
    <w:rsid w:val="00263AB3"/>
    <w:rsid w:val="00263B36"/>
    <w:rsid w:val="0026476B"/>
    <w:rsid w:val="002651A6"/>
    <w:rsid w:val="00265363"/>
    <w:rsid w:val="002659B6"/>
    <w:rsid w:val="00266577"/>
    <w:rsid w:val="00267367"/>
    <w:rsid w:val="00267CB9"/>
    <w:rsid w:val="00267D18"/>
    <w:rsid w:val="0027003B"/>
    <w:rsid w:val="0027163C"/>
    <w:rsid w:val="00273447"/>
    <w:rsid w:val="00273E15"/>
    <w:rsid w:val="00274957"/>
    <w:rsid w:val="00274D5A"/>
    <w:rsid w:val="00274E6B"/>
    <w:rsid w:val="0027504E"/>
    <w:rsid w:val="0027637F"/>
    <w:rsid w:val="00276E61"/>
    <w:rsid w:val="00277EBD"/>
    <w:rsid w:val="002800A0"/>
    <w:rsid w:val="00280376"/>
    <w:rsid w:val="00282502"/>
    <w:rsid w:val="002825C4"/>
    <w:rsid w:val="0028275A"/>
    <w:rsid w:val="00282842"/>
    <w:rsid w:val="00283091"/>
    <w:rsid w:val="0028325C"/>
    <w:rsid w:val="00284291"/>
    <w:rsid w:val="00284369"/>
    <w:rsid w:val="00284897"/>
    <w:rsid w:val="00284F3C"/>
    <w:rsid w:val="00285C17"/>
    <w:rsid w:val="00285F1F"/>
    <w:rsid w:val="00287CB6"/>
    <w:rsid w:val="0029084B"/>
    <w:rsid w:val="00290D32"/>
    <w:rsid w:val="002911F6"/>
    <w:rsid w:val="00291561"/>
    <w:rsid w:val="00291DF2"/>
    <w:rsid w:val="00291FA4"/>
    <w:rsid w:val="00292FA3"/>
    <w:rsid w:val="002932B3"/>
    <w:rsid w:val="002934FD"/>
    <w:rsid w:val="00293AE7"/>
    <w:rsid w:val="00294CD1"/>
    <w:rsid w:val="00295BD6"/>
    <w:rsid w:val="00295DB7"/>
    <w:rsid w:val="002961E8"/>
    <w:rsid w:val="0029621E"/>
    <w:rsid w:val="00296697"/>
    <w:rsid w:val="00296853"/>
    <w:rsid w:val="002969D3"/>
    <w:rsid w:val="00297779"/>
    <w:rsid w:val="00297A45"/>
    <w:rsid w:val="002A01B9"/>
    <w:rsid w:val="002A0463"/>
    <w:rsid w:val="002A29E5"/>
    <w:rsid w:val="002A2B37"/>
    <w:rsid w:val="002A2F9D"/>
    <w:rsid w:val="002A3040"/>
    <w:rsid w:val="002A371B"/>
    <w:rsid w:val="002A3876"/>
    <w:rsid w:val="002A49AA"/>
    <w:rsid w:val="002A5316"/>
    <w:rsid w:val="002A61E0"/>
    <w:rsid w:val="002A768A"/>
    <w:rsid w:val="002A7A10"/>
    <w:rsid w:val="002B0083"/>
    <w:rsid w:val="002B0742"/>
    <w:rsid w:val="002B0BD0"/>
    <w:rsid w:val="002B1B23"/>
    <w:rsid w:val="002B2059"/>
    <w:rsid w:val="002B2840"/>
    <w:rsid w:val="002B28D3"/>
    <w:rsid w:val="002B2A63"/>
    <w:rsid w:val="002B2EA6"/>
    <w:rsid w:val="002B4122"/>
    <w:rsid w:val="002B432F"/>
    <w:rsid w:val="002B47D6"/>
    <w:rsid w:val="002B4F77"/>
    <w:rsid w:val="002B599B"/>
    <w:rsid w:val="002B5C30"/>
    <w:rsid w:val="002B5C74"/>
    <w:rsid w:val="002B5CB1"/>
    <w:rsid w:val="002B610F"/>
    <w:rsid w:val="002B61CD"/>
    <w:rsid w:val="002B7F2F"/>
    <w:rsid w:val="002C00E5"/>
    <w:rsid w:val="002C0E60"/>
    <w:rsid w:val="002C132D"/>
    <w:rsid w:val="002C3455"/>
    <w:rsid w:val="002C44BD"/>
    <w:rsid w:val="002C5D02"/>
    <w:rsid w:val="002C6629"/>
    <w:rsid w:val="002C6927"/>
    <w:rsid w:val="002C7CEC"/>
    <w:rsid w:val="002D1225"/>
    <w:rsid w:val="002D12A9"/>
    <w:rsid w:val="002D1491"/>
    <w:rsid w:val="002D1858"/>
    <w:rsid w:val="002D220B"/>
    <w:rsid w:val="002D2B41"/>
    <w:rsid w:val="002D2C43"/>
    <w:rsid w:val="002D42B0"/>
    <w:rsid w:val="002D4CEF"/>
    <w:rsid w:val="002D52AD"/>
    <w:rsid w:val="002D63AF"/>
    <w:rsid w:val="002D6A62"/>
    <w:rsid w:val="002D6C98"/>
    <w:rsid w:val="002D7167"/>
    <w:rsid w:val="002D7509"/>
    <w:rsid w:val="002D7A18"/>
    <w:rsid w:val="002E07F2"/>
    <w:rsid w:val="002E0ECA"/>
    <w:rsid w:val="002E1327"/>
    <w:rsid w:val="002E1652"/>
    <w:rsid w:val="002E29B4"/>
    <w:rsid w:val="002E3146"/>
    <w:rsid w:val="002E4527"/>
    <w:rsid w:val="002E5997"/>
    <w:rsid w:val="002E5E7B"/>
    <w:rsid w:val="002E6AFE"/>
    <w:rsid w:val="002E73F6"/>
    <w:rsid w:val="002F08D4"/>
    <w:rsid w:val="002F0DD5"/>
    <w:rsid w:val="002F14D1"/>
    <w:rsid w:val="002F23E0"/>
    <w:rsid w:val="002F2A25"/>
    <w:rsid w:val="002F353A"/>
    <w:rsid w:val="002F395C"/>
    <w:rsid w:val="002F4387"/>
    <w:rsid w:val="002F4451"/>
    <w:rsid w:val="002F5CDC"/>
    <w:rsid w:val="002F5E26"/>
    <w:rsid w:val="002F6587"/>
    <w:rsid w:val="002F69F5"/>
    <w:rsid w:val="002F6D91"/>
    <w:rsid w:val="002F769C"/>
    <w:rsid w:val="002F7C2B"/>
    <w:rsid w:val="0030049F"/>
    <w:rsid w:val="00300A08"/>
    <w:rsid w:val="00300CC2"/>
    <w:rsid w:val="00300FBA"/>
    <w:rsid w:val="00301770"/>
    <w:rsid w:val="00302044"/>
    <w:rsid w:val="003034DF"/>
    <w:rsid w:val="003037C7"/>
    <w:rsid w:val="00303D8F"/>
    <w:rsid w:val="0030414E"/>
    <w:rsid w:val="003056DA"/>
    <w:rsid w:val="00305B61"/>
    <w:rsid w:val="00305C48"/>
    <w:rsid w:val="003064E4"/>
    <w:rsid w:val="003069DC"/>
    <w:rsid w:val="00306BAD"/>
    <w:rsid w:val="00307B2F"/>
    <w:rsid w:val="00307F28"/>
    <w:rsid w:val="00307FD0"/>
    <w:rsid w:val="00310FEB"/>
    <w:rsid w:val="003111BA"/>
    <w:rsid w:val="00311E78"/>
    <w:rsid w:val="0031345E"/>
    <w:rsid w:val="00313962"/>
    <w:rsid w:val="00314DE7"/>
    <w:rsid w:val="00314FAD"/>
    <w:rsid w:val="003150E2"/>
    <w:rsid w:val="00315DC9"/>
    <w:rsid w:val="00316526"/>
    <w:rsid w:val="003173BB"/>
    <w:rsid w:val="00317CD6"/>
    <w:rsid w:val="0032029E"/>
    <w:rsid w:val="00320953"/>
    <w:rsid w:val="00321272"/>
    <w:rsid w:val="00321CD7"/>
    <w:rsid w:val="00322035"/>
    <w:rsid w:val="00322FC4"/>
    <w:rsid w:val="00323395"/>
    <w:rsid w:val="0032361F"/>
    <w:rsid w:val="0032374B"/>
    <w:rsid w:val="00324141"/>
    <w:rsid w:val="00324CC8"/>
    <w:rsid w:val="00324E55"/>
    <w:rsid w:val="00325299"/>
    <w:rsid w:val="003277B7"/>
    <w:rsid w:val="00327C9F"/>
    <w:rsid w:val="003303BE"/>
    <w:rsid w:val="003311D7"/>
    <w:rsid w:val="003315F0"/>
    <w:rsid w:val="00331621"/>
    <w:rsid w:val="0033171B"/>
    <w:rsid w:val="00332189"/>
    <w:rsid w:val="00332A15"/>
    <w:rsid w:val="00332C14"/>
    <w:rsid w:val="00332F17"/>
    <w:rsid w:val="003336B8"/>
    <w:rsid w:val="003338CA"/>
    <w:rsid w:val="00333C74"/>
    <w:rsid w:val="0033400E"/>
    <w:rsid w:val="003342E3"/>
    <w:rsid w:val="00334E97"/>
    <w:rsid w:val="00334EF1"/>
    <w:rsid w:val="00335035"/>
    <w:rsid w:val="00335144"/>
    <w:rsid w:val="00337175"/>
    <w:rsid w:val="00340737"/>
    <w:rsid w:val="00340896"/>
    <w:rsid w:val="00340FEB"/>
    <w:rsid w:val="00341BBE"/>
    <w:rsid w:val="00341CF4"/>
    <w:rsid w:val="00342680"/>
    <w:rsid w:val="00342F53"/>
    <w:rsid w:val="003437F1"/>
    <w:rsid w:val="00344135"/>
    <w:rsid w:val="003445D0"/>
    <w:rsid w:val="003471BC"/>
    <w:rsid w:val="00347290"/>
    <w:rsid w:val="003474AC"/>
    <w:rsid w:val="00347C7B"/>
    <w:rsid w:val="00350753"/>
    <w:rsid w:val="003545CE"/>
    <w:rsid w:val="00354A4B"/>
    <w:rsid w:val="003550FA"/>
    <w:rsid w:val="0035561B"/>
    <w:rsid w:val="0035630C"/>
    <w:rsid w:val="00356A2D"/>
    <w:rsid w:val="00356BAB"/>
    <w:rsid w:val="00356F9B"/>
    <w:rsid w:val="00357028"/>
    <w:rsid w:val="0035704D"/>
    <w:rsid w:val="0036030C"/>
    <w:rsid w:val="00360C9D"/>
    <w:rsid w:val="00360D2E"/>
    <w:rsid w:val="00361262"/>
    <w:rsid w:val="003619AB"/>
    <w:rsid w:val="00361B41"/>
    <w:rsid w:val="00361C56"/>
    <w:rsid w:val="00361D5A"/>
    <w:rsid w:val="00361E8D"/>
    <w:rsid w:val="00362EE9"/>
    <w:rsid w:val="00363340"/>
    <w:rsid w:val="0036361D"/>
    <w:rsid w:val="00365CA9"/>
    <w:rsid w:val="0036659E"/>
    <w:rsid w:val="003672ED"/>
    <w:rsid w:val="003677FD"/>
    <w:rsid w:val="00367D50"/>
    <w:rsid w:val="003700E5"/>
    <w:rsid w:val="0037030E"/>
    <w:rsid w:val="00370341"/>
    <w:rsid w:val="0037072A"/>
    <w:rsid w:val="00370798"/>
    <w:rsid w:val="00370A6B"/>
    <w:rsid w:val="003711E0"/>
    <w:rsid w:val="00371F32"/>
    <w:rsid w:val="003729C1"/>
    <w:rsid w:val="00372F21"/>
    <w:rsid w:val="003730A4"/>
    <w:rsid w:val="0037438F"/>
    <w:rsid w:val="00374F15"/>
    <w:rsid w:val="00375108"/>
    <w:rsid w:val="00375282"/>
    <w:rsid w:val="00375766"/>
    <w:rsid w:val="00380588"/>
    <w:rsid w:val="0038082F"/>
    <w:rsid w:val="0038108F"/>
    <w:rsid w:val="00381BBA"/>
    <w:rsid w:val="00381C73"/>
    <w:rsid w:val="00382B89"/>
    <w:rsid w:val="0038388C"/>
    <w:rsid w:val="00383ADD"/>
    <w:rsid w:val="00383F0F"/>
    <w:rsid w:val="0038451C"/>
    <w:rsid w:val="00384C65"/>
    <w:rsid w:val="003852D7"/>
    <w:rsid w:val="0038588A"/>
    <w:rsid w:val="0038594C"/>
    <w:rsid w:val="00385D21"/>
    <w:rsid w:val="003863C4"/>
    <w:rsid w:val="00386607"/>
    <w:rsid w:val="00386ACA"/>
    <w:rsid w:val="00386E91"/>
    <w:rsid w:val="00387670"/>
    <w:rsid w:val="00387B23"/>
    <w:rsid w:val="0039010A"/>
    <w:rsid w:val="00390AB7"/>
    <w:rsid w:val="00390B5B"/>
    <w:rsid w:val="00390C0A"/>
    <w:rsid w:val="00390CBB"/>
    <w:rsid w:val="0039163E"/>
    <w:rsid w:val="00391B15"/>
    <w:rsid w:val="00392022"/>
    <w:rsid w:val="003931D3"/>
    <w:rsid w:val="003937C6"/>
    <w:rsid w:val="00395BC3"/>
    <w:rsid w:val="00396903"/>
    <w:rsid w:val="0039697A"/>
    <w:rsid w:val="00396D5F"/>
    <w:rsid w:val="00397CB8"/>
    <w:rsid w:val="003A0C8A"/>
    <w:rsid w:val="003A0E16"/>
    <w:rsid w:val="003A2C3E"/>
    <w:rsid w:val="003A34CD"/>
    <w:rsid w:val="003A5577"/>
    <w:rsid w:val="003A59D5"/>
    <w:rsid w:val="003A5C23"/>
    <w:rsid w:val="003A5F9E"/>
    <w:rsid w:val="003A6135"/>
    <w:rsid w:val="003A67B2"/>
    <w:rsid w:val="003A6A5F"/>
    <w:rsid w:val="003A6CF0"/>
    <w:rsid w:val="003A6D01"/>
    <w:rsid w:val="003A6F76"/>
    <w:rsid w:val="003A7B20"/>
    <w:rsid w:val="003A7D84"/>
    <w:rsid w:val="003B09B8"/>
    <w:rsid w:val="003B0FED"/>
    <w:rsid w:val="003B1972"/>
    <w:rsid w:val="003B1C1C"/>
    <w:rsid w:val="003B1F0E"/>
    <w:rsid w:val="003B23A4"/>
    <w:rsid w:val="003B2698"/>
    <w:rsid w:val="003B3753"/>
    <w:rsid w:val="003B428B"/>
    <w:rsid w:val="003B511F"/>
    <w:rsid w:val="003B546C"/>
    <w:rsid w:val="003B57E7"/>
    <w:rsid w:val="003B64D9"/>
    <w:rsid w:val="003B658A"/>
    <w:rsid w:val="003B7E63"/>
    <w:rsid w:val="003C0387"/>
    <w:rsid w:val="003C170E"/>
    <w:rsid w:val="003C17E2"/>
    <w:rsid w:val="003C2C5C"/>
    <w:rsid w:val="003C2FAA"/>
    <w:rsid w:val="003C3136"/>
    <w:rsid w:val="003C3220"/>
    <w:rsid w:val="003C3F84"/>
    <w:rsid w:val="003C4243"/>
    <w:rsid w:val="003C5C01"/>
    <w:rsid w:val="003C5CF1"/>
    <w:rsid w:val="003C65CD"/>
    <w:rsid w:val="003C6AA5"/>
    <w:rsid w:val="003C6CB9"/>
    <w:rsid w:val="003D0993"/>
    <w:rsid w:val="003D0BA2"/>
    <w:rsid w:val="003D1EEC"/>
    <w:rsid w:val="003D235E"/>
    <w:rsid w:val="003D338B"/>
    <w:rsid w:val="003D5C73"/>
    <w:rsid w:val="003D6027"/>
    <w:rsid w:val="003D69C5"/>
    <w:rsid w:val="003D7537"/>
    <w:rsid w:val="003E0CD3"/>
    <w:rsid w:val="003E0D70"/>
    <w:rsid w:val="003E0F4D"/>
    <w:rsid w:val="003E482F"/>
    <w:rsid w:val="003E4A16"/>
    <w:rsid w:val="003E4B38"/>
    <w:rsid w:val="003E4B9C"/>
    <w:rsid w:val="003E4FE2"/>
    <w:rsid w:val="003E52C0"/>
    <w:rsid w:val="003E5E90"/>
    <w:rsid w:val="003E674E"/>
    <w:rsid w:val="003E72B0"/>
    <w:rsid w:val="003F013B"/>
    <w:rsid w:val="003F032F"/>
    <w:rsid w:val="003F0821"/>
    <w:rsid w:val="003F0C40"/>
    <w:rsid w:val="003F1B46"/>
    <w:rsid w:val="003F1F96"/>
    <w:rsid w:val="003F202C"/>
    <w:rsid w:val="003F2B0A"/>
    <w:rsid w:val="003F2C4D"/>
    <w:rsid w:val="003F34CD"/>
    <w:rsid w:val="003F3D60"/>
    <w:rsid w:val="003F441F"/>
    <w:rsid w:val="003F587F"/>
    <w:rsid w:val="003F590B"/>
    <w:rsid w:val="003F6DA7"/>
    <w:rsid w:val="003F6DB2"/>
    <w:rsid w:val="003F6F49"/>
    <w:rsid w:val="003F7F07"/>
    <w:rsid w:val="00400017"/>
    <w:rsid w:val="00400504"/>
    <w:rsid w:val="00401257"/>
    <w:rsid w:val="00402E9E"/>
    <w:rsid w:val="00404443"/>
    <w:rsid w:val="004045A1"/>
    <w:rsid w:val="00404B4D"/>
    <w:rsid w:val="00404C0B"/>
    <w:rsid w:val="00404C98"/>
    <w:rsid w:val="004051DD"/>
    <w:rsid w:val="0040701E"/>
    <w:rsid w:val="0040746D"/>
    <w:rsid w:val="0041043F"/>
    <w:rsid w:val="00410DB0"/>
    <w:rsid w:val="0041127C"/>
    <w:rsid w:val="004113C4"/>
    <w:rsid w:val="00411B90"/>
    <w:rsid w:val="00411E1B"/>
    <w:rsid w:val="0041357C"/>
    <w:rsid w:val="00414325"/>
    <w:rsid w:val="0041485F"/>
    <w:rsid w:val="00414D9E"/>
    <w:rsid w:val="004152F8"/>
    <w:rsid w:val="004153BF"/>
    <w:rsid w:val="004154EA"/>
    <w:rsid w:val="004178A1"/>
    <w:rsid w:val="00417F57"/>
    <w:rsid w:val="00420187"/>
    <w:rsid w:val="00420AA7"/>
    <w:rsid w:val="00420F52"/>
    <w:rsid w:val="004222A5"/>
    <w:rsid w:val="004223BC"/>
    <w:rsid w:val="00422AD0"/>
    <w:rsid w:val="004239C8"/>
    <w:rsid w:val="004252E2"/>
    <w:rsid w:val="00425345"/>
    <w:rsid w:val="00425730"/>
    <w:rsid w:val="00425758"/>
    <w:rsid w:val="0042576C"/>
    <w:rsid w:val="0042593F"/>
    <w:rsid w:val="00425C91"/>
    <w:rsid w:val="00425C9B"/>
    <w:rsid w:val="004269D4"/>
    <w:rsid w:val="00427CDE"/>
    <w:rsid w:val="00427ED6"/>
    <w:rsid w:val="0043279B"/>
    <w:rsid w:val="00432CF5"/>
    <w:rsid w:val="00433F57"/>
    <w:rsid w:val="00435413"/>
    <w:rsid w:val="00435E2A"/>
    <w:rsid w:val="004364BB"/>
    <w:rsid w:val="00436B0C"/>
    <w:rsid w:val="00437070"/>
    <w:rsid w:val="004378A8"/>
    <w:rsid w:val="00437BAF"/>
    <w:rsid w:val="00437DC2"/>
    <w:rsid w:val="00437E9E"/>
    <w:rsid w:val="00437F73"/>
    <w:rsid w:val="0044026D"/>
    <w:rsid w:val="00440EC4"/>
    <w:rsid w:val="004411A2"/>
    <w:rsid w:val="00441B08"/>
    <w:rsid w:val="00442224"/>
    <w:rsid w:val="00442556"/>
    <w:rsid w:val="0044298B"/>
    <w:rsid w:val="00443302"/>
    <w:rsid w:val="00443D0D"/>
    <w:rsid w:val="00443FF3"/>
    <w:rsid w:val="00444B57"/>
    <w:rsid w:val="0044753E"/>
    <w:rsid w:val="00447DBA"/>
    <w:rsid w:val="0045170F"/>
    <w:rsid w:val="00451C53"/>
    <w:rsid w:val="00452D49"/>
    <w:rsid w:val="00454115"/>
    <w:rsid w:val="004543E6"/>
    <w:rsid w:val="00454591"/>
    <w:rsid w:val="00457CD1"/>
    <w:rsid w:val="00460477"/>
    <w:rsid w:val="00461D6F"/>
    <w:rsid w:val="00463697"/>
    <w:rsid w:val="00464ADA"/>
    <w:rsid w:val="00464FFF"/>
    <w:rsid w:val="0046520A"/>
    <w:rsid w:val="00465337"/>
    <w:rsid w:val="00465AEA"/>
    <w:rsid w:val="00465B1C"/>
    <w:rsid w:val="00466C6B"/>
    <w:rsid w:val="004671C8"/>
    <w:rsid w:val="00467A2D"/>
    <w:rsid w:val="00467D4F"/>
    <w:rsid w:val="00467DED"/>
    <w:rsid w:val="00467E80"/>
    <w:rsid w:val="0047103C"/>
    <w:rsid w:val="0047122C"/>
    <w:rsid w:val="0047176B"/>
    <w:rsid w:val="00471C02"/>
    <w:rsid w:val="00474D7D"/>
    <w:rsid w:val="004767CC"/>
    <w:rsid w:val="00476EB6"/>
    <w:rsid w:val="0047716F"/>
    <w:rsid w:val="004776A9"/>
    <w:rsid w:val="00481541"/>
    <w:rsid w:val="00481DD2"/>
    <w:rsid w:val="0048245D"/>
    <w:rsid w:val="0048245F"/>
    <w:rsid w:val="00482BB4"/>
    <w:rsid w:val="004842EC"/>
    <w:rsid w:val="00485ACB"/>
    <w:rsid w:val="00485F5A"/>
    <w:rsid w:val="00486B65"/>
    <w:rsid w:val="00486F4A"/>
    <w:rsid w:val="004877F7"/>
    <w:rsid w:val="004901E5"/>
    <w:rsid w:val="00491159"/>
    <w:rsid w:val="004911E6"/>
    <w:rsid w:val="004912BD"/>
    <w:rsid w:val="0049287B"/>
    <w:rsid w:val="0049292D"/>
    <w:rsid w:val="00492AB8"/>
    <w:rsid w:val="004932C4"/>
    <w:rsid w:val="00493B7E"/>
    <w:rsid w:val="00493DD5"/>
    <w:rsid w:val="0049467D"/>
    <w:rsid w:val="004957D8"/>
    <w:rsid w:val="00495975"/>
    <w:rsid w:val="00495B4D"/>
    <w:rsid w:val="00497910"/>
    <w:rsid w:val="004A0310"/>
    <w:rsid w:val="004A0D88"/>
    <w:rsid w:val="004A0F89"/>
    <w:rsid w:val="004A14E2"/>
    <w:rsid w:val="004A180E"/>
    <w:rsid w:val="004A1C05"/>
    <w:rsid w:val="004A2D7C"/>
    <w:rsid w:val="004A33DF"/>
    <w:rsid w:val="004A34AC"/>
    <w:rsid w:val="004A38F0"/>
    <w:rsid w:val="004A431D"/>
    <w:rsid w:val="004A4DB9"/>
    <w:rsid w:val="004A4E0D"/>
    <w:rsid w:val="004A50B3"/>
    <w:rsid w:val="004A57E0"/>
    <w:rsid w:val="004A6571"/>
    <w:rsid w:val="004A691B"/>
    <w:rsid w:val="004A6998"/>
    <w:rsid w:val="004A714B"/>
    <w:rsid w:val="004A72C8"/>
    <w:rsid w:val="004B00EA"/>
    <w:rsid w:val="004B03AB"/>
    <w:rsid w:val="004B1540"/>
    <w:rsid w:val="004B1A19"/>
    <w:rsid w:val="004B1C5A"/>
    <w:rsid w:val="004B28B1"/>
    <w:rsid w:val="004B2C30"/>
    <w:rsid w:val="004B3105"/>
    <w:rsid w:val="004B32EF"/>
    <w:rsid w:val="004B34CA"/>
    <w:rsid w:val="004B34EC"/>
    <w:rsid w:val="004B379C"/>
    <w:rsid w:val="004B472A"/>
    <w:rsid w:val="004B481F"/>
    <w:rsid w:val="004B5332"/>
    <w:rsid w:val="004B5F91"/>
    <w:rsid w:val="004B64BD"/>
    <w:rsid w:val="004C05AB"/>
    <w:rsid w:val="004C1063"/>
    <w:rsid w:val="004C1647"/>
    <w:rsid w:val="004C170A"/>
    <w:rsid w:val="004C1787"/>
    <w:rsid w:val="004C2269"/>
    <w:rsid w:val="004C22B7"/>
    <w:rsid w:val="004C2712"/>
    <w:rsid w:val="004C2DCE"/>
    <w:rsid w:val="004C3EC1"/>
    <w:rsid w:val="004C4E5D"/>
    <w:rsid w:val="004C4FF8"/>
    <w:rsid w:val="004C551E"/>
    <w:rsid w:val="004C56B3"/>
    <w:rsid w:val="004C5982"/>
    <w:rsid w:val="004C602A"/>
    <w:rsid w:val="004C6962"/>
    <w:rsid w:val="004C7C39"/>
    <w:rsid w:val="004D0221"/>
    <w:rsid w:val="004D0379"/>
    <w:rsid w:val="004D066C"/>
    <w:rsid w:val="004D0E53"/>
    <w:rsid w:val="004D3709"/>
    <w:rsid w:val="004D3DF8"/>
    <w:rsid w:val="004D3E37"/>
    <w:rsid w:val="004D4C06"/>
    <w:rsid w:val="004D4C8E"/>
    <w:rsid w:val="004D4EA5"/>
    <w:rsid w:val="004D53BF"/>
    <w:rsid w:val="004D5875"/>
    <w:rsid w:val="004D589E"/>
    <w:rsid w:val="004D682F"/>
    <w:rsid w:val="004D6EF6"/>
    <w:rsid w:val="004D6FD8"/>
    <w:rsid w:val="004E00B3"/>
    <w:rsid w:val="004E01C9"/>
    <w:rsid w:val="004E0535"/>
    <w:rsid w:val="004E078D"/>
    <w:rsid w:val="004E0E89"/>
    <w:rsid w:val="004E1472"/>
    <w:rsid w:val="004E2136"/>
    <w:rsid w:val="004E43CB"/>
    <w:rsid w:val="004E4879"/>
    <w:rsid w:val="004E49E8"/>
    <w:rsid w:val="004E5918"/>
    <w:rsid w:val="004F02DD"/>
    <w:rsid w:val="004F03D3"/>
    <w:rsid w:val="004F061E"/>
    <w:rsid w:val="004F1245"/>
    <w:rsid w:val="004F1413"/>
    <w:rsid w:val="004F1EA5"/>
    <w:rsid w:val="004F1EC9"/>
    <w:rsid w:val="004F292D"/>
    <w:rsid w:val="004F3986"/>
    <w:rsid w:val="004F3A9C"/>
    <w:rsid w:val="004F4C13"/>
    <w:rsid w:val="004F5249"/>
    <w:rsid w:val="004F692A"/>
    <w:rsid w:val="004F7370"/>
    <w:rsid w:val="004F7B93"/>
    <w:rsid w:val="004F7F50"/>
    <w:rsid w:val="0050015F"/>
    <w:rsid w:val="00500377"/>
    <w:rsid w:val="005004B4"/>
    <w:rsid w:val="0050122E"/>
    <w:rsid w:val="00502777"/>
    <w:rsid w:val="005030B5"/>
    <w:rsid w:val="0050354E"/>
    <w:rsid w:val="00503577"/>
    <w:rsid w:val="00504635"/>
    <w:rsid w:val="00504CAC"/>
    <w:rsid w:val="005054AE"/>
    <w:rsid w:val="0050608B"/>
    <w:rsid w:val="00506270"/>
    <w:rsid w:val="005067C5"/>
    <w:rsid w:val="00506959"/>
    <w:rsid w:val="00507524"/>
    <w:rsid w:val="005078AE"/>
    <w:rsid w:val="0051130C"/>
    <w:rsid w:val="00511A7C"/>
    <w:rsid w:val="005129A6"/>
    <w:rsid w:val="00514E89"/>
    <w:rsid w:val="00514EAE"/>
    <w:rsid w:val="0051557F"/>
    <w:rsid w:val="00516527"/>
    <w:rsid w:val="0051676B"/>
    <w:rsid w:val="00516C84"/>
    <w:rsid w:val="0051713D"/>
    <w:rsid w:val="0051737F"/>
    <w:rsid w:val="00517721"/>
    <w:rsid w:val="00517EE6"/>
    <w:rsid w:val="005202EB"/>
    <w:rsid w:val="00520C19"/>
    <w:rsid w:val="00520EBB"/>
    <w:rsid w:val="00520F9A"/>
    <w:rsid w:val="0052101D"/>
    <w:rsid w:val="005214AE"/>
    <w:rsid w:val="005229EA"/>
    <w:rsid w:val="00522F7C"/>
    <w:rsid w:val="0052452D"/>
    <w:rsid w:val="00524BC0"/>
    <w:rsid w:val="0052558B"/>
    <w:rsid w:val="00525AE9"/>
    <w:rsid w:val="00527034"/>
    <w:rsid w:val="005279E6"/>
    <w:rsid w:val="0053189D"/>
    <w:rsid w:val="005319E0"/>
    <w:rsid w:val="00531A0E"/>
    <w:rsid w:val="00531BE2"/>
    <w:rsid w:val="00531BE7"/>
    <w:rsid w:val="00531F5F"/>
    <w:rsid w:val="00532375"/>
    <w:rsid w:val="0053272D"/>
    <w:rsid w:val="00532C2B"/>
    <w:rsid w:val="0053309B"/>
    <w:rsid w:val="00533466"/>
    <w:rsid w:val="005337A3"/>
    <w:rsid w:val="005337D9"/>
    <w:rsid w:val="00533DC3"/>
    <w:rsid w:val="00536322"/>
    <w:rsid w:val="0053641C"/>
    <w:rsid w:val="0053685A"/>
    <w:rsid w:val="00541784"/>
    <w:rsid w:val="00542454"/>
    <w:rsid w:val="005438CF"/>
    <w:rsid w:val="00543DB1"/>
    <w:rsid w:val="00545614"/>
    <w:rsid w:val="005457C0"/>
    <w:rsid w:val="00545E17"/>
    <w:rsid w:val="00545FC4"/>
    <w:rsid w:val="005467E0"/>
    <w:rsid w:val="00546C23"/>
    <w:rsid w:val="00550037"/>
    <w:rsid w:val="00550287"/>
    <w:rsid w:val="005505F0"/>
    <w:rsid w:val="0055071F"/>
    <w:rsid w:val="00551171"/>
    <w:rsid w:val="00552C96"/>
    <w:rsid w:val="00553672"/>
    <w:rsid w:val="00553B2E"/>
    <w:rsid w:val="00555084"/>
    <w:rsid w:val="005550A5"/>
    <w:rsid w:val="00555739"/>
    <w:rsid w:val="00555D8F"/>
    <w:rsid w:val="00555DFB"/>
    <w:rsid w:val="00556408"/>
    <w:rsid w:val="00556D7B"/>
    <w:rsid w:val="005572CB"/>
    <w:rsid w:val="00561162"/>
    <w:rsid w:val="005615DD"/>
    <w:rsid w:val="005619AE"/>
    <w:rsid w:val="00561B8D"/>
    <w:rsid w:val="005621F0"/>
    <w:rsid w:val="005622AD"/>
    <w:rsid w:val="00562BA6"/>
    <w:rsid w:val="00562E94"/>
    <w:rsid w:val="00563D7C"/>
    <w:rsid w:val="005645FE"/>
    <w:rsid w:val="00565822"/>
    <w:rsid w:val="00565F90"/>
    <w:rsid w:val="00566A26"/>
    <w:rsid w:val="0056719F"/>
    <w:rsid w:val="0056799B"/>
    <w:rsid w:val="00567D9F"/>
    <w:rsid w:val="0057073E"/>
    <w:rsid w:val="00570858"/>
    <w:rsid w:val="00570E6F"/>
    <w:rsid w:val="005716EF"/>
    <w:rsid w:val="00571944"/>
    <w:rsid w:val="0057245B"/>
    <w:rsid w:val="00572750"/>
    <w:rsid w:val="00572A90"/>
    <w:rsid w:val="00572F35"/>
    <w:rsid w:val="00574038"/>
    <w:rsid w:val="005747BE"/>
    <w:rsid w:val="005749B3"/>
    <w:rsid w:val="00574BA3"/>
    <w:rsid w:val="0057588F"/>
    <w:rsid w:val="00575935"/>
    <w:rsid w:val="00575A0E"/>
    <w:rsid w:val="00576416"/>
    <w:rsid w:val="00577F66"/>
    <w:rsid w:val="005829E0"/>
    <w:rsid w:val="00582E91"/>
    <w:rsid w:val="00583C7A"/>
    <w:rsid w:val="0058431C"/>
    <w:rsid w:val="00584B05"/>
    <w:rsid w:val="00584F24"/>
    <w:rsid w:val="00584F8E"/>
    <w:rsid w:val="0058517A"/>
    <w:rsid w:val="00585A85"/>
    <w:rsid w:val="00585E22"/>
    <w:rsid w:val="0058625C"/>
    <w:rsid w:val="00586273"/>
    <w:rsid w:val="00586D0A"/>
    <w:rsid w:val="0058769F"/>
    <w:rsid w:val="0059089F"/>
    <w:rsid w:val="00590E44"/>
    <w:rsid w:val="00590EE0"/>
    <w:rsid w:val="00591A76"/>
    <w:rsid w:val="00592633"/>
    <w:rsid w:val="0059287A"/>
    <w:rsid w:val="00592E6D"/>
    <w:rsid w:val="0059344A"/>
    <w:rsid w:val="005940DE"/>
    <w:rsid w:val="0059414C"/>
    <w:rsid w:val="00594FBC"/>
    <w:rsid w:val="0059540F"/>
    <w:rsid w:val="00595B52"/>
    <w:rsid w:val="00595C19"/>
    <w:rsid w:val="0059677B"/>
    <w:rsid w:val="005967B1"/>
    <w:rsid w:val="00596D78"/>
    <w:rsid w:val="00596DDA"/>
    <w:rsid w:val="00597B01"/>
    <w:rsid w:val="005A131D"/>
    <w:rsid w:val="005A21BF"/>
    <w:rsid w:val="005A2933"/>
    <w:rsid w:val="005A2D03"/>
    <w:rsid w:val="005A3108"/>
    <w:rsid w:val="005A3C5C"/>
    <w:rsid w:val="005A3E39"/>
    <w:rsid w:val="005A4CDD"/>
    <w:rsid w:val="005A515B"/>
    <w:rsid w:val="005A5EAB"/>
    <w:rsid w:val="005A6ABF"/>
    <w:rsid w:val="005A6EA1"/>
    <w:rsid w:val="005A7320"/>
    <w:rsid w:val="005A7400"/>
    <w:rsid w:val="005B09BF"/>
    <w:rsid w:val="005B1046"/>
    <w:rsid w:val="005B10C7"/>
    <w:rsid w:val="005B1839"/>
    <w:rsid w:val="005B1AC5"/>
    <w:rsid w:val="005B260F"/>
    <w:rsid w:val="005B3F03"/>
    <w:rsid w:val="005B4128"/>
    <w:rsid w:val="005B4ECD"/>
    <w:rsid w:val="005B61E7"/>
    <w:rsid w:val="005B66F5"/>
    <w:rsid w:val="005B6A30"/>
    <w:rsid w:val="005B7875"/>
    <w:rsid w:val="005B7D08"/>
    <w:rsid w:val="005C0110"/>
    <w:rsid w:val="005C0121"/>
    <w:rsid w:val="005C013F"/>
    <w:rsid w:val="005C0ED4"/>
    <w:rsid w:val="005C0F15"/>
    <w:rsid w:val="005C1494"/>
    <w:rsid w:val="005C17E7"/>
    <w:rsid w:val="005C188B"/>
    <w:rsid w:val="005C250B"/>
    <w:rsid w:val="005C2E7F"/>
    <w:rsid w:val="005C31A5"/>
    <w:rsid w:val="005C31BE"/>
    <w:rsid w:val="005C3F11"/>
    <w:rsid w:val="005C44AA"/>
    <w:rsid w:val="005C47CD"/>
    <w:rsid w:val="005C5A78"/>
    <w:rsid w:val="005C64D8"/>
    <w:rsid w:val="005C67F2"/>
    <w:rsid w:val="005C68D1"/>
    <w:rsid w:val="005C68D8"/>
    <w:rsid w:val="005C708B"/>
    <w:rsid w:val="005C743F"/>
    <w:rsid w:val="005C78B2"/>
    <w:rsid w:val="005C7E89"/>
    <w:rsid w:val="005D064D"/>
    <w:rsid w:val="005D0F72"/>
    <w:rsid w:val="005D0FE6"/>
    <w:rsid w:val="005D16CD"/>
    <w:rsid w:val="005D1AA4"/>
    <w:rsid w:val="005D21AC"/>
    <w:rsid w:val="005D236F"/>
    <w:rsid w:val="005D2779"/>
    <w:rsid w:val="005D2873"/>
    <w:rsid w:val="005D37C4"/>
    <w:rsid w:val="005D38E4"/>
    <w:rsid w:val="005D395A"/>
    <w:rsid w:val="005D4548"/>
    <w:rsid w:val="005D49ED"/>
    <w:rsid w:val="005D67E1"/>
    <w:rsid w:val="005D6D2D"/>
    <w:rsid w:val="005D6E76"/>
    <w:rsid w:val="005D7D86"/>
    <w:rsid w:val="005D7E93"/>
    <w:rsid w:val="005D7FD9"/>
    <w:rsid w:val="005E178B"/>
    <w:rsid w:val="005E1D16"/>
    <w:rsid w:val="005E250A"/>
    <w:rsid w:val="005E2C16"/>
    <w:rsid w:val="005E2DD7"/>
    <w:rsid w:val="005E35E9"/>
    <w:rsid w:val="005E442C"/>
    <w:rsid w:val="005E4BF0"/>
    <w:rsid w:val="005E5493"/>
    <w:rsid w:val="005E5875"/>
    <w:rsid w:val="005E65CA"/>
    <w:rsid w:val="005E68B4"/>
    <w:rsid w:val="005E73E2"/>
    <w:rsid w:val="005E7DA1"/>
    <w:rsid w:val="005F0D54"/>
    <w:rsid w:val="005F1AFF"/>
    <w:rsid w:val="005F23B9"/>
    <w:rsid w:val="005F25A9"/>
    <w:rsid w:val="005F3F14"/>
    <w:rsid w:val="005F4D11"/>
    <w:rsid w:val="005F4E33"/>
    <w:rsid w:val="005F509C"/>
    <w:rsid w:val="005F58CC"/>
    <w:rsid w:val="005F6293"/>
    <w:rsid w:val="005F7140"/>
    <w:rsid w:val="005F71A6"/>
    <w:rsid w:val="005F7239"/>
    <w:rsid w:val="005F7264"/>
    <w:rsid w:val="005F7403"/>
    <w:rsid w:val="005F7549"/>
    <w:rsid w:val="006004CB"/>
    <w:rsid w:val="00600976"/>
    <w:rsid w:val="00600C92"/>
    <w:rsid w:val="006010EC"/>
    <w:rsid w:val="00601616"/>
    <w:rsid w:val="00601877"/>
    <w:rsid w:val="00602879"/>
    <w:rsid w:val="00602D6F"/>
    <w:rsid w:val="00602EEB"/>
    <w:rsid w:val="00603C2E"/>
    <w:rsid w:val="00603F2C"/>
    <w:rsid w:val="00605478"/>
    <w:rsid w:val="00605F0F"/>
    <w:rsid w:val="006079E4"/>
    <w:rsid w:val="00607B80"/>
    <w:rsid w:val="00607ECD"/>
    <w:rsid w:val="00610007"/>
    <w:rsid w:val="0061056B"/>
    <w:rsid w:val="00610BE2"/>
    <w:rsid w:val="00610E6A"/>
    <w:rsid w:val="006116E5"/>
    <w:rsid w:val="006119DA"/>
    <w:rsid w:val="00611F81"/>
    <w:rsid w:val="0061287C"/>
    <w:rsid w:val="00612DDF"/>
    <w:rsid w:val="0061313A"/>
    <w:rsid w:val="00613875"/>
    <w:rsid w:val="00613A74"/>
    <w:rsid w:val="00613D14"/>
    <w:rsid w:val="006141F5"/>
    <w:rsid w:val="006145A4"/>
    <w:rsid w:val="006149F1"/>
    <w:rsid w:val="00615352"/>
    <w:rsid w:val="006160B3"/>
    <w:rsid w:val="0061631B"/>
    <w:rsid w:val="006166CD"/>
    <w:rsid w:val="00617123"/>
    <w:rsid w:val="00617181"/>
    <w:rsid w:val="00617382"/>
    <w:rsid w:val="00617727"/>
    <w:rsid w:val="00617C95"/>
    <w:rsid w:val="0062001A"/>
    <w:rsid w:val="006210EC"/>
    <w:rsid w:val="00621427"/>
    <w:rsid w:val="00621AD7"/>
    <w:rsid w:val="00621E24"/>
    <w:rsid w:val="00621E57"/>
    <w:rsid w:val="006238B0"/>
    <w:rsid w:val="00623A58"/>
    <w:rsid w:val="00623DBC"/>
    <w:rsid w:val="0062510F"/>
    <w:rsid w:val="00625ED1"/>
    <w:rsid w:val="00625F10"/>
    <w:rsid w:val="00626B4E"/>
    <w:rsid w:val="00626F9F"/>
    <w:rsid w:val="0062741F"/>
    <w:rsid w:val="00627680"/>
    <w:rsid w:val="006277F4"/>
    <w:rsid w:val="00627D0E"/>
    <w:rsid w:val="006310E1"/>
    <w:rsid w:val="006312C3"/>
    <w:rsid w:val="00631E94"/>
    <w:rsid w:val="00631FE5"/>
    <w:rsid w:val="00632595"/>
    <w:rsid w:val="0063364D"/>
    <w:rsid w:val="0063404D"/>
    <w:rsid w:val="0063462C"/>
    <w:rsid w:val="00634E31"/>
    <w:rsid w:val="00634F88"/>
    <w:rsid w:val="00635336"/>
    <w:rsid w:val="006368E1"/>
    <w:rsid w:val="00636AB2"/>
    <w:rsid w:val="00636F92"/>
    <w:rsid w:val="00637A89"/>
    <w:rsid w:val="00640062"/>
    <w:rsid w:val="00640140"/>
    <w:rsid w:val="00641D36"/>
    <w:rsid w:val="00641FD1"/>
    <w:rsid w:val="0064202A"/>
    <w:rsid w:val="00642105"/>
    <w:rsid w:val="006425B9"/>
    <w:rsid w:val="00642AC7"/>
    <w:rsid w:val="0064316F"/>
    <w:rsid w:val="00643AD0"/>
    <w:rsid w:val="00644438"/>
    <w:rsid w:val="006444E5"/>
    <w:rsid w:val="00644755"/>
    <w:rsid w:val="00644C98"/>
    <w:rsid w:val="00645B0D"/>
    <w:rsid w:val="00645FEE"/>
    <w:rsid w:val="00646175"/>
    <w:rsid w:val="006464FC"/>
    <w:rsid w:val="00646F2B"/>
    <w:rsid w:val="00647AB7"/>
    <w:rsid w:val="0065046E"/>
    <w:rsid w:val="0065058D"/>
    <w:rsid w:val="00650BDC"/>
    <w:rsid w:val="00651028"/>
    <w:rsid w:val="006512BC"/>
    <w:rsid w:val="006517C1"/>
    <w:rsid w:val="00651E4E"/>
    <w:rsid w:val="006521C0"/>
    <w:rsid w:val="006523A0"/>
    <w:rsid w:val="006529B8"/>
    <w:rsid w:val="006536CB"/>
    <w:rsid w:val="00653BBE"/>
    <w:rsid w:val="00655CDB"/>
    <w:rsid w:val="006574FD"/>
    <w:rsid w:val="00657D55"/>
    <w:rsid w:val="00657EFC"/>
    <w:rsid w:val="00660798"/>
    <w:rsid w:val="00660CD7"/>
    <w:rsid w:val="006611B8"/>
    <w:rsid w:val="006614F6"/>
    <w:rsid w:val="0066266E"/>
    <w:rsid w:val="00662806"/>
    <w:rsid w:val="00662AD7"/>
    <w:rsid w:val="006631AE"/>
    <w:rsid w:val="0066359C"/>
    <w:rsid w:val="00664F7A"/>
    <w:rsid w:val="0066573E"/>
    <w:rsid w:val="00666C3E"/>
    <w:rsid w:val="00667D89"/>
    <w:rsid w:val="00667E70"/>
    <w:rsid w:val="00667F48"/>
    <w:rsid w:val="00667FF8"/>
    <w:rsid w:val="00670291"/>
    <w:rsid w:val="006707E9"/>
    <w:rsid w:val="00670971"/>
    <w:rsid w:val="00670A98"/>
    <w:rsid w:val="00670D0D"/>
    <w:rsid w:val="00671227"/>
    <w:rsid w:val="0067149A"/>
    <w:rsid w:val="0067250A"/>
    <w:rsid w:val="00672D96"/>
    <w:rsid w:val="00674640"/>
    <w:rsid w:val="00676EF2"/>
    <w:rsid w:val="0068112D"/>
    <w:rsid w:val="0068178F"/>
    <w:rsid w:val="00685590"/>
    <w:rsid w:val="00685D8A"/>
    <w:rsid w:val="00686189"/>
    <w:rsid w:val="006864E1"/>
    <w:rsid w:val="00686C3C"/>
    <w:rsid w:val="00687118"/>
    <w:rsid w:val="00687AA9"/>
    <w:rsid w:val="00687B4D"/>
    <w:rsid w:val="00687BB8"/>
    <w:rsid w:val="00687EB7"/>
    <w:rsid w:val="006901E3"/>
    <w:rsid w:val="006903A9"/>
    <w:rsid w:val="00691213"/>
    <w:rsid w:val="0069132C"/>
    <w:rsid w:val="0069228E"/>
    <w:rsid w:val="0069250D"/>
    <w:rsid w:val="00692D2E"/>
    <w:rsid w:val="006932ED"/>
    <w:rsid w:val="0069458C"/>
    <w:rsid w:val="00695522"/>
    <w:rsid w:val="00695A03"/>
    <w:rsid w:val="00695C13"/>
    <w:rsid w:val="0069703A"/>
    <w:rsid w:val="006973EC"/>
    <w:rsid w:val="006A0142"/>
    <w:rsid w:val="006A0426"/>
    <w:rsid w:val="006A046C"/>
    <w:rsid w:val="006A089E"/>
    <w:rsid w:val="006A0C38"/>
    <w:rsid w:val="006A1595"/>
    <w:rsid w:val="006A187E"/>
    <w:rsid w:val="006A2754"/>
    <w:rsid w:val="006A2846"/>
    <w:rsid w:val="006A2970"/>
    <w:rsid w:val="006A33E9"/>
    <w:rsid w:val="006A3605"/>
    <w:rsid w:val="006A5264"/>
    <w:rsid w:val="006A6D17"/>
    <w:rsid w:val="006A70C6"/>
    <w:rsid w:val="006A75AB"/>
    <w:rsid w:val="006A777E"/>
    <w:rsid w:val="006A78C8"/>
    <w:rsid w:val="006B0859"/>
    <w:rsid w:val="006B1233"/>
    <w:rsid w:val="006B1956"/>
    <w:rsid w:val="006B22CD"/>
    <w:rsid w:val="006B23A0"/>
    <w:rsid w:val="006B3605"/>
    <w:rsid w:val="006B39C3"/>
    <w:rsid w:val="006B3C08"/>
    <w:rsid w:val="006B3D2E"/>
    <w:rsid w:val="006B3FAD"/>
    <w:rsid w:val="006B4931"/>
    <w:rsid w:val="006B4C96"/>
    <w:rsid w:val="006B56A0"/>
    <w:rsid w:val="006B5CB2"/>
    <w:rsid w:val="006B5EBA"/>
    <w:rsid w:val="006B654C"/>
    <w:rsid w:val="006B7187"/>
    <w:rsid w:val="006B7E6E"/>
    <w:rsid w:val="006C0211"/>
    <w:rsid w:val="006C1E58"/>
    <w:rsid w:val="006C28A3"/>
    <w:rsid w:val="006C46C0"/>
    <w:rsid w:val="006C5064"/>
    <w:rsid w:val="006C509F"/>
    <w:rsid w:val="006C6B77"/>
    <w:rsid w:val="006C6D0B"/>
    <w:rsid w:val="006C72E2"/>
    <w:rsid w:val="006C7403"/>
    <w:rsid w:val="006C7D21"/>
    <w:rsid w:val="006D1741"/>
    <w:rsid w:val="006D1901"/>
    <w:rsid w:val="006D1E41"/>
    <w:rsid w:val="006D25F3"/>
    <w:rsid w:val="006D29F1"/>
    <w:rsid w:val="006D2BC8"/>
    <w:rsid w:val="006D37CA"/>
    <w:rsid w:val="006D3908"/>
    <w:rsid w:val="006D3E92"/>
    <w:rsid w:val="006D4312"/>
    <w:rsid w:val="006D4B51"/>
    <w:rsid w:val="006D51C7"/>
    <w:rsid w:val="006D5345"/>
    <w:rsid w:val="006D5DA3"/>
    <w:rsid w:val="006D6D89"/>
    <w:rsid w:val="006D749D"/>
    <w:rsid w:val="006E02F1"/>
    <w:rsid w:val="006E2B12"/>
    <w:rsid w:val="006E2DA4"/>
    <w:rsid w:val="006E3D09"/>
    <w:rsid w:val="006E4B1D"/>
    <w:rsid w:val="006E6A68"/>
    <w:rsid w:val="006E7474"/>
    <w:rsid w:val="006F01E2"/>
    <w:rsid w:val="006F06A5"/>
    <w:rsid w:val="006F06B4"/>
    <w:rsid w:val="006F0B7F"/>
    <w:rsid w:val="006F0E4E"/>
    <w:rsid w:val="006F0EE3"/>
    <w:rsid w:val="006F1D43"/>
    <w:rsid w:val="006F1E94"/>
    <w:rsid w:val="006F2338"/>
    <w:rsid w:val="006F2ED2"/>
    <w:rsid w:val="006F351D"/>
    <w:rsid w:val="006F5018"/>
    <w:rsid w:val="006F544A"/>
    <w:rsid w:val="006F74FD"/>
    <w:rsid w:val="006F76F7"/>
    <w:rsid w:val="006F7ACC"/>
    <w:rsid w:val="00700162"/>
    <w:rsid w:val="007008FB"/>
    <w:rsid w:val="00701665"/>
    <w:rsid w:val="007016D7"/>
    <w:rsid w:val="00701E68"/>
    <w:rsid w:val="00702082"/>
    <w:rsid w:val="007020F4"/>
    <w:rsid w:val="00702EF3"/>
    <w:rsid w:val="00702FB1"/>
    <w:rsid w:val="0070368D"/>
    <w:rsid w:val="007047CF"/>
    <w:rsid w:val="007071F9"/>
    <w:rsid w:val="00711854"/>
    <w:rsid w:val="00711E49"/>
    <w:rsid w:val="00712605"/>
    <w:rsid w:val="00712D6E"/>
    <w:rsid w:val="00712D99"/>
    <w:rsid w:val="007131A4"/>
    <w:rsid w:val="00713576"/>
    <w:rsid w:val="007140C6"/>
    <w:rsid w:val="0071483F"/>
    <w:rsid w:val="00714865"/>
    <w:rsid w:val="00714868"/>
    <w:rsid w:val="00714931"/>
    <w:rsid w:val="00714D97"/>
    <w:rsid w:val="0071538B"/>
    <w:rsid w:val="0071557C"/>
    <w:rsid w:val="007156E2"/>
    <w:rsid w:val="00715E14"/>
    <w:rsid w:val="0071641D"/>
    <w:rsid w:val="007169B3"/>
    <w:rsid w:val="00717908"/>
    <w:rsid w:val="00717DDE"/>
    <w:rsid w:val="007208DD"/>
    <w:rsid w:val="00720CAF"/>
    <w:rsid w:val="00720E4D"/>
    <w:rsid w:val="0072225C"/>
    <w:rsid w:val="007232BA"/>
    <w:rsid w:val="00723CE3"/>
    <w:rsid w:val="00724B49"/>
    <w:rsid w:val="00724F6D"/>
    <w:rsid w:val="007259D2"/>
    <w:rsid w:val="00725A1B"/>
    <w:rsid w:val="007261E2"/>
    <w:rsid w:val="00727121"/>
    <w:rsid w:val="00727539"/>
    <w:rsid w:val="00730789"/>
    <w:rsid w:val="00730A94"/>
    <w:rsid w:val="00730CE2"/>
    <w:rsid w:val="007311AF"/>
    <w:rsid w:val="007313F4"/>
    <w:rsid w:val="00731F74"/>
    <w:rsid w:val="007330A5"/>
    <w:rsid w:val="007334F6"/>
    <w:rsid w:val="0073366B"/>
    <w:rsid w:val="007336EE"/>
    <w:rsid w:val="00734158"/>
    <w:rsid w:val="00735443"/>
    <w:rsid w:val="007356A7"/>
    <w:rsid w:val="00735B91"/>
    <w:rsid w:val="007366BE"/>
    <w:rsid w:val="00736910"/>
    <w:rsid w:val="00736AA8"/>
    <w:rsid w:val="00736B66"/>
    <w:rsid w:val="00737DEA"/>
    <w:rsid w:val="00737F33"/>
    <w:rsid w:val="0074136C"/>
    <w:rsid w:val="00741848"/>
    <w:rsid w:val="00742985"/>
    <w:rsid w:val="00743376"/>
    <w:rsid w:val="00744069"/>
    <w:rsid w:val="00744701"/>
    <w:rsid w:val="00744904"/>
    <w:rsid w:val="00744E7C"/>
    <w:rsid w:val="00744EE8"/>
    <w:rsid w:val="007453B1"/>
    <w:rsid w:val="00747B60"/>
    <w:rsid w:val="00751011"/>
    <w:rsid w:val="00751744"/>
    <w:rsid w:val="00751751"/>
    <w:rsid w:val="00751988"/>
    <w:rsid w:val="0075201F"/>
    <w:rsid w:val="00752A81"/>
    <w:rsid w:val="0075307F"/>
    <w:rsid w:val="007536AB"/>
    <w:rsid w:val="00753CDE"/>
    <w:rsid w:val="007549B9"/>
    <w:rsid w:val="00754F8B"/>
    <w:rsid w:val="00756240"/>
    <w:rsid w:val="00756429"/>
    <w:rsid w:val="00756F3C"/>
    <w:rsid w:val="00757BFE"/>
    <w:rsid w:val="00757DA1"/>
    <w:rsid w:val="00760057"/>
    <w:rsid w:val="00760EBB"/>
    <w:rsid w:val="00760FC8"/>
    <w:rsid w:val="00761A09"/>
    <w:rsid w:val="007624EF"/>
    <w:rsid w:val="00762A84"/>
    <w:rsid w:val="00762D3D"/>
    <w:rsid w:val="00763054"/>
    <w:rsid w:val="007630BF"/>
    <w:rsid w:val="00763D69"/>
    <w:rsid w:val="00763DF7"/>
    <w:rsid w:val="00764BBB"/>
    <w:rsid w:val="007663FF"/>
    <w:rsid w:val="00766BD3"/>
    <w:rsid w:val="00766BDD"/>
    <w:rsid w:val="00767B75"/>
    <w:rsid w:val="00770704"/>
    <w:rsid w:val="007710CA"/>
    <w:rsid w:val="0077120E"/>
    <w:rsid w:val="007712B7"/>
    <w:rsid w:val="007733F8"/>
    <w:rsid w:val="00773819"/>
    <w:rsid w:val="00774CA7"/>
    <w:rsid w:val="00774D65"/>
    <w:rsid w:val="00775F0A"/>
    <w:rsid w:val="0077638A"/>
    <w:rsid w:val="00777236"/>
    <w:rsid w:val="00780053"/>
    <w:rsid w:val="0078034D"/>
    <w:rsid w:val="00780427"/>
    <w:rsid w:val="00780458"/>
    <w:rsid w:val="007807F5"/>
    <w:rsid w:val="00780F5D"/>
    <w:rsid w:val="00781CBD"/>
    <w:rsid w:val="00781D51"/>
    <w:rsid w:val="00782703"/>
    <w:rsid w:val="0078277C"/>
    <w:rsid w:val="00782A26"/>
    <w:rsid w:val="007834BD"/>
    <w:rsid w:val="00783565"/>
    <w:rsid w:val="007869D4"/>
    <w:rsid w:val="00790251"/>
    <w:rsid w:val="00790BC1"/>
    <w:rsid w:val="00791212"/>
    <w:rsid w:val="00791EC9"/>
    <w:rsid w:val="007921F9"/>
    <w:rsid w:val="00792824"/>
    <w:rsid w:val="0079378F"/>
    <w:rsid w:val="00793B5C"/>
    <w:rsid w:val="00794D7F"/>
    <w:rsid w:val="00795C6A"/>
    <w:rsid w:val="00796E8D"/>
    <w:rsid w:val="007974D4"/>
    <w:rsid w:val="007979FA"/>
    <w:rsid w:val="00797AB0"/>
    <w:rsid w:val="007A1C60"/>
    <w:rsid w:val="007A1C87"/>
    <w:rsid w:val="007A1DC5"/>
    <w:rsid w:val="007A2095"/>
    <w:rsid w:val="007A2462"/>
    <w:rsid w:val="007A2882"/>
    <w:rsid w:val="007A38A4"/>
    <w:rsid w:val="007A4BD1"/>
    <w:rsid w:val="007A65BA"/>
    <w:rsid w:val="007A68F0"/>
    <w:rsid w:val="007A6AC3"/>
    <w:rsid w:val="007A762D"/>
    <w:rsid w:val="007A7E89"/>
    <w:rsid w:val="007B0551"/>
    <w:rsid w:val="007B0B9C"/>
    <w:rsid w:val="007B0DA3"/>
    <w:rsid w:val="007B0ED2"/>
    <w:rsid w:val="007B16E5"/>
    <w:rsid w:val="007B22AB"/>
    <w:rsid w:val="007B25C3"/>
    <w:rsid w:val="007B2EBF"/>
    <w:rsid w:val="007B3025"/>
    <w:rsid w:val="007B3D0D"/>
    <w:rsid w:val="007B4CE6"/>
    <w:rsid w:val="007B4F0B"/>
    <w:rsid w:val="007B5B2D"/>
    <w:rsid w:val="007B5C25"/>
    <w:rsid w:val="007B6231"/>
    <w:rsid w:val="007B636C"/>
    <w:rsid w:val="007B6B7C"/>
    <w:rsid w:val="007B7672"/>
    <w:rsid w:val="007C0B4C"/>
    <w:rsid w:val="007C1276"/>
    <w:rsid w:val="007C14A4"/>
    <w:rsid w:val="007C1DEA"/>
    <w:rsid w:val="007C25B1"/>
    <w:rsid w:val="007C2D5B"/>
    <w:rsid w:val="007C3A4F"/>
    <w:rsid w:val="007C3C84"/>
    <w:rsid w:val="007C562D"/>
    <w:rsid w:val="007C5DDC"/>
    <w:rsid w:val="007C775F"/>
    <w:rsid w:val="007D0A0C"/>
    <w:rsid w:val="007D0C21"/>
    <w:rsid w:val="007D0E31"/>
    <w:rsid w:val="007D129B"/>
    <w:rsid w:val="007D149B"/>
    <w:rsid w:val="007D1D40"/>
    <w:rsid w:val="007D2189"/>
    <w:rsid w:val="007D2A31"/>
    <w:rsid w:val="007D2C74"/>
    <w:rsid w:val="007D3A5E"/>
    <w:rsid w:val="007D4256"/>
    <w:rsid w:val="007D442D"/>
    <w:rsid w:val="007D4D22"/>
    <w:rsid w:val="007D5148"/>
    <w:rsid w:val="007D5B2E"/>
    <w:rsid w:val="007D6961"/>
    <w:rsid w:val="007D748B"/>
    <w:rsid w:val="007E1458"/>
    <w:rsid w:val="007E2C6A"/>
    <w:rsid w:val="007E3C8A"/>
    <w:rsid w:val="007E46AD"/>
    <w:rsid w:val="007E52A5"/>
    <w:rsid w:val="007E56EF"/>
    <w:rsid w:val="007E5808"/>
    <w:rsid w:val="007E5A38"/>
    <w:rsid w:val="007E5EAB"/>
    <w:rsid w:val="007E61CE"/>
    <w:rsid w:val="007E6372"/>
    <w:rsid w:val="007E71BC"/>
    <w:rsid w:val="007E7CB8"/>
    <w:rsid w:val="007F074F"/>
    <w:rsid w:val="007F11BD"/>
    <w:rsid w:val="007F23E6"/>
    <w:rsid w:val="007F29C9"/>
    <w:rsid w:val="007F2E03"/>
    <w:rsid w:val="007F357C"/>
    <w:rsid w:val="007F3AD8"/>
    <w:rsid w:val="007F4A15"/>
    <w:rsid w:val="007F5B59"/>
    <w:rsid w:val="007F64B1"/>
    <w:rsid w:val="007F70DB"/>
    <w:rsid w:val="007F7BFC"/>
    <w:rsid w:val="007F7D56"/>
    <w:rsid w:val="0080003F"/>
    <w:rsid w:val="00801ABC"/>
    <w:rsid w:val="00802DEA"/>
    <w:rsid w:val="00803899"/>
    <w:rsid w:val="00804842"/>
    <w:rsid w:val="00806199"/>
    <w:rsid w:val="0080715D"/>
    <w:rsid w:val="00807965"/>
    <w:rsid w:val="00807C0C"/>
    <w:rsid w:val="00807E7B"/>
    <w:rsid w:val="00810AFC"/>
    <w:rsid w:val="0081130F"/>
    <w:rsid w:val="008114B1"/>
    <w:rsid w:val="00811699"/>
    <w:rsid w:val="00811CC1"/>
    <w:rsid w:val="00812DBC"/>
    <w:rsid w:val="00813387"/>
    <w:rsid w:val="008137AE"/>
    <w:rsid w:val="00814345"/>
    <w:rsid w:val="0081438B"/>
    <w:rsid w:val="008151DA"/>
    <w:rsid w:val="00815689"/>
    <w:rsid w:val="008156BA"/>
    <w:rsid w:val="00815DDD"/>
    <w:rsid w:val="008174D0"/>
    <w:rsid w:val="00817587"/>
    <w:rsid w:val="00820FAE"/>
    <w:rsid w:val="00821A8C"/>
    <w:rsid w:val="008231C0"/>
    <w:rsid w:val="00825FB3"/>
    <w:rsid w:val="00826F76"/>
    <w:rsid w:val="00827B0D"/>
    <w:rsid w:val="00830C5C"/>
    <w:rsid w:val="00831082"/>
    <w:rsid w:val="008312E2"/>
    <w:rsid w:val="008313E8"/>
    <w:rsid w:val="00831B3F"/>
    <w:rsid w:val="00832302"/>
    <w:rsid w:val="00833068"/>
    <w:rsid w:val="00833387"/>
    <w:rsid w:val="00833BAF"/>
    <w:rsid w:val="00833FE5"/>
    <w:rsid w:val="00834410"/>
    <w:rsid w:val="008349E2"/>
    <w:rsid w:val="0083570F"/>
    <w:rsid w:val="00836A0D"/>
    <w:rsid w:val="00836B58"/>
    <w:rsid w:val="00836C49"/>
    <w:rsid w:val="00836DD8"/>
    <w:rsid w:val="00836F36"/>
    <w:rsid w:val="008371F2"/>
    <w:rsid w:val="00837BB8"/>
    <w:rsid w:val="00840558"/>
    <w:rsid w:val="0084149B"/>
    <w:rsid w:val="00841F93"/>
    <w:rsid w:val="0084282E"/>
    <w:rsid w:val="008450A0"/>
    <w:rsid w:val="00845606"/>
    <w:rsid w:val="00846941"/>
    <w:rsid w:val="00846BA9"/>
    <w:rsid w:val="00847656"/>
    <w:rsid w:val="0084779D"/>
    <w:rsid w:val="00847B75"/>
    <w:rsid w:val="00850558"/>
    <w:rsid w:val="00851656"/>
    <w:rsid w:val="00852032"/>
    <w:rsid w:val="008525DA"/>
    <w:rsid w:val="008528C1"/>
    <w:rsid w:val="00852A3D"/>
    <w:rsid w:val="00853128"/>
    <w:rsid w:val="008538AD"/>
    <w:rsid w:val="00854514"/>
    <w:rsid w:val="00854961"/>
    <w:rsid w:val="00854A41"/>
    <w:rsid w:val="008550FA"/>
    <w:rsid w:val="0085514D"/>
    <w:rsid w:val="00855B88"/>
    <w:rsid w:val="008569FD"/>
    <w:rsid w:val="00860AE8"/>
    <w:rsid w:val="00860EB1"/>
    <w:rsid w:val="00860FBB"/>
    <w:rsid w:val="0086162B"/>
    <w:rsid w:val="008618D5"/>
    <w:rsid w:val="00861BA9"/>
    <w:rsid w:val="00863329"/>
    <w:rsid w:val="008645CA"/>
    <w:rsid w:val="00864C08"/>
    <w:rsid w:val="00864C36"/>
    <w:rsid w:val="00864E3B"/>
    <w:rsid w:val="008651D0"/>
    <w:rsid w:val="00866207"/>
    <w:rsid w:val="00866323"/>
    <w:rsid w:val="00866FC6"/>
    <w:rsid w:val="0086701A"/>
    <w:rsid w:val="008671C4"/>
    <w:rsid w:val="0086788C"/>
    <w:rsid w:val="0086795E"/>
    <w:rsid w:val="00867A2F"/>
    <w:rsid w:val="00867EB5"/>
    <w:rsid w:val="008703C5"/>
    <w:rsid w:val="0087143D"/>
    <w:rsid w:val="0087195B"/>
    <w:rsid w:val="00871F7E"/>
    <w:rsid w:val="00872C4A"/>
    <w:rsid w:val="00872F6B"/>
    <w:rsid w:val="00873679"/>
    <w:rsid w:val="00873CD2"/>
    <w:rsid w:val="008741C0"/>
    <w:rsid w:val="00874B75"/>
    <w:rsid w:val="00875BFB"/>
    <w:rsid w:val="008767F4"/>
    <w:rsid w:val="00880519"/>
    <w:rsid w:val="00881513"/>
    <w:rsid w:val="008815B2"/>
    <w:rsid w:val="008817B3"/>
    <w:rsid w:val="00882C3D"/>
    <w:rsid w:val="008845B0"/>
    <w:rsid w:val="00884AA9"/>
    <w:rsid w:val="00884C80"/>
    <w:rsid w:val="00885709"/>
    <w:rsid w:val="00885803"/>
    <w:rsid w:val="00885D69"/>
    <w:rsid w:val="00885F7F"/>
    <w:rsid w:val="00886F56"/>
    <w:rsid w:val="00887544"/>
    <w:rsid w:val="008877A3"/>
    <w:rsid w:val="0088789B"/>
    <w:rsid w:val="008878C5"/>
    <w:rsid w:val="00887F4E"/>
    <w:rsid w:val="00890C53"/>
    <w:rsid w:val="008913F2"/>
    <w:rsid w:val="00891A23"/>
    <w:rsid w:val="008929E3"/>
    <w:rsid w:val="00893773"/>
    <w:rsid w:val="008941A3"/>
    <w:rsid w:val="008943D0"/>
    <w:rsid w:val="00894D92"/>
    <w:rsid w:val="0089533B"/>
    <w:rsid w:val="00895CC7"/>
    <w:rsid w:val="00895E2C"/>
    <w:rsid w:val="00895F46"/>
    <w:rsid w:val="008962FC"/>
    <w:rsid w:val="00896929"/>
    <w:rsid w:val="008969EA"/>
    <w:rsid w:val="00896BF5"/>
    <w:rsid w:val="00896F81"/>
    <w:rsid w:val="00897E12"/>
    <w:rsid w:val="008A0BFB"/>
    <w:rsid w:val="008A219F"/>
    <w:rsid w:val="008A2DA5"/>
    <w:rsid w:val="008A31D8"/>
    <w:rsid w:val="008A341F"/>
    <w:rsid w:val="008A35DB"/>
    <w:rsid w:val="008A37DA"/>
    <w:rsid w:val="008A422B"/>
    <w:rsid w:val="008A44B5"/>
    <w:rsid w:val="008A47FE"/>
    <w:rsid w:val="008A4BC7"/>
    <w:rsid w:val="008A4D36"/>
    <w:rsid w:val="008A5139"/>
    <w:rsid w:val="008A6438"/>
    <w:rsid w:val="008A6900"/>
    <w:rsid w:val="008A6E79"/>
    <w:rsid w:val="008A7FFA"/>
    <w:rsid w:val="008B021C"/>
    <w:rsid w:val="008B07F0"/>
    <w:rsid w:val="008B0B1B"/>
    <w:rsid w:val="008B0E15"/>
    <w:rsid w:val="008B0E37"/>
    <w:rsid w:val="008B1253"/>
    <w:rsid w:val="008B1365"/>
    <w:rsid w:val="008B185D"/>
    <w:rsid w:val="008B19AC"/>
    <w:rsid w:val="008B1E19"/>
    <w:rsid w:val="008B1EAB"/>
    <w:rsid w:val="008B25F3"/>
    <w:rsid w:val="008B2C09"/>
    <w:rsid w:val="008B2E5C"/>
    <w:rsid w:val="008B3130"/>
    <w:rsid w:val="008B37AA"/>
    <w:rsid w:val="008B4923"/>
    <w:rsid w:val="008B5D40"/>
    <w:rsid w:val="008B6C7D"/>
    <w:rsid w:val="008B724D"/>
    <w:rsid w:val="008B773D"/>
    <w:rsid w:val="008C0462"/>
    <w:rsid w:val="008C0B41"/>
    <w:rsid w:val="008C0E84"/>
    <w:rsid w:val="008C1192"/>
    <w:rsid w:val="008C13D5"/>
    <w:rsid w:val="008C1BE1"/>
    <w:rsid w:val="008C214F"/>
    <w:rsid w:val="008C34AE"/>
    <w:rsid w:val="008C3D16"/>
    <w:rsid w:val="008C4204"/>
    <w:rsid w:val="008C5391"/>
    <w:rsid w:val="008C5D46"/>
    <w:rsid w:val="008C5EB8"/>
    <w:rsid w:val="008C60B3"/>
    <w:rsid w:val="008C65E0"/>
    <w:rsid w:val="008C6A7B"/>
    <w:rsid w:val="008C6BDC"/>
    <w:rsid w:val="008C6E16"/>
    <w:rsid w:val="008C75C6"/>
    <w:rsid w:val="008C76A7"/>
    <w:rsid w:val="008C77B5"/>
    <w:rsid w:val="008C79D3"/>
    <w:rsid w:val="008D1A14"/>
    <w:rsid w:val="008D1A18"/>
    <w:rsid w:val="008D1EB7"/>
    <w:rsid w:val="008D1F77"/>
    <w:rsid w:val="008D2F64"/>
    <w:rsid w:val="008D343C"/>
    <w:rsid w:val="008D3BAD"/>
    <w:rsid w:val="008D3EFE"/>
    <w:rsid w:val="008D72DF"/>
    <w:rsid w:val="008D7373"/>
    <w:rsid w:val="008D7876"/>
    <w:rsid w:val="008E0358"/>
    <w:rsid w:val="008E05DB"/>
    <w:rsid w:val="008E0640"/>
    <w:rsid w:val="008E08D5"/>
    <w:rsid w:val="008E0B4F"/>
    <w:rsid w:val="008E0DC0"/>
    <w:rsid w:val="008E1067"/>
    <w:rsid w:val="008E13CE"/>
    <w:rsid w:val="008E2674"/>
    <w:rsid w:val="008E30C5"/>
    <w:rsid w:val="008E398F"/>
    <w:rsid w:val="008E3A63"/>
    <w:rsid w:val="008E48F0"/>
    <w:rsid w:val="008E53AE"/>
    <w:rsid w:val="008E5799"/>
    <w:rsid w:val="008E585B"/>
    <w:rsid w:val="008E6AD4"/>
    <w:rsid w:val="008E737C"/>
    <w:rsid w:val="008E77BB"/>
    <w:rsid w:val="008E7D85"/>
    <w:rsid w:val="008E7DC8"/>
    <w:rsid w:val="008F128F"/>
    <w:rsid w:val="008F1DEA"/>
    <w:rsid w:val="008F2A0A"/>
    <w:rsid w:val="008F2B7E"/>
    <w:rsid w:val="008F417C"/>
    <w:rsid w:val="008F49ED"/>
    <w:rsid w:val="008F6D30"/>
    <w:rsid w:val="00901564"/>
    <w:rsid w:val="00901A87"/>
    <w:rsid w:val="00901BAB"/>
    <w:rsid w:val="00901CD2"/>
    <w:rsid w:val="0090309F"/>
    <w:rsid w:val="00903A17"/>
    <w:rsid w:val="00903CE5"/>
    <w:rsid w:val="0090440D"/>
    <w:rsid w:val="0090473F"/>
    <w:rsid w:val="009048DD"/>
    <w:rsid w:val="009062B7"/>
    <w:rsid w:val="00906367"/>
    <w:rsid w:val="00910B1D"/>
    <w:rsid w:val="00910CEA"/>
    <w:rsid w:val="0091219A"/>
    <w:rsid w:val="0091285E"/>
    <w:rsid w:val="00913C3D"/>
    <w:rsid w:val="00914E04"/>
    <w:rsid w:val="0091512B"/>
    <w:rsid w:val="009166D1"/>
    <w:rsid w:val="00916F15"/>
    <w:rsid w:val="0091787E"/>
    <w:rsid w:val="009179A6"/>
    <w:rsid w:val="009217B5"/>
    <w:rsid w:val="0092220D"/>
    <w:rsid w:val="009225AC"/>
    <w:rsid w:val="00922C2C"/>
    <w:rsid w:val="0092334E"/>
    <w:rsid w:val="00923577"/>
    <w:rsid w:val="00923C04"/>
    <w:rsid w:val="00923CC5"/>
    <w:rsid w:val="00923D4E"/>
    <w:rsid w:val="00923ECE"/>
    <w:rsid w:val="00923FE0"/>
    <w:rsid w:val="009243CF"/>
    <w:rsid w:val="00924EFA"/>
    <w:rsid w:val="00925CBE"/>
    <w:rsid w:val="00926D8D"/>
    <w:rsid w:val="00927464"/>
    <w:rsid w:val="00927558"/>
    <w:rsid w:val="009276E3"/>
    <w:rsid w:val="00927818"/>
    <w:rsid w:val="00930397"/>
    <w:rsid w:val="00931032"/>
    <w:rsid w:val="00932AD3"/>
    <w:rsid w:val="00933354"/>
    <w:rsid w:val="00933511"/>
    <w:rsid w:val="00933A73"/>
    <w:rsid w:val="00933B2F"/>
    <w:rsid w:val="00934C4F"/>
    <w:rsid w:val="009354B9"/>
    <w:rsid w:val="00936D7F"/>
    <w:rsid w:val="00937E2C"/>
    <w:rsid w:val="00940844"/>
    <w:rsid w:val="00940F40"/>
    <w:rsid w:val="009417B3"/>
    <w:rsid w:val="00941CFA"/>
    <w:rsid w:val="00942366"/>
    <w:rsid w:val="00942647"/>
    <w:rsid w:val="00942D08"/>
    <w:rsid w:val="00943CC3"/>
    <w:rsid w:val="009442AB"/>
    <w:rsid w:val="00945AA7"/>
    <w:rsid w:val="00945EC7"/>
    <w:rsid w:val="0094603F"/>
    <w:rsid w:val="00946198"/>
    <w:rsid w:val="00946D2E"/>
    <w:rsid w:val="00947D2F"/>
    <w:rsid w:val="00950075"/>
    <w:rsid w:val="009511A4"/>
    <w:rsid w:val="0095212B"/>
    <w:rsid w:val="0095244F"/>
    <w:rsid w:val="00952C31"/>
    <w:rsid w:val="00954F6E"/>
    <w:rsid w:val="00954F6F"/>
    <w:rsid w:val="0095552C"/>
    <w:rsid w:val="00955BA6"/>
    <w:rsid w:val="00955BFF"/>
    <w:rsid w:val="00957521"/>
    <w:rsid w:val="009602A3"/>
    <w:rsid w:val="009605BF"/>
    <w:rsid w:val="00960A2E"/>
    <w:rsid w:val="009617C9"/>
    <w:rsid w:val="0096213E"/>
    <w:rsid w:val="00963457"/>
    <w:rsid w:val="0096381F"/>
    <w:rsid w:val="00963A2D"/>
    <w:rsid w:val="00963A51"/>
    <w:rsid w:val="00963CC8"/>
    <w:rsid w:val="00963E16"/>
    <w:rsid w:val="00964841"/>
    <w:rsid w:val="00964B27"/>
    <w:rsid w:val="00964BCE"/>
    <w:rsid w:val="00964D64"/>
    <w:rsid w:val="009654FC"/>
    <w:rsid w:val="009655E7"/>
    <w:rsid w:val="00965AED"/>
    <w:rsid w:val="0096603C"/>
    <w:rsid w:val="00966D5E"/>
    <w:rsid w:val="00967125"/>
    <w:rsid w:val="00967620"/>
    <w:rsid w:val="0097084F"/>
    <w:rsid w:val="00971193"/>
    <w:rsid w:val="00971224"/>
    <w:rsid w:val="00972AFF"/>
    <w:rsid w:val="0097320D"/>
    <w:rsid w:val="009734CB"/>
    <w:rsid w:val="009736B9"/>
    <w:rsid w:val="009740B1"/>
    <w:rsid w:val="00974116"/>
    <w:rsid w:val="009743AB"/>
    <w:rsid w:val="00974E6F"/>
    <w:rsid w:val="009750CD"/>
    <w:rsid w:val="0097519D"/>
    <w:rsid w:val="009758A3"/>
    <w:rsid w:val="00975DC6"/>
    <w:rsid w:val="00975F4D"/>
    <w:rsid w:val="0097625B"/>
    <w:rsid w:val="00976628"/>
    <w:rsid w:val="00976BAA"/>
    <w:rsid w:val="00977CD2"/>
    <w:rsid w:val="00980DDA"/>
    <w:rsid w:val="00980FE4"/>
    <w:rsid w:val="00981340"/>
    <w:rsid w:val="0098149F"/>
    <w:rsid w:val="009814C2"/>
    <w:rsid w:val="009817B3"/>
    <w:rsid w:val="00981B76"/>
    <w:rsid w:val="00982140"/>
    <w:rsid w:val="009821ED"/>
    <w:rsid w:val="0098237B"/>
    <w:rsid w:val="009831F8"/>
    <w:rsid w:val="00984EBE"/>
    <w:rsid w:val="00985940"/>
    <w:rsid w:val="0098677E"/>
    <w:rsid w:val="009869BF"/>
    <w:rsid w:val="00986D2F"/>
    <w:rsid w:val="00987097"/>
    <w:rsid w:val="0098715B"/>
    <w:rsid w:val="00987894"/>
    <w:rsid w:val="00987CE5"/>
    <w:rsid w:val="00993A33"/>
    <w:rsid w:val="0099488D"/>
    <w:rsid w:val="00994F6E"/>
    <w:rsid w:val="0099594F"/>
    <w:rsid w:val="00995BB9"/>
    <w:rsid w:val="00995D31"/>
    <w:rsid w:val="00995EBB"/>
    <w:rsid w:val="00996738"/>
    <w:rsid w:val="00996A09"/>
    <w:rsid w:val="009975DB"/>
    <w:rsid w:val="009A0C1B"/>
    <w:rsid w:val="009A0F37"/>
    <w:rsid w:val="009A2B10"/>
    <w:rsid w:val="009A4524"/>
    <w:rsid w:val="009A45B2"/>
    <w:rsid w:val="009A49CE"/>
    <w:rsid w:val="009A5179"/>
    <w:rsid w:val="009A551C"/>
    <w:rsid w:val="009A5A9B"/>
    <w:rsid w:val="009A5F05"/>
    <w:rsid w:val="009A5F8F"/>
    <w:rsid w:val="009A64D8"/>
    <w:rsid w:val="009A65D0"/>
    <w:rsid w:val="009A73FA"/>
    <w:rsid w:val="009B01BA"/>
    <w:rsid w:val="009B0D07"/>
    <w:rsid w:val="009B240E"/>
    <w:rsid w:val="009B2751"/>
    <w:rsid w:val="009B2F69"/>
    <w:rsid w:val="009B32CC"/>
    <w:rsid w:val="009B341D"/>
    <w:rsid w:val="009B4012"/>
    <w:rsid w:val="009B51A4"/>
    <w:rsid w:val="009B52FE"/>
    <w:rsid w:val="009B5F82"/>
    <w:rsid w:val="009B76FA"/>
    <w:rsid w:val="009B7DBA"/>
    <w:rsid w:val="009C0148"/>
    <w:rsid w:val="009C0BFA"/>
    <w:rsid w:val="009C346B"/>
    <w:rsid w:val="009C3A81"/>
    <w:rsid w:val="009C3B5A"/>
    <w:rsid w:val="009C3E4D"/>
    <w:rsid w:val="009C43DB"/>
    <w:rsid w:val="009C49CE"/>
    <w:rsid w:val="009C5066"/>
    <w:rsid w:val="009C680D"/>
    <w:rsid w:val="009C6A3B"/>
    <w:rsid w:val="009C72F2"/>
    <w:rsid w:val="009C7E11"/>
    <w:rsid w:val="009D0601"/>
    <w:rsid w:val="009D06EE"/>
    <w:rsid w:val="009D2C27"/>
    <w:rsid w:val="009D379C"/>
    <w:rsid w:val="009D4427"/>
    <w:rsid w:val="009D6216"/>
    <w:rsid w:val="009D63A0"/>
    <w:rsid w:val="009D6B99"/>
    <w:rsid w:val="009D6E56"/>
    <w:rsid w:val="009D6F3B"/>
    <w:rsid w:val="009D799A"/>
    <w:rsid w:val="009D7E89"/>
    <w:rsid w:val="009D7F17"/>
    <w:rsid w:val="009D7F50"/>
    <w:rsid w:val="009E0819"/>
    <w:rsid w:val="009E0962"/>
    <w:rsid w:val="009E0CCD"/>
    <w:rsid w:val="009E101C"/>
    <w:rsid w:val="009E11D5"/>
    <w:rsid w:val="009E1880"/>
    <w:rsid w:val="009E2CF2"/>
    <w:rsid w:val="009E3096"/>
    <w:rsid w:val="009E4645"/>
    <w:rsid w:val="009E50B0"/>
    <w:rsid w:val="009E59A4"/>
    <w:rsid w:val="009E619F"/>
    <w:rsid w:val="009E6BA3"/>
    <w:rsid w:val="009F019A"/>
    <w:rsid w:val="009F0AD7"/>
    <w:rsid w:val="009F32F1"/>
    <w:rsid w:val="009F498E"/>
    <w:rsid w:val="009F4A26"/>
    <w:rsid w:val="009F4CAB"/>
    <w:rsid w:val="009F4DD7"/>
    <w:rsid w:val="009F4ECE"/>
    <w:rsid w:val="009F5887"/>
    <w:rsid w:val="009F602F"/>
    <w:rsid w:val="009F7933"/>
    <w:rsid w:val="00A006F4"/>
    <w:rsid w:val="00A00DC5"/>
    <w:rsid w:val="00A012F7"/>
    <w:rsid w:val="00A01E05"/>
    <w:rsid w:val="00A01FC5"/>
    <w:rsid w:val="00A025AE"/>
    <w:rsid w:val="00A02EAB"/>
    <w:rsid w:val="00A03C04"/>
    <w:rsid w:val="00A03CDA"/>
    <w:rsid w:val="00A04678"/>
    <w:rsid w:val="00A046DA"/>
    <w:rsid w:val="00A047FE"/>
    <w:rsid w:val="00A05EDD"/>
    <w:rsid w:val="00A06BCE"/>
    <w:rsid w:val="00A06E20"/>
    <w:rsid w:val="00A07871"/>
    <w:rsid w:val="00A10B78"/>
    <w:rsid w:val="00A10D81"/>
    <w:rsid w:val="00A11427"/>
    <w:rsid w:val="00A119E9"/>
    <w:rsid w:val="00A11E02"/>
    <w:rsid w:val="00A11FEB"/>
    <w:rsid w:val="00A1233F"/>
    <w:rsid w:val="00A1273E"/>
    <w:rsid w:val="00A13B64"/>
    <w:rsid w:val="00A140A3"/>
    <w:rsid w:val="00A14133"/>
    <w:rsid w:val="00A15436"/>
    <w:rsid w:val="00A155CA"/>
    <w:rsid w:val="00A15837"/>
    <w:rsid w:val="00A15C0E"/>
    <w:rsid w:val="00A160BA"/>
    <w:rsid w:val="00A16444"/>
    <w:rsid w:val="00A1741A"/>
    <w:rsid w:val="00A17F0F"/>
    <w:rsid w:val="00A20293"/>
    <w:rsid w:val="00A2039E"/>
    <w:rsid w:val="00A205D3"/>
    <w:rsid w:val="00A2135B"/>
    <w:rsid w:val="00A2151B"/>
    <w:rsid w:val="00A221E8"/>
    <w:rsid w:val="00A222BE"/>
    <w:rsid w:val="00A2304C"/>
    <w:rsid w:val="00A2319E"/>
    <w:rsid w:val="00A236DF"/>
    <w:rsid w:val="00A24B9B"/>
    <w:rsid w:val="00A304C2"/>
    <w:rsid w:val="00A30E8B"/>
    <w:rsid w:val="00A319BC"/>
    <w:rsid w:val="00A31AB8"/>
    <w:rsid w:val="00A31DD2"/>
    <w:rsid w:val="00A339E4"/>
    <w:rsid w:val="00A340BD"/>
    <w:rsid w:val="00A346C5"/>
    <w:rsid w:val="00A34711"/>
    <w:rsid w:val="00A34F75"/>
    <w:rsid w:val="00A355C2"/>
    <w:rsid w:val="00A35BBA"/>
    <w:rsid w:val="00A3642D"/>
    <w:rsid w:val="00A37396"/>
    <w:rsid w:val="00A378B1"/>
    <w:rsid w:val="00A3794E"/>
    <w:rsid w:val="00A40015"/>
    <w:rsid w:val="00A404B0"/>
    <w:rsid w:val="00A40544"/>
    <w:rsid w:val="00A40913"/>
    <w:rsid w:val="00A410F9"/>
    <w:rsid w:val="00A41264"/>
    <w:rsid w:val="00A4127F"/>
    <w:rsid w:val="00A41A7C"/>
    <w:rsid w:val="00A43712"/>
    <w:rsid w:val="00A43FC5"/>
    <w:rsid w:val="00A449CD"/>
    <w:rsid w:val="00A44B4A"/>
    <w:rsid w:val="00A460F0"/>
    <w:rsid w:val="00A4701B"/>
    <w:rsid w:val="00A47B06"/>
    <w:rsid w:val="00A47F54"/>
    <w:rsid w:val="00A517D4"/>
    <w:rsid w:val="00A52772"/>
    <w:rsid w:val="00A53C3C"/>
    <w:rsid w:val="00A54D08"/>
    <w:rsid w:val="00A55CA8"/>
    <w:rsid w:val="00A55FAD"/>
    <w:rsid w:val="00A56D4D"/>
    <w:rsid w:val="00A56ED1"/>
    <w:rsid w:val="00A571DA"/>
    <w:rsid w:val="00A57B83"/>
    <w:rsid w:val="00A61CE6"/>
    <w:rsid w:val="00A62193"/>
    <w:rsid w:val="00A62E5F"/>
    <w:rsid w:val="00A636F4"/>
    <w:rsid w:val="00A6529D"/>
    <w:rsid w:val="00A66DB7"/>
    <w:rsid w:val="00A67153"/>
    <w:rsid w:val="00A677B9"/>
    <w:rsid w:val="00A7047B"/>
    <w:rsid w:val="00A70ED9"/>
    <w:rsid w:val="00A70F68"/>
    <w:rsid w:val="00A722F0"/>
    <w:rsid w:val="00A72C32"/>
    <w:rsid w:val="00A734B6"/>
    <w:rsid w:val="00A73C8F"/>
    <w:rsid w:val="00A74BC7"/>
    <w:rsid w:val="00A752E9"/>
    <w:rsid w:val="00A75F29"/>
    <w:rsid w:val="00A76604"/>
    <w:rsid w:val="00A766E2"/>
    <w:rsid w:val="00A7694A"/>
    <w:rsid w:val="00A76D63"/>
    <w:rsid w:val="00A76D8E"/>
    <w:rsid w:val="00A76FC9"/>
    <w:rsid w:val="00A774CD"/>
    <w:rsid w:val="00A778D0"/>
    <w:rsid w:val="00A80D3F"/>
    <w:rsid w:val="00A8156A"/>
    <w:rsid w:val="00A817DF"/>
    <w:rsid w:val="00A81C19"/>
    <w:rsid w:val="00A8223E"/>
    <w:rsid w:val="00A82ABF"/>
    <w:rsid w:val="00A8330C"/>
    <w:rsid w:val="00A8497C"/>
    <w:rsid w:val="00A849D9"/>
    <w:rsid w:val="00A860F8"/>
    <w:rsid w:val="00A8684C"/>
    <w:rsid w:val="00A86B82"/>
    <w:rsid w:val="00A879F9"/>
    <w:rsid w:val="00A9036A"/>
    <w:rsid w:val="00A90589"/>
    <w:rsid w:val="00A90873"/>
    <w:rsid w:val="00A90A8C"/>
    <w:rsid w:val="00A917A5"/>
    <w:rsid w:val="00A92157"/>
    <w:rsid w:val="00A937FC"/>
    <w:rsid w:val="00A959FF"/>
    <w:rsid w:val="00A96049"/>
    <w:rsid w:val="00A96280"/>
    <w:rsid w:val="00A968CC"/>
    <w:rsid w:val="00A96BCE"/>
    <w:rsid w:val="00A96BEF"/>
    <w:rsid w:val="00A974C5"/>
    <w:rsid w:val="00AA0A9D"/>
    <w:rsid w:val="00AA38E1"/>
    <w:rsid w:val="00AA3A1E"/>
    <w:rsid w:val="00AA441F"/>
    <w:rsid w:val="00AA4462"/>
    <w:rsid w:val="00AA4679"/>
    <w:rsid w:val="00AA4B00"/>
    <w:rsid w:val="00AA5F4C"/>
    <w:rsid w:val="00AA63D2"/>
    <w:rsid w:val="00AA6CE5"/>
    <w:rsid w:val="00AA6FD6"/>
    <w:rsid w:val="00AA7780"/>
    <w:rsid w:val="00AA786F"/>
    <w:rsid w:val="00AA78C6"/>
    <w:rsid w:val="00AB040D"/>
    <w:rsid w:val="00AB09B2"/>
    <w:rsid w:val="00AB09BF"/>
    <w:rsid w:val="00AB0A77"/>
    <w:rsid w:val="00AB0BF2"/>
    <w:rsid w:val="00AB16B1"/>
    <w:rsid w:val="00AB33EA"/>
    <w:rsid w:val="00AB341C"/>
    <w:rsid w:val="00AB3492"/>
    <w:rsid w:val="00AB50A8"/>
    <w:rsid w:val="00AB546B"/>
    <w:rsid w:val="00AB55A1"/>
    <w:rsid w:val="00AB562C"/>
    <w:rsid w:val="00AB6B69"/>
    <w:rsid w:val="00AB6CD5"/>
    <w:rsid w:val="00AB6EDE"/>
    <w:rsid w:val="00AB7016"/>
    <w:rsid w:val="00AC01F4"/>
    <w:rsid w:val="00AC0EBB"/>
    <w:rsid w:val="00AC10C9"/>
    <w:rsid w:val="00AC1451"/>
    <w:rsid w:val="00AC17F5"/>
    <w:rsid w:val="00AC2427"/>
    <w:rsid w:val="00AC2DB6"/>
    <w:rsid w:val="00AC303D"/>
    <w:rsid w:val="00AC332F"/>
    <w:rsid w:val="00AC3D84"/>
    <w:rsid w:val="00AC405F"/>
    <w:rsid w:val="00AC4798"/>
    <w:rsid w:val="00AC49A9"/>
    <w:rsid w:val="00AC4C98"/>
    <w:rsid w:val="00AC506C"/>
    <w:rsid w:val="00AC5D64"/>
    <w:rsid w:val="00AD0A86"/>
    <w:rsid w:val="00AD1677"/>
    <w:rsid w:val="00AD1961"/>
    <w:rsid w:val="00AD1B30"/>
    <w:rsid w:val="00AD1DCC"/>
    <w:rsid w:val="00AD2334"/>
    <w:rsid w:val="00AD3D98"/>
    <w:rsid w:val="00AD4142"/>
    <w:rsid w:val="00AD4433"/>
    <w:rsid w:val="00AD56A3"/>
    <w:rsid w:val="00AD57AC"/>
    <w:rsid w:val="00AD5D98"/>
    <w:rsid w:val="00AD6335"/>
    <w:rsid w:val="00AD6340"/>
    <w:rsid w:val="00AD6C73"/>
    <w:rsid w:val="00AD6E47"/>
    <w:rsid w:val="00AD6FF2"/>
    <w:rsid w:val="00AD75B8"/>
    <w:rsid w:val="00AE0A73"/>
    <w:rsid w:val="00AE0D68"/>
    <w:rsid w:val="00AE2965"/>
    <w:rsid w:val="00AE30E8"/>
    <w:rsid w:val="00AE3319"/>
    <w:rsid w:val="00AE379D"/>
    <w:rsid w:val="00AE40F2"/>
    <w:rsid w:val="00AE42F8"/>
    <w:rsid w:val="00AE4847"/>
    <w:rsid w:val="00AE564F"/>
    <w:rsid w:val="00AE56B3"/>
    <w:rsid w:val="00AE5975"/>
    <w:rsid w:val="00AE6A4A"/>
    <w:rsid w:val="00AF0519"/>
    <w:rsid w:val="00AF1C41"/>
    <w:rsid w:val="00AF28F7"/>
    <w:rsid w:val="00AF3B9D"/>
    <w:rsid w:val="00AF3EC6"/>
    <w:rsid w:val="00AF424C"/>
    <w:rsid w:val="00AF49F1"/>
    <w:rsid w:val="00AF52AC"/>
    <w:rsid w:val="00AF7182"/>
    <w:rsid w:val="00AF71BE"/>
    <w:rsid w:val="00AF725D"/>
    <w:rsid w:val="00AF792F"/>
    <w:rsid w:val="00AF7A82"/>
    <w:rsid w:val="00AF7E62"/>
    <w:rsid w:val="00AF7F31"/>
    <w:rsid w:val="00B00756"/>
    <w:rsid w:val="00B01351"/>
    <w:rsid w:val="00B01417"/>
    <w:rsid w:val="00B01744"/>
    <w:rsid w:val="00B01BBA"/>
    <w:rsid w:val="00B02232"/>
    <w:rsid w:val="00B02BED"/>
    <w:rsid w:val="00B03B6B"/>
    <w:rsid w:val="00B03F08"/>
    <w:rsid w:val="00B04954"/>
    <w:rsid w:val="00B05491"/>
    <w:rsid w:val="00B05724"/>
    <w:rsid w:val="00B065AD"/>
    <w:rsid w:val="00B066D3"/>
    <w:rsid w:val="00B105EF"/>
    <w:rsid w:val="00B1070A"/>
    <w:rsid w:val="00B10AFA"/>
    <w:rsid w:val="00B1117A"/>
    <w:rsid w:val="00B12817"/>
    <w:rsid w:val="00B129B3"/>
    <w:rsid w:val="00B12D83"/>
    <w:rsid w:val="00B12F90"/>
    <w:rsid w:val="00B14099"/>
    <w:rsid w:val="00B145C6"/>
    <w:rsid w:val="00B16197"/>
    <w:rsid w:val="00B16EFF"/>
    <w:rsid w:val="00B176FD"/>
    <w:rsid w:val="00B20652"/>
    <w:rsid w:val="00B20DC8"/>
    <w:rsid w:val="00B215C3"/>
    <w:rsid w:val="00B238F3"/>
    <w:rsid w:val="00B2560A"/>
    <w:rsid w:val="00B259D7"/>
    <w:rsid w:val="00B26139"/>
    <w:rsid w:val="00B262B1"/>
    <w:rsid w:val="00B26B87"/>
    <w:rsid w:val="00B27AAA"/>
    <w:rsid w:val="00B328E0"/>
    <w:rsid w:val="00B33647"/>
    <w:rsid w:val="00B34472"/>
    <w:rsid w:val="00B3505B"/>
    <w:rsid w:val="00B36615"/>
    <w:rsid w:val="00B3671B"/>
    <w:rsid w:val="00B37B4C"/>
    <w:rsid w:val="00B37FA6"/>
    <w:rsid w:val="00B40046"/>
    <w:rsid w:val="00B40F65"/>
    <w:rsid w:val="00B41587"/>
    <w:rsid w:val="00B417E9"/>
    <w:rsid w:val="00B41A4F"/>
    <w:rsid w:val="00B41F07"/>
    <w:rsid w:val="00B426A3"/>
    <w:rsid w:val="00B42AD5"/>
    <w:rsid w:val="00B42B19"/>
    <w:rsid w:val="00B42C57"/>
    <w:rsid w:val="00B44F35"/>
    <w:rsid w:val="00B45A59"/>
    <w:rsid w:val="00B45E5C"/>
    <w:rsid w:val="00B461B0"/>
    <w:rsid w:val="00B46CED"/>
    <w:rsid w:val="00B47911"/>
    <w:rsid w:val="00B47EAF"/>
    <w:rsid w:val="00B51A7B"/>
    <w:rsid w:val="00B52FDD"/>
    <w:rsid w:val="00B53852"/>
    <w:rsid w:val="00B5390D"/>
    <w:rsid w:val="00B54E3A"/>
    <w:rsid w:val="00B55146"/>
    <w:rsid w:val="00B56135"/>
    <w:rsid w:val="00B569AD"/>
    <w:rsid w:val="00B571DA"/>
    <w:rsid w:val="00B57252"/>
    <w:rsid w:val="00B600D7"/>
    <w:rsid w:val="00B61242"/>
    <w:rsid w:val="00B6163A"/>
    <w:rsid w:val="00B619A4"/>
    <w:rsid w:val="00B61EE2"/>
    <w:rsid w:val="00B61FF2"/>
    <w:rsid w:val="00B622A8"/>
    <w:rsid w:val="00B62587"/>
    <w:rsid w:val="00B6296D"/>
    <w:rsid w:val="00B62DC1"/>
    <w:rsid w:val="00B632DC"/>
    <w:rsid w:val="00B63629"/>
    <w:rsid w:val="00B63BEF"/>
    <w:rsid w:val="00B63F10"/>
    <w:rsid w:val="00B64EA3"/>
    <w:rsid w:val="00B65638"/>
    <w:rsid w:val="00B659E5"/>
    <w:rsid w:val="00B660A0"/>
    <w:rsid w:val="00B67C7F"/>
    <w:rsid w:val="00B67EFB"/>
    <w:rsid w:val="00B700FD"/>
    <w:rsid w:val="00B701E2"/>
    <w:rsid w:val="00B7041F"/>
    <w:rsid w:val="00B70B02"/>
    <w:rsid w:val="00B7266A"/>
    <w:rsid w:val="00B72721"/>
    <w:rsid w:val="00B72B79"/>
    <w:rsid w:val="00B735C4"/>
    <w:rsid w:val="00B736A0"/>
    <w:rsid w:val="00B74487"/>
    <w:rsid w:val="00B7464D"/>
    <w:rsid w:val="00B757D8"/>
    <w:rsid w:val="00B7728F"/>
    <w:rsid w:val="00B77B84"/>
    <w:rsid w:val="00B77EE3"/>
    <w:rsid w:val="00B80955"/>
    <w:rsid w:val="00B80A2E"/>
    <w:rsid w:val="00B8132B"/>
    <w:rsid w:val="00B81345"/>
    <w:rsid w:val="00B8182E"/>
    <w:rsid w:val="00B818B1"/>
    <w:rsid w:val="00B818CF"/>
    <w:rsid w:val="00B8316F"/>
    <w:rsid w:val="00B83630"/>
    <w:rsid w:val="00B839F5"/>
    <w:rsid w:val="00B842E4"/>
    <w:rsid w:val="00B84575"/>
    <w:rsid w:val="00B84AB0"/>
    <w:rsid w:val="00B84E5B"/>
    <w:rsid w:val="00B851C5"/>
    <w:rsid w:val="00B854AF"/>
    <w:rsid w:val="00B86C13"/>
    <w:rsid w:val="00B872DD"/>
    <w:rsid w:val="00B874A2"/>
    <w:rsid w:val="00B90EA5"/>
    <w:rsid w:val="00B92BC9"/>
    <w:rsid w:val="00B92D32"/>
    <w:rsid w:val="00B93162"/>
    <w:rsid w:val="00B9462C"/>
    <w:rsid w:val="00B94856"/>
    <w:rsid w:val="00B958EB"/>
    <w:rsid w:val="00B95E4C"/>
    <w:rsid w:val="00B96398"/>
    <w:rsid w:val="00B97334"/>
    <w:rsid w:val="00B978F3"/>
    <w:rsid w:val="00B97EC5"/>
    <w:rsid w:val="00BA0CBB"/>
    <w:rsid w:val="00BA0EF6"/>
    <w:rsid w:val="00BA1D83"/>
    <w:rsid w:val="00BA1EB9"/>
    <w:rsid w:val="00BA2349"/>
    <w:rsid w:val="00BA2845"/>
    <w:rsid w:val="00BA2D11"/>
    <w:rsid w:val="00BA51B7"/>
    <w:rsid w:val="00BA5980"/>
    <w:rsid w:val="00BA5E3A"/>
    <w:rsid w:val="00BA6454"/>
    <w:rsid w:val="00BA7066"/>
    <w:rsid w:val="00BA71D1"/>
    <w:rsid w:val="00BA7250"/>
    <w:rsid w:val="00BA7768"/>
    <w:rsid w:val="00BA7BC3"/>
    <w:rsid w:val="00BB015F"/>
    <w:rsid w:val="00BB01E7"/>
    <w:rsid w:val="00BB1245"/>
    <w:rsid w:val="00BB1ADB"/>
    <w:rsid w:val="00BB2193"/>
    <w:rsid w:val="00BB220B"/>
    <w:rsid w:val="00BB28B0"/>
    <w:rsid w:val="00BB4168"/>
    <w:rsid w:val="00BB5871"/>
    <w:rsid w:val="00BB5D8D"/>
    <w:rsid w:val="00BB61D0"/>
    <w:rsid w:val="00BB730E"/>
    <w:rsid w:val="00BB7A0B"/>
    <w:rsid w:val="00BC0B2E"/>
    <w:rsid w:val="00BC1494"/>
    <w:rsid w:val="00BC2113"/>
    <w:rsid w:val="00BC2594"/>
    <w:rsid w:val="00BC2786"/>
    <w:rsid w:val="00BC2815"/>
    <w:rsid w:val="00BC2C2B"/>
    <w:rsid w:val="00BC3DDA"/>
    <w:rsid w:val="00BC47F3"/>
    <w:rsid w:val="00BC5C2A"/>
    <w:rsid w:val="00BC6943"/>
    <w:rsid w:val="00BC6CB2"/>
    <w:rsid w:val="00BC77AE"/>
    <w:rsid w:val="00BC7B6B"/>
    <w:rsid w:val="00BC7DF7"/>
    <w:rsid w:val="00BD066A"/>
    <w:rsid w:val="00BD0F39"/>
    <w:rsid w:val="00BD30A8"/>
    <w:rsid w:val="00BD3D4C"/>
    <w:rsid w:val="00BD430F"/>
    <w:rsid w:val="00BD4ACC"/>
    <w:rsid w:val="00BD5D75"/>
    <w:rsid w:val="00BD5F3A"/>
    <w:rsid w:val="00BD6344"/>
    <w:rsid w:val="00BD6D2D"/>
    <w:rsid w:val="00BD7057"/>
    <w:rsid w:val="00BD76ED"/>
    <w:rsid w:val="00BE072B"/>
    <w:rsid w:val="00BE0757"/>
    <w:rsid w:val="00BE0EA9"/>
    <w:rsid w:val="00BE18D1"/>
    <w:rsid w:val="00BE2804"/>
    <w:rsid w:val="00BE2C52"/>
    <w:rsid w:val="00BE3A76"/>
    <w:rsid w:val="00BE4152"/>
    <w:rsid w:val="00BE44DA"/>
    <w:rsid w:val="00BF085D"/>
    <w:rsid w:val="00BF0D2B"/>
    <w:rsid w:val="00BF0EA9"/>
    <w:rsid w:val="00BF1644"/>
    <w:rsid w:val="00BF2EFE"/>
    <w:rsid w:val="00BF4E47"/>
    <w:rsid w:val="00BF4E64"/>
    <w:rsid w:val="00BF4F9D"/>
    <w:rsid w:val="00BF502B"/>
    <w:rsid w:val="00BF5172"/>
    <w:rsid w:val="00BF6026"/>
    <w:rsid w:val="00BF6AB0"/>
    <w:rsid w:val="00BF6F1B"/>
    <w:rsid w:val="00BF7E1A"/>
    <w:rsid w:val="00BF7EEB"/>
    <w:rsid w:val="00C00691"/>
    <w:rsid w:val="00C006A2"/>
    <w:rsid w:val="00C00EB1"/>
    <w:rsid w:val="00C010BD"/>
    <w:rsid w:val="00C013EC"/>
    <w:rsid w:val="00C01F28"/>
    <w:rsid w:val="00C02E2D"/>
    <w:rsid w:val="00C039DE"/>
    <w:rsid w:val="00C04828"/>
    <w:rsid w:val="00C04BEB"/>
    <w:rsid w:val="00C059D3"/>
    <w:rsid w:val="00C05F92"/>
    <w:rsid w:val="00C06638"/>
    <w:rsid w:val="00C06779"/>
    <w:rsid w:val="00C069CD"/>
    <w:rsid w:val="00C0713C"/>
    <w:rsid w:val="00C07242"/>
    <w:rsid w:val="00C07BDA"/>
    <w:rsid w:val="00C07C07"/>
    <w:rsid w:val="00C10BA9"/>
    <w:rsid w:val="00C11E40"/>
    <w:rsid w:val="00C13ADB"/>
    <w:rsid w:val="00C15474"/>
    <w:rsid w:val="00C16060"/>
    <w:rsid w:val="00C1645B"/>
    <w:rsid w:val="00C169C2"/>
    <w:rsid w:val="00C169F1"/>
    <w:rsid w:val="00C16B7C"/>
    <w:rsid w:val="00C17302"/>
    <w:rsid w:val="00C175A1"/>
    <w:rsid w:val="00C17BB9"/>
    <w:rsid w:val="00C20AD6"/>
    <w:rsid w:val="00C227D2"/>
    <w:rsid w:val="00C2430D"/>
    <w:rsid w:val="00C25448"/>
    <w:rsid w:val="00C25C73"/>
    <w:rsid w:val="00C263E8"/>
    <w:rsid w:val="00C264EE"/>
    <w:rsid w:val="00C2697F"/>
    <w:rsid w:val="00C279A7"/>
    <w:rsid w:val="00C30805"/>
    <w:rsid w:val="00C311B1"/>
    <w:rsid w:val="00C314FE"/>
    <w:rsid w:val="00C3211D"/>
    <w:rsid w:val="00C33AA3"/>
    <w:rsid w:val="00C34D21"/>
    <w:rsid w:val="00C3512F"/>
    <w:rsid w:val="00C3702C"/>
    <w:rsid w:val="00C4073E"/>
    <w:rsid w:val="00C4174B"/>
    <w:rsid w:val="00C419CE"/>
    <w:rsid w:val="00C41CB6"/>
    <w:rsid w:val="00C41CEC"/>
    <w:rsid w:val="00C42470"/>
    <w:rsid w:val="00C42CFA"/>
    <w:rsid w:val="00C4499C"/>
    <w:rsid w:val="00C44E2B"/>
    <w:rsid w:val="00C45E37"/>
    <w:rsid w:val="00C461A4"/>
    <w:rsid w:val="00C4624A"/>
    <w:rsid w:val="00C46D6E"/>
    <w:rsid w:val="00C46F35"/>
    <w:rsid w:val="00C47807"/>
    <w:rsid w:val="00C501E4"/>
    <w:rsid w:val="00C503A5"/>
    <w:rsid w:val="00C508E0"/>
    <w:rsid w:val="00C5114C"/>
    <w:rsid w:val="00C51810"/>
    <w:rsid w:val="00C520EB"/>
    <w:rsid w:val="00C52D19"/>
    <w:rsid w:val="00C530E8"/>
    <w:rsid w:val="00C5336C"/>
    <w:rsid w:val="00C537C2"/>
    <w:rsid w:val="00C53FE2"/>
    <w:rsid w:val="00C5496C"/>
    <w:rsid w:val="00C54AB3"/>
    <w:rsid w:val="00C550D6"/>
    <w:rsid w:val="00C5545B"/>
    <w:rsid w:val="00C56080"/>
    <w:rsid w:val="00C562F8"/>
    <w:rsid w:val="00C56845"/>
    <w:rsid w:val="00C56B1B"/>
    <w:rsid w:val="00C56DD1"/>
    <w:rsid w:val="00C63FC5"/>
    <w:rsid w:val="00C6407B"/>
    <w:rsid w:val="00C64A2F"/>
    <w:rsid w:val="00C66118"/>
    <w:rsid w:val="00C664D3"/>
    <w:rsid w:val="00C67442"/>
    <w:rsid w:val="00C67C6E"/>
    <w:rsid w:val="00C67F0B"/>
    <w:rsid w:val="00C70B53"/>
    <w:rsid w:val="00C7103A"/>
    <w:rsid w:val="00C71DB9"/>
    <w:rsid w:val="00C72464"/>
    <w:rsid w:val="00C72652"/>
    <w:rsid w:val="00C7279A"/>
    <w:rsid w:val="00C72DAF"/>
    <w:rsid w:val="00C73949"/>
    <w:rsid w:val="00C75242"/>
    <w:rsid w:val="00C760D0"/>
    <w:rsid w:val="00C7641E"/>
    <w:rsid w:val="00C768F4"/>
    <w:rsid w:val="00C7705D"/>
    <w:rsid w:val="00C80175"/>
    <w:rsid w:val="00C81E70"/>
    <w:rsid w:val="00C82C15"/>
    <w:rsid w:val="00C83391"/>
    <w:rsid w:val="00C83AAD"/>
    <w:rsid w:val="00C83F8A"/>
    <w:rsid w:val="00C84CB9"/>
    <w:rsid w:val="00C8546F"/>
    <w:rsid w:val="00C858D4"/>
    <w:rsid w:val="00C85BA4"/>
    <w:rsid w:val="00C85D97"/>
    <w:rsid w:val="00C864A6"/>
    <w:rsid w:val="00C87710"/>
    <w:rsid w:val="00C87BC5"/>
    <w:rsid w:val="00C909A5"/>
    <w:rsid w:val="00C90AB2"/>
    <w:rsid w:val="00C90AB4"/>
    <w:rsid w:val="00C90F0A"/>
    <w:rsid w:val="00C90F5C"/>
    <w:rsid w:val="00C91E1A"/>
    <w:rsid w:val="00C96C7E"/>
    <w:rsid w:val="00CA0867"/>
    <w:rsid w:val="00CA19CA"/>
    <w:rsid w:val="00CA204D"/>
    <w:rsid w:val="00CA2140"/>
    <w:rsid w:val="00CA2391"/>
    <w:rsid w:val="00CA32E5"/>
    <w:rsid w:val="00CA4055"/>
    <w:rsid w:val="00CA4226"/>
    <w:rsid w:val="00CA498B"/>
    <w:rsid w:val="00CA526C"/>
    <w:rsid w:val="00CA57C1"/>
    <w:rsid w:val="00CA613B"/>
    <w:rsid w:val="00CA6EB9"/>
    <w:rsid w:val="00CA736C"/>
    <w:rsid w:val="00CA7597"/>
    <w:rsid w:val="00CA7CEF"/>
    <w:rsid w:val="00CA7F11"/>
    <w:rsid w:val="00CB0AD6"/>
    <w:rsid w:val="00CB0FF7"/>
    <w:rsid w:val="00CB10F1"/>
    <w:rsid w:val="00CB114E"/>
    <w:rsid w:val="00CB1236"/>
    <w:rsid w:val="00CB29AA"/>
    <w:rsid w:val="00CB3B36"/>
    <w:rsid w:val="00CB5833"/>
    <w:rsid w:val="00CB6D55"/>
    <w:rsid w:val="00CB743D"/>
    <w:rsid w:val="00CB7E26"/>
    <w:rsid w:val="00CC02C5"/>
    <w:rsid w:val="00CC0CD2"/>
    <w:rsid w:val="00CC1094"/>
    <w:rsid w:val="00CC159C"/>
    <w:rsid w:val="00CC1E16"/>
    <w:rsid w:val="00CC2F2E"/>
    <w:rsid w:val="00CC38DF"/>
    <w:rsid w:val="00CC46CD"/>
    <w:rsid w:val="00CC4E41"/>
    <w:rsid w:val="00CC51CB"/>
    <w:rsid w:val="00CC53B3"/>
    <w:rsid w:val="00CC56A8"/>
    <w:rsid w:val="00CC5E4C"/>
    <w:rsid w:val="00CC60C4"/>
    <w:rsid w:val="00CC754D"/>
    <w:rsid w:val="00CD0533"/>
    <w:rsid w:val="00CD08A9"/>
    <w:rsid w:val="00CD10C9"/>
    <w:rsid w:val="00CD144C"/>
    <w:rsid w:val="00CD163F"/>
    <w:rsid w:val="00CD330A"/>
    <w:rsid w:val="00CD3D75"/>
    <w:rsid w:val="00CD45F4"/>
    <w:rsid w:val="00CD4AB0"/>
    <w:rsid w:val="00CD5F73"/>
    <w:rsid w:val="00CD6FF1"/>
    <w:rsid w:val="00CD7B30"/>
    <w:rsid w:val="00CD7B65"/>
    <w:rsid w:val="00CE0089"/>
    <w:rsid w:val="00CE050D"/>
    <w:rsid w:val="00CE1065"/>
    <w:rsid w:val="00CE11BF"/>
    <w:rsid w:val="00CE13BE"/>
    <w:rsid w:val="00CE1E8A"/>
    <w:rsid w:val="00CE1F59"/>
    <w:rsid w:val="00CE22CE"/>
    <w:rsid w:val="00CE22D9"/>
    <w:rsid w:val="00CE3CEA"/>
    <w:rsid w:val="00CE5DE2"/>
    <w:rsid w:val="00CE5FA8"/>
    <w:rsid w:val="00CE5FF4"/>
    <w:rsid w:val="00CE6015"/>
    <w:rsid w:val="00CE7326"/>
    <w:rsid w:val="00CE74CB"/>
    <w:rsid w:val="00CE77A4"/>
    <w:rsid w:val="00CF0048"/>
    <w:rsid w:val="00CF06E9"/>
    <w:rsid w:val="00CF11A1"/>
    <w:rsid w:val="00CF1798"/>
    <w:rsid w:val="00CF17E9"/>
    <w:rsid w:val="00CF1CE5"/>
    <w:rsid w:val="00CF3297"/>
    <w:rsid w:val="00CF361C"/>
    <w:rsid w:val="00CF3CD3"/>
    <w:rsid w:val="00CF4B73"/>
    <w:rsid w:val="00CF4D66"/>
    <w:rsid w:val="00CF55BD"/>
    <w:rsid w:val="00CF55F2"/>
    <w:rsid w:val="00CF57F5"/>
    <w:rsid w:val="00CF5BB6"/>
    <w:rsid w:val="00CF5D16"/>
    <w:rsid w:val="00CF5D41"/>
    <w:rsid w:val="00CF6B19"/>
    <w:rsid w:val="00CF7360"/>
    <w:rsid w:val="00D01088"/>
    <w:rsid w:val="00D02813"/>
    <w:rsid w:val="00D0348B"/>
    <w:rsid w:val="00D038D5"/>
    <w:rsid w:val="00D050B2"/>
    <w:rsid w:val="00D051D7"/>
    <w:rsid w:val="00D0625D"/>
    <w:rsid w:val="00D06783"/>
    <w:rsid w:val="00D07027"/>
    <w:rsid w:val="00D071F2"/>
    <w:rsid w:val="00D07E0E"/>
    <w:rsid w:val="00D100A9"/>
    <w:rsid w:val="00D10920"/>
    <w:rsid w:val="00D122CE"/>
    <w:rsid w:val="00D1279D"/>
    <w:rsid w:val="00D12E7E"/>
    <w:rsid w:val="00D1306D"/>
    <w:rsid w:val="00D13DDA"/>
    <w:rsid w:val="00D14EF9"/>
    <w:rsid w:val="00D150E8"/>
    <w:rsid w:val="00D155C0"/>
    <w:rsid w:val="00D16CB2"/>
    <w:rsid w:val="00D16E66"/>
    <w:rsid w:val="00D172DA"/>
    <w:rsid w:val="00D17F30"/>
    <w:rsid w:val="00D206FF"/>
    <w:rsid w:val="00D22B5D"/>
    <w:rsid w:val="00D23149"/>
    <w:rsid w:val="00D24275"/>
    <w:rsid w:val="00D254B1"/>
    <w:rsid w:val="00D258F7"/>
    <w:rsid w:val="00D269DF"/>
    <w:rsid w:val="00D30776"/>
    <w:rsid w:val="00D30FE1"/>
    <w:rsid w:val="00D31B22"/>
    <w:rsid w:val="00D330BD"/>
    <w:rsid w:val="00D333E2"/>
    <w:rsid w:val="00D33AE8"/>
    <w:rsid w:val="00D34093"/>
    <w:rsid w:val="00D34293"/>
    <w:rsid w:val="00D34594"/>
    <w:rsid w:val="00D34B2F"/>
    <w:rsid w:val="00D3581D"/>
    <w:rsid w:val="00D366DB"/>
    <w:rsid w:val="00D36A0D"/>
    <w:rsid w:val="00D37A07"/>
    <w:rsid w:val="00D37A56"/>
    <w:rsid w:val="00D37B5C"/>
    <w:rsid w:val="00D37F12"/>
    <w:rsid w:val="00D37F20"/>
    <w:rsid w:val="00D40306"/>
    <w:rsid w:val="00D40439"/>
    <w:rsid w:val="00D40681"/>
    <w:rsid w:val="00D41B75"/>
    <w:rsid w:val="00D42200"/>
    <w:rsid w:val="00D42718"/>
    <w:rsid w:val="00D42EEB"/>
    <w:rsid w:val="00D43303"/>
    <w:rsid w:val="00D44E6C"/>
    <w:rsid w:val="00D4530C"/>
    <w:rsid w:val="00D4698E"/>
    <w:rsid w:val="00D46BD2"/>
    <w:rsid w:val="00D46EE9"/>
    <w:rsid w:val="00D472B6"/>
    <w:rsid w:val="00D5052F"/>
    <w:rsid w:val="00D510B6"/>
    <w:rsid w:val="00D51C67"/>
    <w:rsid w:val="00D528FB"/>
    <w:rsid w:val="00D52E10"/>
    <w:rsid w:val="00D52E27"/>
    <w:rsid w:val="00D52F2F"/>
    <w:rsid w:val="00D52F5C"/>
    <w:rsid w:val="00D537D6"/>
    <w:rsid w:val="00D53BE2"/>
    <w:rsid w:val="00D541A8"/>
    <w:rsid w:val="00D544E1"/>
    <w:rsid w:val="00D548BA"/>
    <w:rsid w:val="00D552AD"/>
    <w:rsid w:val="00D55471"/>
    <w:rsid w:val="00D5547B"/>
    <w:rsid w:val="00D55E97"/>
    <w:rsid w:val="00D55EE7"/>
    <w:rsid w:val="00D5683A"/>
    <w:rsid w:val="00D56D8E"/>
    <w:rsid w:val="00D60141"/>
    <w:rsid w:val="00D607A2"/>
    <w:rsid w:val="00D607CE"/>
    <w:rsid w:val="00D6080A"/>
    <w:rsid w:val="00D6110F"/>
    <w:rsid w:val="00D611E6"/>
    <w:rsid w:val="00D61C79"/>
    <w:rsid w:val="00D6238A"/>
    <w:rsid w:val="00D630FD"/>
    <w:rsid w:val="00D63DFD"/>
    <w:rsid w:val="00D6419E"/>
    <w:rsid w:val="00D64599"/>
    <w:rsid w:val="00D65193"/>
    <w:rsid w:val="00D652CC"/>
    <w:rsid w:val="00D6583A"/>
    <w:rsid w:val="00D65C13"/>
    <w:rsid w:val="00D65CE3"/>
    <w:rsid w:val="00D718C6"/>
    <w:rsid w:val="00D72561"/>
    <w:rsid w:val="00D72800"/>
    <w:rsid w:val="00D728F9"/>
    <w:rsid w:val="00D72B24"/>
    <w:rsid w:val="00D72CAF"/>
    <w:rsid w:val="00D73080"/>
    <w:rsid w:val="00D732B9"/>
    <w:rsid w:val="00D73413"/>
    <w:rsid w:val="00D73F13"/>
    <w:rsid w:val="00D74111"/>
    <w:rsid w:val="00D7493B"/>
    <w:rsid w:val="00D74C27"/>
    <w:rsid w:val="00D75374"/>
    <w:rsid w:val="00D756D2"/>
    <w:rsid w:val="00D756FD"/>
    <w:rsid w:val="00D757CC"/>
    <w:rsid w:val="00D763C0"/>
    <w:rsid w:val="00D7651A"/>
    <w:rsid w:val="00D7709F"/>
    <w:rsid w:val="00D770E4"/>
    <w:rsid w:val="00D773B6"/>
    <w:rsid w:val="00D77C92"/>
    <w:rsid w:val="00D800BE"/>
    <w:rsid w:val="00D801A0"/>
    <w:rsid w:val="00D807D0"/>
    <w:rsid w:val="00D81EB6"/>
    <w:rsid w:val="00D820AB"/>
    <w:rsid w:val="00D82CEC"/>
    <w:rsid w:val="00D82EB4"/>
    <w:rsid w:val="00D83825"/>
    <w:rsid w:val="00D840AD"/>
    <w:rsid w:val="00D8543E"/>
    <w:rsid w:val="00D86044"/>
    <w:rsid w:val="00D860F9"/>
    <w:rsid w:val="00D8632A"/>
    <w:rsid w:val="00D865FF"/>
    <w:rsid w:val="00D87164"/>
    <w:rsid w:val="00D87DC4"/>
    <w:rsid w:val="00D87F6D"/>
    <w:rsid w:val="00D9013C"/>
    <w:rsid w:val="00D9289E"/>
    <w:rsid w:val="00D92A98"/>
    <w:rsid w:val="00D92FAD"/>
    <w:rsid w:val="00D93677"/>
    <w:rsid w:val="00D93B37"/>
    <w:rsid w:val="00D93B59"/>
    <w:rsid w:val="00D9404C"/>
    <w:rsid w:val="00D94FDD"/>
    <w:rsid w:val="00D9545F"/>
    <w:rsid w:val="00D959BF"/>
    <w:rsid w:val="00D960BD"/>
    <w:rsid w:val="00D96135"/>
    <w:rsid w:val="00D96334"/>
    <w:rsid w:val="00D96DE3"/>
    <w:rsid w:val="00D973E1"/>
    <w:rsid w:val="00D97F3B"/>
    <w:rsid w:val="00DA202C"/>
    <w:rsid w:val="00DA3275"/>
    <w:rsid w:val="00DA3A33"/>
    <w:rsid w:val="00DA41B3"/>
    <w:rsid w:val="00DA4250"/>
    <w:rsid w:val="00DA4312"/>
    <w:rsid w:val="00DA4926"/>
    <w:rsid w:val="00DA5809"/>
    <w:rsid w:val="00DA5B0E"/>
    <w:rsid w:val="00DA7CCB"/>
    <w:rsid w:val="00DA7F50"/>
    <w:rsid w:val="00DB063E"/>
    <w:rsid w:val="00DB0B0A"/>
    <w:rsid w:val="00DB2382"/>
    <w:rsid w:val="00DB2592"/>
    <w:rsid w:val="00DB3242"/>
    <w:rsid w:val="00DB353F"/>
    <w:rsid w:val="00DB450C"/>
    <w:rsid w:val="00DB4F98"/>
    <w:rsid w:val="00DB5121"/>
    <w:rsid w:val="00DB647D"/>
    <w:rsid w:val="00DC0085"/>
    <w:rsid w:val="00DC0A0A"/>
    <w:rsid w:val="00DC24C5"/>
    <w:rsid w:val="00DC26D8"/>
    <w:rsid w:val="00DC2F39"/>
    <w:rsid w:val="00DC333B"/>
    <w:rsid w:val="00DC34BA"/>
    <w:rsid w:val="00DC42D4"/>
    <w:rsid w:val="00DC4EA0"/>
    <w:rsid w:val="00DC585C"/>
    <w:rsid w:val="00DC6AF6"/>
    <w:rsid w:val="00DC7633"/>
    <w:rsid w:val="00DC7AA7"/>
    <w:rsid w:val="00DC7AE8"/>
    <w:rsid w:val="00DC7C14"/>
    <w:rsid w:val="00DC7DE7"/>
    <w:rsid w:val="00DD029A"/>
    <w:rsid w:val="00DD103E"/>
    <w:rsid w:val="00DD1838"/>
    <w:rsid w:val="00DD1EE5"/>
    <w:rsid w:val="00DD21EC"/>
    <w:rsid w:val="00DD2B69"/>
    <w:rsid w:val="00DD395C"/>
    <w:rsid w:val="00DD45D6"/>
    <w:rsid w:val="00DD48F4"/>
    <w:rsid w:val="00DD50EB"/>
    <w:rsid w:val="00DD623F"/>
    <w:rsid w:val="00DD6D8D"/>
    <w:rsid w:val="00DD7493"/>
    <w:rsid w:val="00DD76D8"/>
    <w:rsid w:val="00DD788A"/>
    <w:rsid w:val="00DD78D9"/>
    <w:rsid w:val="00DE04DE"/>
    <w:rsid w:val="00DE1A2C"/>
    <w:rsid w:val="00DE1D40"/>
    <w:rsid w:val="00DE256A"/>
    <w:rsid w:val="00DE2A13"/>
    <w:rsid w:val="00DE3585"/>
    <w:rsid w:val="00DE5AA7"/>
    <w:rsid w:val="00DE618E"/>
    <w:rsid w:val="00DE6499"/>
    <w:rsid w:val="00DE677A"/>
    <w:rsid w:val="00DE6EAC"/>
    <w:rsid w:val="00DE6F7F"/>
    <w:rsid w:val="00DE7F6B"/>
    <w:rsid w:val="00DF042D"/>
    <w:rsid w:val="00DF25C7"/>
    <w:rsid w:val="00DF383D"/>
    <w:rsid w:val="00DF404B"/>
    <w:rsid w:val="00DF48D3"/>
    <w:rsid w:val="00DF5F32"/>
    <w:rsid w:val="00DF70D9"/>
    <w:rsid w:val="00E0012A"/>
    <w:rsid w:val="00E00D8D"/>
    <w:rsid w:val="00E01207"/>
    <w:rsid w:val="00E01822"/>
    <w:rsid w:val="00E01B8F"/>
    <w:rsid w:val="00E01BCF"/>
    <w:rsid w:val="00E0250D"/>
    <w:rsid w:val="00E02522"/>
    <w:rsid w:val="00E028D0"/>
    <w:rsid w:val="00E0353F"/>
    <w:rsid w:val="00E03CAE"/>
    <w:rsid w:val="00E03CE6"/>
    <w:rsid w:val="00E04170"/>
    <w:rsid w:val="00E046EB"/>
    <w:rsid w:val="00E0498E"/>
    <w:rsid w:val="00E04A9F"/>
    <w:rsid w:val="00E05963"/>
    <w:rsid w:val="00E06E39"/>
    <w:rsid w:val="00E1063A"/>
    <w:rsid w:val="00E1073B"/>
    <w:rsid w:val="00E109B4"/>
    <w:rsid w:val="00E10B39"/>
    <w:rsid w:val="00E10EAF"/>
    <w:rsid w:val="00E10F6F"/>
    <w:rsid w:val="00E11EDC"/>
    <w:rsid w:val="00E12982"/>
    <w:rsid w:val="00E13292"/>
    <w:rsid w:val="00E13399"/>
    <w:rsid w:val="00E13478"/>
    <w:rsid w:val="00E139C6"/>
    <w:rsid w:val="00E147B9"/>
    <w:rsid w:val="00E15EAD"/>
    <w:rsid w:val="00E15F01"/>
    <w:rsid w:val="00E16046"/>
    <w:rsid w:val="00E16281"/>
    <w:rsid w:val="00E162BE"/>
    <w:rsid w:val="00E17B2B"/>
    <w:rsid w:val="00E2161E"/>
    <w:rsid w:val="00E21BDC"/>
    <w:rsid w:val="00E21CD7"/>
    <w:rsid w:val="00E22BB4"/>
    <w:rsid w:val="00E2307A"/>
    <w:rsid w:val="00E2347B"/>
    <w:rsid w:val="00E237EB"/>
    <w:rsid w:val="00E24350"/>
    <w:rsid w:val="00E24A16"/>
    <w:rsid w:val="00E256F7"/>
    <w:rsid w:val="00E268DC"/>
    <w:rsid w:val="00E26954"/>
    <w:rsid w:val="00E2764F"/>
    <w:rsid w:val="00E277CB"/>
    <w:rsid w:val="00E30D8E"/>
    <w:rsid w:val="00E31709"/>
    <w:rsid w:val="00E327F6"/>
    <w:rsid w:val="00E3381B"/>
    <w:rsid w:val="00E3412B"/>
    <w:rsid w:val="00E34E6E"/>
    <w:rsid w:val="00E34F8E"/>
    <w:rsid w:val="00E35048"/>
    <w:rsid w:val="00E35157"/>
    <w:rsid w:val="00E36134"/>
    <w:rsid w:val="00E3623C"/>
    <w:rsid w:val="00E366AA"/>
    <w:rsid w:val="00E36F7A"/>
    <w:rsid w:val="00E372C5"/>
    <w:rsid w:val="00E374A1"/>
    <w:rsid w:val="00E3750B"/>
    <w:rsid w:val="00E37837"/>
    <w:rsid w:val="00E37D64"/>
    <w:rsid w:val="00E40747"/>
    <w:rsid w:val="00E411B7"/>
    <w:rsid w:val="00E421D1"/>
    <w:rsid w:val="00E42930"/>
    <w:rsid w:val="00E43469"/>
    <w:rsid w:val="00E43C58"/>
    <w:rsid w:val="00E43EC1"/>
    <w:rsid w:val="00E44039"/>
    <w:rsid w:val="00E448F2"/>
    <w:rsid w:val="00E44F53"/>
    <w:rsid w:val="00E459B3"/>
    <w:rsid w:val="00E45FE2"/>
    <w:rsid w:val="00E46A88"/>
    <w:rsid w:val="00E47A27"/>
    <w:rsid w:val="00E50725"/>
    <w:rsid w:val="00E50834"/>
    <w:rsid w:val="00E50FCF"/>
    <w:rsid w:val="00E5162D"/>
    <w:rsid w:val="00E51B8B"/>
    <w:rsid w:val="00E521FA"/>
    <w:rsid w:val="00E524AA"/>
    <w:rsid w:val="00E52FF2"/>
    <w:rsid w:val="00E53240"/>
    <w:rsid w:val="00E536CB"/>
    <w:rsid w:val="00E53DC1"/>
    <w:rsid w:val="00E54251"/>
    <w:rsid w:val="00E54CEA"/>
    <w:rsid w:val="00E56047"/>
    <w:rsid w:val="00E565A5"/>
    <w:rsid w:val="00E5682A"/>
    <w:rsid w:val="00E573A4"/>
    <w:rsid w:val="00E575FB"/>
    <w:rsid w:val="00E576CB"/>
    <w:rsid w:val="00E57F3D"/>
    <w:rsid w:val="00E601AD"/>
    <w:rsid w:val="00E60D79"/>
    <w:rsid w:val="00E614F6"/>
    <w:rsid w:val="00E62441"/>
    <w:rsid w:val="00E62BA7"/>
    <w:rsid w:val="00E63199"/>
    <w:rsid w:val="00E648B6"/>
    <w:rsid w:val="00E66A4E"/>
    <w:rsid w:val="00E67114"/>
    <w:rsid w:val="00E67F12"/>
    <w:rsid w:val="00E7039D"/>
    <w:rsid w:val="00E70404"/>
    <w:rsid w:val="00E70498"/>
    <w:rsid w:val="00E713CB"/>
    <w:rsid w:val="00E71AFF"/>
    <w:rsid w:val="00E735F5"/>
    <w:rsid w:val="00E73C6D"/>
    <w:rsid w:val="00E7473B"/>
    <w:rsid w:val="00E74899"/>
    <w:rsid w:val="00E75442"/>
    <w:rsid w:val="00E75CA9"/>
    <w:rsid w:val="00E767DC"/>
    <w:rsid w:val="00E76AAC"/>
    <w:rsid w:val="00E76B5A"/>
    <w:rsid w:val="00E76EFA"/>
    <w:rsid w:val="00E76F14"/>
    <w:rsid w:val="00E76F15"/>
    <w:rsid w:val="00E7721A"/>
    <w:rsid w:val="00E77283"/>
    <w:rsid w:val="00E80847"/>
    <w:rsid w:val="00E80986"/>
    <w:rsid w:val="00E81C87"/>
    <w:rsid w:val="00E81DEF"/>
    <w:rsid w:val="00E82121"/>
    <w:rsid w:val="00E8229D"/>
    <w:rsid w:val="00E82A62"/>
    <w:rsid w:val="00E8373F"/>
    <w:rsid w:val="00E83CF8"/>
    <w:rsid w:val="00E83E5C"/>
    <w:rsid w:val="00E8458C"/>
    <w:rsid w:val="00E847D6"/>
    <w:rsid w:val="00E84AB5"/>
    <w:rsid w:val="00E84EFB"/>
    <w:rsid w:val="00E8533B"/>
    <w:rsid w:val="00E8560F"/>
    <w:rsid w:val="00E86595"/>
    <w:rsid w:val="00E868BC"/>
    <w:rsid w:val="00E8749C"/>
    <w:rsid w:val="00E900FE"/>
    <w:rsid w:val="00E90358"/>
    <w:rsid w:val="00E9087A"/>
    <w:rsid w:val="00E9087F"/>
    <w:rsid w:val="00E90A06"/>
    <w:rsid w:val="00E90D24"/>
    <w:rsid w:val="00E90F79"/>
    <w:rsid w:val="00E91970"/>
    <w:rsid w:val="00E91FB5"/>
    <w:rsid w:val="00E92C2F"/>
    <w:rsid w:val="00E92E27"/>
    <w:rsid w:val="00E92E2C"/>
    <w:rsid w:val="00E939A4"/>
    <w:rsid w:val="00E93C69"/>
    <w:rsid w:val="00E94408"/>
    <w:rsid w:val="00E947B5"/>
    <w:rsid w:val="00E94A28"/>
    <w:rsid w:val="00E94EFF"/>
    <w:rsid w:val="00E9533C"/>
    <w:rsid w:val="00E95718"/>
    <w:rsid w:val="00E95E8A"/>
    <w:rsid w:val="00E96C5A"/>
    <w:rsid w:val="00E96FFC"/>
    <w:rsid w:val="00E970DF"/>
    <w:rsid w:val="00E97383"/>
    <w:rsid w:val="00E97663"/>
    <w:rsid w:val="00E97EDD"/>
    <w:rsid w:val="00EA04A7"/>
    <w:rsid w:val="00EA064F"/>
    <w:rsid w:val="00EA09B0"/>
    <w:rsid w:val="00EA0DDA"/>
    <w:rsid w:val="00EA1C00"/>
    <w:rsid w:val="00EA2072"/>
    <w:rsid w:val="00EA20D3"/>
    <w:rsid w:val="00EA2481"/>
    <w:rsid w:val="00EA2640"/>
    <w:rsid w:val="00EA2D00"/>
    <w:rsid w:val="00EA2E53"/>
    <w:rsid w:val="00EA3CF9"/>
    <w:rsid w:val="00EA3E4E"/>
    <w:rsid w:val="00EA3FFD"/>
    <w:rsid w:val="00EA405F"/>
    <w:rsid w:val="00EA4260"/>
    <w:rsid w:val="00EA5D83"/>
    <w:rsid w:val="00EA61E8"/>
    <w:rsid w:val="00EA6A5E"/>
    <w:rsid w:val="00EA749F"/>
    <w:rsid w:val="00EB100B"/>
    <w:rsid w:val="00EB110A"/>
    <w:rsid w:val="00EB139E"/>
    <w:rsid w:val="00EB1E0B"/>
    <w:rsid w:val="00EB2122"/>
    <w:rsid w:val="00EB2200"/>
    <w:rsid w:val="00EB2371"/>
    <w:rsid w:val="00EB24BF"/>
    <w:rsid w:val="00EB2794"/>
    <w:rsid w:val="00EB2CA9"/>
    <w:rsid w:val="00EB2F8D"/>
    <w:rsid w:val="00EB3064"/>
    <w:rsid w:val="00EB31EA"/>
    <w:rsid w:val="00EB399D"/>
    <w:rsid w:val="00EB4953"/>
    <w:rsid w:val="00EB5479"/>
    <w:rsid w:val="00EB74CA"/>
    <w:rsid w:val="00EC04F8"/>
    <w:rsid w:val="00EC20C6"/>
    <w:rsid w:val="00EC26C8"/>
    <w:rsid w:val="00EC297C"/>
    <w:rsid w:val="00EC2DDD"/>
    <w:rsid w:val="00EC40E7"/>
    <w:rsid w:val="00EC4367"/>
    <w:rsid w:val="00EC5DC5"/>
    <w:rsid w:val="00EC6952"/>
    <w:rsid w:val="00EC6B90"/>
    <w:rsid w:val="00EC6F27"/>
    <w:rsid w:val="00EC7C0F"/>
    <w:rsid w:val="00EC7FD0"/>
    <w:rsid w:val="00ED0520"/>
    <w:rsid w:val="00ED14DE"/>
    <w:rsid w:val="00ED15AC"/>
    <w:rsid w:val="00ED16E6"/>
    <w:rsid w:val="00ED18DE"/>
    <w:rsid w:val="00ED1EEC"/>
    <w:rsid w:val="00ED1FE0"/>
    <w:rsid w:val="00ED21EB"/>
    <w:rsid w:val="00ED2474"/>
    <w:rsid w:val="00ED2E59"/>
    <w:rsid w:val="00ED32D7"/>
    <w:rsid w:val="00ED3E44"/>
    <w:rsid w:val="00ED4183"/>
    <w:rsid w:val="00ED4505"/>
    <w:rsid w:val="00ED4892"/>
    <w:rsid w:val="00ED6500"/>
    <w:rsid w:val="00EE0FB5"/>
    <w:rsid w:val="00EE111A"/>
    <w:rsid w:val="00EE1159"/>
    <w:rsid w:val="00EE15B0"/>
    <w:rsid w:val="00EE1ABA"/>
    <w:rsid w:val="00EE2971"/>
    <w:rsid w:val="00EE37D1"/>
    <w:rsid w:val="00EE3C8C"/>
    <w:rsid w:val="00EE489A"/>
    <w:rsid w:val="00EE4BEC"/>
    <w:rsid w:val="00EE4EF5"/>
    <w:rsid w:val="00EE54AB"/>
    <w:rsid w:val="00EE5F0B"/>
    <w:rsid w:val="00EE6459"/>
    <w:rsid w:val="00EE6B99"/>
    <w:rsid w:val="00EE6BEA"/>
    <w:rsid w:val="00EE6E1E"/>
    <w:rsid w:val="00EE7041"/>
    <w:rsid w:val="00EE73FA"/>
    <w:rsid w:val="00EE7DD9"/>
    <w:rsid w:val="00EF0344"/>
    <w:rsid w:val="00EF0C28"/>
    <w:rsid w:val="00EF1374"/>
    <w:rsid w:val="00EF13D6"/>
    <w:rsid w:val="00EF1BD8"/>
    <w:rsid w:val="00EF2314"/>
    <w:rsid w:val="00EF2538"/>
    <w:rsid w:val="00EF25DD"/>
    <w:rsid w:val="00EF3456"/>
    <w:rsid w:val="00EF387D"/>
    <w:rsid w:val="00EF4D20"/>
    <w:rsid w:val="00EF522C"/>
    <w:rsid w:val="00EF55F0"/>
    <w:rsid w:val="00EF5644"/>
    <w:rsid w:val="00EF57EE"/>
    <w:rsid w:val="00EF6A57"/>
    <w:rsid w:val="00EF6C84"/>
    <w:rsid w:val="00EF756D"/>
    <w:rsid w:val="00EF7629"/>
    <w:rsid w:val="00EF7B98"/>
    <w:rsid w:val="00F00071"/>
    <w:rsid w:val="00F000B3"/>
    <w:rsid w:val="00F0094E"/>
    <w:rsid w:val="00F009A7"/>
    <w:rsid w:val="00F01018"/>
    <w:rsid w:val="00F01276"/>
    <w:rsid w:val="00F01791"/>
    <w:rsid w:val="00F01AA0"/>
    <w:rsid w:val="00F02532"/>
    <w:rsid w:val="00F02B7C"/>
    <w:rsid w:val="00F03676"/>
    <w:rsid w:val="00F03FDB"/>
    <w:rsid w:val="00F0418F"/>
    <w:rsid w:val="00F04C82"/>
    <w:rsid w:val="00F0562B"/>
    <w:rsid w:val="00F05B7F"/>
    <w:rsid w:val="00F05C0A"/>
    <w:rsid w:val="00F05EAD"/>
    <w:rsid w:val="00F06C79"/>
    <w:rsid w:val="00F12379"/>
    <w:rsid w:val="00F12DE6"/>
    <w:rsid w:val="00F13B47"/>
    <w:rsid w:val="00F14406"/>
    <w:rsid w:val="00F146C2"/>
    <w:rsid w:val="00F14CD1"/>
    <w:rsid w:val="00F15E29"/>
    <w:rsid w:val="00F16594"/>
    <w:rsid w:val="00F1676B"/>
    <w:rsid w:val="00F16838"/>
    <w:rsid w:val="00F16A16"/>
    <w:rsid w:val="00F16A7C"/>
    <w:rsid w:val="00F171B0"/>
    <w:rsid w:val="00F1743B"/>
    <w:rsid w:val="00F17AED"/>
    <w:rsid w:val="00F17EFA"/>
    <w:rsid w:val="00F204EB"/>
    <w:rsid w:val="00F21686"/>
    <w:rsid w:val="00F21AD7"/>
    <w:rsid w:val="00F21C13"/>
    <w:rsid w:val="00F21F89"/>
    <w:rsid w:val="00F2255E"/>
    <w:rsid w:val="00F226F7"/>
    <w:rsid w:val="00F229A4"/>
    <w:rsid w:val="00F2332A"/>
    <w:rsid w:val="00F236E8"/>
    <w:rsid w:val="00F23B97"/>
    <w:rsid w:val="00F246CB"/>
    <w:rsid w:val="00F24F63"/>
    <w:rsid w:val="00F25870"/>
    <w:rsid w:val="00F261D3"/>
    <w:rsid w:val="00F26369"/>
    <w:rsid w:val="00F26C5E"/>
    <w:rsid w:val="00F26DC6"/>
    <w:rsid w:val="00F27C4C"/>
    <w:rsid w:val="00F27EE3"/>
    <w:rsid w:val="00F30600"/>
    <w:rsid w:val="00F3075E"/>
    <w:rsid w:val="00F3087C"/>
    <w:rsid w:val="00F316F7"/>
    <w:rsid w:val="00F31A63"/>
    <w:rsid w:val="00F31C6C"/>
    <w:rsid w:val="00F3210D"/>
    <w:rsid w:val="00F321EF"/>
    <w:rsid w:val="00F32880"/>
    <w:rsid w:val="00F33156"/>
    <w:rsid w:val="00F33274"/>
    <w:rsid w:val="00F3353B"/>
    <w:rsid w:val="00F33891"/>
    <w:rsid w:val="00F33E9D"/>
    <w:rsid w:val="00F3416C"/>
    <w:rsid w:val="00F34300"/>
    <w:rsid w:val="00F3478A"/>
    <w:rsid w:val="00F34A2C"/>
    <w:rsid w:val="00F35FF1"/>
    <w:rsid w:val="00F364B3"/>
    <w:rsid w:val="00F3694A"/>
    <w:rsid w:val="00F36A09"/>
    <w:rsid w:val="00F379DA"/>
    <w:rsid w:val="00F4083F"/>
    <w:rsid w:val="00F40C83"/>
    <w:rsid w:val="00F419A3"/>
    <w:rsid w:val="00F42663"/>
    <w:rsid w:val="00F426E4"/>
    <w:rsid w:val="00F42B8D"/>
    <w:rsid w:val="00F42F16"/>
    <w:rsid w:val="00F43826"/>
    <w:rsid w:val="00F4389A"/>
    <w:rsid w:val="00F43CFA"/>
    <w:rsid w:val="00F44220"/>
    <w:rsid w:val="00F44231"/>
    <w:rsid w:val="00F445AD"/>
    <w:rsid w:val="00F44DC4"/>
    <w:rsid w:val="00F464F2"/>
    <w:rsid w:val="00F46D2B"/>
    <w:rsid w:val="00F47E74"/>
    <w:rsid w:val="00F50614"/>
    <w:rsid w:val="00F513C2"/>
    <w:rsid w:val="00F518F3"/>
    <w:rsid w:val="00F51A38"/>
    <w:rsid w:val="00F522C3"/>
    <w:rsid w:val="00F52E10"/>
    <w:rsid w:val="00F5335C"/>
    <w:rsid w:val="00F535FE"/>
    <w:rsid w:val="00F53A6E"/>
    <w:rsid w:val="00F5449B"/>
    <w:rsid w:val="00F54B14"/>
    <w:rsid w:val="00F55D1E"/>
    <w:rsid w:val="00F56817"/>
    <w:rsid w:val="00F57363"/>
    <w:rsid w:val="00F57E5E"/>
    <w:rsid w:val="00F6036C"/>
    <w:rsid w:val="00F60E60"/>
    <w:rsid w:val="00F61108"/>
    <w:rsid w:val="00F61A4A"/>
    <w:rsid w:val="00F61F01"/>
    <w:rsid w:val="00F63E5A"/>
    <w:rsid w:val="00F64D61"/>
    <w:rsid w:val="00F655DB"/>
    <w:rsid w:val="00F656AB"/>
    <w:rsid w:val="00F657E5"/>
    <w:rsid w:val="00F65D21"/>
    <w:rsid w:val="00F65E35"/>
    <w:rsid w:val="00F65EC3"/>
    <w:rsid w:val="00F668B9"/>
    <w:rsid w:val="00F66D4F"/>
    <w:rsid w:val="00F66E23"/>
    <w:rsid w:val="00F675F1"/>
    <w:rsid w:val="00F67910"/>
    <w:rsid w:val="00F702CA"/>
    <w:rsid w:val="00F706E5"/>
    <w:rsid w:val="00F7161A"/>
    <w:rsid w:val="00F72234"/>
    <w:rsid w:val="00F729E7"/>
    <w:rsid w:val="00F72C1C"/>
    <w:rsid w:val="00F72F12"/>
    <w:rsid w:val="00F72FC2"/>
    <w:rsid w:val="00F7440E"/>
    <w:rsid w:val="00F74B6B"/>
    <w:rsid w:val="00F75188"/>
    <w:rsid w:val="00F76A52"/>
    <w:rsid w:val="00F76E38"/>
    <w:rsid w:val="00F771A1"/>
    <w:rsid w:val="00F8000A"/>
    <w:rsid w:val="00F8005D"/>
    <w:rsid w:val="00F8049F"/>
    <w:rsid w:val="00F81506"/>
    <w:rsid w:val="00F8185C"/>
    <w:rsid w:val="00F81A0C"/>
    <w:rsid w:val="00F82D1B"/>
    <w:rsid w:val="00F83A72"/>
    <w:rsid w:val="00F83E01"/>
    <w:rsid w:val="00F85480"/>
    <w:rsid w:val="00F86532"/>
    <w:rsid w:val="00F87757"/>
    <w:rsid w:val="00F879C4"/>
    <w:rsid w:val="00F87B5B"/>
    <w:rsid w:val="00F90FC4"/>
    <w:rsid w:val="00F919B0"/>
    <w:rsid w:val="00F91D5A"/>
    <w:rsid w:val="00F92438"/>
    <w:rsid w:val="00F94209"/>
    <w:rsid w:val="00F943C9"/>
    <w:rsid w:val="00F94B09"/>
    <w:rsid w:val="00F957B8"/>
    <w:rsid w:val="00F95C12"/>
    <w:rsid w:val="00F95D1A"/>
    <w:rsid w:val="00F96DEC"/>
    <w:rsid w:val="00F97369"/>
    <w:rsid w:val="00F97DD9"/>
    <w:rsid w:val="00F97E69"/>
    <w:rsid w:val="00FA0111"/>
    <w:rsid w:val="00FA0474"/>
    <w:rsid w:val="00FA12AA"/>
    <w:rsid w:val="00FA23E8"/>
    <w:rsid w:val="00FA4209"/>
    <w:rsid w:val="00FA4724"/>
    <w:rsid w:val="00FA605A"/>
    <w:rsid w:val="00FA63A9"/>
    <w:rsid w:val="00FA7D86"/>
    <w:rsid w:val="00FA7DD8"/>
    <w:rsid w:val="00FA7FA9"/>
    <w:rsid w:val="00FB0448"/>
    <w:rsid w:val="00FB0621"/>
    <w:rsid w:val="00FB1D15"/>
    <w:rsid w:val="00FB1D80"/>
    <w:rsid w:val="00FB2404"/>
    <w:rsid w:val="00FB2442"/>
    <w:rsid w:val="00FB2560"/>
    <w:rsid w:val="00FB3359"/>
    <w:rsid w:val="00FB33C7"/>
    <w:rsid w:val="00FB41E8"/>
    <w:rsid w:val="00FB42C7"/>
    <w:rsid w:val="00FB4BF7"/>
    <w:rsid w:val="00FB4DFF"/>
    <w:rsid w:val="00FB50A3"/>
    <w:rsid w:val="00FB55DA"/>
    <w:rsid w:val="00FB6B8A"/>
    <w:rsid w:val="00FC01D4"/>
    <w:rsid w:val="00FC022B"/>
    <w:rsid w:val="00FC0A10"/>
    <w:rsid w:val="00FC0F2E"/>
    <w:rsid w:val="00FC2423"/>
    <w:rsid w:val="00FC27ED"/>
    <w:rsid w:val="00FC36F6"/>
    <w:rsid w:val="00FC3D74"/>
    <w:rsid w:val="00FC42FD"/>
    <w:rsid w:val="00FC4BBD"/>
    <w:rsid w:val="00FC53FB"/>
    <w:rsid w:val="00FC6147"/>
    <w:rsid w:val="00FC7438"/>
    <w:rsid w:val="00FC7A0C"/>
    <w:rsid w:val="00FD0986"/>
    <w:rsid w:val="00FD11B8"/>
    <w:rsid w:val="00FD19BC"/>
    <w:rsid w:val="00FD214F"/>
    <w:rsid w:val="00FD2310"/>
    <w:rsid w:val="00FD3456"/>
    <w:rsid w:val="00FD3531"/>
    <w:rsid w:val="00FD492E"/>
    <w:rsid w:val="00FD5240"/>
    <w:rsid w:val="00FD5CE2"/>
    <w:rsid w:val="00FD641E"/>
    <w:rsid w:val="00FD6747"/>
    <w:rsid w:val="00FD6BD0"/>
    <w:rsid w:val="00FD7B36"/>
    <w:rsid w:val="00FE0108"/>
    <w:rsid w:val="00FE0135"/>
    <w:rsid w:val="00FE084F"/>
    <w:rsid w:val="00FE10E7"/>
    <w:rsid w:val="00FE121E"/>
    <w:rsid w:val="00FE277A"/>
    <w:rsid w:val="00FE2C17"/>
    <w:rsid w:val="00FE3F30"/>
    <w:rsid w:val="00FE628D"/>
    <w:rsid w:val="00FE646F"/>
    <w:rsid w:val="00FE69BB"/>
    <w:rsid w:val="00FE78BA"/>
    <w:rsid w:val="00FF0B7D"/>
    <w:rsid w:val="00FF14CF"/>
    <w:rsid w:val="00FF200D"/>
    <w:rsid w:val="00FF2BB0"/>
    <w:rsid w:val="00FF3760"/>
    <w:rsid w:val="00FF39F6"/>
    <w:rsid w:val="00FF3C40"/>
    <w:rsid w:val="00FF4ADD"/>
    <w:rsid w:val="00FF4DE3"/>
    <w:rsid w:val="00FF5799"/>
    <w:rsid w:val="00FF5ACF"/>
    <w:rsid w:val="00FF5C0B"/>
    <w:rsid w:val="00FF5C69"/>
    <w:rsid w:val="00FF7782"/>
    <w:rsid w:val="00FF7BB4"/>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2FBFB45"/>
  <w15:docId w15:val="{C218CA4B-DAD0-4C47-BD7A-E265932CF8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iPriority="9" w:unhideWhenUsed="1" w:qFormat="1"/>
    <w:lsdException w:name="heading 6" w:semiHidden="1" w:unhideWhenUsed="1" w:qFormat="1"/>
    <w:lsdException w:name="heading 7" w:semiHidden="1" w:uiPriority="9"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iPriority="99" w:unhideWhenUsed="1"/>
    <w:lsdException w:name="annotation text" w:semiHidden="1" w:uiPriority="99" w:unhideWhenUsed="1"/>
    <w:lsdException w:name="header" w:semiHidden="1" w:unhideWhenUsed="1" w:qFormat="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iPriority="99"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iPriority="99" w:unhideWhenUsed="1"/>
    <w:lsdException w:name="List Bullet" w:semiHidden="1" w:unhideWhenUsed="1"/>
    <w:lsdException w:name="List Number" w:uiPriority="99"/>
    <w:lsdException w:name="List 3" w:semiHidden="1" w:uiPriority="99" w:unhideWhenUsed="1"/>
    <w:lsdException w:name="List 4" w:semiHidden="1" w:uiPriority="99" w:unhideWhenUsed="1"/>
    <w:lsdException w:name="List 5" w:semiHidden="1" w:uiPriority="99" w:unhideWhenUsed="1"/>
    <w:lsdException w:name="List Bullet 2" w:semiHidden="1" w:uiPriority="99" w:unhideWhenUsed="1"/>
    <w:lsdException w:name="List Bullet 3" w:semiHidden="1" w:uiPriority="99" w:unhideWhenUsed="1"/>
    <w:lsdException w:name="List Bullet 4" w:semiHidden="1" w:uiPriority="99" w:unhideWhenUsed="1"/>
    <w:lsdException w:name="List Bullet 5" w:semiHidden="1" w:uiPriority="99" w:unhideWhenUsed="1"/>
    <w:lsdException w:name="List Number 2" w:semiHidden="1" w:uiPriority="99" w:unhideWhenUsed="1"/>
    <w:lsdException w:name="List Number 3" w:semiHidden="1" w:uiPriority="99" w:unhideWhenUsed="1"/>
    <w:lsdException w:name="List Number 4" w:semiHidden="1" w:uiPriority="99" w:unhideWhenUsed="1"/>
    <w:lsdException w:name="List Number 5" w:semiHidden="1" w:uiPriority="99"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iPriority="99" w:unhideWhenUsed="1"/>
    <w:lsdException w:name="List Continue 2" w:semiHidden="1" w:uiPriority="99" w:unhideWhenUsed="1"/>
    <w:lsdException w:name="List Continue 3" w:semiHidden="1" w:uiPriority="99" w:unhideWhenUsed="1"/>
    <w:lsdException w:name="List Continue 4" w:uiPriority="99"/>
    <w:lsdException w:name="List Continue 5" w:uiPriority="99"/>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iPriority="99"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d">
    <w:name w:val="Normal"/>
    <w:qFormat/>
    <w:rsid w:val="00CA4226"/>
    <w:pPr>
      <w:bidi/>
    </w:pPr>
    <w:rPr>
      <w:rFonts w:ascii="Times New (W1)" w:hAnsi="Times New (W1)" w:cs="David"/>
      <w:sz w:val="24"/>
      <w:szCs w:val="24"/>
    </w:rPr>
  </w:style>
  <w:style w:type="paragraph" w:styleId="16">
    <w:name w:val="heading 1"/>
    <w:aliases w:val=" Char Char Char,ASAPHeading 1,Char Char Char,H1,H2,H2 Char,H2 Char Char,H2 Char Char תו,H2 Char Char תו Char Char Char Char Char,Header1,Heading,Hed_undl,Section Heading,כותרת 1 תו1,כותרת 1 תו1 תו תו תו תו תו,כותרת 1 תו2,כותרת 1 תו2 תו,ראשי גת"/>
    <w:basedOn w:val="ad"/>
    <w:next w:val="ad"/>
    <w:link w:val="17"/>
    <w:qFormat/>
    <w:rsid w:val="00284F3C"/>
    <w:pPr>
      <w:keepNext/>
      <w:spacing w:before="240" w:after="60"/>
      <w:outlineLvl w:val="0"/>
    </w:pPr>
    <w:rPr>
      <w:rFonts w:ascii="Arial" w:hAnsi="Arial" w:cs="Arial"/>
      <w:b/>
      <w:bCs/>
      <w:kern w:val="32"/>
      <w:sz w:val="32"/>
      <w:szCs w:val="32"/>
    </w:rPr>
  </w:style>
  <w:style w:type="paragraph" w:styleId="25">
    <w:name w:val="heading 2"/>
    <w:aliases w:val="ASAPHeading 2,E,H21,H211,H2111,H21111,H21112,H2112,H2113,H212,H2121,H2122,H213,H2131,H214,H22,H221,H2211,H2212,H222,H2221,H223,H23,H231,H232,H24,H241,H242,H25,H251,H26,Heading 2 תו,Heading Contents,Reset numbering,h2,h21,h22,s,א2,סעיף ראשי"/>
    <w:basedOn w:val="ad"/>
    <w:next w:val="ad"/>
    <w:link w:val="26"/>
    <w:qFormat/>
    <w:rsid w:val="003A7D84"/>
    <w:pPr>
      <w:keepNext/>
      <w:spacing w:before="240" w:after="60"/>
      <w:outlineLvl w:val="1"/>
    </w:pPr>
    <w:rPr>
      <w:rFonts w:ascii="Arial" w:hAnsi="Arial" w:cs="Arial"/>
      <w:b/>
      <w:bCs/>
      <w:i/>
      <w:iCs/>
      <w:sz w:val="28"/>
      <w:szCs w:val="28"/>
      <w:lang w:eastAsia="he-IL"/>
    </w:rPr>
  </w:style>
  <w:style w:type="paragraph" w:styleId="37">
    <w:name w:val="heading 3"/>
    <w:aliases w:val="3heading,3heading תו,3heading תו תו תו,H3,HHHeading,Heading 3 Char תו תו תו,Heading 3 תו תו,Heading 3 תו תו תו תו1,Heading 3 תו1,Kop 3V,Level 3 Head,h3,l3,t?tulo 3,כותרת 3 תו תו תו,כותרת 3 תו תו1,כותרת 3 תו1 תו,כותרת 3 תו2,כותרת 31"/>
    <w:basedOn w:val="ad"/>
    <w:next w:val="ad"/>
    <w:link w:val="38"/>
    <w:qFormat/>
    <w:rsid w:val="00284F3C"/>
    <w:pPr>
      <w:keepNext/>
      <w:spacing w:before="240" w:after="60"/>
      <w:outlineLvl w:val="2"/>
    </w:pPr>
    <w:rPr>
      <w:rFonts w:ascii="Arial" w:hAnsi="Arial" w:cs="Arial"/>
      <w:b/>
      <w:bCs/>
      <w:sz w:val="26"/>
      <w:szCs w:val="26"/>
    </w:rPr>
  </w:style>
  <w:style w:type="paragraph" w:styleId="44">
    <w:name w:val="heading 4"/>
    <w:aliases w:val="ASAPHeading 4,Heading 4 Char תו,Heading 4 תו,Heading 4 תו תו,Heading 4 תו תו Char1 תו,Heading 4 תו תו תו תו,Heading 4 תו תו תו תו תו1,Heading 4 תו תו תו2,Heading 4 תו תו2,Heading 4 תו1 תו,כותרת 4 תו תו,כותרת 4 תו תו תו תו,כותרת 4 תו1,כותרת 41"/>
    <w:basedOn w:val="37"/>
    <w:next w:val="ad"/>
    <w:link w:val="45"/>
    <w:qFormat/>
    <w:rsid w:val="00284F3C"/>
    <w:pPr>
      <w:spacing w:after="120" w:line="320" w:lineRule="exact"/>
      <w:ind w:left="1078" w:hanging="794"/>
      <w:jc w:val="both"/>
      <w:outlineLvl w:val="3"/>
    </w:pPr>
    <w:rPr>
      <w:rFonts w:ascii="Times New Roman" w:hAnsi="Times New Roman" w:cs="David"/>
      <w:smallCaps/>
      <w:spacing w:val="20"/>
      <w:sz w:val="20"/>
      <w:szCs w:val="24"/>
      <w:lang w:eastAsia="he-IL"/>
    </w:rPr>
  </w:style>
  <w:style w:type="paragraph" w:styleId="56">
    <w:name w:val="heading 5"/>
    <w:aliases w:val="ASAPHeading 5,H5,Heading 5 תו,Hn5,blue,blue תו,blue תו תו,h5,hed 5,hed5"/>
    <w:basedOn w:val="ad"/>
    <w:next w:val="ad"/>
    <w:link w:val="57"/>
    <w:uiPriority w:val="9"/>
    <w:unhideWhenUsed/>
    <w:qFormat/>
    <w:rsid w:val="007F29C9"/>
    <w:pPr>
      <w:spacing w:before="240" w:after="60" w:line="360" w:lineRule="auto"/>
      <w:jc w:val="both"/>
      <w:outlineLvl w:val="4"/>
    </w:pPr>
    <w:rPr>
      <w:rFonts w:ascii="Calibri" w:hAnsi="Calibri" w:cs="Arial"/>
      <w:b/>
      <w:bCs/>
      <w:i/>
      <w:iCs/>
      <w:color w:val="000000"/>
      <w:sz w:val="26"/>
      <w:szCs w:val="26"/>
      <w:lang w:eastAsia="he-IL"/>
    </w:rPr>
  </w:style>
  <w:style w:type="paragraph" w:styleId="62">
    <w:name w:val="heading 6"/>
    <w:aliases w:val="ASAPHeading 6,hed6"/>
    <w:basedOn w:val="ad"/>
    <w:next w:val="ad"/>
    <w:link w:val="63"/>
    <w:qFormat/>
    <w:rsid w:val="00284F3C"/>
    <w:pPr>
      <w:spacing w:before="240" w:after="60"/>
      <w:outlineLvl w:val="5"/>
    </w:pPr>
    <w:rPr>
      <w:rFonts w:ascii="Times New Roman" w:hAnsi="Times New Roman" w:cs="Times New Roman"/>
      <w:b/>
      <w:bCs/>
      <w:sz w:val="22"/>
      <w:szCs w:val="22"/>
    </w:rPr>
  </w:style>
  <w:style w:type="paragraph" w:styleId="71">
    <w:name w:val="heading 7"/>
    <w:aliases w:val="ASAPHeading 7"/>
    <w:basedOn w:val="ad"/>
    <w:next w:val="ad"/>
    <w:link w:val="72"/>
    <w:uiPriority w:val="9"/>
    <w:unhideWhenUsed/>
    <w:qFormat/>
    <w:rsid w:val="008969EA"/>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aliases w:val="ASAPHeading 8"/>
    <w:basedOn w:val="ad"/>
    <w:next w:val="ad"/>
    <w:link w:val="80"/>
    <w:qFormat/>
    <w:rsid w:val="007F2E03"/>
    <w:pPr>
      <w:spacing w:before="240" w:after="60"/>
      <w:outlineLvl w:val="7"/>
    </w:pPr>
    <w:rPr>
      <w:rFonts w:ascii="Times New Roman" w:hAnsi="Times New Roman" w:cs="Times New Roman"/>
      <w:i/>
      <w:iCs/>
    </w:rPr>
  </w:style>
  <w:style w:type="paragraph" w:styleId="9">
    <w:name w:val="heading 9"/>
    <w:aliases w:val="ASAPHeading 9"/>
    <w:basedOn w:val="ad"/>
    <w:next w:val="ad"/>
    <w:link w:val="90"/>
    <w:qFormat/>
    <w:rsid w:val="007F2E03"/>
    <w:pPr>
      <w:spacing w:before="240" w:after="60"/>
      <w:outlineLvl w:val="8"/>
    </w:pPr>
    <w:rPr>
      <w:rFonts w:ascii="Arial" w:hAnsi="Arial" w:cs="Arial"/>
      <w:sz w:val="22"/>
      <w:szCs w:val="22"/>
      <w:lang w:eastAsia="he-IL"/>
    </w:rPr>
  </w:style>
  <w:style w:type="character" w:default="1" w:styleId="ae">
    <w:name w:val="Default Paragraph Font"/>
    <w:uiPriority w:val="1"/>
    <w:semiHidden/>
    <w:unhideWhenUsed/>
  </w:style>
  <w:style w:type="table" w:default="1" w:styleId="af">
    <w:name w:val="Normal Table"/>
    <w:uiPriority w:val="99"/>
    <w:semiHidden/>
    <w:unhideWhenUsed/>
    <w:tblPr>
      <w:tblInd w:w="0" w:type="dxa"/>
      <w:tblCellMar>
        <w:top w:w="0" w:type="dxa"/>
        <w:left w:w="108" w:type="dxa"/>
        <w:bottom w:w="0" w:type="dxa"/>
        <w:right w:w="108" w:type="dxa"/>
      </w:tblCellMar>
    </w:tblPr>
  </w:style>
  <w:style w:type="numbering" w:default="1" w:styleId="af0">
    <w:name w:val="No List"/>
    <w:uiPriority w:val="99"/>
    <w:semiHidden/>
    <w:unhideWhenUsed/>
  </w:style>
  <w:style w:type="paragraph" w:styleId="af1">
    <w:name w:val="header"/>
    <w:aliases w:val="1 תו,1 תו תו,Header תו תו תו,Header תו תו תו תו,כותרת עליונה תו תו,כותרת ראשית"/>
    <w:basedOn w:val="ad"/>
    <w:link w:val="af2"/>
    <w:qFormat/>
    <w:rsid w:val="00284F3C"/>
    <w:pPr>
      <w:tabs>
        <w:tab w:val="center" w:pos="4153"/>
        <w:tab w:val="right" w:pos="8306"/>
      </w:tabs>
    </w:pPr>
  </w:style>
  <w:style w:type="paragraph" w:styleId="af3">
    <w:name w:val="Balloon Text"/>
    <w:basedOn w:val="ad"/>
    <w:link w:val="af4"/>
    <w:uiPriority w:val="99"/>
    <w:rsid w:val="00284F3C"/>
    <w:rPr>
      <w:rFonts w:ascii="Tahoma" w:hAnsi="Tahoma" w:cs="Tahoma"/>
      <w:sz w:val="16"/>
      <w:szCs w:val="16"/>
    </w:rPr>
  </w:style>
  <w:style w:type="paragraph" w:customStyle="1" w:styleId="N-4">
    <w:name w:val="N-4"/>
    <w:basedOn w:val="ad"/>
    <w:rsid w:val="00284F3C"/>
    <w:pPr>
      <w:ind w:left="2976"/>
    </w:pPr>
    <w:rPr>
      <w:rFonts w:ascii="Times New Roman" w:hAnsi="Times New Roman"/>
      <w:spacing w:val="10"/>
      <w:sz w:val="20"/>
      <w:lang w:eastAsia="he-IL"/>
    </w:rPr>
  </w:style>
  <w:style w:type="paragraph" w:styleId="af5">
    <w:name w:val="Body Text"/>
    <w:basedOn w:val="ad"/>
    <w:link w:val="af6"/>
    <w:qFormat/>
    <w:rsid w:val="00284F3C"/>
    <w:pPr>
      <w:spacing w:line="360" w:lineRule="auto"/>
      <w:jc w:val="both"/>
    </w:pPr>
    <w:rPr>
      <w:rFonts w:ascii="Times New Roman" w:hAnsi="Times New Roman"/>
      <w:sz w:val="20"/>
      <w:szCs w:val="28"/>
      <w:lang w:eastAsia="he-IL"/>
    </w:rPr>
  </w:style>
  <w:style w:type="table" w:styleId="af7">
    <w:name w:val="Table Grid"/>
    <w:aliases w:val="טקסט טבלה תחתונה,טבלת רשת"/>
    <w:basedOn w:val="af"/>
    <w:rsid w:val="00284F3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5">
    <w:name w:val="כותרת 4 תו"/>
    <w:aliases w:val="ASAPHeading 4 תו,Heading 4 Char תו תו,Heading 4 תו תו1,Heading 4 תו תו תו,Heading 4 תו תו Char1 תו תו,Heading 4 תו תו תו תו תו,Heading 4 תו תו תו תו תו1 תו,Heading 4 תו תו תו2 תו,Heading 4 תו תו2 תו,Heading 4 תו1 תו תו,כותרת 4 תו תו תו"/>
    <w:link w:val="44"/>
    <w:rsid w:val="00284F3C"/>
    <w:rPr>
      <w:rFonts w:cs="David"/>
      <w:b/>
      <w:bCs/>
      <w:smallCaps/>
      <w:spacing w:val="20"/>
      <w:szCs w:val="24"/>
      <w:lang w:val="en-US" w:eastAsia="he-IL" w:bidi="he-IL"/>
    </w:rPr>
  </w:style>
  <w:style w:type="paragraph" w:customStyle="1" w:styleId="NumberList2">
    <w:name w:val="Number List 2"/>
    <w:basedOn w:val="ad"/>
    <w:rsid w:val="00284F3C"/>
    <w:pPr>
      <w:numPr>
        <w:numId w:val="1"/>
      </w:numPr>
      <w:spacing w:before="120" w:line="320" w:lineRule="exact"/>
      <w:jc w:val="both"/>
    </w:pPr>
    <w:rPr>
      <w:rFonts w:ascii="Times New Roman" w:hAnsi="Times New Roman"/>
      <w:sz w:val="22"/>
      <w:lang w:eastAsia="he-IL"/>
    </w:rPr>
  </w:style>
  <w:style w:type="paragraph" w:customStyle="1" w:styleId="Normal1">
    <w:name w:val="Normal1"/>
    <w:basedOn w:val="ad"/>
    <w:link w:val="Normal10"/>
    <w:rsid w:val="00284F3C"/>
    <w:pPr>
      <w:spacing w:before="120" w:line="320" w:lineRule="exact"/>
      <w:ind w:left="397"/>
      <w:jc w:val="both"/>
    </w:pPr>
    <w:rPr>
      <w:rFonts w:ascii="Times New Roman" w:hAnsi="Times New Roman"/>
      <w:sz w:val="22"/>
      <w:lang w:eastAsia="he-IL"/>
    </w:rPr>
  </w:style>
  <w:style w:type="paragraph" w:styleId="af8">
    <w:name w:val="Body Text Indent"/>
    <w:basedOn w:val="ad"/>
    <w:link w:val="af9"/>
    <w:rsid w:val="00284F3C"/>
    <w:pPr>
      <w:spacing w:after="120"/>
      <w:ind w:left="283"/>
    </w:pPr>
  </w:style>
  <w:style w:type="paragraph" w:styleId="afa">
    <w:name w:val="footer"/>
    <w:basedOn w:val="ad"/>
    <w:link w:val="afb"/>
    <w:rsid w:val="00284F3C"/>
    <w:pPr>
      <w:tabs>
        <w:tab w:val="center" w:pos="4153"/>
        <w:tab w:val="right" w:pos="8306"/>
      </w:tabs>
    </w:pPr>
  </w:style>
  <w:style w:type="paragraph" w:customStyle="1" w:styleId="N-1A">
    <w:name w:val="N-1A"/>
    <w:basedOn w:val="N-1"/>
    <w:rsid w:val="00284F3C"/>
    <w:pPr>
      <w:ind w:left="964" w:hanging="397"/>
    </w:pPr>
  </w:style>
  <w:style w:type="paragraph" w:customStyle="1" w:styleId="N-1">
    <w:name w:val="N-1"/>
    <w:basedOn w:val="ad"/>
    <w:rsid w:val="00284F3C"/>
    <w:pPr>
      <w:snapToGrid w:val="0"/>
      <w:ind w:left="567"/>
    </w:pPr>
    <w:rPr>
      <w:rFonts w:ascii="Times New Roman" w:hAnsi="Times New Roman"/>
      <w:spacing w:val="10"/>
      <w:sz w:val="20"/>
      <w:lang w:eastAsia="he-IL"/>
    </w:rPr>
  </w:style>
  <w:style w:type="paragraph" w:customStyle="1" w:styleId="N-2">
    <w:name w:val="N-2"/>
    <w:basedOn w:val="ad"/>
    <w:rsid w:val="00284F3C"/>
    <w:pPr>
      <w:snapToGrid w:val="0"/>
      <w:ind w:left="1247"/>
    </w:pPr>
    <w:rPr>
      <w:rFonts w:ascii="Times New Roman" w:hAnsi="Times New Roman"/>
      <w:spacing w:val="10"/>
      <w:sz w:val="20"/>
      <w:lang w:eastAsia="he-IL"/>
    </w:rPr>
  </w:style>
  <w:style w:type="paragraph" w:styleId="afc">
    <w:name w:val="Block Text"/>
    <w:basedOn w:val="ad"/>
    <w:rsid w:val="00284F3C"/>
    <w:pPr>
      <w:tabs>
        <w:tab w:val="left" w:pos="567"/>
        <w:tab w:val="left" w:pos="1134"/>
        <w:tab w:val="left" w:pos="1701"/>
        <w:tab w:val="left" w:pos="2268"/>
      </w:tabs>
      <w:ind w:left="822" w:hanging="1956"/>
      <w:jc w:val="both"/>
    </w:pPr>
    <w:rPr>
      <w:rFonts w:ascii="Times New Roman" w:hAnsi="Times New Roman"/>
      <w:sz w:val="20"/>
      <w:lang w:eastAsia="he-IL"/>
    </w:rPr>
  </w:style>
  <w:style w:type="paragraph" w:customStyle="1" w:styleId="N-1B">
    <w:name w:val="N-1B"/>
    <w:basedOn w:val="ad"/>
    <w:rsid w:val="00284F3C"/>
    <w:pPr>
      <w:ind w:left="1304" w:hanging="340"/>
    </w:pPr>
    <w:rPr>
      <w:rFonts w:ascii="Times New Roman" w:hAnsi="Times New Roman"/>
      <w:spacing w:val="10"/>
      <w:sz w:val="20"/>
      <w:lang w:eastAsia="he-IL"/>
    </w:rPr>
  </w:style>
  <w:style w:type="paragraph" w:styleId="afd">
    <w:name w:val="Title"/>
    <w:basedOn w:val="ad"/>
    <w:link w:val="18"/>
    <w:qFormat/>
    <w:rsid w:val="00284F3C"/>
    <w:pPr>
      <w:spacing w:line="360" w:lineRule="auto"/>
      <w:ind w:left="-334" w:right="-900" w:hanging="540"/>
      <w:jc w:val="center"/>
    </w:pPr>
    <w:rPr>
      <w:rFonts w:ascii="Times New Roman" w:hAnsi="Times New Roman"/>
      <w:b/>
      <w:bCs/>
      <w:sz w:val="52"/>
      <w:szCs w:val="52"/>
      <w:u w:val="single"/>
    </w:rPr>
  </w:style>
  <w:style w:type="character" w:styleId="afe">
    <w:name w:val="page number"/>
    <w:basedOn w:val="ae"/>
    <w:rsid w:val="00F4083F"/>
  </w:style>
  <w:style w:type="paragraph" w:customStyle="1" w:styleId="AlphaList2">
    <w:name w:val="Alpha List 2"/>
    <w:basedOn w:val="ad"/>
    <w:rsid w:val="00BC2594"/>
    <w:pPr>
      <w:numPr>
        <w:numId w:val="2"/>
      </w:numPr>
      <w:spacing w:before="120" w:line="320" w:lineRule="exact"/>
      <w:jc w:val="both"/>
    </w:pPr>
    <w:rPr>
      <w:rFonts w:ascii="Times New Roman" w:hAnsi="Times New Roman"/>
      <w:sz w:val="22"/>
      <w:lang w:eastAsia="he-IL"/>
    </w:rPr>
  </w:style>
  <w:style w:type="character" w:styleId="aff">
    <w:name w:val="annotation reference"/>
    <w:uiPriority w:val="99"/>
    <w:rsid w:val="00E92C2F"/>
    <w:rPr>
      <w:sz w:val="16"/>
      <w:szCs w:val="16"/>
    </w:rPr>
  </w:style>
  <w:style w:type="paragraph" w:styleId="aff0">
    <w:name w:val="annotation text"/>
    <w:basedOn w:val="ad"/>
    <w:link w:val="aff1"/>
    <w:uiPriority w:val="99"/>
    <w:rsid w:val="00E92C2F"/>
    <w:rPr>
      <w:sz w:val="20"/>
      <w:szCs w:val="20"/>
    </w:rPr>
  </w:style>
  <w:style w:type="paragraph" w:styleId="aff2">
    <w:name w:val="annotation subject"/>
    <w:basedOn w:val="aff0"/>
    <w:next w:val="aff0"/>
    <w:link w:val="aff3"/>
    <w:uiPriority w:val="99"/>
    <w:rsid w:val="00E92C2F"/>
    <w:rPr>
      <w:b/>
      <w:bCs/>
    </w:rPr>
  </w:style>
  <w:style w:type="paragraph" w:customStyle="1" w:styleId="Normal2">
    <w:name w:val="Normal2"/>
    <w:basedOn w:val="ad"/>
    <w:link w:val="Normal20"/>
    <w:qFormat/>
    <w:rsid w:val="007366BE"/>
    <w:pPr>
      <w:autoSpaceDE w:val="0"/>
      <w:autoSpaceDN w:val="0"/>
      <w:spacing w:before="120" w:line="320" w:lineRule="atLeast"/>
      <w:ind w:right="1021"/>
      <w:jc w:val="both"/>
    </w:pPr>
    <w:rPr>
      <w:rFonts w:ascii="Times New Roman" w:eastAsia="SimSun" w:hAnsi="Times New Roman"/>
      <w:smallCaps/>
      <w:sz w:val="20"/>
    </w:rPr>
  </w:style>
  <w:style w:type="paragraph" w:customStyle="1" w:styleId="19">
    <w:name w:val="פיסקת רשימה1"/>
    <w:basedOn w:val="ad"/>
    <w:link w:val="aff4"/>
    <w:uiPriority w:val="34"/>
    <w:qFormat/>
    <w:rsid w:val="00FB0448"/>
    <w:pPr>
      <w:ind w:left="720"/>
    </w:pPr>
  </w:style>
  <w:style w:type="character" w:styleId="Hyperlink">
    <w:name w:val="Hyperlink"/>
    <w:uiPriority w:val="99"/>
    <w:rsid w:val="00780458"/>
    <w:rPr>
      <w:color w:val="0000FF"/>
      <w:u w:val="single"/>
    </w:rPr>
  </w:style>
  <w:style w:type="paragraph" w:styleId="aff5">
    <w:name w:val="List Paragraph"/>
    <w:aliases w:val="FooterText,LP1,List Paragraph_0,Paragraphe de liste1,lp1,numbered,פיסקת bullets,List Paragraph1,x.x.x.x,מכרזים - טקסט סעיפים,מפרט פירוט סעיפים,נספח 2 מתוקן,פיסקת רשימה11,LP11,LP111,LP12,LP121,LP13,LP14,LP15,List Paragraph_01,פסקה סעיף 1"/>
    <w:basedOn w:val="ad"/>
    <w:link w:val="1a"/>
    <w:uiPriority w:val="34"/>
    <w:qFormat/>
    <w:rsid w:val="007F2E03"/>
    <w:pPr>
      <w:ind w:left="720"/>
      <w:contextualSpacing/>
    </w:pPr>
    <w:rPr>
      <w:rFonts w:ascii="Times New Roman" w:hAnsi="Times New Roman" w:cs="Times New Roman"/>
    </w:rPr>
  </w:style>
  <w:style w:type="paragraph" w:customStyle="1" w:styleId="TableHead">
    <w:name w:val="TableHead"/>
    <w:basedOn w:val="ad"/>
    <w:rsid w:val="007F2E03"/>
    <w:pPr>
      <w:spacing w:before="120" w:after="120" w:line="320" w:lineRule="exact"/>
      <w:jc w:val="center"/>
    </w:pPr>
    <w:rPr>
      <w:rFonts w:ascii="Times New Roman" w:hAnsi="Times New Roman"/>
      <w:b/>
      <w:bCs/>
      <w:sz w:val="22"/>
      <w:lang w:eastAsia="he-IL"/>
    </w:rPr>
  </w:style>
  <w:style w:type="character" w:customStyle="1" w:styleId="Normal10">
    <w:name w:val="Normal1 תו"/>
    <w:link w:val="Normal1"/>
    <w:rsid w:val="007F2E03"/>
    <w:rPr>
      <w:rFonts w:cs="David"/>
      <w:sz w:val="22"/>
      <w:szCs w:val="24"/>
      <w:lang w:val="en-US" w:eastAsia="he-IL" w:bidi="he-IL"/>
    </w:rPr>
  </w:style>
  <w:style w:type="paragraph" w:customStyle="1" w:styleId="CharCharCharCharCharChar">
    <w:name w:val="Char Char תו תו תו תו Char Char תו תו Char Char תו תו"/>
    <w:basedOn w:val="ad"/>
    <w:rsid w:val="00242742"/>
    <w:pPr>
      <w:bidi w:val="0"/>
      <w:spacing w:after="160" w:line="240" w:lineRule="exact"/>
      <w:jc w:val="both"/>
    </w:pPr>
    <w:rPr>
      <w:rFonts w:ascii="Verdana" w:hAnsi="Verdana" w:cs="FrankRuehl"/>
      <w:sz w:val="16"/>
      <w:szCs w:val="20"/>
      <w:lang w:bidi="ar-SA"/>
    </w:rPr>
  </w:style>
  <w:style w:type="character" w:styleId="FollowedHyperlink">
    <w:name w:val="FollowedHyperlink"/>
    <w:rsid w:val="00B872DD"/>
    <w:rPr>
      <w:color w:val="800080"/>
      <w:u w:val="single"/>
    </w:rPr>
  </w:style>
  <w:style w:type="paragraph" w:customStyle="1" w:styleId="39">
    <w:name w:val="כותרת3"/>
    <w:basedOn w:val="ad"/>
    <w:qFormat/>
    <w:rsid w:val="00B84AB0"/>
    <w:pPr>
      <w:tabs>
        <w:tab w:val="left" w:pos="91"/>
      </w:tabs>
      <w:ind w:right="91"/>
      <w:jc w:val="both"/>
    </w:pPr>
    <w:rPr>
      <w:rFonts w:ascii="Tahoma" w:hAnsi="Tahoma" w:cs="Tahoma"/>
      <w:sz w:val="22"/>
      <w:szCs w:val="22"/>
    </w:rPr>
  </w:style>
  <w:style w:type="character" w:customStyle="1" w:styleId="aff1">
    <w:name w:val="טקסט הערה תו"/>
    <w:link w:val="aff0"/>
    <w:uiPriority w:val="99"/>
    <w:rsid w:val="009E619F"/>
    <w:rPr>
      <w:rFonts w:ascii="Times New (W1)" w:hAnsi="Times New (W1)" w:cs="David"/>
    </w:rPr>
  </w:style>
  <w:style w:type="paragraph" w:customStyle="1" w:styleId="a8">
    <w:name w:val="כותרת סעיף"/>
    <w:basedOn w:val="ad"/>
    <w:rsid w:val="00985940"/>
    <w:pPr>
      <w:numPr>
        <w:numId w:val="3"/>
      </w:numPr>
      <w:spacing w:before="240" w:line="360" w:lineRule="auto"/>
      <w:jc w:val="both"/>
    </w:pPr>
    <w:rPr>
      <w:rFonts w:ascii="Arial" w:hAnsi="Arial" w:cs="Arial"/>
      <w:b/>
      <w:bCs/>
      <w:color w:val="1B3461"/>
      <w:sz w:val="22"/>
      <w:szCs w:val="22"/>
    </w:rPr>
  </w:style>
  <w:style w:type="paragraph" w:customStyle="1" w:styleId="aff6">
    <w:name w:val="תת סעיף"/>
    <w:basedOn w:val="ad"/>
    <w:link w:val="Char"/>
    <w:rsid w:val="00985940"/>
    <w:pPr>
      <w:tabs>
        <w:tab w:val="num" w:pos="1931"/>
      </w:tabs>
      <w:spacing w:line="360" w:lineRule="auto"/>
      <w:ind w:left="1931" w:hanging="851"/>
      <w:jc w:val="both"/>
    </w:pPr>
    <w:rPr>
      <w:rFonts w:ascii="Times New Roman" w:hAnsi="Times New Roman" w:cs="Arial"/>
      <w:sz w:val="22"/>
      <w:szCs w:val="22"/>
    </w:rPr>
  </w:style>
  <w:style w:type="character" w:customStyle="1" w:styleId="aff7">
    <w:name w:val="טקסט סעיף תו"/>
    <w:link w:val="aff8"/>
    <w:rsid w:val="00985940"/>
    <w:rPr>
      <w:rFonts w:ascii="Arial" w:hAnsi="Arial" w:cs="Arial"/>
      <w:sz w:val="22"/>
      <w:szCs w:val="22"/>
      <w:lang w:val="en-US" w:eastAsia="en-US" w:bidi="he-IL"/>
    </w:rPr>
  </w:style>
  <w:style w:type="paragraph" w:customStyle="1" w:styleId="aff8">
    <w:name w:val="טקסט סעיף"/>
    <w:basedOn w:val="ad"/>
    <w:link w:val="aff7"/>
    <w:rsid w:val="00985940"/>
    <w:pPr>
      <w:tabs>
        <w:tab w:val="num" w:pos="1107"/>
      </w:tabs>
      <w:spacing w:line="360" w:lineRule="auto"/>
      <w:ind w:left="1107" w:hanging="567"/>
      <w:jc w:val="both"/>
    </w:pPr>
    <w:rPr>
      <w:rFonts w:ascii="Arial" w:hAnsi="Arial" w:cs="Arial"/>
      <w:sz w:val="22"/>
      <w:szCs w:val="22"/>
    </w:rPr>
  </w:style>
  <w:style w:type="paragraph" w:customStyle="1" w:styleId="1b">
    <w:name w:val="תת סעיף1"/>
    <w:basedOn w:val="ad"/>
    <w:rsid w:val="00985940"/>
    <w:pPr>
      <w:spacing w:line="360" w:lineRule="auto"/>
      <w:jc w:val="both"/>
    </w:pPr>
    <w:rPr>
      <w:rFonts w:ascii="Times New Roman" w:hAnsi="Times New Roman" w:cs="Arial"/>
      <w:sz w:val="22"/>
      <w:szCs w:val="22"/>
    </w:rPr>
  </w:style>
  <w:style w:type="paragraph" w:customStyle="1" w:styleId="AlphaList1">
    <w:name w:val="Alpha List 1"/>
    <w:basedOn w:val="ad"/>
    <w:link w:val="AlphaList1Char"/>
    <w:rsid w:val="001F0BD1"/>
    <w:pPr>
      <w:numPr>
        <w:numId w:val="5"/>
      </w:numPr>
      <w:spacing w:before="120" w:line="320" w:lineRule="exact"/>
      <w:jc w:val="both"/>
    </w:pPr>
    <w:rPr>
      <w:rFonts w:ascii="Times New Roman" w:hAnsi="Times New Roman"/>
      <w:sz w:val="22"/>
      <w:lang w:eastAsia="he-IL"/>
    </w:rPr>
  </w:style>
  <w:style w:type="character" w:customStyle="1" w:styleId="af2">
    <w:name w:val="כותרת עליונה תו"/>
    <w:aliases w:val="1 תו תו2,1 תו תו תו1,Header תו תו תו תו2,Header תו תו תו תו תו1,כותרת עליונה תו תו תו1,כותרת ראשית תו1"/>
    <w:link w:val="af1"/>
    <w:rsid w:val="005B61E7"/>
    <w:rPr>
      <w:rFonts w:ascii="Times New (W1)" w:hAnsi="Times New (W1)" w:cs="David"/>
      <w:sz w:val="24"/>
      <w:szCs w:val="24"/>
      <w:lang w:val="en-US" w:eastAsia="en-US" w:bidi="he-IL"/>
    </w:rPr>
  </w:style>
  <w:style w:type="paragraph" w:customStyle="1" w:styleId="kelet">
    <w:name w:val="kelet"/>
    <w:basedOn w:val="ad"/>
    <w:rsid w:val="006A0426"/>
    <w:pPr>
      <w:widowControl w:val="0"/>
      <w:numPr>
        <w:ilvl w:val="2"/>
        <w:numId w:val="6"/>
      </w:numPr>
      <w:tabs>
        <w:tab w:val="clear" w:pos="720"/>
        <w:tab w:val="left" w:pos="0"/>
      </w:tabs>
      <w:spacing w:before="120" w:after="120" w:line="360" w:lineRule="auto"/>
      <w:ind w:left="3485" w:right="0" w:hanging="1325"/>
      <w:jc w:val="both"/>
    </w:pPr>
    <w:rPr>
      <w:rFonts w:ascii="Courier" w:hAnsi="Courier"/>
      <w:snapToGrid w:val="0"/>
      <w:lang w:eastAsia="he-IL"/>
    </w:rPr>
  </w:style>
  <w:style w:type="paragraph" w:customStyle="1" w:styleId="CharChar">
    <w:name w:val="Char Char"/>
    <w:basedOn w:val="ad"/>
    <w:next w:val="ad"/>
    <w:autoRedefine/>
    <w:rsid w:val="00AD57AC"/>
    <w:pPr>
      <w:overflowPunct w:val="0"/>
      <w:autoSpaceDE w:val="0"/>
      <w:autoSpaceDN w:val="0"/>
      <w:adjustRightInd w:val="0"/>
      <w:spacing w:after="160" w:line="360" w:lineRule="auto"/>
    </w:pPr>
    <w:rPr>
      <w:rFonts w:ascii="Tahoma" w:hAnsi="Tahoma" w:cs="Arial"/>
      <w:sz w:val="22"/>
      <w:lang w:eastAsia="he-IL" w:bidi="ar-SA"/>
    </w:rPr>
  </w:style>
  <w:style w:type="character" w:customStyle="1" w:styleId="aff4">
    <w:name w:val="פיסקת רשימה תו"/>
    <w:aliases w:val="Bullet List תו,FooterText תו,LP1 תו,List Paragraph תו,Paragraphe de liste1 תו,lp1 תו,numbered תו,פיסקת bullets תו"/>
    <w:link w:val="19"/>
    <w:rsid w:val="00AD1B30"/>
    <w:rPr>
      <w:rFonts w:ascii="Times New (W1)" w:hAnsi="Times New (W1)" w:cs="David"/>
      <w:sz w:val="24"/>
      <w:szCs w:val="24"/>
      <w:lang w:val="en-US" w:eastAsia="en-US" w:bidi="he-IL"/>
    </w:rPr>
  </w:style>
  <w:style w:type="paragraph" w:customStyle="1" w:styleId="2">
    <w:name w:val="מיספור2"/>
    <w:basedOn w:val="ad"/>
    <w:next w:val="ad"/>
    <w:rsid w:val="00502777"/>
    <w:pPr>
      <w:numPr>
        <w:ilvl w:val="1"/>
        <w:numId w:val="7"/>
      </w:numPr>
      <w:spacing w:before="120" w:after="60"/>
      <w:jc w:val="both"/>
    </w:pPr>
    <w:rPr>
      <w:rFonts w:ascii="Times New Roman" w:eastAsia="Calibri" w:hAnsi="Times New Roman"/>
      <w:sz w:val="20"/>
      <w:lang w:eastAsia="he-IL"/>
    </w:rPr>
  </w:style>
  <w:style w:type="paragraph" w:customStyle="1" w:styleId="1c">
    <w:name w:val="מספור1"/>
    <w:basedOn w:val="ad"/>
    <w:next w:val="ad"/>
    <w:link w:val="1d"/>
    <w:autoRedefine/>
    <w:rsid w:val="00B62DC1"/>
    <w:pPr>
      <w:spacing w:before="120" w:after="60"/>
      <w:jc w:val="both"/>
    </w:pPr>
    <w:rPr>
      <w:rFonts w:ascii="Times New Roman" w:eastAsia="Calibri" w:hAnsi="Times New Roman"/>
      <w:color w:val="000000"/>
      <w:sz w:val="20"/>
    </w:rPr>
  </w:style>
  <w:style w:type="character" w:customStyle="1" w:styleId="1d">
    <w:name w:val="מספור1 תו"/>
    <w:link w:val="1c"/>
    <w:locked/>
    <w:rsid w:val="00B62DC1"/>
    <w:rPr>
      <w:rFonts w:eastAsia="Calibri" w:cs="David"/>
      <w:color w:val="000000"/>
      <w:szCs w:val="24"/>
      <w:lang w:val="en-US" w:eastAsia="en-US" w:bidi="he-IL"/>
    </w:rPr>
  </w:style>
  <w:style w:type="paragraph" w:customStyle="1" w:styleId="31">
    <w:name w:val="מספור3"/>
    <w:basedOn w:val="ad"/>
    <w:next w:val="ad"/>
    <w:rsid w:val="00502777"/>
    <w:pPr>
      <w:numPr>
        <w:ilvl w:val="2"/>
        <w:numId w:val="7"/>
      </w:numPr>
      <w:spacing w:before="120" w:after="60"/>
      <w:jc w:val="both"/>
    </w:pPr>
    <w:rPr>
      <w:rFonts w:ascii="Times New Roman" w:eastAsia="Calibri" w:hAnsi="Times New Roman"/>
      <w:sz w:val="20"/>
      <w:lang w:eastAsia="he-IL"/>
    </w:rPr>
  </w:style>
  <w:style w:type="paragraph" w:customStyle="1" w:styleId="aff9">
    <w:name w:val="שם הוראה"/>
    <w:basedOn w:val="ad"/>
    <w:uiPriority w:val="99"/>
    <w:rsid w:val="005C64D8"/>
    <w:pPr>
      <w:jc w:val="both"/>
    </w:pPr>
    <w:rPr>
      <w:rFonts w:ascii="Arial" w:hAnsi="Arial" w:cs="Arial"/>
      <w:b/>
      <w:bCs/>
      <w:color w:val="FFFFFF"/>
      <w:sz w:val="28"/>
      <w:szCs w:val="28"/>
    </w:rPr>
  </w:style>
  <w:style w:type="paragraph" w:customStyle="1" w:styleId="affa">
    <w:name w:val="טקסט רץ טבלה עליונה"/>
    <w:basedOn w:val="ad"/>
    <w:uiPriority w:val="99"/>
    <w:rsid w:val="005C64D8"/>
    <w:pPr>
      <w:jc w:val="both"/>
    </w:pPr>
    <w:rPr>
      <w:rFonts w:ascii="Arial" w:hAnsi="Arial" w:cs="Arial"/>
      <w:sz w:val="20"/>
      <w:szCs w:val="20"/>
    </w:rPr>
  </w:style>
  <w:style w:type="paragraph" w:customStyle="1" w:styleId="Sign">
    <w:name w:val="Sign"/>
    <w:basedOn w:val="ad"/>
    <w:uiPriority w:val="99"/>
    <w:rsid w:val="005C64D8"/>
    <w:pPr>
      <w:overflowPunct w:val="0"/>
      <w:autoSpaceDE w:val="0"/>
      <w:autoSpaceDN w:val="0"/>
      <w:adjustRightInd w:val="0"/>
      <w:ind w:left="3493"/>
      <w:jc w:val="center"/>
      <w:textAlignment w:val="baseline"/>
    </w:pPr>
    <w:rPr>
      <w:rFonts w:ascii="Times New Roman" w:hAnsi="Times New Roman" w:cs="FrankRuehl"/>
      <w:sz w:val="20"/>
      <w:szCs w:val="26"/>
      <w:lang w:eastAsia="he-IL"/>
    </w:rPr>
  </w:style>
  <w:style w:type="character" w:customStyle="1" w:styleId="57">
    <w:name w:val="כותרת 5 תו"/>
    <w:aliases w:val="ASAPHeading 5 תו,H5 תו,Heading 5 תו תו,Hn5 תו,blue תו1,blue תו תו1,blue תו תו תו,h5 תו,hed 5 תו,hed5 תו"/>
    <w:basedOn w:val="ae"/>
    <w:link w:val="56"/>
    <w:uiPriority w:val="9"/>
    <w:rsid w:val="007F29C9"/>
    <w:rPr>
      <w:rFonts w:ascii="Calibri" w:hAnsi="Calibri" w:cs="Arial"/>
      <w:b/>
      <w:bCs/>
      <w:i/>
      <w:iCs/>
      <w:color w:val="000000"/>
      <w:sz w:val="26"/>
      <w:szCs w:val="26"/>
      <w:lang w:eastAsia="he-IL"/>
    </w:rPr>
  </w:style>
  <w:style w:type="character" w:customStyle="1" w:styleId="17">
    <w:name w:val="כותרת 1 תו"/>
    <w:aliases w:val=" Char Char Char תו,ASAPHeading 1 תו,Char Char Char תו,H1 תו,H2 תו,H2 Char תו,H2 Char Char תו1,H2 Char Char תו תו,H2 Char Char תו Char Char Char Char Char תו,Header1 תו,Heading תו,Hed_undl תו,Section Heading תו,כותרת 1 תו1 תו,כותרת 1 תו2 תו1"/>
    <w:link w:val="16"/>
    <w:uiPriority w:val="9"/>
    <w:rsid w:val="007F29C9"/>
    <w:rPr>
      <w:rFonts w:ascii="Arial" w:hAnsi="Arial" w:cs="Arial"/>
      <w:b/>
      <w:bCs/>
      <w:kern w:val="32"/>
      <w:sz w:val="32"/>
      <w:szCs w:val="32"/>
    </w:rPr>
  </w:style>
  <w:style w:type="character" w:customStyle="1" w:styleId="26">
    <w:name w:val="כותרת 2 תו"/>
    <w:aliases w:val="ASAPHeading 2 תו1,E תו1,H21 תו1,H211 תו1,H2111 תו1,H21111 תו1,H21112 תו,H2112 תו1,H2113 תו,H212 תו1,H2121 תו1,H2122 תו,H213 תו1,H2131 תו,H214 תו,H22 תו1,H221 תו1,H2211 תו1,H2212 תו,H222 תו1,H2221 תו,H223 תו,H23 תו1,H231 תו1,H232 תו,H24 תו1"/>
    <w:link w:val="25"/>
    <w:rsid w:val="007F29C9"/>
    <w:rPr>
      <w:rFonts w:ascii="Arial" w:hAnsi="Arial" w:cs="Arial"/>
      <w:b/>
      <w:bCs/>
      <w:i/>
      <w:iCs/>
      <w:sz w:val="28"/>
      <w:szCs w:val="28"/>
      <w:lang w:eastAsia="he-IL"/>
    </w:rPr>
  </w:style>
  <w:style w:type="character" w:customStyle="1" w:styleId="38">
    <w:name w:val="כותרת 3 תו"/>
    <w:aliases w:val="3heading תו3,3heading תו תו2,3heading תו תו תו תו2,H3 תו2,HHHeading תו2,Heading 3 Char תו תו תו תו2,Heading 3 תו תו תו2,Heading 3 תו תו תו תו1 תו,Heading 3 תו1 תו,Kop 3V תו2,Level 3 Head תו2,h3 תו2,l3 תו2,t?tulo 3 תו2,כותרת 3 תו תו תו תו1"/>
    <w:link w:val="37"/>
    <w:rsid w:val="007F29C9"/>
    <w:rPr>
      <w:rFonts w:ascii="Arial" w:hAnsi="Arial" w:cs="Arial"/>
      <w:b/>
      <w:bCs/>
      <w:sz w:val="26"/>
      <w:szCs w:val="26"/>
    </w:rPr>
  </w:style>
  <w:style w:type="character" w:customStyle="1" w:styleId="af4">
    <w:name w:val="טקסט בלונים תו"/>
    <w:link w:val="af3"/>
    <w:uiPriority w:val="99"/>
    <w:rsid w:val="007F29C9"/>
    <w:rPr>
      <w:rFonts w:ascii="Tahoma" w:hAnsi="Tahoma" w:cs="Tahoma"/>
      <w:sz w:val="16"/>
      <w:szCs w:val="16"/>
    </w:rPr>
  </w:style>
  <w:style w:type="character" w:customStyle="1" w:styleId="AlphaList20">
    <w:name w:val="Alpha List 2 תו"/>
    <w:locked/>
    <w:rsid w:val="007F29C9"/>
    <w:rPr>
      <w:sz w:val="22"/>
      <w:szCs w:val="24"/>
      <w:lang w:val="en-US" w:eastAsia="he-IL"/>
    </w:rPr>
  </w:style>
  <w:style w:type="paragraph" w:customStyle="1" w:styleId="SubjectTitle">
    <w:name w:val="Subject Title"/>
    <w:basedOn w:val="25"/>
    <w:next w:val="Normal1"/>
    <w:rsid w:val="007F29C9"/>
    <w:pPr>
      <w:keepNext w:val="0"/>
      <w:spacing w:before="120" w:after="720"/>
      <w:ind w:left="794" w:hanging="794"/>
      <w:jc w:val="center"/>
      <w:outlineLvl w:val="9"/>
    </w:pPr>
    <w:rPr>
      <w:rFonts w:ascii="Times New Roman" w:hAnsi="Times New Roman" w:cs="David"/>
      <w:i w:val="0"/>
      <w:smallCaps/>
      <w:spacing w:val="70"/>
      <w:sz w:val="32"/>
      <w:szCs w:val="36"/>
      <w:u w:val="single"/>
    </w:rPr>
  </w:style>
  <w:style w:type="paragraph" w:customStyle="1" w:styleId="TableText">
    <w:name w:val="TableText"/>
    <w:basedOn w:val="ad"/>
    <w:link w:val="TableTextChar"/>
    <w:rsid w:val="007F29C9"/>
    <w:pPr>
      <w:spacing w:before="75" w:line="280" w:lineRule="atLeast"/>
    </w:pPr>
    <w:rPr>
      <w:rFonts w:ascii="Times New Roman" w:hAnsi="Times New Roman"/>
      <w:sz w:val="22"/>
      <w:lang w:eastAsia="he-IL"/>
    </w:rPr>
  </w:style>
  <w:style w:type="character" w:customStyle="1" w:styleId="Normal">
    <w:name w:val="Normal תו"/>
    <w:link w:val="Normal4"/>
    <w:locked/>
    <w:rsid w:val="007F29C9"/>
    <w:rPr>
      <w:rFonts w:cs="David" w:hint="cs"/>
      <w:sz w:val="22"/>
      <w:szCs w:val="24"/>
      <w:lang w:val="en-US" w:eastAsia="he-IL" w:bidi="he-IL"/>
    </w:rPr>
  </w:style>
  <w:style w:type="paragraph" w:customStyle="1" w:styleId="CharChar0">
    <w:name w:val="Char תו Char תו"/>
    <w:basedOn w:val="ad"/>
    <w:rsid w:val="007F29C9"/>
    <w:pPr>
      <w:bidi w:val="0"/>
      <w:spacing w:after="160" w:line="240" w:lineRule="exact"/>
      <w:jc w:val="both"/>
    </w:pPr>
    <w:rPr>
      <w:rFonts w:ascii="Verdana" w:hAnsi="Verdana" w:cs="FrankRuehl"/>
      <w:sz w:val="16"/>
      <w:szCs w:val="20"/>
      <w:lang w:bidi="ar-SA"/>
    </w:rPr>
  </w:style>
  <w:style w:type="character" w:customStyle="1" w:styleId="N-1A0">
    <w:name w:val="N-1A תו"/>
    <w:rsid w:val="007F29C9"/>
    <w:rPr>
      <w:rFonts w:cs="David"/>
      <w:spacing w:val="10"/>
      <w:szCs w:val="24"/>
      <w:lang w:val="en-US" w:eastAsia="he-IL" w:bidi="he-IL"/>
    </w:rPr>
  </w:style>
  <w:style w:type="character" w:customStyle="1" w:styleId="afb">
    <w:name w:val="כותרת תחתונה תו"/>
    <w:link w:val="afa"/>
    <w:rsid w:val="007F29C9"/>
    <w:rPr>
      <w:rFonts w:ascii="Times New (W1)" w:hAnsi="Times New (W1)" w:cs="David"/>
      <w:sz w:val="24"/>
      <w:szCs w:val="24"/>
    </w:rPr>
  </w:style>
  <w:style w:type="paragraph" w:customStyle="1" w:styleId="affb">
    <w:name w:val="כותרת קטע"/>
    <w:basedOn w:val="ad"/>
    <w:rsid w:val="007F29C9"/>
    <w:pPr>
      <w:widowControl w:val="0"/>
      <w:tabs>
        <w:tab w:val="left" w:pos="8675"/>
      </w:tabs>
      <w:autoSpaceDE w:val="0"/>
      <w:autoSpaceDN w:val="0"/>
      <w:spacing w:before="240" w:after="240" w:line="300" w:lineRule="atLeast"/>
      <w:jc w:val="both"/>
    </w:pPr>
    <w:rPr>
      <w:rFonts w:ascii="Times New Roman" w:hAnsi="Times New Roman"/>
      <w:b/>
      <w:bCs/>
      <w:smallCaps/>
    </w:rPr>
  </w:style>
  <w:style w:type="character" w:customStyle="1" w:styleId="1a">
    <w:name w:val="פיסקת רשימה תו1"/>
    <w:aliases w:val="FooterText תו1,LP1 תו1,List Paragraph_0 תו,Paragraphe de liste1 תו1,lp1 תו1,numbered תו1,פיסקת bullets תו1,List Paragraph1 תו,x.x.x.x תו,מכרזים - טקסט סעיפים תו,מפרט פירוט סעיפים תו,נספח 2 מתוקן תו,פיסקת רשימה11 תו,LP11 תו,LP111 תו"/>
    <w:link w:val="aff5"/>
    <w:uiPriority w:val="34"/>
    <w:rsid w:val="007F29C9"/>
    <w:rPr>
      <w:sz w:val="24"/>
      <w:szCs w:val="24"/>
    </w:rPr>
  </w:style>
  <w:style w:type="paragraph" w:styleId="affc">
    <w:name w:val="TOC Heading"/>
    <w:basedOn w:val="16"/>
    <w:next w:val="ad"/>
    <w:qFormat/>
    <w:rsid w:val="007F29C9"/>
    <w:pPr>
      <w:keepLines/>
      <w:spacing w:before="480" w:after="0" w:line="276" w:lineRule="auto"/>
      <w:outlineLvl w:val="9"/>
    </w:pPr>
    <w:rPr>
      <w:rFonts w:ascii="Cambria" w:hAnsi="Cambria" w:cs="David"/>
      <w:color w:val="365F91"/>
      <w:kern w:val="0"/>
      <w:sz w:val="28"/>
      <w:szCs w:val="28"/>
      <w:u w:val="single"/>
    </w:rPr>
  </w:style>
  <w:style w:type="paragraph" w:styleId="TOC3">
    <w:name w:val="toc 3"/>
    <w:basedOn w:val="ad"/>
    <w:next w:val="ad"/>
    <w:autoRedefine/>
    <w:uiPriority w:val="39"/>
    <w:qFormat/>
    <w:rsid w:val="007F29C9"/>
    <w:pPr>
      <w:tabs>
        <w:tab w:val="right" w:pos="-240"/>
        <w:tab w:val="left" w:pos="7699"/>
      </w:tabs>
      <w:spacing w:line="360" w:lineRule="auto"/>
    </w:pPr>
    <w:rPr>
      <w:rFonts w:ascii="Calibri" w:hAnsi="Calibri"/>
      <w:b/>
      <w:bCs/>
      <w:noProof/>
    </w:rPr>
  </w:style>
  <w:style w:type="paragraph" w:styleId="TOC2">
    <w:name w:val="toc 2"/>
    <w:basedOn w:val="ad"/>
    <w:next w:val="ad"/>
    <w:autoRedefine/>
    <w:uiPriority w:val="39"/>
    <w:qFormat/>
    <w:rsid w:val="007F29C9"/>
    <w:pPr>
      <w:spacing w:line="360" w:lineRule="auto"/>
      <w:ind w:left="240"/>
      <w:jc w:val="both"/>
    </w:pPr>
    <w:rPr>
      <w:rFonts w:ascii="Times New Roman" w:hAnsi="Times New Roman"/>
      <w:color w:val="000000"/>
      <w:lang w:eastAsia="he-IL"/>
    </w:rPr>
  </w:style>
  <w:style w:type="paragraph" w:styleId="affd">
    <w:name w:val="caption"/>
    <w:basedOn w:val="ad"/>
    <w:next w:val="ad"/>
    <w:qFormat/>
    <w:rsid w:val="007F29C9"/>
    <w:pPr>
      <w:spacing w:after="200"/>
      <w:ind w:right="360"/>
      <w:jc w:val="both"/>
    </w:pPr>
    <w:rPr>
      <w:rFonts w:ascii="Times New Roman" w:hAnsi="Times New Roman"/>
      <w:b/>
      <w:bCs/>
      <w:color w:val="4F81BD"/>
      <w:sz w:val="18"/>
      <w:szCs w:val="18"/>
      <w:lang w:eastAsia="he-IL"/>
    </w:rPr>
  </w:style>
  <w:style w:type="paragraph" w:customStyle="1" w:styleId="CharChar1CharCharCharChar">
    <w:name w:val="Char Char1 תו תו Char Char תו תו Char Char"/>
    <w:basedOn w:val="ad"/>
    <w:rsid w:val="007F29C9"/>
    <w:pPr>
      <w:bidi w:val="0"/>
      <w:spacing w:after="160" w:line="240" w:lineRule="exact"/>
      <w:jc w:val="both"/>
    </w:pPr>
    <w:rPr>
      <w:rFonts w:ascii="Verdana" w:hAnsi="Verdana" w:cs="FrankRuehl"/>
      <w:sz w:val="16"/>
      <w:szCs w:val="20"/>
      <w:lang w:bidi="ar-SA"/>
    </w:rPr>
  </w:style>
  <w:style w:type="character" w:customStyle="1" w:styleId="aff3">
    <w:name w:val="נושא הערה תו"/>
    <w:link w:val="aff2"/>
    <w:uiPriority w:val="99"/>
    <w:rsid w:val="007F29C9"/>
    <w:rPr>
      <w:rFonts w:ascii="Times New (W1)" w:hAnsi="Times New (W1)" w:cs="David"/>
      <w:b/>
      <w:bCs/>
    </w:rPr>
  </w:style>
  <w:style w:type="paragraph" w:styleId="affe">
    <w:name w:val="Subtitle"/>
    <w:basedOn w:val="ad"/>
    <w:link w:val="afff"/>
    <w:uiPriority w:val="11"/>
    <w:qFormat/>
    <w:rsid w:val="007F29C9"/>
    <w:pPr>
      <w:spacing w:line="360" w:lineRule="auto"/>
    </w:pPr>
    <w:rPr>
      <w:rFonts w:ascii="Times New Roman" w:hAnsi="Times New Roman"/>
      <w:b/>
      <w:bCs/>
      <w:sz w:val="28"/>
      <w:szCs w:val="28"/>
      <w:u w:val="single"/>
      <w:lang w:eastAsia="he-IL"/>
    </w:rPr>
  </w:style>
  <w:style w:type="character" w:customStyle="1" w:styleId="afff">
    <w:name w:val="כותרת משנה תו"/>
    <w:basedOn w:val="ae"/>
    <w:link w:val="affe"/>
    <w:uiPriority w:val="11"/>
    <w:rsid w:val="007F29C9"/>
    <w:rPr>
      <w:rFonts w:cs="David"/>
      <w:b/>
      <w:bCs/>
      <w:sz w:val="28"/>
      <w:szCs w:val="28"/>
      <w:u w:val="single"/>
      <w:lang w:eastAsia="he-IL"/>
    </w:rPr>
  </w:style>
  <w:style w:type="character" w:customStyle="1" w:styleId="af6">
    <w:name w:val="גוף טקסט תו"/>
    <w:link w:val="af5"/>
    <w:rsid w:val="007F29C9"/>
    <w:rPr>
      <w:rFonts w:cs="David"/>
      <w:szCs w:val="28"/>
      <w:lang w:eastAsia="he-IL"/>
    </w:rPr>
  </w:style>
  <w:style w:type="paragraph" w:styleId="afff0">
    <w:name w:val="Revision"/>
    <w:hidden/>
    <w:uiPriority w:val="99"/>
    <w:rsid w:val="007F29C9"/>
    <w:rPr>
      <w:rFonts w:ascii="Calibri" w:eastAsia="Calibri" w:hAnsi="Calibri" w:cs="Arial"/>
      <w:sz w:val="22"/>
      <w:szCs w:val="22"/>
    </w:rPr>
  </w:style>
  <w:style w:type="paragraph" w:customStyle="1" w:styleId="211111">
    <w:name w:val="תת סעיף2 1.1.1.1.1"/>
    <w:basedOn w:val="1b"/>
    <w:rsid w:val="007F29C9"/>
    <w:pPr>
      <w:tabs>
        <w:tab w:val="num" w:pos="4253"/>
      </w:tabs>
      <w:ind w:left="4253" w:hanging="1134"/>
    </w:pPr>
  </w:style>
  <w:style w:type="paragraph" w:customStyle="1" w:styleId="afff1">
    <w:name w:val="כותרת טבלת נספחים"/>
    <w:basedOn w:val="ad"/>
    <w:uiPriority w:val="99"/>
    <w:rsid w:val="00D34B2F"/>
    <w:pPr>
      <w:jc w:val="center"/>
    </w:pPr>
    <w:rPr>
      <w:rFonts w:ascii="Arial" w:hAnsi="Arial" w:cs="Arial"/>
      <w:b/>
      <w:color w:val="1B3461"/>
      <w:sz w:val="28"/>
      <w:szCs w:val="22"/>
    </w:rPr>
  </w:style>
  <w:style w:type="paragraph" w:styleId="NormalWeb">
    <w:name w:val="Normal (Web)"/>
    <w:basedOn w:val="ad"/>
    <w:link w:val="NormalWeb0"/>
    <w:unhideWhenUsed/>
    <w:rsid w:val="004411A2"/>
    <w:pPr>
      <w:bidi w:val="0"/>
      <w:spacing w:before="100" w:beforeAutospacing="1" w:after="100" w:afterAutospacing="1"/>
    </w:pPr>
    <w:rPr>
      <w:rFonts w:ascii="Times New Roman" w:hAnsi="Times New Roman" w:cs="Times New Roman"/>
    </w:rPr>
  </w:style>
  <w:style w:type="character" w:customStyle="1" w:styleId="27">
    <w:name w:val="סעיף רמה 2 תו"/>
    <w:basedOn w:val="ae"/>
    <w:link w:val="23"/>
    <w:locked/>
    <w:rsid w:val="00E50834"/>
    <w:rPr>
      <w:rFonts w:ascii="Arial" w:hAnsi="Arial" w:cstheme="minorBidi"/>
      <w:sz w:val="22"/>
      <w:szCs w:val="22"/>
    </w:rPr>
  </w:style>
  <w:style w:type="paragraph" w:customStyle="1" w:styleId="23">
    <w:name w:val="סעיף רמה 2"/>
    <w:basedOn w:val="ad"/>
    <w:link w:val="27"/>
    <w:qFormat/>
    <w:rsid w:val="00E50834"/>
    <w:pPr>
      <w:numPr>
        <w:ilvl w:val="1"/>
        <w:numId w:val="13"/>
      </w:numPr>
      <w:spacing w:line="360" w:lineRule="auto"/>
      <w:jc w:val="both"/>
    </w:pPr>
    <w:rPr>
      <w:rFonts w:ascii="Arial" w:hAnsi="Arial" w:cstheme="minorBidi"/>
      <w:sz w:val="22"/>
      <w:szCs w:val="22"/>
    </w:rPr>
  </w:style>
  <w:style w:type="character" w:customStyle="1" w:styleId="3a">
    <w:name w:val="סעיף רמה 3 תו"/>
    <w:basedOn w:val="27"/>
    <w:link w:val="34"/>
    <w:locked/>
    <w:rsid w:val="00E50834"/>
    <w:rPr>
      <w:rFonts w:ascii="Arial" w:hAnsi="Arial" w:cstheme="minorBidi"/>
      <w:b/>
      <w:sz w:val="22"/>
      <w:szCs w:val="22"/>
    </w:rPr>
  </w:style>
  <w:style w:type="paragraph" w:customStyle="1" w:styleId="34">
    <w:name w:val="סעיף רמה 3"/>
    <w:basedOn w:val="23"/>
    <w:link w:val="3a"/>
    <w:qFormat/>
    <w:rsid w:val="00E50834"/>
    <w:pPr>
      <w:numPr>
        <w:ilvl w:val="2"/>
      </w:numPr>
      <w:tabs>
        <w:tab w:val="left" w:pos="1304"/>
      </w:tabs>
      <w:ind w:left="1304" w:hanging="737"/>
    </w:pPr>
    <w:rPr>
      <w:b/>
    </w:rPr>
  </w:style>
  <w:style w:type="character" w:customStyle="1" w:styleId="Char">
    <w:name w:val="תת סעיף Char"/>
    <w:link w:val="aff6"/>
    <w:locked/>
    <w:rsid w:val="00E50834"/>
    <w:rPr>
      <w:rFonts w:cs="Arial"/>
      <w:sz w:val="22"/>
      <w:szCs w:val="22"/>
    </w:rPr>
  </w:style>
  <w:style w:type="paragraph" w:customStyle="1" w:styleId="41">
    <w:name w:val="סעיף רמה 4"/>
    <w:basedOn w:val="34"/>
    <w:link w:val="46"/>
    <w:autoRedefine/>
    <w:qFormat/>
    <w:rsid w:val="00E50834"/>
    <w:pPr>
      <w:numPr>
        <w:ilvl w:val="3"/>
      </w:numPr>
      <w:tabs>
        <w:tab w:val="num" w:pos="360"/>
        <w:tab w:val="num" w:pos="1191"/>
      </w:tabs>
      <w:ind w:left="2222" w:hanging="851"/>
    </w:pPr>
  </w:style>
  <w:style w:type="paragraph" w:customStyle="1" w:styleId="53">
    <w:name w:val="סעיף רמה 5"/>
    <w:basedOn w:val="41"/>
    <w:link w:val="58"/>
    <w:autoRedefine/>
    <w:qFormat/>
    <w:rsid w:val="00E50834"/>
    <w:pPr>
      <w:numPr>
        <w:ilvl w:val="4"/>
      </w:numPr>
      <w:tabs>
        <w:tab w:val="num" w:pos="360"/>
        <w:tab w:val="num" w:pos="1191"/>
        <w:tab w:val="left" w:pos="3402"/>
      </w:tabs>
      <w:ind w:left="3402" w:hanging="1134"/>
    </w:pPr>
  </w:style>
  <w:style w:type="paragraph" w:customStyle="1" w:styleId="61">
    <w:name w:val="סעיף רמה 6"/>
    <w:basedOn w:val="53"/>
    <w:qFormat/>
    <w:rsid w:val="00E50834"/>
    <w:pPr>
      <w:numPr>
        <w:ilvl w:val="5"/>
      </w:numPr>
      <w:tabs>
        <w:tab w:val="num" w:pos="360"/>
        <w:tab w:val="num" w:pos="1191"/>
      </w:tabs>
      <w:ind w:left="4820" w:hanging="1418"/>
    </w:pPr>
  </w:style>
  <w:style w:type="character" w:customStyle="1" w:styleId="46">
    <w:name w:val="סעיף רמה 4 תו"/>
    <w:basedOn w:val="3a"/>
    <w:link w:val="41"/>
    <w:locked/>
    <w:rsid w:val="00E50834"/>
    <w:rPr>
      <w:rFonts w:ascii="Arial" w:hAnsi="Arial" w:cstheme="minorBidi"/>
      <w:b/>
      <w:sz w:val="22"/>
      <w:szCs w:val="22"/>
    </w:rPr>
  </w:style>
  <w:style w:type="character" w:customStyle="1" w:styleId="58">
    <w:name w:val="סעיף רמה 5 תו"/>
    <w:basedOn w:val="46"/>
    <w:link w:val="53"/>
    <w:locked/>
    <w:rsid w:val="00E50834"/>
    <w:rPr>
      <w:rFonts w:ascii="Arial" w:hAnsi="Arial" w:cstheme="minorBidi"/>
      <w:b/>
      <w:sz w:val="22"/>
      <w:szCs w:val="22"/>
    </w:rPr>
  </w:style>
  <w:style w:type="character" w:customStyle="1" w:styleId="HeadingPerekChar">
    <w:name w:val="HeadingPerek Char"/>
    <w:link w:val="HeadingPerek"/>
    <w:locked/>
    <w:rsid w:val="008913F2"/>
    <w:rPr>
      <w:rFonts w:cs="David"/>
      <w:b/>
      <w:bCs/>
      <w:sz w:val="32"/>
      <w:szCs w:val="32"/>
      <w:lang w:eastAsia="he-IL"/>
    </w:rPr>
  </w:style>
  <w:style w:type="paragraph" w:customStyle="1" w:styleId="HeadingPerek">
    <w:name w:val="HeadingPerek"/>
    <w:basedOn w:val="ad"/>
    <w:link w:val="HeadingPerekChar"/>
    <w:qFormat/>
    <w:rsid w:val="008913F2"/>
    <w:pPr>
      <w:numPr>
        <w:numId w:val="14"/>
      </w:numPr>
      <w:jc w:val="both"/>
    </w:pPr>
    <w:rPr>
      <w:rFonts w:ascii="Times New Roman" w:hAnsi="Times New Roman"/>
      <w:b/>
      <w:bCs/>
      <w:sz w:val="32"/>
      <w:szCs w:val="32"/>
      <w:lang w:eastAsia="he-IL"/>
    </w:rPr>
  </w:style>
  <w:style w:type="paragraph" w:customStyle="1" w:styleId="PARA1">
    <w:name w:val="PARA 1"/>
    <w:basedOn w:val="ad"/>
    <w:qFormat/>
    <w:rsid w:val="008913F2"/>
    <w:pPr>
      <w:numPr>
        <w:ilvl w:val="1"/>
        <w:numId w:val="14"/>
      </w:numPr>
      <w:spacing w:before="120" w:after="120"/>
      <w:jc w:val="both"/>
      <w:outlineLvl w:val="1"/>
    </w:pPr>
    <w:rPr>
      <w:rFonts w:ascii="Times New Roman" w:hAnsi="Times New Roman" w:cs="Narkisim"/>
      <w:lang w:eastAsia="he-IL"/>
    </w:rPr>
  </w:style>
  <w:style w:type="paragraph" w:customStyle="1" w:styleId="PARA2">
    <w:name w:val="PARA 2"/>
    <w:basedOn w:val="PARA1"/>
    <w:qFormat/>
    <w:rsid w:val="008913F2"/>
    <w:pPr>
      <w:numPr>
        <w:ilvl w:val="2"/>
      </w:numPr>
    </w:pPr>
    <w:rPr>
      <w:rFonts w:ascii="Arial" w:hAnsi="Arial"/>
      <w:b/>
    </w:rPr>
  </w:style>
  <w:style w:type="paragraph" w:customStyle="1" w:styleId="PARA3">
    <w:name w:val="PARA 3"/>
    <w:basedOn w:val="ad"/>
    <w:qFormat/>
    <w:rsid w:val="008913F2"/>
    <w:pPr>
      <w:numPr>
        <w:ilvl w:val="3"/>
        <w:numId w:val="14"/>
      </w:numPr>
      <w:tabs>
        <w:tab w:val="left" w:pos="387"/>
      </w:tabs>
      <w:spacing w:before="120"/>
      <w:jc w:val="both"/>
    </w:pPr>
    <w:rPr>
      <w:rFonts w:ascii="Times New Roman" w:hAnsi="Times New Roman" w:cs="Narkisim"/>
      <w:lang w:eastAsia="he-IL"/>
    </w:rPr>
  </w:style>
  <w:style w:type="paragraph" w:customStyle="1" w:styleId="1e">
    <w:name w:val="כותרת 1 משרד המשפטים"/>
    <w:basedOn w:val="16"/>
    <w:next w:val="Normal1"/>
    <w:link w:val="1f"/>
    <w:qFormat/>
    <w:rsid w:val="008913F2"/>
    <w:rPr>
      <w:rFonts w:cs="David"/>
      <w:szCs w:val="24"/>
    </w:rPr>
  </w:style>
  <w:style w:type="character" w:customStyle="1" w:styleId="1f">
    <w:name w:val="כותרת 1 משרד המשפטים תו"/>
    <w:basedOn w:val="17"/>
    <w:link w:val="1e"/>
    <w:rsid w:val="008913F2"/>
    <w:rPr>
      <w:rFonts w:ascii="Arial" w:hAnsi="Arial" w:cs="David"/>
      <w:b/>
      <w:bCs/>
      <w:kern w:val="32"/>
      <w:sz w:val="32"/>
      <w:szCs w:val="24"/>
    </w:rPr>
  </w:style>
  <w:style w:type="paragraph" w:customStyle="1" w:styleId="afff2">
    <w:name w:val="פרק למכרז משרד המשפטים"/>
    <w:basedOn w:val="44"/>
    <w:qFormat/>
    <w:rsid w:val="008913F2"/>
    <w:pPr>
      <w:tabs>
        <w:tab w:val="num" w:pos="360"/>
      </w:tabs>
      <w:spacing w:line="360" w:lineRule="auto"/>
      <w:ind w:left="360" w:hanging="360"/>
    </w:pPr>
    <w:rPr>
      <w:b w:val="0"/>
      <w:bCs w:val="0"/>
      <w:color w:val="000000"/>
      <w:u w:val="single"/>
    </w:rPr>
  </w:style>
  <w:style w:type="paragraph" w:customStyle="1" w:styleId="-1">
    <w:name w:val="פסקה ממס - משרד המשפטים"/>
    <w:basedOn w:val="Normal1"/>
    <w:next w:val="Normal1"/>
    <w:qFormat/>
    <w:rsid w:val="000957FA"/>
    <w:pPr>
      <w:spacing w:before="0" w:after="120" w:line="360" w:lineRule="auto"/>
      <w:ind w:left="720" w:hanging="360"/>
    </w:pPr>
    <w:rPr>
      <w:rFonts w:ascii="Calibri" w:eastAsia="Calibri" w:hAnsi="Calibri"/>
      <w:sz w:val="24"/>
    </w:rPr>
  </w:style>
  <w:style w:type="paragraph" w:styleId="TOC1">
    <w:name w:val="toc 1"/>
    <w:basedOn w:val="ad"/>
    <w:next w:val="ad"/>
    <w:autoRedefine/>
    <w:uiPriority w:val="39"/>
    <w:unhideWhenUsed/>
    <w:qFormat/>
    <w:rsid w:val="00065B2E"/>
    <w:pPr>
      <w:spacing w:after="100"/>
    </w:pPr>
  </w:style>
  <w:style w:type="paragraph" w:customStyle="1" w:styleId="afff3">
    <w:name w:val="תו"/>
    <w:basedOn w:val="ad"/>
    <w:rsid w:val="00522F7C"/>
    <w:pPr>
      <w:bidi w:val="0"/>
      <w:spacing w:after="160" w:line="240" w:lineRule="exact"/>
      <w:jc w:val="both"/>
    </w:pPr>
    <w:rPr>
      <w:rFonts w:ascii="Verdana" w:hAnsi="Verdana" w:cs="FrankRuehl"/>
      <w:sz w:val="16"/>
      <w:szCs w:val="20"/>
      <w:lang w:bidi="ar-SA"/>
    </w:rPr>
  </w:style>
  <w:style w:type="character" w:customStyle="1" w:styleId="72">
    <w:name w:val="כותרת 7 תו"/>
    <w:aliases w:val="ASAPHeading 7 תו"/>
    <w:basedOn w:val="ae"/>
    <w:link w:val="71"/>
    <w:uiPriority w:val="9"/>
    <w:rsid w:val="008969EA"/>
    <w:rPr>
      <w:rFonts w:asciiTheme="majorHAnsi" w:eastAsiaTheme="majorEastAsia" w:hAnsiTheme="majorHAnsi" w:cstheme="majorBidi"/>
      <w:i/>
      <w:iCs/>
      <w:color w:val="404040" w:themeColor="text1" w:themeTint="BF"/>
      <w:sz w:val="24"/>
      <w:szCs w:val="24"/>
    </w:rPr>
  </w:style>
  <w:style w:type="paragraph" w:customStyle="1" w:styleId="-2">
    <w:name w:val="נספח - כותרת"/>
    <w:basedOn w:val="afd"/>
    <w:link w:val="-Char"/>
    <w:qFormat/>
    <w:rsid w:val="003F6DB2"/>
    <w:pPr>
      <w:pageBreakBefore/>
      <w:pBdr>
        <w:top w:val="single" w:sz="6" w:space="1" w:color="auto"/>
        <w:bottom w:val="single" w:sz="6" w:space="1" w:color="auto"/>
      </w:pBdr>
      <w:shd w:val="clear" w:color="auto" w:fill="4F81BD"/>
      <w:spacing w:before="240" w:after="60" w:line="240" w:lineRule="auto"/>
      <w:ind w:left="0" w:right="0" w:firstLine="0"/>
      <w:outlineLvl w:val="0"/>
    </w:pPr>
    <w:rPr>
      <w:rFonts w:ascii="Arial" w:eastAsiaTheme="majorEastAsia" w:hAnsi="Arial" w:cs="Arial"/>
      <w:color w:val="FFFFFF"/>
      <w:spacing w:val="-10"/>
      <w:kern w:val="28"/>
      <w:sz w:val="22"/>
      <w:szCs w:val="22"/>
      <w:u w:val="none"/>
    </w:rPr>
  </w:style>
  <w:style w:type="character" w:customStyle="1" w:styleId="-Char">
    <w:name w:val="נספח - כותרת Char"/>
    <w:basedOn w:val="ae"/>
    <w:link w:val="-2"/>
    <w:rsid w:val="003F6DB2"/>
    <w:rPr>
      <w:rFonts w:ascii="Arial" w:eastAsiaTheme="majorEastAsia" w:hAnsi="Arial" w:cs="Arial"/>
      <w:b/>
      <w:bCs/>
      <w:color w:val="FFFFFF"/>
      <w:spacing w:val="-10"/>
      <w:kern w:val="28"/>
      <w:sz w:val="22"/>
      <w:szCs w:val="22"/>
      <w:shd w:val="clear" w:color="auto" w:fill="4F81BD"/>
    </w:rPr>
  </w:style>
  <w:style w:type="paragraph" w:customStyle="1" w:styleId="-3">
    <w:name w:val="נספח - תיאור"/>
    <w:basedOn w:val="affe"/>
    <w:link w:val="-4"/>
    <w:qFormat/>
    <w:rsid w:val="003F6DB2"/>
    <w:pPr>
      <w:pBdr>
        <w:bottom w:val="single" w:sz="6" w:space="1" w:color="1F497D"/>
      </w:pBdr>
      <w:spacing w:after="60" w:line="240" w:lineRule="auto"/>
      <w:jc w:val="center"/>
      <w:outlineLvl w:val="1"/>
    </w:pPr>
    <w:rPr>
      <w:rFonts w:asciiTheme="minorHAnsi" w:eastAsiaTheme="minorEastAsia" w:hAnsiTheme="minorHAnsi" w:cstheme="minorBidi"/>
      <w:b w:val="0"/>
      <w:bCs w:val="0"/>
      <w:color w:val="5A5A5A" w:themeColor="text1" w:themeTint="A5"/>
      <w:spacing w:val="15"/>
      <w:sz w:val="22"/>
      <w:szCs w:val="22"/>
    </w:rPr>
  </w:style>
  <w:style w:type="character" w:customStyle="1" w:styleId="-4">
    <w:name w:val="נספח - תיאור תו"/>
    <w:basedOn w:val="afff"/>
    <w:link w:val="-3"/>
    <w:rsid w:val="003F6DB2"/>
    <w:rPr>
      <w:rFonts w:asciiTheme="minorHAnsi" w:eastAsiaTheme="minorEastAsia" w:hAnsiTheme="minorHAnsi" w:cstheme="minorBidi"/>
      <w:b w:val="0"/>
      <w:bCs w:val="0"/>
      <w:color w:val="5A5A5A" w:themeColor="text1" w:themeTint="A5"/>
      <w:spacing w:val="15"/>
      <w:sz w:val="22"/>
      <w:szCs w:val="22"/>
      <w:u w:val="single"/>
      <w:lang w:eastAsia="he-IL"/>
    </w:rPr>
  </w:style>
  <w:style w:type="paragraph" w:customStyle="1" w:styleId="m478239618858938146gmail-msonormal">
    <w:name w:val="m_478239618858938146gmail-msonormal"/>
    <w:basedOn w:val="ad"/>
    <w:rsid w:val="00273447"/>
    <w:pPr>
      <w:bidi w:val="0"/>
      <w:spacing w:before="100" w:beforeAutospacing="1" w:after="100" w:afterAutospacing="1"/>
    </w:pPr>
    <w:rPr>
      <w:rFonts w:ascii="Times New Roman" w:hAnsi="Times New Roman" w:cs="Times New Roman"/>
    </w:rPr>
  </w:style>
  <w:style w:type="character" w:styleId="afff4">
    <w:name w:val="Strong"/>
    <w:basedOn w:val="ae"/>
    <w:uiPriority w:val="22"/>
    <w:qFormat/>
    <w:rsid w:val="00DE3585"/>
    <w:rPr>
      <w:b/>
      <w:bCs/>
    </w:rPr>
  </w:style>
  <w:style w:type="paragraph" w:styleId="afff5">
    <w:name w:val="No Spacing"/>
    <w:link w:val="afff6"/>
    <w:uiPriority w:val="1"/>
    <w:qFormat/>
    <w:rsid w:val="007712B7"/>
    <w:pPr>
      <w:bidi/>
    </w:pPr>
    <w:rPr>
      <w:rFonts w:ascii="Calibri" w:eastAsia="Calibri" w:hAnsi="Calibri" w:cs="Arial"/>
      <w:sz w:val="22"/>
      <w:szCs w:val="22"/>
    </w:rPr>
  </w:style>
  <w:style w:type="character" w:customStyle="1" w:styleId="afff6">
    <w:name w:val="ללא מרווח תו"/>
    <w:link w:val="afff5"/>
    <w:uiPriority w:val="1"/>
    <w:rsid w:val="007712B7"/>
    <w:rPr>
      <w:rFonts w:ascii="Calibri" w:eastAsia="Calibri" w:hAnsi="Calibri" w:cs="Arial"/>
      <w:sz w:val="22"/>
      <w:szCs w:val="22"/>
    </w:rPr>
  </w:style>
  <w:style w:type="character" w:customStyle="1" w:styleId="Char0">
    <w:name w:val="טקסט סעיף Char"/>
    <w:locked/>
    <w:rsid w:val="00B04954"/>
    <w:rPr>
      <w:rFonts w:ascii="Arial" w:hAnsi="Arial" w:cs="Arial"/>
      <w:sz w:val="22"/>
      <w:szCs w:val="22"/>
    </w:rPr>
  </w:style>
  <w:style w:type="paragraph" w:customStyle="1" w:styleId="11">
    <w:name w:val="1."/>
    <w:basedOn w:val="aff5"/>
    <w:next w:val="110"/>
    <w:link w:val="1f0"/>
    <w:autoRedefine/>
    <w:qFormat/>
    <w:rsid w:val="00EA2D00"/>
    <w:pPr>
      <w:keepNext/>
      <w:keepLines/>
      <w:widowControl w:val="0"/>
      <w:numPr>
        <w:numId w:val="15"/>
      </w:numPr>
      <w:spacing w:before="240" w:after="120" w:line="480" w:lineRule="auto"/>
      <w:contextualSpacing w:val="0"/>
      <w:outlineLvl w:val="2"/>
    </w:pPr>
    <w:rPr>
      <w:rFonts w:ascii="Narkisim" w:eastAsiaTheme="minorHAnsi" w:hAnsi="Narkisim" w:cs="Narkisim"/>
      <w:b/>
      <w:bCs/>
      <w:vanish/>
      <w:szCs w:val="28"/>
    </w:rPr>
  </w:style>
  <w:style w:type="paragraph" w:customStyle="1" w:styleId="111">
    <w:name w:val="1.1.1"/>
    <w:basedOn w:val="ad"/>
    <w:link w:val="1112"/>
    <w:qFormat/>
    <w:rsid w:val="00EA2D00"/>
    <w:pPr>
      <w:keepLines/>
      <w:widowControl w:val="0"/>
      <w:numPr>
        <w:ilvl w:val="2"/>
        <w:numId w:val="15"/>
      </w:numPr>
      <w:spacing w:before="240" w:after="240" w:line="276" w:lineRule="auto"/>
      <w:jc w:val="both"/>
    </w:pPr>
    <w:rPr>
      <w:rFonts w:ascii="Narkisim" w:hAnsi="Narkisim" w:cs="Narkisim"/>
    </w:rPr>
  </w:style>
  <w:style w:type="paragraph" w:customStyle="1" w:styleId="110">
    <w:name w:val="1.1"/>
    <w:basedOn w:val="ad"/>
    <w:link w:val="113"/>
    <w:qFormat/>
    <w:rsid w:val="00EA2D00"/>
    <w:pPr>
      <w:keepLines/>
      <w:widowControl w:val="0"/>
      <w:numPr>
        <w:ilvl w:val="1"/>
        <w:numId w:val="15"/>
      </w:numPr>
      <w:spacing w:before="240" w:after="240" w:line="360" w:lineRule="auto"/>
      <w:ind w:left="533" w:hanging="425"/>
      <w:contextualSpacing/>
      <w:jc w:val="both"/>
      <w:outlineLvl w:val="2"/>
    </w:pPr>
    <w:rPr>
      <w:rFonts w:ascii="Narkisim" w:eastAsiaTheme="minorHAnsi" w:hAnsi="Narkisim" w:cs="Narkisim"/>
    </w:rPr>
  </w:style>
  <w:style w:type="character" w:customStyle="1" w:styleId="113">
    <w:name w:val="1.1 תו"/>
    <w:basedOn w:val="ae"/>
    <w:link w:val="110"/>
    <w:rsid w:val="00EA2D00"/>
    <w:rPr>
      <w:rFonts w:ascii="Narkisim" w:eastAsiaTheme="minorHAnsi" w:hAnsi="Narkisim" w:cs="Narkisim"/>
      <w:sz w:val="24"/>
      <w:szCs w:val="24"/>
    </w:rPr>
  </w:style>
  <w:style w:type="paragraph" w:customStyle="1" w:styleId="1111">
    <w:name w:val="1.1.1.1"/>
    <w:basedOn w:val="111"/>
    <w:link w:val="11112"/>
    <w:qFormat/>
    <w:rsid w:val="00EA2D00"/>
    <w:pPr>
      <w:numPr>
        <w:ilvl w:val="3"/>
      </w:numPr>
      <w:tabs>
        <w:tab w:val="num" w:pos="2880"/>
      </w:tabs>
      <w:ind w:left="2091" w:hanging="709"/>
    </w:pPr>
  </w:style>
  <w:style w:type="paragraph" w:customStyle="1" w:styleId="52">
    <w:name w:val="סגנון5"/>
    <w:basedOn w:val="1111"/>
    <w:link w:val="510"/>
    <w:qFormat/>
    <w:rsid w:val="00EA2D00"/>
    <w:pPr>
      <w:numPr>
        <w:ilvl w:val="4"/>
      </w:numPr>
      <w:tabs>
        <w:tab w:val="num" w:pos="360"/>
        <w:tab w:val="num" w:pos="3600"/>
      </w:tabs>
      <w:ind w:left="2977" w:hanging="992"/>
    </w:pPr>
  </w:style>
  <w:style w:type="character" w:customStyle="1" w:styleId="1112">
    <w:name w:val="1.1.1 תו"/>
    <w:basedOn w:val="ae"/>
    <w:link w:val="111"/>
    <w:rsid w:val="00EA2D00"/>
    <w:rPr>
      <w:rFonts w:ascii="Narkisim" w:hAnsi="Narkisim" w:cs="Narkisim"/>
      <w:sz w:val="24"/>
      <w:szCs w:val="24"/>
    </w:rPr>
  </w:style>
  <w:style w:type="paragraph" w:customStyle="1" w:styleId="1f1">
    <w:name w:val="1)"/>
    <w:basedOn w:val="16"/>
    <w:next w:val="110"/>
    <w:link w:val="1f2"/>
    <w:qFormat/>
    <w:rsid w:val="00EA2D00"/>
    <w:pPr>
      <w:keepLines/>
      <w:spacing w:after="0"/>
      <w:ind w:left="651" w:hanging="567"/>
    </w:pPr>
    <w:rPr>
      <w:rFonts w:asciiTheme="majorHAnsi" w:eastAsiaTheme="majorEastAsia" w:hAnsiTheme="majorHAnsi" w:cs="Narkisim"/>
      <w:b w:val="0"/>
      <w:kern w:val="0"/>
    </w:rPr>
  </w:style>
  <w:style w:type="character" w:customStyle="1" w:styleId="1f2">
    <w:name w:val="1) תו"/>
    <w:basedOn w:val="ae"/>
    <w:link w:val="1f1"/>
    <w:rsid w:val="00EA2D00"/>
    <w:rPr>
      <w:rFonts w:asciiTheme="majorHAnsi" w:eastAsiaTheme="majorEastAsia" w:hAnsiTheme="majorHAnsi" w:cs="Narkisim"/>
      <w:bCs/>
      <w:sz w:val="32"/>
      <w:szCs w:val="32"/>
    </w:rPr>
  </w:style>
  <w:style w:type="paragraph" w:customStyle="1" w:styleId="47">
    <w:name w:val="ממוספר 4"/>
    <w:basedOn w:val="ad"/>
    <w:link w:val="48"/>
    <w:qFormat/>
    <w:rsid w:val="00EA2D00"/>
    <w:pPr>
      <w:snapToGrid w:val="0"/>
      <w:spacing w:before="240" w:after="240" w:line="276" w:lineRule="auto"/>
      <w:ind w:left="2922" w:right="-993" w:hanging="1080"/>
      <w:jc w:val="both"/>
      <w:outlineLvl w:val="1"/>
    </w:pPr>
    <w:rPr>
      <w:rFonts w:ascii="Narkisim" w:hAnsi="Narkisim" w:cs="Narkisim"/>
    </w:rPr>
  </w:style>
  <w:style w:type="paragraph" w:customStyle="1" w:styleId="afff7">
    <w:name w:val="סתם"/>
    <w:basedOn w:val="ad"/>
    <w:next w:val="ad"/>
    <w:link w:val="afff8"/>
    <w:qFormat/>
    <w:rsid w:val="00EA2D00"/>
    <w:pPr>
      <w:spacing w:before="240" w:after="240" w:line="276" w:lineRule="auto"/>
      <w:ind w:left="3413" w:right="-993" w:hanging="720"/>
      <w:outlineLvl w:val="1"/>
    </w:pPr>
    <w:rPr>
      <w:rFonts w:ascii="Narkisim" w:hAnsi="Narkisim" w:cs="Narkisim"/>
      <w:b/>
      <w:bCs/>
    </w:rPr>
  </w:style>
  <w:style w:type="paragraph" w:customStyle="1" w:styleId="59">
    <w:name w:val="ממוספר 5 תו תו תו תו תו"/>
    <w:basedOn w:val="47"/>
    <w:link w:val="5a"/>
    <w:qFormat/>
    <w:rsid w:val="00EA2D00"/>
    <w:pPr>
      <w:ind w:left="3944"/>
    </w:pPr>
    <w:rPr>
      <w:noProof/>
      <w:kern w:val="28"/>
      <w:lang w:eastAsia="he-IL"/>
    </w:rPr>
  </w:style>
  <w:style w:type="character" w:customStyle="1" w:styleId="1f3">
    <w:name w:val="כותרת עליונה תו1"/>
    <w:aliases w:val="1 תו תו תו,1 תו תו1,Header תו תו תו תו תו,Header תו תו תו תו1,כותרת עליונה תו תו תו,כותרת ראשית תו"/>
    <w:basedOn w:val="ae"/>
    <w:uiPriority w:val="99"/>
    <w:rsid w:val="00EA2D00"/>
    <w:rPr>
      <w:rFonts w:ascii="Times New Roman" w:eastAsia="Times New Roman" w:hAnsi="Times New Roman" w:cs="Times New Roman"/>
      <w:noProof/>
      <w:sz w:val="24"/>
      <w:szCs w:val="24"/>
    </w:rPr>
  </w:style>
  <w:style w:type="paragraph" w:customStyle="1" w:styleId="1113">
    <w:name w:val="כותרת 1.1.1"/>
    <w:basedOn w:val="afff7"/>
    <w:link w:val="1114"/>
    <w:qFormat/>
    <w:rsid w:val="00EA2D00"/>
    <w:pPr>
      <w:numPr>
        <w:ilvl w:val="2"/>
      </w:numPr>
      <w:ind w:left="1276" w:hanging="708"/>
    </w:pPr>
  </w:style>
  <w:style w:type="character" w:customStyle="1" w:styleId="1114">
    <w:name w:val="כותרת 1.1.1 תו"/>
    <w:basedOn w:val="ae"/>
    <w:link w:val="1113"/>
    <w:rsid w:val="00EA2D00"/>
    <w:rPr>
      <w:rFonts w:ascii="Narkisim" w:hAnsi="Narkisim" w:cs="Narkisim"/>
      <w:b/>
      <w:bCs/>
      <w:sz w:val="24"/>
      <w:szCs w:val="24"/>
    </w:rPr>
  </w:style>
  <w:style w:type="paragraph" w:customStyle="1" w:styleId="HeadChap">
    <w:name w:val="HeadChap"/>
    <w:basedOn w:val="16"/>
    <w:next w:val="ad"/>
    <w:uiPriority w:val="99"/>
    <w:rsid w:val="00EA2D00"/>
    <w:pPr>
      <w:pageBreakBefore/>
      <w:numPr>
        <w:numId w:val="16"/>
      </w:numPr>
      <w:tabs>
        <w:tab w:val="clear" w:pos="1492"/>
        <w:tab w:val="left" w:pos="283"/>
        <w:tab w:val="num" w:pos="360"/>
      </w:tabs>
      <w:spacing w:after="240" w:line="360" w:lineRule="auto"/>
      <w:ind w:left="612" w:right="0" w:hanging="567"/>
      <w:jc w:val="center"/>
      <w:outlineLvl w:val="9"/>
    </w:pPr>
    <w:rPr>
      <w:rFonts w:ascii="Times New Roman" w:hAnsi="Times New Roman" w:cs="David"/>
      <w:caps/>
      <w:kern w:val="40"/>
      <w:sz w:val="40"/>
    </w:rPr>
  </w:style>
  <w:style w:type="paragraph" w:customStyle="1" w:styleId="3">
    <w:name w:val="ממוספר 3"/>
    <w:basedOn w:val="afff7"/>
    <w:link w:val="310"/>
    <w:qFormat/>
    <w:rsid w:val="00EA2D00"/>
    <w:pPr>
      <w:numPr>
        <w:ilvl w:val="2"/>
        <w:numId w:val="55"/>
      </w:numPr>
      <w:ind w:left="709" w:hanging="708"/>
      <w:jc w:val="both"/>
    </w:pPr>
    <w:rPr>
      <w:b w:val="0"/>
      <w:bCs w:val="0"/>
    </w:rPr>
  </w:style>
  <w:style w:type="character" w:customStyle="1" w:styleId="1f0">
    <w:name w:val="1. תו"/>
    <w:basedOn w:val="ae"/>
    <w:link w:val="11"/>
    <w:rsid w:val="00EA2D00"/>
    <w:rPr>
      <w:rFonts w:ascii="Narkisim" w:eastAsiaTheme="minorHAnsi" w:hAnsi="Narkisim" w:cs="Narkisim"/>
      <w:b/>
      <w:bCs/>
      <w:vanish/>
      <w:sz w:val="24"/>
      <w:szCs w:val="28"/>
    </w:rPr>
  </w:style>
  <w:style w:type="paragraph" w:customStyle="1" w:styleId="RonnyBase">
    <w:name w:val="RonnyBase"/>
    <w:link w:val="RonnyBase1"/>
    <w:rsid w:val="00EA2D00"/>
    <w:pPr>
      <w:keepLines/>
      <w:bidi/>
      <w:spacing w:before="120"/>
      <w:jc w:val="both"/>
    </w:pPr>
    <w:rPr>
      <w:rFonts w:cs="David"/>
      <w:sz w:val="22"/>
      <w:szCs w:val="22"/>
    </w:rPr>
  </w:style>
  <w:style w:type="character" w:customStyle="1" w:styleId="RonnyBase1">
    <w:name w:val="RonnyBase תו1"/>
    <w:link w:val="RonnyBase"/>
    <w:rsid w:val="00EA2D00"/>
    <w:rPr>
      <w:rFonts w:cs="David"/>
      <w:sz w:val="22"/>
      <w:szCs w:val="22"/>
    </w:rPr>
  </w:style>
  <w:style w:type="character" w:customStyle="1" w:styleId="afff9">
    <w:name w:val="טקסט בסיסי תו"/>
    <w:link w:val="afffa"/>
    <w:rsid w:val="00EA2D00"/>
    <w:rPr>
      <w:rFonts w:cs="Narkisim"/>
      <w:sz w:val="24"/>
      <w:szCs w:val="24"/>
    </w:rPr>
  </w:style>
  <w:style w:type="paragraph" w:customStyle="1" w:styleId="afffa">
    <w:name w:val="טקסט בסיסי"/>
    <w:link w:val="afff9"/>
    <w:rsid w:val="00EA2D00"/>
    <w:pPr>
      <w:keepLines/>
      <w:bidi/>
      <w:spacing w:before="100" w:beforeAutospacing="1" w:after="240" w:line="320" w:lineRule="atLeast"/>
    </w:pPr>
    <w:rPr>
      <w:rFonts w:cs="Narkisim"/>
      <w:sz w:val="24"/>
      <w:szCs w:val="24"/>
    </w:rPr>
  </w:style>
  <w:style w:type="paragraph" w:styleId="afffb">
    <w:name w:val="footnote text"/>
    <w:basedOn w:val="ad"/>
    <w:link w:val="afffc"/>
    <w:uiPriority w:val="99"/>
    <w:unhideWhenUsed/>
    <w:rsid w:val="00EA2D00"/>
    <w:pPr>
      <w:bidi w:val="0"/>
    </w:pPr>
    <w:rPr>
      <w:rFonts w:ascii="Times New Roman" w:hAnsi="Times New Roman" w:cs="Times New Roman"/>
      <w:sz w:val="20"/>
      <w:szCs w:val="20"/>
    </w:rPr>
  </w:style>
  <w:style w:type="character" w:customStyle="1" w:styleId="afffc">
    <w:name w:val="טקסט הערת שוליים תו"/>
    <w:basedOn w:val="ae"/>
    <w:link w:val="afffb"/>
    <w:uiPriority w:val="99"/>
    <w:rsid w:val="00EA2D00"/>
  </w:style>
  <w:style w:type="character" w:styleId="afffd">
    <w:name w:val="footnote reference"/>
    <w:basedOn w:val="ae"/>
    <w:uiPriority w:val="99"/>
    <w:unhideWhenUsed/>
    <w:rsid w:val="00EA2D00"/>
    <w:rPr>
      <w:vertAlign w:val="superscript"/>
    </w:rPr>
  </w:style>
  <w:style w:type="character" w:customStyle="1" w:styleId="63">
    <w:name w:val="כותרת 6 תו"/>
    <w:aliases w:val="ASAPHeading 6 תו,hed6 תו"/>
    <w:basedOn w:val="ae"/>
    <w:link w:val="62"/>
    <w:uiPriority w:val="9"/>
    <w:rsid w:val="00EA2D00"/>
    <w:rPr>
      <w:b/>
      <w:bCs/>
      <w:sz w:val="22"/>
      <w:szCs w:val="22"/>
    </w:rPr>
  </w:style>
  <w:style w:type="character" w:customStyle="1" w:styleId="80">
    <w:name w:val="כותרת 8 תו"/>
    <w:aliases w:val="ASAPHeading 8 תו"/>
    <w:basedOn w:val="ae"/>
    <w:link w:val="8"/>
    <w:uiPriority w:val="9"/>
    <w:rsid w:val="00EA2D00"/>
    <w:rPr>
      <w:i/>
      <w:iCs/>
      <w:sz w:val="24"/>
      <w:szCs w:val="24"/>
    </w:rPr>
  </w:style>
  <w:style w:type="character" w:customStyle="1" w:styleId="90">
    <w:name w:val="כותרת 9 תו"/>
    <w:aliases w:val="ASAPHeading 9 תו"/>
    <w:basedOn w:val="ae"/>
    <w:link w:val="9"/>
    <w:uiPriority w:val="9"/>
    <w:rsid w:val="00EA2D00"/>
    <w:rPr>
      <w:rFonts w:ascii="Arial" w:hAnsi="Arial" w:cs="Arial"/>
      <w:sz w:val="22"/>
      <w:szCs w:val="22"/>
      <w:lang w:eastAsia="he-IL"/>
    </w:rPr>
  </w:style>
  <w:style w:type="paragraph" w:customStyle="1" w:styleId="28">
    <w:name w:val="כותרת2 מכרז"/>
    <w:basedOn w:val="ad"/>
    <w:uiPriority w:val="99"/>
    <w:rsid w:val="00EA2D00"/>
    <w:pPr>
      <w:keepNext/>
      <w:tabs>
        <w:tab w:val="left" w:pos="283"/>
      </w:tabs>
      <w:spacing w:before="240" w:after="240" w:line="360" w:lineRule="auto"/>
      <w:outlineLvl w:val="0"/>
    </w:pPr>
    <w:rPr>
      <w:rFonts w:ascii="Times New Roman" w:hAnsi="Times New Roman" w:cs="FrankRuehl"/>
      <w:b/>
      <w:bCs/>
      <w:i/>
      <w:iCs/>
      <w:caps/>
      <w:spacing w:val="40"/>
      <w:kern w:val="40"/>
      <w:sz w:val="26"/>
      <w:szCs w:val="30"/>
    </w:rPr>
  </w:style>
  <w:style w:type="paragraph" w:customStyle="1" w:styleId="RonnyHeading">
    <w:name w:val="RonnyHeading"/>
    <w:basedOn w:val="RonnyBase"/>
    <w:next w:val="RonnyBase"/>
    <w:link w:val="RonnyHeading1"/>
    <w:uiPriority w:val="99"/>
    <w:rsid w:val="00EA2D00"/>
    <w:pPr>
      <w:ind w:hanging="1134"/>
    </w:pPr>
  </w:style>
  <w:style w:type="character" w:customStyle="1" w:styleId="RonnyHeading1">
    <w:name w:val="RonnyHeading תו1"/>
    <w:basedOn w:val="RonnyBase1"/>
    <w:link w:val="RonnyHeading"/>
    <w:uiPriority w:val="99"/>
    <w:rsid w:val="00EA2D00"/>
    <w:rPr>
      <w:rFonts w:cs="David"/>
      <w:sz w:val="22"/>
      <w:szCs w:val="22"/>
    </w:rPr>
  </w:style>
  <w:style w:type="character" w:customStyle="1" w:styleId="210">
    <w:name w:val="כותרת 2 תו1"/>
    <w:aliases w:val="ASAPHeading 2 תו,E תו,H21 תו,H211 תו,H2111 תו,H21111 תו,H2112 תו,H212 תו,H2121 תו,H213 תו,H22 תו,H221 תו,H2211 תו,H222 תו,H23 תו,H231 תו,H24 תו,H241 תו,H25 תו,Heading 2 תו תו,Heading Contents תו,Reset numbering תו,h2 תו,h21 תו,סעיף ראשי תו"/>
    <w:rsid w:val="00EA2D00"/>
    <w:rPr>
      <w:rFonts w:ascii="Narkisim" w:hAnsi="Narkisim" w:cs="Narkisim"/>
      <w:b/>
      <w:bCs/>
      <w:sz w:val="28"/>
      <w:szCs w:val="28"/>
      <w:u w:val="single"/>
      <w:lang w:eastAsia="he-IL"/>
    </w:rPr>
  </w:style>
  <w:style w:type="paragraph" w:customStyle="1" w:styleId="Normal3">
    <w:name w:val="Normal3"/>
    <w:basedOn w:val="RonnyBase"/>
    <w:link w:val="Normal30"/>
    <w:qFormat/>
    <w:rsid w:val="00EA2D00"/>
    <w:pPr>
      <w:spacing w:line="480" w:lineRule="auto"/>
      <w:ind w:left="709"/>
    </w:pPr>
    <w:rPr>
      <w:sz w:val="24"/>
      <w:szCs w:val="24"/>
    </w:rPr>
  </w:style>
  <w:style w:type="character" w:customStyle="1" w:styleId="311">
    <w:name w:val="כותרת 3 תו1"/>
    <w:aliases w:val="3heading תו תו,3heading תו תו תו תו,3heading תו1,H3 תו,HHHeading תו,Heading 3 Char תו תו תו תו,Heading 3 תו תו תו,Kop 3V תו,Level 3 Head תו,h3 תו,l3 תו,t?tulo 3 תו,כותרת 3 תו תו תו תו,כותרת 3 תו תו1 תו,כותרת 3 תו1 תו תו,כותרת 3 תו2 תו"/>
    <w:rsid w:val="00EA2D00"/>
    <w:rPr>
      <w:rFonts w:ascii="Narkisim" w:eastAsia="Times New Roman" w:hAnsi="Narkisim" w:cs="Narkisim"/>
      <w:sz w:val="28"/>
      <w:szCs w:val="28"/>
      <w:lang w:eastAsia="he-IL"/>
    </w:rPr>
  </w:style>
  <w:style w:type="paragraph" w:customStyle="1" w:styleId="3b">
    <w:name w:val="ממוספר 3 תו"/>
    <w:basedOn w:val="3c"/>
    <w:next w:val="Normal3"/>
    <w:link w:val="3d"/>
    <w:uiPriority w:val="99"/>
    <w:rsid w:val="00EA2D00"/>
    <w:rPr>
      <w:b/>
      <w:bCs/>
      <w:color w:val="FFFFFF"/>
      <w:sz w:val="28"/>
      <w:szCs w:val="28"/>
    </w:rPr>
  </w:style>
  <w:style w:type="paragraph" w:customStyle="1" w:styleId="3c">
    <w:name w:val="כותרת 3 חדש"/>
    <w:basedOn w:val="29"/>
    <w:next w:val="Normal3"/>
    <w:link w:val="3e"/>
    <w:qFormat/>
    <w:rsid w:val="00EA2D00"/>
    <w:pPr>
      <w:keepNext w:val="0"/>
      <w:keepLines w:val="0"/>
      <w:spacing w:before="0" w:after="0" w:line="240" w:lineRule="auto"/>
      <w:jc w:val="both"/>
      <w:outlineLvl w:val="9"/>
    </w:pPr>
    <w:rPr>
      <w:rFonts w:ascii="Arial" w:hAnsi="Arial" w:cs="Arial"/>
      <w:b w:val="0"/>
      <w:bCs w:val="0"/>
      <w:sz w:val="20"/>
      <w:szCs w:val="20"/>
      <w:u w:val="none"/>
    </w:rPr>
  </w:style>
  <w:style w:type="paragraph" w:customStyle="1" w:styleId="29">
    <w:name w:val="כותרת2"/>
    <w:basedOn w:val="25"/>
    <w:next w:val="ad"/>
    <w:uiPriority w:val="99"/>
    <w:qFormat/>
    <w:rsid w:val="00EA2D00"/>
    <w:pPr>
      <w:keepLines/>
      <w:spacing w:after="240" w:line="360" w:lineRule="auto"/>
      <w:jc w:val="center"/>
    </w:pPr>
    <w:rPr>
      <w:rFonts w:ascii="Narkisim" w:hAnsi="Narkisim" w:cs="Narkisim"/>
      <w:i w:val="0"/>
      <w:iCs w:val="0"/>
      <w:u w:val="single"/>
      <w:lang w:eastAsia="en-US"/>
    </w:rPr>
  </w:style>
  <w:style w:type="character" w:customStyle="1" w:styleId="3d">
    <w:name w:val="ממוספר 3 תו תו"/>
    <w:link w:val="3b"/>
    <w:uiPriority w:val="99"/>
    <w:rsid w:val="00EA2D00"/>
    <w:rPr>
      <w:rFonts w:ascii="Arial" w:hAnsi="Arial" w:cs="Arial"/>
      <w:b/>
      <w:bCs/>
      <w:color w:val="FFFFFF"/>
      <w:sz w:val="28"/>
      <w:szCs w:val="28"/>
    </w:rPr>
  </w:style>
  <w:style w:type="character" w:customStyle="1" w:styleId="48">
    <w:name w:val="ממוספר 4 תו"/>
    <w:link w:val="47"/>
    <w:rsid w:val="00EA2D00"/>
    <w:rPr>
      <w:rFonts w:ascii="Narkisim" w:hAnsi="Narkisim" w:cs="Narkisim"/>
      <w:sz w:val="24"/>
      <w:szCs w:val="24"/>
    </w:rPr>
  </w:style>
  <w:style w:type="paragraph" w:customStyle="1" w:styleId="13">
    <w:name w:val="כותרת1"/>
    <w:basedOn w:val="ad"/>
    <w:next w:val="ad"/>
    <w:uiPriority w:val="99"/>
    <w:qFormat/>
    <w:rsid w:val="00EA2D00"/>
    <w:pPr>
      <w:numPr>
        <w:numId w:val="56"/>
      </w:numPr>
      <w:overflowPunct w:val="0"/>
      <w:autoSpaceDE w:val="0"/>
      <w:autoSpaceDN w:val="0"/>
      <w:adjustRightInd w:val="0"/>
      <w:spacing w:after="240"/>
      <w:jc w:val="center"/>
    </w:pPr>
    <w:rPr>
      <w:rFonts w:ascii="Times New Roman" w:hAnsi="Times New Roman" w:cs="FrankRuehl"/>
      <w:b/>
      <w:bCs/>
      <w:sz w:val="40"/>
      <w:szCs w:val="48"/>
      <w:lang w:eastAsia="he-IL"/>
    </w:rPr>
  </w:style>
  <w:style w:type="character" w:customStyle="1" w:styleId="1f4">
    <w:name w:val="טקסט הערה תו1"/>
    <w:aliases w:val="Comment Text תו1"/>
    <w:basedOn w:val="ae"/>
    <w:uiPriority w:val="99"/>
    <w:rsid w:val="00EA2D00"/>
    <w:rPr>
      <w:rFonts w:ascii="Times New Roman" w:eastAsia="Times New Roman" w:hAnsi="Times New Roman" w:cs="Times New Roman"/>
      <w:sz w:val="20"/>
      <w:szCs w:val="20"/>
    </w:rPr>
  </w:style>
  <w:style w:type="character" w:customStyle="1" w:styleId="RonnyBase0">
    <w:name w:val="RonnyBase תו"/>
    <w:uiPriority w:val="99"/>
    <w:rsid w:val="00EA2D00"/>
    <w:rPr>
      <w:rFonts w:cs="David"/>
      <w:sz w:val="22"/>
      <w:szCs w:val="22"/>
      <w:lang w:val="en-US" w:eastAsia="en-US" w:bidi="he-IL"/>
    </w:rPr>
  </w:style>
  <w:style w:type="character" w:customStyle="1" w:styleId="RonnyHeading0">
    <w:name w:val="RonnyHeading תו"/>
    <w:basedOn w:val="RonnyBase0"/>
    <w:uiPriority w:val="99"/>
    <w:rsid w:val="00EA2D00"/>
    <w:rPr>
      <w:rFonts w:cs="David"/>
      <w:sz w:val="22"/>
      <w:szCs w:val="22"/>
      <w:lang w:val="en-US" w:eastAsia="en-US" w:bidi="he-IL"/>
    </w:rPr>
  </w:style>
  <w:style w:type="character" w:customStyle="1" w:styleId="Normal20">
    <w:name w:val="Normal2 תו"/>
    <w:link w:val="Normal2"/>
    <w:rsid w:val="00EA2D00"/>
    <w:rPr>
      <w:rFonts w:eastAsia="SimSun" w:cs="David"/>
      <w:smallCaps/>
      <w:szCs w:val="24"/>
    </w:rPr>
  </w:style>
  <w:style w:type="paragraph" w:customStyle="1" w:styleId="Normal4">
    <w:name w:val="Normal4"/>
    <w:basedOn w:val="Normal3"/>
    <w:link w:val="Normal"/>
    <w:qFormat/>
    <w:rsid w:val="00EA2D00"/>
    <w:rPr>
      <w:rFonts w:hint="cs"/>
      <w:sz w:val="22"/>
      <w:lang w:eastAsia="he-IL"/>
    </w:rPr>
  </w:style>
  <w:style w:type="paragraph" w:customStyle="1" w:styleId="Normal5">
    <w:name w:val="Normal5"/>
    <w:basedOn w:val="Normal4"/>
    <w:uiPriority w:val="99"/>
    <w:rsid w:val="00EA2D00"/>
    <w:pPr>
      <w:keepLines w:val="0"/>
      <w:bidi w:val="0"/>
      <w:spacing w:before="0" w:after="160" w:line="240" w:lineRule="exact"/>
      <w:ind w:left="0"/>
    </w:pPr>
    <w:rPr>
      <w:rFonts w:ascii="Verdana" w:hAnsi="Verdana" w:cs="FrankRuehl"/>
      <w:sz w:val="16"/>
      <w:szCs w:val="20"/>
      <w:lang w:bidi="ar-SA"/>
    </w:rPr>
  </w:style>
  <w:style w:type="paragraph" w:customStyle="1" w:styleId="Normal6">
    <w:name w:val="Normal6"/>
    <w:basedOn w:val="RonnyBase"/>
    <w:uiPriority w:val="99"/>
    <w:rsid w:val="00EA2D00"/>
    <w:pPr>
      <w:numPr>
        <w:numId w:val="31"/>
      </w:numPr>
      <w:tabs>
        <w:tab w:val="clear" w:pos="504"/>
        <w:tab w:val="num" w:pos="397"/>
      </w:tabs>
      <w:ind w:left="2520" w:right="0" w:firstLine="0"/>
    </w:pPr>
  </w:style>
  <w:style w:type="paragraph" w:customStyle="1" w:styleId="text2">
    <w:name w:val="text 2"/>
    <w:basedOn w:val="ad"/>
    <w:uiPriority w:val="99"/>
    <w:rsid w:val="00EA2D00"/>
    <w:pPr>
      <w:numPr>
        <w:numId w:val="22"/>
      </w:numPr>
      <w:tabs>
        <w:tab w:val="clear" w:pos="2160"/>
        <w:tab w:val="left" w:pos="567"/>
        <w:tab w:val="left" w:pos="1134"/>
        <w:tab w:val="left" w:pos="1702"/>
        <w:tab w:val="left" w:pos="2269"/>
        <w:tab w:val="left" w:pos="2835"/>
        <w:tab w:val="left" w:pos="3402"/>
        <w:tab w:val="left" w:pos="3969"/>
        <w:tab w:val="left" w:pos="4537"/>
        <w:tab w:val="left" w:pos="5104"/>
        <w:tab w:val="left" w:pos="5670"/>
        <w:tab w:val="left" w:pos="6237"/>
        <w:tab w:val="left" w:pos="6804"/>
        <w:tab w:val="left" w:pos="7372"/>
        <w:tab w:val="left" w:pos="7939"/>
      </w:tabs>
      <w:bidi w:val="0"/>
      <w:spacing w:before="240"/>
      <w:ind w:left="567" w:right="0" w:firstLine="0"/>
    </w:pPr>
    <w:rPr>
      <w:rFonts w:ascii="Times New Roman" w:hAnsi="Times New Roman"/>
      <w:noProof/>
      <w:sz w:val="20"/>
      <w:szCs w:val="20"/>
    </w:rPr>
  </w:style>
  <w:style w:type="paragraph" w:customStyle="1" w:styleId="ListBullet1">
    <w:name w:val="List Bullet  1"/>
    <w:basedOn w:val="afffe"/>
    <w:uiPriority w:val="99"/>
    <w:rsid w:val="00EA2D00"/>
    <w:pPr>
      <w:widowControl w:val="0"/>
      <w:tabs>
        <w:tab w:val="clear" w:pos="360"/>
      </w:tabs>
      <w:overflowPunct w:val="0"/>
      <w:autoSpaceDE w:val="0"/>
      <w:autoSpaceDN w:val="0"/>
      <w:adjustRightInd w:val="0"/>
      <w:spacing w:before="60"/>
      <w:ind w:left="1133" w:right="0" w:hanging="424"/>
      <w:textAlignment w:val="baseline"/>
    </w:pPr>
    <w:rPr>
      <w:lang w:eastAsia="he-IL"/>
    </w:rPr>
  </w:style>
  <w:style w:type="paragraph" w:styleId="afffe">
    <w:name w:val="List Bullet"/>
    <w:basedOn w:val="RonnyBase"/>
    <w:autoRedefine/>
    <w:rsid w:val="00EA2D00"/>
    <w:pPr>
      <w:tabs>
        <w:tab w:val="num" w:pos="360"/>
      </w:tabs>
      <w:spacing w:before="0"/>
      <w:ind w:left="360" w:right="360" w:hanging="360"/>
    </w:pPr>
  </w:style>
  <w:style w:type="paragraph" w:styleId="21">
    <w:name w:val="List Bullet 2"/>
    <w:basedOn w:val="afffe"/>
    <w:uiPriority w:val="99"/>
    <w:rsid w:val="00EA2D00"/>
    <w:pPr>
      <w:widowControl w:val="0"/>
      <w:numPr>
        <w:numId w:val="24"/>
      </w:numPr>
      <w:tabs>
        <w:tab w:val="clear" w:pos="1800"/>
        <w:tab w:val="num" w:pos="720"/>
      </w:tabs>
      <w:overflowPunct w:val="0"/>
      <w:autoSpaceDE w:val="0"/>
      <w:autoSpaceDN w:val="0"/>
      <w:adjustRightInd w:val="0"/>
      <w:spacing w:before="60"/>
      <w:ind w:left="1304" w:right="0" w:hanging="170"/>
      <w:textAlignment w:val="baseline"/>
    </w:pPr>
    <w:rPr>
      <w:lang w:eastAsia="he-IL"/>
    </w:rPr>
  </w:style>
  <w:style w:type="paragraph" w:styleId="4">
    <w:name w:val="List Bullet 4"/>
    <w:basedOn w:val="Normal4"/>
    <w:uiPriority w:val="99"/>
    <w:rsid w:val="00EA2D00"/>
    <w:pPr>
      <w:numPr>
        <w:numId w:val="32"/>
      </w:numPr>
      <w:tabs>
        <w:tab w:val="clear" w:pos="2520"/>
        <w:tab w:val="num" w:pos="397"/>
      </w:tabs>
      <w:ind w:left="397" w:right="0" w:hanging="397"/>
    </w:pPr>
  </w:style>
  <w:style w:type="paragraph" w:customStyle="1" w:styleId="ListHnumber">
    <w:name w:val="List Hnumber"/>
    <w:basedOn w:val="afffe"/>
    <w:uiPriority w:val="99"/>
    <w:rsid w:val="00EA2D00"/>
    <w:pPr>
      <w:widowControl w:val="0"/>
      <w:tabs>
        <w:tab w:val="clear" w:pos="360"/>
      </w:tabs>
      <w:overflowPunct w:val="0"/>
      <w:autoSpaceDE w:val="0"/>
      <w:autoSpaceDN w:val="0"/>
      <w:adjustRightInd w:val="0"/>
      <w:spacing w:before="60"/>
      <w:ind w:left="424" w:right="0" w:hanging="424"/>
      <w:textAlignment w:val="baseline"/>
    </w:pPr>
    <w:rPr>
      <w:lang w:eastAsia="he-IL"/>
    </w:rPr>
  </w:style>
  <w:style w:type="paragraph" w:customStyle="1" w:styleId="ListHnumber1">
    <w:name w:val="List Hnumber 1"/>
    <w:basedOn w:val="ListHnumber"/>
    <w:uiPriority w:val="99"/>
    <w:rsid w:val="00EA2D00"/>
    <w:pPr>
      <w:ind w:left="1133"/>
    </w:pPr>
  </w:style>
  <w:style w:type="paragraph" w:customStyle="1" w:styleId="ListHnumber2">
    <w:name w:val="List Hnumber 2"/>
    <w:basedOn w:val="21"/>
    <w:uiPriority w:val="99"/>
    <w:rsid w:val="00EA2D00"/>
    <w:pPr>
      <w:numPr>
        <w:numId w:val="38"/>
      </w:numPr>
      <w:tabs>
        <w:tab w:val="left" w:pos="1080"/>
      </w:tabs>
      <w:ind w:left="720" w:right="0" w:hanging="360"/>
    </w:pPr>
  </w:style>
  <w:style w:type="paragraph" w:customStyle="1" w:styleId="ListHnumber3">
    <w:name w:val="List Hnumber 3"/>
    <w:basedOn w:val="Normal3"/>
    <w:uiPriority w:val="99"/>
    <w:rsid w:val="00EA2D00"/>
    <w:pPr>
      <w:widowControl w:val="0"/>
      <w:tabs>
        <w:tab w:val="num" w:pos="1440"/>
      </w:tabs>
      <w:overflowPunct w:val="0"/>
      <w:autoSpaceDE w:val="0"/>
      <w:autoSpaceDN w:val="0"/>
      <w:adjustRightInd w:val="0"/>
      <w:spacing w:before="60"/>
      <w:ind w:left="1080" w:hanging="360"/>
      <w:textAlignment w:val="baseline"/>
    </w:pPr>
    <w:rPr>
      <w:lang w:eastAsia="he-IL"/>
    </w:rPr>
  </w:style>
  <w:style w:type="paragraph" w:customStyle="1" w:styleId="ListHnumber4">
    <w:name w:val="List Hnumber 4"/>
    <w:basedOn w:val="Normal4"/>
    <w:uiPriority w:val="99"/>
    <w:rsid w:val="00EA2D00"/>
    <w:pPr>
      <w:keepLines w:val="0"/>
      <w:numPr>
        <w:numId w:val="25"/>
      </w:numPr>
      <w:tabs>
        <w:tab w:val="clear" w:pos="397"/>
      </w:tabs>
      <w:bidi w:val="0"/>
      <w:spacing w:before="0" w:after="160" w:line="240" w:lineRule="exact"/>
      <w:ind w:left="0" w:right="0" w:firstLine="0"/>
    </w:pPr>
    <w:rPr>
      <w:rFonts w:ascii="Verdana" w:hAnsi="Verdana" w:cs="FrankRuehl"/>
      <w:sz w:val="16"/>
      <w:szCs w:val="20"/>
      <w:lang w:bidi="ar-SA"/>
    </w:rPr>
  </w:style>
  <w:style w:type="paragraph" w:customStyle="1" w:styleId="-5">
    <w:name w:val="טבלת דרישות  - כותרת"/>
    <w:basedOn w:val="ad"/>
    <w:uiPriority w:val="99"/>
    <w:rsid w:val="00EA2D00"/>
    <w:pPr>
      <w:keepNext/>
      <w:overflowPunct w:val="0"/>
      <w:autoSpaceDE w:val="0"/>
      <w:autoSpaceDN w:val="0"/>
      <w:adjustRightInd w:val="0"/>
      <w:spacing w:before="120"/>
      <w:jc w:val="center"/>
      <w:textAlignment w:val="baseline"/>
    </w:pPr>
    <w:rPr>
      <w:rFonts w:ascii="Times New Roman" w:hAnsi="Times New Roman"/>
      <w:b/>
      <w:bCs/>
      <w:lang w:eastAsia="he-IL"/>
    </w:rPr>
  </w:style>
  <w:style w:type="paragraph" w:customStyle="1" w:styleId="-6">
    <w:name w:val="טבלת דרישות - שורה"/>
    <w:basedOn w:val="ad"/>
    <w:uiPriority w:val="99"/>
    <w:rsid w:val="00EA2D00"/>
    <w:pPr>
      <w:keepLines/>
      <w:overflowPunct w:val="0"/>
      <w:autoSpaceDE w:val="0"/>
      <w:autoSpaceDN w:val="0"/>
      <w:adjustRightInd w:val="0"/>
      <w:spacing w:before="120"/>
      <w:textAlignment w:val="baseline"/>
    </w:pPr>
    <w:rPr>
      <w:rFonts w:ascii="Times New Roman" w:hAnsi="Times New Roman"/>
      <w:lang w:eastAsia="he-IL"/>
    </w:rPr>
  </w:style>
  <w:style w:type="paragraph" w:customStyle="1" w:styleId="-7">
    <w:name w:val="טבלת דרישות - כותרת ביניים"/>
    <w:basedOn w:val="-6"/>
    <w:uiPriority w:val="99"/>
    <w:rsid w:val="00EA2D00"/>
    <w:pPr>
      <w:keepLines w:val="0"/>
      <w:overflowPunct/>
      <w:autoSpaceDE/>
      <w:autoSpaceDN/>
      <w:adjustRightInd/>
      <w:spacing w:before="0"/>
      <w:jc w:val="center"/>
      <w:textAlignment w:val="auto"/>
    </w:pPr>
    <w:rPr>
      <w:rFonts w:ascii="Arial" w:hAnsi="Arial" w:cs="Arial"/>
      <w:b/>
      <w:color w:val="1B3461"/>
      <w:sz w:val="28"/>
      <w:szCs w:val="22"/>
      <w:lang w:eastAsia="en-US"/>
    </w:rPr>
  </w:style>
  <w:style w:type="paragraph" w:styleId="2a">
    <w:name w:val="Body Text 2"/>
    <w:basedOn w:val="ad"/>
    <w:link w:val="2b"/>
    <w:rsid w:val="00EA2D00"/>
    <w:pPr>
      <w:spacing w:before="240" w:line="360" w:lineRule="auto"/>
    </w:pPr>
    <w:rPr>
      <w:rFonts w:ascii="Times New Roman" w:hAnsi="Times New Roman"/>
      <w:noProof/>
      <w:sz w:val="26"/>
      <w:szCs w:val="22"/>
    </w:rPr>
  </w:style>
  <w:style w:type="character" w:customStyle="1" w:styleId="2b">
    <w:name w:val="גוף טקסט 2 תו"/>
    <w:basedOn w:val="ae"/>
    <w:link w:val="2a"/>
    <w:rsid w:val="00EA2D00"/>
    <w:rPr>
      <w:rFonts w:cs="David"/>
      <w:noProof/>
      <w:sz w:val="26"/>
      <w:szCs w:val="22"/>
    </w:rPr>
  </w:style>
  <w:style w:type="paragraph" w:styleId="3f">
    <w:name w:val="Body Text 3"/>
    <w:basedOn w:val="ad"/>
    <w:link w:val="3f0"/>
    <w:uiPriority w:val="99"/>
    <w:rsid w:val="00EA2D00"/>
    <w:pPr>
      <w:jc w:val="center"/>
    </w:pPr>
    <w:rPr>
      <w:rFonts w:ascii="Times New Roman" w:hAnsi="Times New Roman" w:cs="Narkisim"/>
      <w:sz w:val="26"/>
    </w:rPr>
  </w:style>
  <w:style w:type="character" w:customStyle="1" w:styleId="3f0">
    <w:name w:val="גוף טקסט 3 תו"/>
    <w:basedOn w:val="ae"/>
    <w:link w:val="3f"/>
    <w:uiPriority w:val="99"/>
    <w:rsid w:val="00EA2D00"/>
    <w:rPr>
      <w:rFonts w:cs="Narkisim"/>
      <w:sz w:val="26"/>
      <w:szCs w:val="24"/>
    </w:rPr>
  </w:style>
  <w:style w:type="character" w:customStyle="1" w:styleId="af9">
    <w:name w:val="כניסה בגוף טקסט תו"/>
    <w:basedOn w:val="ae"/>
    <w:link w:val="af8"/>
    <w:rsid w:val="00EA2D00"/>
    <w:rPr>
      <w:rFonts w:ascii="Times New (W1)" w:hAnsi="Times New (W1)" w:cs="David"/>
      <w:sz w:val="24"/>
      <w:szCs w:val="24"/>
    </w:rPr>
  </w:style>
  <w:style w:type="paragraph" w:customStyle="1" w:styleId="IndentPara">
    <w:name w:val="Indent Para"/>
    <w:basedOn w:val="ad"/>
    <w:uiPriority w:val="99"/>
    <w:rsid w:val="00EA2D00"/>
    <w:pPr>
      <w:tabs>
        <w:tab w:val="left" w:pos="1728"/>
      </w:tabs>
      <w:overflowPunct w:val="0"/>
      <w:autoSpaceDE w:val="0"/>
      <w:autoSpaceDN w:val="0"/>
      <w:adjustRightInd w:val="0"/>
      <w:spacing w:before="120"/>
      <w:ind w:left="2267" w:hanging="1133"/>
      <w:jc w:val="both"/>
      <w:textAlignment w:val="baseline"/>
    </w:pPr>
    <w:rPr>
      <w:rFonts w:ascii="Times New Roman" w:hAnsi="Times New Roman"/>
      <w:lang w:eastAsia="he-IL"/>
    </w:rPr>
  </w:style>
  <w:style w:type="paragraph" w:styleId="50">
    <w:name w:val="List Bullet 5"/>
    <w:basedOn w:val="Normal5"/>
    <w:autoRedefine/>
    <w:uiPriority w:val="99"/>
    <w:rsid w:val="00EA2D00"/>
    <w:pPr>
      <w:keepLines/>
      <w:numPr>
        <w:numId w:val="33"/>
      </w:numPr>
      <w:bidi/>
      <w:spacing w:before="120" w:after="0" w:line="480" w:lineRule="auto"/>
      <w:ind w:left="1418" w:right="0" w:firstLine="0"/>
    </w:pPr>
    <w:rPr>
      <w:rFonts w:ascii="Times New Roman" w:hAnsi="Times New Roman" w:cs="David"/>
      <w:sz w:val="24"/>
      <w:szCs w:val="24"/>
      <w:lang w:bidi="he-IL"/>
    </w:rPr>
  </w:style>
  <w:style w:type="paragraph" w:styleId="a3">
    <w:name w:val="List Number"/>
    <w:basedOn w:val="ad"/>
    <w:uiPriority w:val="99"/>
    <w:rsid w:val="00EA2D00"/>
    <w:pPr>
      <w:numPr>
        <w:numId w:val="34"/>
      </w:numPr>
      <w:spacing w:before="240"/>
      <w:ind w:left="0" w:right="360"/>
    </w:pPr>
    <w:rPr>
      <w:rFonts w:ascii="Times New Roman" w:hAnsi="Times New Roman"/>
      <w:noProof/>
    </w:rPr>
  </w:style>
  <w:style w:type="paragraph" w:customStyle="1" w:styleId="ListNumber1">
    <w:name w:val="List Number 1"/>
    <w:basedOn w:val="a3"/>
    <w:uiPriority w:val="99"/>
    <w:rsid w:val="00EA2D00"/>
    <w:pPr>
      <w:numPr>
        <w:numId w:val="0"/>
      </w:numPr>
      <w:spacing w:before="0"/>
      <w:ind w:right="0"/>
    </w:pPr>
    <w:rPr>
      <w:rFonts w:ascii="Times New (W1)" w:hAnsi="Times New (W1)"/>
      <w:noProof w:val="0"/>
    </w:rPr>
  </w:style>
  <w:style w:type="paragraph" w:styleId="2c">
    <w:name w:val="List Number 2"/>
    <w:basedOn w:val="21"/>
    <w:uiPriority w:val="99"/>
    <w:rsid w:val="00EA2D00"/>
    <w:pPr>
      <w:numPr>
        <w:numId w:val="0"/>
      </w:numPr>
      <w:ind w:left="1418" w:right="0" w:hanging="284"/>
    </w:pPr>
  </w:style>
  <w:style w:type="paragraph" w:styleId="40">
    <w:name w:val="List Number 4"/>
    <w:basedOn w:val="RonnyBase"/>
    <w:uiPriority w:val="99"/>
    <w:rsid w:val="00EA2D00"/>
    <w:pPr>
      <w:numPr>
        <w:numId w:val="37"/>
      </w:numPr>
      <w:tabs>
        <w:tab w:val="clear" w:pos="2880"/>
        <w:tab w:val="left" w:pos="2160"/>
      </w:tabs>
      <w:overflowPunct w:val="0"/>
      <w:autoSpaceDE w:val="0"/>
      <w:autoSpaceDN w:val="0"/>
      <w:adjustRightInd w:val="0"/>
      <w:ind w:left="360" w:right="0"/>
      <w:textAlignment w:val="baseline"/>
    </w:pPr>
    <w:rPr>
      <w:lang w:eastAsia="he-IL"/>
    </w:rPr>
  </w:style>
  <w:style w:type="paragraph" w:customStyle="1" w:styleId="Normal3Kot">
    <w:name w:val="Normal3Kot"/>
    <w:basedOn w:val="Normal3"/>
    <w:next w:val="Normal3"/>
    <w:uiPriority w:val="99"/>
    <w:rsid w:val="00EA2D00"/>
    <w:pPr>
      <w:ind w:left="1440"/>
    </w:pPr>
    <w:rPr>
      <w:b/>
      <w:bCs/>
    </w:rPr>
  </w:style>
  <w:style w:type="paragraph" w:customStyle="1" w:styleId="Normal7">
    <w:name w:val="Normal7"/>
    <w:basedOn w:val="RonnyBase"/>
    <w:rsid w:val="00EA2D00"/>
    <w:pPr>
      <w:ind w:left="2880"/>
    </w:pPr>
  </w:style>
  <w:style w:type="paragraph" w:customStyle="1" w:styleId="affff">
    <w:name w:val="טבלה רגיל"/>
    <w:basedOn w:val="RonnyBase"/>
    <w:uiPriority w:val="99"/>
    <w:rsid w:val="00EA2D00"/>
    <w:pPr>
      <w:overflowPunct w:val="0"/>
      <w:autoSpaceDE w:val="0"/>
      <w:autoSpaceDN w:val="0"/>
      <w:adjustRightInd w:val="0"/>
      <w:textAlignment w:val="baseline"/>
    </w:pPr>
    <w:rPr>
      <w:lang w:eastAsia="he-IL"/>
    </w:rPr>
  </w:style>
  <w:style w:type="character" w:customStyle="1" w:styleId="18">
    <w:name w:val="כותרת טקסט תו1"/>
    <w:basedOn w:val="ae"/>
    <w:link w:val="afd"/>
    <w:rsid w:val="00EA2D00"/>
    <w:rPr>
      <w:rFonts w:cs="David"/>
      <w:b/>
      <w:bCs/>
      <w:sz w:val="52"/>
      <w:szCs w:val="52"/>
      <w:u w:val="single"/>
    </w:rPr>
  </w:style>
  <w:style w:type="paragraph" w:styleId="TOC4">
    <w:name w:val="toc 4"/>
    <w:basedOn w:val="RonnyBase"/>
    <w:next w:val="ad"/>
    <w:uiPriority w:val="39"/>
    <w:rsid w:val="00EA2D00"/>
    <w:pPr>
      <w:keepLines w:val="0"/>
      <w:spacing w:before="0"/>
      <w:jc w:val="left"/>
    </w:pPr>
    <w:rPr>
      <w:rFonts w:cs="Times New Roman"/>
    </w:rPr>
  </w:style>
  <w:style w:type="paragraph" w:styleId="TOC8">
    <w:name w:val="toc 8"/>
    <w:basedOn w:val="ad"/>
    <w:next w:val="ad"/>
    <w:autoRedefine/>
    <w:uiPriority w:val="39"/>
    <w:rsid w:val="00EA2D00"/>
    <w:rPr>
      <w:rFonts w:ascii="Times New Roman" w:hAnsi="Times New Roman" w:cs="Times New Roman"/>
      <w:sz w:val="22"/>
      <w:szCs w:val="22"/>
    </w:rPr>
  </w:style>
  <w:style w:type="paragraph" w:styleId="TOC9">
    <w:name w:val="toc 9"/>
    <w:basedOn w:val="ad"/>
    <w:next w:val="ad"/>
    <w:autoRedefine/>
    <w:uiPriority w:val="39"/>
    <w:rsid w:val="00EA2D00"/>
    <w:rPr>
      <w:rFonts w:ascii="Times New Roman" w:hAnsi="Times New Roman" w:cs="Times New Roman"/>
      <w:sz w:val="22"/>
      <w:szCs w:val="22"/>
    </w:rPr>
  </w:style>
  <w:style w:type="paragraph" w:customStyle="1" w:styleId="a9">
    <w:name w:val="אב"/>
    <w:basedOn w:val="ad"/>
    <w:uiPriority w:val="99"/>
    <w:rsid w:val="00EA2D00"/>
    <w:pPr>
      <w:numPr>
        <w:numId w:val="18"/>
      </w:numPr>
      <w:spacing w:before="240" w:line="360" w:lineRule="auto"/>
      <w:ind w:left="1254" w:right="0" w:hanging="596"/>
    </w:pPr>
    <w:rPr>
      <w:rFonts w:ascii="Times New Roman" w:hAnsi="Times New Roman" w:cs="Narkisim"/>
      <w:noProof/>
      <w:sz w:val="26"/>
      <w:szCs w:val="26"/>
    </w:rPr>
  </w:style>
  <w:style w:type="paragraph" w:customStyle="1" w:styleId="a1">
    <w:name w:val="בולט בטבלא"/>
    <w:basedOn w:val="ad"/>
    <w:uiPriority w:val="99"/>
    <w:rsid w:val="00EA2D00"/>
    <w:pPr>
      <w:numPr>
        <w:numId w:val="19"/>
      </w:numPr>
      <w:tabs>
        <w:tab w:val="clear" w:pos="360"/>
        <w:tab w:val="left" w:pos="317"/>
      </w:tabs>
      <w:spacing w:before="120" w:line="360" w:lineRule="auto"/>
      <w:ind w:left="849" w:hanging="283"/>
    </w:pPr>
    <w:rPr>
      <w:rFonts w:ascii="Times New Roman" w:hAnsi="Times New Roman"/>
      <w:sz w:val="26"/>
    </w:rPr>
  </w:style>
  <w:style w:type="paragraph" w:customStyle="1" w:styleId="ab">
    <w:name w:val="בולט פנימי בפסקה"/>
    <w:basedOn w:val="ad"/>
    <w:uiPriority w:val="99"/>
    <w:rsid w:val="00EA2D00"/>
    <w:pPr>
      <w:numPr>
        <w:numId w:val="35"/>
      </w:numPr>
      <w:spacing w:before="120" w:line="360" w:lineRule="auto"/>
      <w:ind w:right="0"/>
    </w:pPr>
    <w:rPr>
      <w:rFonts w:ascii="Times New Roman" w:hAnsi="Times New Roman"/>
      <w:sz w:val="20"/>
      <w:szCs w:val="26"/>
    </w:rPr>
  </w:style>
  <w:style w:type="paragraph" w:customStyle="1" w:styleId="12">
    <w:name w:val="סגנון1"/>
    <w:basedOn w:val="ListNumber1"/>
    <w:qFormat/>
    <w:rsid w:val="00EA2D00"/>
    <w:pPr>
      <w:widowControl w:val="0"/>
      <w:numPr>
        <w:numId w:val="12"/>
      </w:numPr>
      <w:overflowPunct w:val="0"/>
      <w:autoSpaceDE w:val="0"/>
      <w:autoSpaceDN w:val="0"/>
      <w:adjustRightInd w:val="0"/>
      <w:spacing w:before="60"/>
      <w:ind w:left="1133" w:hanging="424"/>
      <w:jc w:val="both"/>
      <w:textAlignment w:val="baseline"/>
    </w:pPr>
    <w:rPr>
      <w:rFonts w:ascii="Times New Roman" w:hAnsi="Times New Roman"/>
      <w:sz w:val="22"/>
      <w:lang w:eastAsia="he-IL"/>
    </w:rPr>
  </w:style>
  <w:style w:type="paragraph" w:customStyle="1" w:styleId="a">
    <w:name w:val="פסקה"/>
    <w:basedOn w:val="12"/>
    <w:uiPriority w:val="99"/>
    <w:rsid w:val="00EA2D00"/>
    <w:pPr>
      <w:widowControl/>
      <w:numPr>
        <w:numId w:val="20"/>
      </w:numPr>
      <w:overflowPunct/>
      <w:autoSpaceDE/>
      <w:autoSpaceDN/>
      <w:adjustRightInd/>
      <w:spacing w:before="0"/>
      <w:ind w:left="0" w:right="0" w:firstLine="0"/>
      <w:jc w:val="left"/>
      <w:textAlignment w:val="auto"/>
    </w:pPr>
    <w:rPr>
      <w:rFonts w:ascii="Times New (W1)" w:hAnsi="Times New (W1)"/>
      <w:sz w:val="24"/>
      <w:lang w:eastAsia="en-US"/>
    </w:rPr>
  </w:style>
  <w:style w:type="paragraph" w:customStyle="1" w:styleId="aa">
    <w:name w:val="בולט פסקה"/>
    <w:basedOn w:val="a"/>
    <w:uiPriority w:val="99"/>
    <w:rsid w:val="00EA2D00"/>
    <w:pPr>
      <w:numPr>
        <w:numId w:val="36"/>
      </w:numPr>
      <w:ind w:left="0" w:right="0" w:firstLine="0"/>
    </w:pPr>
  </w:style>
  <w:style w:type="paragraph" w:customStyle="1" w:styleId="affff0">
    <w:name w:val="דרישה בטבלא"/>
    <w:basedOn w:val="RonnyBase"/>
    <w:uiPriority w:val="99"/>
    <w:rsid w:val="00EA2D00"/>
    <w:pPr>
      <w:spacing w:before="40" w:after="40"/>
    </w:pPr>
  </w:style>
  <w:style w:type="paragraph" w:customStyle="1" w:styleId="1f5">
    <w:name w:val="מסגרת1"/>
    <w:basedOn w:val="RonnyBase"/>
    <w:uiPriority w:val="99"/>
    <w:rsid w:val="00EA2D00"/>
    <w:pPr>
      <w:pBdr>
        <w:top w:val="double" w:sz="6" w:space="8" w:color="auto"/>
        <w:left w:val="double" w:sz="6" w:space="8" w:color="auto"/>
        <w:bottom w:val="double" w:sz="6" w:space="8" w:color="auto"/>
        <w:right w:val="double" w:sz="6" w:space="8" w:color="auto"/>
      </w:pBdr>
      <w:overflowPunct w:val="0"/>
      <w:autoSpaceDE w:val="0"/>
      <w:autoSpaceDN w:val="0"/>
      <w:adjustRightInd w:val="0"/>
      <w:spacing w:line="320" w:lineRule="atLeast"/>
      <w:ind w:left="283" w:right="284"/>
      <w:textAlignment w:val="baseline"/>
    </w:pPr>
    <w:rPr>
      <w:lang w:eastAsia="he-IL"/>
    </w:rPr>
  </w:style>
  <w:style w:type="paragraph" w:customStyle="1" w:styleId="2d">
    <w:name w:val="מסגרת2"/>
    <w:basedOn w:val="1f5"/>
    <w:uiPriority w:val="99"/>
    <w:rsid w:val="00EA2D00"/>
    <w:pPr>
      <w:pBdr>
        <w:top w:val="single" w:sz="6" w:space="6" w:color="auto"/>
        <w:left w:val="single" w:sz="6" w:space="6" w:color="auto"/>
        <w:bottom w:val="single" w:sz="6" w:space="6" w:color="auto"/>
        <w:right w:val="single" w:sz="6" w:space="6" w:color="auto"/>
      </w:pBdr>
      <w:spacing w:before="60" w:after="60" w:line="240" w:lineRule="auto"/>
      <w:ind w:left="284"/>
    </w:pPr>
  </w:style>
  <w:style w:type="paragraph" w:customStyle="1" w:styleId="affff1">
    <w:name w:val="זכויות"/>
    <w:basedOn w:val="2d"/>
    <w:uiPriority w:val="99"/>
    <w:rsid w:val="00EA2D00"/>
    <w:pPr>
      <w:pBdr>
        <w:top w:val="none" w:sz="0" w:space="0" w:color="auto"/>
        <w:left w:val="none" w:sz="0" w:space="0" w:color="auto"/>
        <w:bottom w:val="none" w:sz="0" w:space="0" w:color="auto"/>
        <w:right w:val="none" w:sz="0" w:space="0" w:color="auto"/>
      </w:pBdr>
      <w:spacing w:before="0" w:after="0"/>
      <w:ind w:left="54" w:right="142" w:hanging="1"/>
      <w:jc w:val="center"/>
    </w:pPr>
    <w:rPr>
      <w:szCs w:val="20"/>
    </w:rPr>
  </w:style>
  <w:style w:type="paragraph" w:customStyle="1" w:styleId="affff2">
    <w:name w:val="כותרת בטבלא"/>
    <w:basedOn w:val="ab"/>
    <w:uiPriority w:val="99"/>
    <w:rsid w:val="00EA2D00"/>
    <w:pPr>
      <w:numPr>
        <w:numId w:val="0"/>
      </w:numPr>
      <w:spacing w:before="40" w:after="40" w:line="240" w:lineRule="auto"/>
      <w:ind w:right="0"/>
      <w:jc w:val="center"/>
    </w:pPr>
    <w:rPr>
      <w:b/>
      <w:bCs/>
      <w:szCs w:val="24"/>
    </w:rPr>
  </w:style>
  <w:style w:type="paragraph" w:customStyle="1" w:styleId="affff3">
    <w:name w:val="מוסתר"/>
    <w:basedOn w:val="affff1"/>
    <w:uiPriority w:val="99"/>
    <w:rsid w:val="00EA2D00"/>
    <w:pPr>
      <w:jc w:val="left"/>
    </w:pPr>
    <w:rPr>
      <w:smallCaps/>
      <w:vanish/>
      <w:sz w:val="16"/>
      <w:szCs w:val="16"/>
    </w:rPr>
  </w:style>
  <w:style w:type="paragraph" w:customStyle="1" w:styleId="affff4">
    <w:name w:val="מלל בטבלא"/>
    <w:basedOn w:val="37"/>
    <w:uiPriority w:val="99"/>
    <w:rsid w:val="00EA2D00"/>
    <w:pPr>
      <w:keepNext w:val="0"/>
      <w:spacing w:before="40" w:after="40" w:line="25" w:lineRule="atLeast"/>
      <w:ind w:left="1440" w:hanging="708"/>
    </w:pPr>
    <w:rPr>
      <w:rFonts w:ascii="Narkisim" w:hAnsi="Narkisim" w:cs="Narkisim"/>
      <w:i/>
      <w:iCs/>
      <w:smallCaps/>
      <w:sz w:val="28"/>
      <w:szCs w:val="28"/>
      <w:lang w:eastAsia="he-IL"/>
    </w:rPr>
  </w:style>
  <w:style w:type="paragraph" w:customStyle="1" w:styleId="affff5">
    <w:name w:val="מסגרת הצללה"/>
    <w:basedOn w:val="RonnyBase"/>
    <w:uiPriority w:val="99"/>
    <w:rsid w:val="00EA2D00"/>
    <w:pPr>
      <w:pBdr>
        <w:top w:val="single" w:sz="18" w:space="1" w:color="auto" w:shadow="1"/>
        <w:left w:val="single" w:sz="18" w:space="4" w:color="auto" w:shadow="1"/>
        <w:bottom w:val="single" w:sz="18" w:space="1" w:color="auto" w:shadow="1"/>
        <w:right w:val="single" w:sz="18" w:space="4" w:color="auto" w:shadow="1"/>
      </w:pBdr>
      <w:shd w:val="clear" w:color="auto" w:fill="CCCCCC"/>
      <w:spacing w:after="60"/>
      <w:jc w:val="center"/>
    </w:pPr>
    <w:rPr>
      <w:b/>
      <w:bCs/>
      <w:sz w:val="24"/>
      <w:szCs w:val="24"/>
    </w:rPr>
  </w:style>
  <w:style w:type="paragraph" w:customStyle="1" w:styleId="ListHnumber6">
    <w:name w:val="List Hnumber 6"/>
    <w:basedOn w:val="Normal6"/>
    <w:uiPriority w:val="99"/>
    <w:rsid w:val="00EA2D00"/>
    <w:pPr>
      <w:numPr>
        <w:numId w:val="17"/>
      </w:numPr>
      <w:tabs>
        <w:tab w:val="clear" w:pos="3240"/>
        <w:tab w:val="num" w:pos="360"/>
        <w:tab w:val="left" w:pos="2880"/>
      </w:tabs>
      <w:overflowPunct w:val="0"/>
      <w:autoSpaceDE w:val="0"/>
      <w:autoSpaceDN w:val="0"/>
      <w:adjustRightInd w:val="0"/>
      <w:ind w:left="360" w:right="0"/>
      <w:textAlignment w:val="baseline"/>
    </w:pPr>
    <w:rPr>
      <w:lang w:eastAsia="he-IL"/>
    </w:rPr>
  </w:style>
  <w:style w:type="paragraph" w:customStyle="1" w:styleId="ListNumber6">
    <w:name w:val="List Number 6"/>
    <w:basedOn w:val="RonnyBase"/>
    <w:uiPriority w:val="99"/>
    <w:rsid w:val="00EA2D00"/>
    <w:pPr>
      <w:numPr>
        <w:numId w:val="26"/>
      </w:numPr>
      <w:tabs>
        <w:tab w:val="num" w:pos="360"/>
        <w:tab w:val="left" w:pos="2880"/>
        <w:tab w:val="left" w:pos="3240"/>
        <w:tab w:val="left" w:pos="3600"/>
      </w:tabs>
      <w:overflowPunct w:val="0"/>
      <w:autoSpaceDE w:val="0"/>
      <w:autoSpaceDN w:val="0"/>
      <w:adjustRightInd w:val="0"/>
      <w:ind w:left="2880" w:right="0"/>
      <w:textAlignment w:val="baseline"/>
    </w:pPr>
    <w:rPr>
      <w:lang w:eastAsia="he-IL"/>
    </w:rPr>
  </w:style>
  <w:style w:type="paragraph" w:customStyle="1" w:styleId="ListHnumber5">
    <w:name w:val="List Hnumber 5"/>
    <w:basedOn w:val="Normal5"/>
    <w:rsid w:val="00EA2D00"/>
    <w:pPr>
      <w:numPr>
        <w:numId w:val="28"/>
      </w:numPr>
      <w:tabs>
        <w:tab w:val="clear" w:pos="1985"/>
      </w:tabs>
      <w:bidi/>
      <w:spacing w:after="0" w:line="240" w:lineRule="auto"/>
      <w:ind w:left="0" w:right="0" w:firstLine="0"/>
      <w:jc w:val="left"/>
    </w:pPr>
    <w:rPr>
      <w:rFonts w:ascii="Times New (W1)" w:hAnsi="Times New (W1)" w:cs="David"/>
      <w:sz w:val="24"/>
      <w:szCs w:val="24"/>
      <w:lang w:bidi="he-IL"/>
    </w:rPr>
  </w:style>
  <w:style w:type="paragraph" w:styleId="51">
    <w:name w:val="List Number 5"/>
    <w:basedOn w:val="Normal5"/>
    <w:uiPriority w:val="99"/>
    <w:rsid w:val="00EA2D00"/>
    <w:pPr>
      <w:keepLines/>
      <w:numPr>
        <w:numId w:val="27"/>
      </w:numPr>
      <w:tabs>
        <w:tab w:val="clear" w:pos="3600"/>
        <w:tab w:val="num" w:pos="753"/>
        <w:tab w:val="num" w:pos="1985"/>
      </w:tabs>
      <w:bidi/>
      <w:spacing w:before="120" w:after="0" w:line="480" w:lineRule="auto"/>
      <w:ind w:left="1985" w:right="0" w:hanging="567"/>
    </w:pPr>
    <w:rPr>
      <w:rFonts w:ascii="Times New Roman" w:hAnsi="Times New Roman" w:cs="David"/>
      <w:sz w:val="24"/>
      <w:szCs w:val="24"/>
      <w:lang w:bidi="he-IL"/>
    </w:rPr>
  </w:style>
  <w:style w:type="paragraph" w:customStyle="1" w:styleId="ListHnumber7">
    <w:name w:val="List Hnumber 7"/>
    <w:basedOn w:val="Normal7"/>
    <w:uiPriority w:val="99"/>
    <w:rsid w:val="00EA2D00"/>
    <w:pPr>
      <w:numPr>
        <w:numId w:val="29"/>
      </w:numPr>
      <w:tabs>
        <w:tab w:val="clear" w:pos="2835"/>
        <w:tab w:val="left" w:pos="3240"/>
      </w:tabs>
      <w:ind w:left="3240" w:right="0" w:hanging="360"/>
    </w:pPr>
  </w:style>
  <w:style w:type="paragraph" w:customStyle="1" w:styleId="ListBullet6">
    <w:name w:val="List Bullet 6"/>
    <w:basedOn w:val="Normal6"/>
    <w:uiPriority w:val="99"/>
    <w:rsid w:val="00EA2D00"/>
    <w:pPr>
      <w:numPr>
        <w:numId w:val="39"/>
      </w:numPr>
      <w:tabs>
        <w:tab w:val="clear" w:pos="2880"/>
        <w:tab w:val="left" w:pos="2268"/>
      </w:tabs>
      <w:ind w:left="360" w:right="0"/>
    </w:pPr>
  </w:style>
  <w:style w:type="paragraph" w:customStyle="1" w:styleId="ListBullet7">
    <w:name w:val="List Bullet 7"/>
    <w:basedOn w:val="ListBullet6"/>
    <w:uiPriority w:val="99"/>
    <w:rsid w:val="00EA2D00"/>
    <w:pPr>
      <w:numPr>
        <w:numId w:val="23"/>
      </w:numPr>
      <w:tabs>
        <w:tab w:val="clear" w:pos="3240"/>
        <w:tab w:val="num" w:pos="360"/>
        <w:tab w:val="left" w:pos="2552"/>
      </w:tabs>
      <w:ind w:left="360" w:right="0"/>
    </w:pPr>
  </w:style>
  <w:style w:type="paragraph" w:customStyle="1" w:styleId="a0">
    <w:name w:val="בולט בטבלה"/>
    <w:uiPriority w:val="99"/>
    <w:rsid w:val="00EA2D00"/>
    <w:pPr>
      <w:numPr>
        <w:numId w:val="40"/>
      </w:numPr>
      <w:bidi/>
      <w:spacing w:line="300" w:lineRule="auto"/>
      <w:ind w:left="0"/>
    </w:pPr>
    <w:rPr>
      <w:rFonts w:cs="David"/>
      <w:szCs w:val="24"/>
    </w:rPr>
  </w:style>
  <w:style w:type="paragraph" w:customStyle="1" w:styleId="affff6">
    <w:name w:val="מלל בתרשים"/>
    <w:basedOn w:val="ad"/>
    <w:uiPriority w:val="99"/>
    <w:rsid w:val="00EA2D00"/>
    <w:pPr>
      <w:bidi w:val="0"/>
      <w:jc w:val="center"/>
    </w:pPr>
    <w:rPr>
      <w:rFonts w:ascii="Times New Roman" w:hAnsi="Times New Roman"/>
      <w:snapToGrid w:val="0"/>
      <w:color w:val="000000"/>
      <w:sz w:val="20"/>
      <w:szCs w:val="20"/>
      <w:lang w:eastAsia="he-IL"/>
    </w:rPr>
  </w:style>
  <w:style w:type="paragraph" w:styleId="2e">
    <w:name w:val="Body Text Indent 2"/>
    <w:basedOn w:val="ad"/>
    <w:link w:val="2f"/>
    <w:uiPriority w:val="99"/>
    <w:rsid w:val="00EA2D00"/>
    <w:pPr>
      <w:tabs>
        <w:tab w:val="left" w:pos="404"/>
      </w:tabs>
      <w:spacing w:before="240"/>
      <w:ind w:left="406" w:hanging="400"/>
      <w:jc w:val="both"/>
    </w:pPr>
    <w:rPr>
      <w:rFonts w:ascii="David" w:hAnsi="David"/>
      <w:noProof/>
      <w:sz w:val="22"/>
      <w:szCs w:val="22"/>
    </w:rPr>
  </w:style>
  <w:style w:type="character" w:customStyle="1" w:styleId="2f">
    <w:name w:val="כניסה בגוף טקסט 2 תו"/>
    <w:basedOn w:val="ae"/>
    <w:link w:val="2e"/>
    <w:uiPriority w:val="99"/>
    <w:rsid w:val="00EA2D00"/>
    <w:rPr>
      <w:rFonts w:ascii="David" w:hAnsi="David" w:cs="David"/>
      <w:noProof/>
      <w:sz w:val="22"/>
      <w:szCs w:val="22"/>
    </w:rPr>
  </w:style>
  <w:style w:type="paragraph" w:styleId="2f0">
    <w:name w:val="List Continue 2"/>
    <w:basedOn w:val="ad"/>
    <w:uiPriority w:val="99"/>
    <w:rsid w:val="00EA2D00"/>
    <w:pPr>
      <w:widowControl w:val="0"/>
      <w:overflowPunct w:val="0"/>
      <w:autoSpaceDE w:val="0"/>
      <w:autoSpaceDN w:val="0"/>
      <w:bidi w:val="0"/>
      <w:adjustRightInd w:val="0"/>
      <w:spacing w:after="120" w:line="360" w:lineRule="auto"/>
      <w:ind w:left="566"/>
      <w:textAlignment w:val="baseline"/>
    </w:pPr>
    <w:rPr>
      <w:rFonts w:ascii="Times New Roman" w:hAnsi="Times New Roman" w:cs="Times New Roman"/>
      <w:lang w:eastAsia="he-IL"/>
    </w:rPr>
  </w:style>
  <w:style w:type="paragraph" w:styleId="affff7">
    <w:name w:val="Document Map"/>
    <w:basedOn w:val="ad"/>
    <w:link w:val="affff8"/>
    <w:rsid w:val="00EA2D00"/>
    <w:pPr>
      <w:shd w:val="clear" w:color="auto" w:fill="000080"/>
    </w:pPr>
    <w:rPr>
      <w:rFonts w:ascii="Tahoma" w:hAnsi="Tahoma" w:cs="Tahoma"/>
    </w:rPr>
  </w:style>
  <w:style w:type="character" w:customStyle="1" w:styleId="affff8">
    <w:name w:val="מפת מסמך תו"/>
    <w:basedOn w:val="ae"/>
    <w:link w:val="affff7"/>
    <w:rsid w:val="00EA2D00"/>
    <w:rPr>
      <w:rFonts w:ascii="Tahoma" w:hAnsi="Tahoma" w:cs="Tahoma"/>
      <w:sz w:val="24"/>
      <w:szCs w:val="24"/>
      <w:shd w:val="clear" w:color="auto" w:fill="000080"/>
    </w:rPr>
  </w:style>
  <w:style w:type="character" w:customStyle="1" w:styleId="NormalWeb0">
    <w:name w:val="Normal (Web)‎ תו"/>
    <w:link w:val="NormalWeb"/>
    <w:rsid w:val="00EA2D00"/>
    <w:rPr>
      <w:sz w:val="24"/>
      <w:szCs w:val="24"/>
    </w:rPr>
  </w:style>
  <w:style w:type="paragraph" w:customStyle="1" w:styleId="affff9">
    <w:name w:val="בסיס"/>
    <w:uiPriority w:val="99"/>
    <w:rsid w:val="00EA2D00"/>
    <w:pPr>
      <w:bidi/>
      <w:spacing w:before="120" w:line="320" w:lineRule="atLeast"/>
      <w:jc w:val="both"/>
    </w:pPr>
    <w:rPr>
      <w:rFonts w:cs="David"/>
      <w:szCs w:val="24"/>
    </w:rPr>
  </w:style>
  <w:style w:type="paragraph" w:customStyle="1" w:styleId="BulletList2">
    <w:name w:val="Bullet List 2"/>
    <w:basedOn w:val="ad"/>
    <w:link w:val="BulletList2Char"/>
    <w:rsid w:val="00EA2D00"/>
    <w:pPr>
      <w:numPr>
        <w:numId w:val="41"/>
      </w:numPr>
      <w:spacing w:before="120" w:line="320" w:lineRule="exact"/>
      <w:ind w:right="0"/>
      <w:jc w:val="both"/>
    </w:pPr>
    <w:rPr>
      <w:rFonts w:ascii="Times New Roman" w:hAnsi="Times New Roman"/>
      <w:sz w:val="22"/>
      <w:lang w:eastAsia="he-IL"/>
    </w:rPr>
  </w:style>
  <w:style w:type="paragraph" w:customStyle="1" w:styleId="affffa">
    <w:name w:val="כותרת נושא"/>
    <w:basedOn w:val="affe"/>
    <w:uiPriority w:val="99"/>
    <w:rsid w:val="00EA2D00"/>
    <w:pPr>
      <w:spacing w:line="240" w:lineRule="auto"/>
      <w:jc w:val="both"/>
    </w:pPr>
    <w:rPr>
      <w:rFonts w:ascii="Arial" w:hAnsi="Arial" w:cs="Arial"/>
      <w:b w:val="0"/>
      <w:bCs w:val="0"/>
      <w:sz w:val="20"/>
      <w:szCs w:val="20"/>
      <w:u w:val="none"/>
      <w:lang w:eastAsia="en-US"/>
    </w:rPr>
  </w:style>
  <w:style w:type="paragraph" w:customStyle="1" w:styleId="DataItem">
    <w:name w:val="DataItem"/>
    <w:basedOn w:val="ad"/>
    <w:rsid w:val="00EA2D00"/>
    <w:pPr>
      <w:spacing w:before="120" w:line="320" w:lineRule="exact"/>
      <w:jc w:val="both"/>
    </w:pPr>
    <w:rPr>
      <w:rFonts w:ascii="Times New Roman" w:hAnsi="Times New Roman"/>
      <w:sz w:val="22"/>
      <w:lang w:eastAsia="he-IL"/>
    </w:rPr>
  </w:style>
  <w:style w:type="paragraph" w:customStyle="1" w:styleId="DataItemB">
    <w:name w:val="DataItemB"/>
    <w:basedOn w:val="ad"/>
    <w:rsid w:val="00EA2D00"/>
    <w:pPr>
      <w:spacing w:before="120" w:line="320" w:lineRule="exact"/>
      <w:jc w:val="both"/>
    </w:pPr>
    <w:rPr>
      <w:rFonts w:ascii="Times New Roman" w:hAnsi="Times New Roman"/>
      <w:b/>
      <w:bCs/>
      <w:sz w:val="22"/>
      <w:lang w:eastAsia="he-IL"/>
    </w:rPr>
  </w:style>
  <w:style w:type="paragraph" w:customStyle="1" w:styleId="81">
    <w:name w:val="8"/>
    <w:basedOn w:val="affff9"/>
    <w:next w:val="afffb"/>
    <w:uiPriority w:val="99"/>
    <w:rsid w:val="00EA2D00"/>
    <w:pPr>
      <w:keepLines/>
      <w:ind w:left="568" w:right="284" w:hanging="284"/>
    </w:pPr>
    <w:rPr>
      <w:sz w:val="16"/>
      <w:szCs w:val="20"/>
    </w:rPr>
  </w:style>
  <w:style w:type="paragraph" w:styleId="affffb">
    <w:name w:val="Plain Text"/>
    <w:basedOn w:val="ad"/>
    <w:link w:val="affffc"/>
    <w:uiPriority w:val="99"/>
    <w:rsid w:val="00EA2D00"/>
    <w:pPr>
      <w:spacing w:after="120" w:line="360" w:lineRule="auto"/>
      <w:jc w:val="both"/>
    </w:pPr>
    <w:rPr>
      <w:rFonts w:ascii="Times New Roman" w:hAnsi="Times New Roman" w:cs="Levenim MT"/>
      <w:snapToGrid w:val="0"/>
      <w:sz w:val="22"/>
      <w:szCs w:val="22"/>
      <w:lang w:eastAsia="he-IL"/>
    </w:rPr>
  </w:style>
  <w:style w:type="character" w:customStyle="1" w:styleId="affffc">
    <w:name w:val="טקסט רגיל תו"/>
    <w:basedOn w:val="ae"/>
    <w:link w:val="affffb"/>
    <w:uiPriority w:val="99"/>
    <w:rsid w:val="00EA2D00"/>
    <w:rPr>
      <w:rFonts w:cs="Levenim MT"/>
      <w:snapToGrid w:val="0"/>
      <w:sz w:val="22"/>
      <w:szCs w:val="22"/>
      <w:lang w:eastAsia="he-IL"/>
    </w:rPr>
  </w:style>
  <w:style w:type="paragraph" w:customStyle="1" w:styleId="FrameShadowed">
    <w:name w:val="Frame Shadowed"/>
    <w:basedOn w:val="ad"/>
    <w:rsid w:val="00EA2D00"/>
    <w:pPr>
      <w:pBdr>
        <w:top w:val="single" w:sz="18" w:space="6" w:color="auto" w:shadow="1"/>
        <w:left w:val="single" w:sz="18" w:space="6" w:color="auto" w:shadow="1"/>
        <w:bottom w:val="single" w:sz="18" w:space="6" w:color="auto" w:shadow="1"/>
        <w:right w:val="single" w:sz="18" w:space="6" w:color="auto" w:shadow="1"/>
      </w:pBdr>
      <w:shd w:val="pct20" w:color="auto" w:fill="auto"/>
      <w:spacing w:before="120" w:after="120" w:line="320" w:lineRule="exact"/>
      <w:ind w:left="795" w:right="795"/>
      <w:jc w:val="both"/>
    </w:pPr>
    <w:rPr>
      <w:rFonts w:ascii="Times New Roman" w:hAnsi="Times New Roman"/>
      <w:b/>
      <w:bCs/>
      <w:sz w:val="22"/>
      <w:lang w:eastAsia="he-IL"/>
    </w:rPr>
  </w:style>
  <w:style w:type="paragraph" w:customStyle="1" w:styleId="affffd">
    <w:name w:val="תהליך"/>
    <w:basedOn w:val="44"/>
    <w:uiPriority w:val="99"/>
    <w:rsid w:val="00EA2D00"/>
    <w:pPr>
      <w:keepNext w:val="0"/>
      <w:snapToGrid w:val="0"/>
      <w:spacing w:line="360" w:lineRule="auto"/>
      <w:ind w:left="992" w:hanging="851"/>
      <w:jc w:val="center"/>
    </w:pPr>
    <w:rPr>
      <w:rFonts w:ascii="Narkisim" w:hAnsi="Narkisim" w:cs="Narkisim"/>
    </w:rPr>
  </w:style>
  <w:style w:type="paragraph" w:customStyle="1" w:styleId="TEXT1">
    <w:name w:val="TEXT1"/>
    <w:basedOn w:val="16"/>
    <w:uiPriority w:val="99"/>
    <w:rsid w:val="00EA2D00"/>
    <w:pPr>
      <w:pageBreakBefore/>
      <w:pBdr>
        <w:top w:val="single" w:sz="4" w:space="1" w:color="auto"/>
        <w:left w:val="single" w:sz="4" w:space="4" w:color="auto"/>
        <w:bottom w:val="single" w:sz="4" w:space="1" w:color="auto"/>
        <w:right w:val="single" w:sz="4" w:space="4" w:color="auto"/>
      </w:pBdr>
      <w:shd w:val="clear" w:color="auto" w:fill="DBE5F1" w:themeFill="accent1" w:themeFillTint="33"/>
      <w:tabs>
        <w:tab w:val="left" w:pos="283"/>
      </w:tabs>
      <w:spacing w:before="60" w:line="360" w:lineRule="auto"/>
      <w:ind w:left="709" w:right="708"/>
      <w:outlineLvl w:val="9"/>
    </w:pPr>
    <w:rPr>
      <w:rFonts w:cs="Narkisim"/>
      <w:b w:val="0"/>
      <w:bCs w:val="0"/>
      <w:i/>
      <w:iCs/>
      <w:caps/>
      <w:noProof/>
      <w:color w:val="333333"/>
      <w:kern w:val="28"/>
      <w:sz w:val="22"/>
      <w:szCs w:val="24"/>
    </w:rPr>
  </w:style>
  <w:style w:type="paragraph" w:customStyle="1" w:styleId="bodytext1">
    <w:name w:val="body text 1"/>
    <w:basedOn w:val="af5"/>
    <w:uiPriority w:val="99"/>
    <w:rsid w:val="00EA2D00"/>
    <w:pPr>
      <w:spacing w:line="240" w:lineRule="auto"/>
      <w:jc w:val="left"/>
    </w:pPr>
    <w:rPr>
      <w:rFonts w:ascii="Times New (W1)" w:hAnsi="Times New (W1)"/>
      <w:sz w:val="24"/>
      <w:szCs w:val="24"/>
      <w:lang w:eastAsia="en-US"/>
    </w:rPr>
  </w:style>
  <w:style w:type="paragraph" w:customStyle="1" w:styleId="TEXT20">
    <w:name w:val="TEXT2"/>
    <w:basedOn w:val="TEXT1"/>
    <w:uiPriority w:val="99"/>
    <w:rsid w:val="00EA2D00"/>
    <w:pPr>
      <w:ind w:left="1134" w:right="709"/>
    </w:pPr>
    <w:rPr>
      <w:color w:val="auto"/>
    </w:rPr>
  </w:style>
  <w:style w:type="paragraph" w:customStyle="1" w:styleId="1f6">
    <w:name w:val="פסקה1"/>
    <w:uiPriority w:val="99"/>
    <w:rsid w:val="00EA2D00"/>
    <w:pPr>
      <w:bidi/>
      <w:jc w:val="both"/>
    </w:pPr>
    <w:rPr>
      <w:rFonts w:ascii="Tahoma" w:hAnsi="Tahoma" w:cs="Tahoma"/>
      <w:noProof/>
      <w:sz w:val="22"/>
      <w:szCs w:val="22"/>
      <w:lang w:eastAsia="he-IL"/>
    </w:rPr>
  </w:style>
  <w:style w:type="paragraph" w:customStyle="1" w:styleId="doublepara">
    <w:name w:val="double para"/>
    <w:basedOn w:val="ad"/>
    <w:uiPriority w:val="99"/>
    <w:rsid w:val="00EA2D00"/>
    <w:pPr>
      <w:numPr>
        <w:numId w:val="42"/>
      </w:numPr>
      <w:spacing w:before="120" w:line="360" w:lineRule="auto"/>
      <w:ind w:right="0"/>
      <w:jc w:val="both"/>
    </w:pPr>
    <w:rPr>
      <w:rFonts w:ascii="Times New Roman" w:hAnsi="Times New Roman"/>
      <w:smallCaps/>
      <w:snapToGrid w:val="0"/>
      <w:sz w:val="20"/>
    </w:rPr>
  </w:style>
  <w:style w:type="paragraph" w:styleId="TOC5">
    <w:name w:val="toc 5"/>
    <w:basedOn w:val="ad"/>
    <w:next w:val="ad"/>
    <w:autoRedefine/>
    <w:uiPriority w:val="39"/>
    <w:rsid w:val="00EA2D00"/>
    <w:rPr>
      <w:rFonts w:ascii="Times New Roman" w:hAnsi="Times New Roman" w:cs="Times New Roman"/>
      <w:sz w:val="22"/>
      <w:szCs w:val="22"/>
    </w:rPr>
  </w:style>
  <w:style w:type="paragraph" w:styleId="TOC6">
    <w:name w:val="toc 6"/>
    <w:basedOn w:val="ad"/>
    <w:next w:val="ad"/>
    <w:autoRedefine/>
    <w:uiPriority w:val="39"/>
    <w:rsid w:val="00EA2D00"/>
    <w:rPr>
      <w:rFonts w:ascii="Times New Roman" w:hAnsi="Times New Roman" w:cs="Times New Roman"/>
      <w:sz w:val="22"/>
      <w:szCs w:val="22"/>
    </w:rPr>
  </w:style>
  <w:style w:type="paragraph" w:styleId="TOC7">
    <w:name w:val="toc 7"/>
    <w:basedOn w:val="ad"/>
    <w:next w:val="ad"/>
    <w:autoRedefine/>
    <w:uiPriority w:val="39"/>
    <w:rsid w:val="00EA2D00"/>
    <w:rPr>
      <w:rFonts w:ascii="Times New Roman" w:hAnsi="Times New Roman" w:cs="Times New Roman"/>
      <w:sz w:val="22"/>
      <w:szCs w:val="22"/>
    </w:rPr>
  </w:style>
  <w:style w:type="paragraph" w:customStyle="1" w:styleId="paragraph">
    <w:name w:val="paragraph"/>
    <w:basedOn w:val="Normal1"/>
    <w:uiPriority w:val="99"/>
    <w:rsid w:val="00EA2D00"/>
    <w:pPr>
      <w:spacing w:line="360" w:lineRule="auto"/>
      <w:ind w:left="680"/>
    </w:pPr>
    <w:rPr>
      <w:smallCaps/>
      <w:snapToGrid w:val="0"/>
      <w:color w:val="FF0000"/>
      <w:sz w:val="20"/>
      <w:lang w:eastAsia="en-US"/>
    </w:rPr>
  </w:style>
  <w:style w:type="paragraph" w:customStyle="1" w:styleId="affffe">
    <w:name w:val="כותרת"/>
    <w:basedOn w:val="ad"/>
    <w:rsid w:val="00EA2D00"/>
    <w:pPr>
      <w:overflowPunct w:val="0"/>
      <w:autoSpaceDE w:val="0"/>
      <w:autoSpaceDN w:val="0"/>
      <w:adjustRightInd w:val="0"/>
      <w:spacing w:before="120" w:after="120"/>
      <w:jc w:val="center"/>
      <w:textAlignment w:val="baseline"/>
    </w:pPr>
    <w:rPr>
      <w:rFonts w:ascii="Times New Roman" w:hAnsi="Times New Roman"/>
      <w:b/>
      <w:bCs/>
      <w:sz w:val="20"/>
      <w:szCs w:val="36"/>
      <w:lang w:eastAsia="he-IL"/>
    </w:rPr>
  </w:style>
  <w:style w:type="paragraph" w:customStyle="1" w:styleId="afffff">
    <w:name w:val="כותרות"/>
    <w:basedOn w:val="ad"/>
    <w:rsid w:val="00EA2D00"/>
    <w:pPr>
      <w:overflowPunct w:val="0"/>
      <w:autoSpaceDE w:val="0"/>
      <w:autoSpaceDN w:val="0"/>
      <w:adjustRightInd w:val="0"/>
      <w:jc w:val="center"/>
      <w:textAlignment w:val="baseline"/>
    </w:pPr>
    <w:rPr>
      <w:rFonts w:ascii="Times New Roman" w:hAnsi="Times New Roman"/>
      <w:sz w:val="20"/>
      <w:lang w:eastAsia="he-IL"/>
    </w:rPr>
  </w:style>
  <w:style w:type="paragraph" w:customStyle="1" w:styleId="afffff0">
    <w:name w:val="הואיל"/>
    <w:basedOn w:val="afffff"/>
    <w:rsid w:val="00EA2D00"/>
    <w:pPr>
      <w:overflowPunct/>
      <w:autoSpaceDE/>
      <w:autoSpaceDN/>
      <w:bidi w:val="0"/>
      <w:adjustRightInd/>
      <w:spacing w:after="160" w:line="240" w:lineRule="exact"/>
      <w:jc w:val="both"/>
      <w:textAlignment w:val="auto"/>
    </w:pPr>
    <w:rPr>
      <w:rFonts w:ascii="Verdana" w:hAnsi="Verdana" w:cs="FrankRuehl"/>
      <w:sz w:val="16"/>
      <w:szCs w:val="20"/>
      <w:lang w:eastAsia="en-US" w:bidi="ar-SA"/>
    </w:rPr>
  </w:style>
  <w:style w:type="paragraph" w:customStyle="1" w:styleId="N1">
    <w:name w:val="N1"/>
    <w:basedOn w:val="ad"/>
    <w:next w:val="25"/>
    <w:rsid w:val="00EA2D00"/>
    <w:pPr>
      <w:overflowPunct w:val="0"/>
      <w:autoSpaceDE w:val="0"/>
      <w:autoSpaceDN w:val="0"/>
      <w:adjustRightInd w:val="0"/>
      <w:spacing w:before="120" w:after="120"/>
      <w:ind w:left="709"/>
      <w:jc w:val="both"/>
      <w:textAlignment w:val="baseline"/>
    </w:pPr>
    <w:rPr>
      <w:rFonts w:ascii="Times New Roman" w:hAnsi="Times New Roman"/>
      <w:sz w:val="20"/>
      <w:lang w:eastAsia="he-IL"/>
    </w:rPr>
  </w:style>
  <w:style w:type="paragraph" w:customStyle="1" w:styleId="afffff1">
    <w:name w:val="הגדרות"/>
    <w:basedOn w:val="N1"/>
    <w:link w:val="afffff2"/>
    <w:qFormat/>
    <w:rsid w:val="00EA2D00"/>
    <w:pPr>
      <w:spacing w:before="0" w:after="0"/>
      <w:ind w:left="2642" w:hanging="1933"/>
    </w:pPr>
  </w:style>
  <w:style w:type="paragraph" w:customStyle="1" w:styleId="Footer">
    <w:name w:val="Footer פרטי מסמך"/>
    <w:basedOn w:val="afa"/>
    <w:uiPriority w:val="99"/>
    <w:rsid w:val="00EA2D00"/>
    <w:pPr>
      <w:tabs>
        <w:tab w:val="clear" w:pos="4153"/>
        <w:tab w:val="clear" w:pos="8306"/>
        <w:tab w:val="left" w:pos="340"/>
        <w:tab w:val="left" w:pos="567"/>
        <w:tab w:val="left" w:pos="851"/>
        <w:tab w:val="left" w:pos="1531"/>
        <w:tab w:val="left" w:pos="2268"/>
        <w:tab w:val="left" w:pos="2381"/>
        <w:tab w:val="left" w:pos="2835"/>
        <w:tab w:val="left" w:pos="3402"/>
        <w:tab w:val="left" w:pos="3572"/>
        <w:tab w:val="left" w:pos="3969"/>
        <w:tab w:val="left" w:pos="4536"/>
        <w:tab w:val="left" w:pos="5103"/>
        <w:tab w:val="left" w:pos="5670"/>
        <w:tab w:val="left" w:pos="6237"/>
        <w:tab w:val="left" w:pos="6804"/>
        <w:tab w:val="left" w:pos="7371"/>
        <w:tab w:val="left" w:pos="7938"/>
        <w:tab w:val="left" w:pos="8505"/>
        <w:tab w:val="left" w:pos="8789"/>
        <w:tab w:val="left" w:pos="9072"/>
      </w:tabs>
      <w:ind w:left="-1134" w:right="-1134"/>
      <w:jc w:val="center"/>
    </w:pPr>
    <w:rPr>
      <w:rFonts w:ascii="Times New Roman" w:hAnsi="Times New Roman"/>
      <w:snapToGrid w:val="0"/>
      <w:sz w:val="18"/>
      <w:szCs w:val="20"/>
      <w:lang w:eastAsia="he-IL"/>
    </w:rPr>
  </w:style>
  <w:style w:type="paragraph" w:customStyle="1" w:styleId="afffff3">
    <w:name w:val="חחחלח"/>
    <w:basedOn w:val="25"/>
    <w:uiPriority w:val="99"/>
    <w:rsid w:val="00EA2D00"/>
    <w:pPr>
      <w:keepNext w:val="0"/>
      <w:spacing w:after="0" w:line="360" w:lineRule="auto"/>
      <w:outlineLvl w:val="9"/>
    </w:pPr>
    <w:rPr>
      <w:rFonts w:ascii="Narkisim" w:hAnsi="Narkisim" w:cs="Narkisim"/>
      <w:b w:val="0"/>
      <w:bCs w:val="0"/>
      <w:i w:val="0"/>
      <w:iCs w:val="0"/>
      <w:snapToGrid w:val="0"/>
      <w:sz w:val="20"/>
      <w:u w:val="single"/>
    </w:rPr>
  </w:style>
  <w:style w:type="paragraph" w:customStyle="1" w:styleId="xl24">
    <w:name w:val="xl24"/>
    <w:basedOn w:val="ad"/>
    <w:uiPriority w:val="99"/>
    <w:rsid w:val="00EA2D00"/>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5">
    <w:name w:val="xl25"/>
    <w:basedOn w:val="ad"/>
    <w:uiPriority w:val="99"/>
    <w:rsid w:val="00EA2D00"/>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top"/>
    </w:pPr>
    <w:rPr>
      <w:rFonts w:ascii="@Arial Unicode MS" w:eastAsia="@Arial Unicode MS" w:hAnsi="@Arial Unicode MS" w:cs="@Arial Unicode MS" w:hint="eastAsia"/>
      <w:sz w:val="22"/>
      <w:szCs w:val="22"/>
      <w:lang w:eastAsia="he-IL"/>
    </w:rPr>
  </w:style>
  <w:style w:type="paragraph" w:customStyle="1" w:styleId="xl26">
    <w:name w:val="xl26"/>
    <w:basedOn w:val="ad"/>
    <w:uiPriority w:val="99"/>
    <w:rsid w:val="00EA2D00"/>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7">
    <w:name w:val="xl27"/>
    <w:basedOn w:val="ad"/>
    <w:uiPriority w:val="99"/>
    <w:rsid w:val="00EA2D00"/>
    <w:pPr>
      <w:pBdr>
        <w:top w:val="single" w:sz="4" w:space="0" w:color="auto"/>
        <w:left w:val="single" w:sz="4" w:space="0" w:color="auto"/>
        <w:bottom w:val="single" w:sz="4" w:space="0" w:color="auto"/>
        <w:right w:val="single" w:sz="4" w:space="0" w:color="auto"/>
      </w:pBdr>
      <w:shd w:val="clear" w:color="auto" w:fill="FFCC00"/>
      <w:bidi w:val="0"/>
      <w:spacing w:before="100" w:beforeAutospacing="1" w:after="100" w:afterAutospacing="1"/>
      <w:jc w:val="center"/>
    </w:pPr>
    <w:rPr>
      <w:rFonts w:ascii="@Arial Unicode MS" w:eastAsia="@Arial Unicode MS" w:hAnsi="@Arial Unicode MS" w:cs="@Arial Unicode MS" w:hint="eastAsia"/>
      <w:b/>
      <w:bCs/>
      <w:sz w:val="22"/>
      <w:szCs w:val="22"/>
      <w:lang w:eastAsia="he-IL"/>
    </w:rPr>
  </w:style>
  <w:style w:type="paragraph" w:customStyle="1" w:styleId="xl28">
    <w:name w:val="xl28"/>
    <w:basedOn w:val="ad"/>
    <w:uiPriority w:val="99"/>
    <w:rsid w:val="00EA2D00"/>
    <w:pPr>
      <w:pBdr>
        <w:top w:val="single" w:sz="4" w:space="0" w:color="auto"/>
        <w:bottom w:val="single" w:sz="4" w:space="0" w:color="auto"/>
        <w:right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paragraph" w:customStyle="1" w:styleId="xl29">
    <w:name w:val="xl29"/>
    <w:basedOn w:val="ad"/>
    <w:uiPriority w:val="99"/>
    <w:rsid w:val="00EA2D00"/>
    <w:pPr>
      <w:pBdr>
        <w:top w:val="single" w:sz="4" w:space="0" w:color="auto"/>
        <w:left w:val="single" w:sz="4" w:space="0" w:color="auto"/>
        <w:bottom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paragraph" w:styleId="2f1">
    <w:name w:val="List 2"/>
    <w:basedOn w:val="ad"/>
    <w:rsid w:val="00EA2D00"/>
    <w:pPr>
      <w:ind w:left="720" w:hanging="360"/>
    </w:pPr>
    <w:rPr>
      <w:rFonts w:ascii="Times New Roman" w:hAnsi="Times New Roman" w:cs="Times New Roman"/>
    </w:rPr>
  </w:style>
  <w:style w:type="paragraph" w:customStyle="1" w:styleId="35">
    <w:name w:val="כותרת3 מכרז"/>
    <w:basedOn w:val="ad"/>
    <w:uiPriority w:val="99"/>
    <w:rsid w:val="00EA2D00"/>
    <w:pPr>
      <w:keepNext/>
      <w:numPr>
        <w:ilvl w:val="2"/>
        <w:numId w:val="43"/>
      </w:numPr>
      <w:tabs>
        <w:tab w:val="clear" w:pos="2183"/>
        <w:tab w:val="left" w:pos="283"/>
        <w:tab w:val="num" w:pos="360"/>
      </w:tabs>
      <w:spacing w:before="120" w:line="360" w:lineRule="auto"/>
      <w:ind w:left="0" w:firstLine="0"/>
      <w:outlineLvl w:val="0"/>
    </w:pPr>
    <w:rPr>
      <w:rFonts w:ascii="Times New Roman" w:hAnsi="Times New Roman" w:cs="FrankRuehl"/>
      <w:b/>
      <w:bCs/>
      <w:i/>
      <w:iCs/>
      <w:caps/>
      <w:spacing w:val="40"/>
      <w:kern w:val="40"/>
      <w:sz w:val="26"/>
      <w:szCs w:val="26"/>
    </w:rPr>
  </w:style>
  <w:style w:type="paragraph" w:customStyle="1" w:styleId="1f7">
    <w:name w:val="פיסקה1"/>
    <w:basedOn w:val="ad"/>
    <w:uiPriority w:val="99"/>
    <w:rsid w:val="00EA2D00"/>
    <w:pPr>
      <w:tabs>
        <w:tab w:val="left" w:pos="1800"/>
      </w:tabs>
      <w:overflowPunct w:val="0"/>
      <w:autoSpaceDE w:val="0"/>
      <w:autoSpaceDN w:val="0"/>
      <w:adjustRightInd w:val="0"/>
      <w:spacing w:line="360" w:lineRule="auto"/>
      <w:ind w:left="284"/>
      <w:jc w:val="both"/>
      <w:textAlignment w:val="baseline"/>
    </w:pPr>
    <w:rPr>
      <w:rFonts w:ascii="Times New Roman" w:hAnsi="Times New Roman" w:cs="FrankRuehl"/>
      <w:noProof/>
      <w:szCs w:val="26"/>
      <w:lang w:eastAsia="he-IL"/>
    </w:rPr>
  </w:style>
  <w:style w:type="paragraph" w:customStyle="1" w:styleId="2f2">
    <w:name w:val="פיסקה2"/>
    <w:basedOn w:val="ad"/>
    <w:rsid w:val="00EA2D00"/>
    <w:pPr>
      <w:tabs>
        <w:tab w:val="left" w:pos="1800"/>
      </w:tabs>
      <w:overflowPunct w:val="0"/>
      <w:autoSpaceDE w:val="0"/>
      <w:autoSpaceDN w:val="0"/>
      <w:adjustRightInd w:val="0"/>
      <w:spacing w:line="360" w:lineRule="auto"/>
      <w:ind w:left="1021"/>
      <w:jc w:val="both"/>
      <w:textAlignment w:val="baseline"/>
    </w:pPr>
    <w:rPr>
      <w:rFonts w:ascii="Times New Roman" w:hAnsi="Times New Roman" w:cs="FrankRuehl"/>
      <w:noProof/>
      <w:szCs w:val="26"/>
      <w:lang w:eastAsia="he-IL"/>
    </w:rPr>
  </w:style>
  <w:style w:type="paragraph" w:customStyle="1" w:styleId="1115">
    <w:name w:val="סגנון1.1.1"/>
    <w:basedOn w:val="ad"/>
    <w:rsid w:val="00EA2D00"/>
    <w:pPr>
      <w:keepNext/>
      <w:keepLines/>
      <w:spacing w:before="120" w:after="120"/>
      <w:ind w:right="969"/>
      <w:outlineLvl w:val="2"/>
    </w:pPr>
    <w:rPr>
      <w:rFonts w:ascii="Times New Roman" w:hAnsi="Times New Roman"/>
      <w:sz w:val="22"/>
    </w:rPr>
  </w:style>
  <w:style w:type="paragraph" w:customStyle="1" w:styleId="20">
    <w:name w:val="רמה 2"/>
    <w:basedOn w:val="afffa"/>
    <w:link w:val="2f3"/>
    <w:uiPriority w:val="99"/>
    <w:rsid w:val="00EA2D00"/>
    <w:pPr>
      <w:numPr>
        <w:numId w:val="44"/>
      </w:numPr>
      <w:tabs>
        <w:tab w:val="clear" w:pos="360"/>
        <w:tab w:val="num" w:pos="3240"/>
      </w:tabs>
      <w:spacing w:line="360" w:lineRule="auto"/>
      <w:ind w:left="2880" w:right="2880"/>
    </w:pPr>
  </w:style>
  <w:style w:type="character" w:customStyle="1" w:styleId="2f3">
    <w:name w:val="רמה 2 תו"/>
    <w:basedOn w:val="afff9"/>
    <w:link w:val="20"/>
    <w:uiPriority w:val="99"/>
    <w:rsid w:val="00EA2D00"/>
    <w:rPr>
      <w:rFonts w:cs="Narkisim"/>
      <w:sz w:val="24"/>
      <w:szCs w:val="24"/>
    </w:rPr>
  </w:style>
  <w:style w:type="paragraph" w:styleId="3f1">
    <w:name w:val="Body Text Indent 3"/>
    <w:basedOn w:val="ad"/>
    <w:link w:val="3f2"/>
    <w:uiPriority w:val="99"/>
    <w:rsid w:val="00EA2D00"/>
    <w:pPr>
      <w:spacing w:after="120"/>
      <w:ind w:left="360"/>
    </w:pPr>
    <w:rPr>
      <w:rFonts w:ascii="Times New Roman" w:hAnsi="Times New Roman" w:cs="Times New Roman"/>
      <w:sz w:val="16"/>
      <w:szCs w:val="16"/>
    </w:rPr>
  </w:style>
  <w:style w:type="character" w:customStyle="1" w:styleId="3f2">
    <w:name w:val="כניסה בגוף טקסט 3 תו"/>
    <w:basedOn w:val="ae"/>
    <w:link w:val="3f1"/>
    <w:uiPriority w:val="99"/>
    <w:rsid w:val="00EA2D00"/>
    <w:rPr>
      <w:sz w:val="16"/>
      <w:szCs w:val="16"/>
    </w:rPr>
  </w:style>
  <w:style w:type="paragraph" w:customStyle="1" w:styleId="5b">
    <w:name w:val="5"/>
    <w:basedOn w:val="ad"/>
    <w:next w:val="afa"/>
    <w:uiPriority w:val="99"/>
    <w:rsid w:val="00EA2D00"/>
    <w:pPr>
      <w:tabs>
        <w:tab w:val="center" w:pos="4320"/>
        <w:tab w:val="right" w:pos="8640"/>
      </w:tabs>
      <w:overflowPunct w:val="0"/>
      <w:autoSpaceDE w:val="0"/>
      <w:autoSpaceDN w:val="0"/>
      <w:adjustRightInd w:val="0"/>
      <w:spacing w:line="360" w:lineRule="auto"/>
      <w:jc w:val="both"/>
      <w:textAlignment w:val="baseline"/>
    </w:pPr>
    <w:rPr>
      <w:rFonts w:ascii="Times New Roman" w:hAnsi="Times New Roman" w:cs="Narkisim"/>
      <w:b/>
      <w:bCs/>
      <w:sz w:val="20"/>
      <w:szCs w:val="26"/>
      <w:lang w:eastAsia="he-IL"/>
    </w:rPr>
  </w:style>
  <w:style w:type="paragraph" w:customStyle="1" w:styleId="49">
    <w:name w:val="4"/>
    <w:basedOn w:val="ad"/>
    <w:next w:val="afa"/>
    <w:uiPriority w:val="99"/>
    <w:rsid w:val="00EA2D00"/>
    <w:pPr>
      <w:tabs>
        <w:tab w:val="center" w:pos="4320"/>
        <w:tab w:val="right" w:pos="8640"/>
      </w:tabs>
      <w:overflowPunct w:val="0"/>
      <w:autoSpaceDE w:val="0"/>
      <w:autoSpaceDN w:val="0"/>
      <w:adjustRightInd w:val="0"/>
      <w:spacing w:line="360" w:lineRule="auto"/>
      <w:jc w:val="both"/>
      <w:textAlignment w:val="baseline"/>
    </w:pPr>
    <w:rPr>
      <w:rFonts w:ascii="Times New Roman" w:hAnsi="Times New Roman" w:cs="Narkisim"/>
      <w:b/>
      <w:bCs/>
      <w:sz w:val="20"/>
      <w:szCs w:val="26"/>
      <w:lang w:eastAsia="he-IL"/>
    </w:rPr>
  </w:style>
  <w:style w:type="paragraph" w:customStyle="1" w:styleId="3f3">
    <w:name w:val="3"/>
    <w:basedOn w:val="ad"/>
    <w:next w:val="afa"/>
    <w:uiPriority w:val="99"/>
    <w:rsid w:val="00EA2D00"/>
    <w:pPr>
      <w:tabs>
        <w:tab w:val="center" w:pos="4320"/>
        <w:tab w:val="right" w:pos="8640"/>
      </w:tabs>
      <w:overflowPunct w:val="0"/>
      <w:autoSpaceDE w:val="0"/>
      <w:autoSpaceDN w:val="0"/>
      <w:adjustRightInd w:val="0"/>
      <w:spacing w:line="360" w:lineRule="auto"/>
      <w:jc w:val="both"/>
      <w:textAlignment w:val="baseline"/>
    </w:pPr>
    <w:rPr>
      <w:rFonts w:ascii="Times New Roman" w:hAnsi="Times New Roman" w:cs="Narkisim"/>
      <w:b/>
      <w:bCs/>
      <w:sz w:val="20"/>
      <w:szCs w:val="26"/>
      <w:lang w:eastAsia="he-IL"/>
    </w:rPr>
  </w:style>
  <w:style w:type="paragraph" w:customStyle="1" w:styleId="2f4">
    <w:name w:val="2"/>
    <w:basedOn w:val="ad"/>
    <w:next w:val="affffb"/>
    <w:uiPriority w:val="99"/>
    <w:rsid w:val="00EA2D00"/>
    <w:pPr>
      <w:tabs>
        <w:tab w:val="num" w:pos="1492"/>
      </w:tabs>
    </w:pPr>
    <w:rPr>
      <w:rFonts w:ascii="Courier New" w:hAnsi="Courier New" w:cs="Courier New"/>
      <w:sz w:val="20"/>
      <w:szCs w:val="20"/>
    </w:rPr>
  </w:style>
  <w:style w:type="paragraph" w:customStyle="1" w:styleId="1f8">
    <w:name w:val="1"/>
    <w:basedOn w:val="ad"/>
    <w:next w:val="af1"/>
    <w:rsid w:val="00EA2D00"/>
    <w:pPr>
      <w:tabs>
        <w:tab w:val="center" w:pos="4153"/>
        <w:tab w:val="right" w:pos="8306"/>
      </w:tabs>
    </w:pPr>
    <w:rPr>
      <w:rFonts w:ascii="Times New Roman" w:hAnsi="Times New Roman" w:cs="Times New Roman"/>
    </w:rPr>
  </w:style>
  <w:style w:type="paragraph" w:customStyle="1" w:styleId="3f4">
    <w:name w:val="תוכן3"/>
    <w:basedOn w:val="ad"/>
    <w:link w:val="3f5"/>
    <w:uiPriority w:val="99"/>
    <w:rsid w:val="00EA2D00"/>
    <w:pPr>
      <w:spacing w:before="120" w:line="360" w:lineRule="auto"/>
      <w:ind w:left="2160"/>
      <w:jc w:val="both"/>
    </w:pPr>
    <w:rPr>
      <w:rFonts w:ascii="Times New Roman" w:hAnsi="Times New Roman" w:cs="FrankRuehl"/>
      <w:sz w:val="26"/>
      <w:szCs w:val="26"/>
      <w:lang w:eastAsia="he-IL"/>
    </w:rPr>
  </w:style>
  <w:style w:type="character" w:customStyle="1" w:styleId="3f5">
    <w:name w:val="תוכן3 תו"/>
    <w:basedOn w:val="4a"/>
    <w:link w:val="3f4"/>
    <w:uiPriority w:val="99"/>
    <w:rsid w:val="00EA2D00"/>
    <w:rPr>
      <w:rFonts w:cs="FrankRuehl"/>
      <w:sz w:val="26"/>
      <w:szCs w:val="26"/>
      <w:lang w:eastAsia="he-IL"/>
    </w:rPr>
  </w:style>
  <w:style w:type="character" w:customStyle="1" w:styleId="4a">
    <w:name w:val="סגנון4 תו"/>
    <w:basedOn w:val="ae"/>
    <w:link w:val="4b"/>
    <w:rsid w:val="00EA2D00"/>
    <w:rPr>
      <w:rFonts w:cs="David"/>
      <w:szCs w:val="24"/>
      <w:lang w:eastAsia="he-IL"/>
    </w:rPr>
  </w:style>
  <w:style w:type="paragraph" w:customStyle="1" w:styleId="4b">
    <w:name w:val="סגנון4"/>
    <w:basedOn w:val="3f6"/>
    <w:link w:val="4a"/>
    <w:qFormat/>
    <w:rsid w:val="00EA2D00"/>
    <w:pPr>
      <w:overflowPunct/>
      <w:autoSpaceDE/>
      <w:autoSpaceDN/>
      <w:adjustRightInd/>
      <w:spacing w:before="120" w:line="320" w:lineRule="exact"/>
      <w:ind w:left="0" w:right="2155" w:firstLine="0"/>
    </w:pPr>
    <w:rPr>
      <w:rFonts w:cs="David"/>
      <w:szCs w:val="24"/>
    </w:rPr>
  </w:style>
  <w:style w:type="paragraph" w:styleId="3f6">
    <w:name w:val="List 3"/>
    <w:basedOn w:val="ad"/>
    <w:uiPriority w:val="99"/>
    <w:rsid w:val="00EA2D00"/>
    <w:pPr>
      <w:overflowPunct w:val="0"/>
      <w:autoSpaceDE w:val="0"/>
      <w:autoSpaceDN w:val="0"/>
      <w:adjustRightInd w:val="0"/>
      <w:ind w:left="1080" w:hanging="360"/>
      <w:jc w:val="both"/>
    </w:pPr>
    <w:rPr>
      <w:rFonts w:ascii="Times New Roman" w:hAnsi="Times New Roman" w:cs="FrankRuehl"/>
      <w:sz w:val="20"/>
      <w:szCs w:val="26"/>
      <w:lang w:eastAsia="he-IL"/>
    </w:rPr>
  </w:style>
  <w:style w:type="paragraph" w:customStyle="1" w:styleId="10">
    <w:name w:val="רמה 1"/>
    <w:basedOn w:val="afffa"/>
    <w:next w:val="20"/>
    <w:uiPriority w:val="99"/>
    <w:rsid w:val="00EA2D00"/>
    <w:pPr>
      <w:numPr>
        <w:numId w:val="21"/>
      </w:numPr>
      <w:tabs>
        <w:tab w:val="clear" w:pos="1080"/>
        <w:tab w:val="num" w:pos="567"/>
      </w:tabs>
      <w:ind w:left="567" w:right="0" w:hanging="567"/>
    </w:pPr>
    <w:rPr>
      <w:b/>
      <w:bCs/>
    </w:rPr>
  </w:style>
  <w:style w:type="paragraph" w:customStyle="1" w:styleId="a4">
    <w:name w:val="כותרת נספח תו תו"/>
    <w:basedOn w:val="25"/>
    <w:next w:val="afffa"/>
    <w:link w:val="afffff4"/>
    <w:uiPriority w:val="99"/>
    <w:rsid w:val="00EA2D00"/>
    <w:pPr>
      <w:keepLines/>
      <w:pageBreakBefore/>
      <w:numPr>
        <w:ilvl w:val="1"/>
        <w:numId w:val="30"/>
      </w:numPr>
      <w:spacing w:before="0" w:after="360" w:line="360" w:lineRule="auto"/>
      <w:ind w:left="360" w:right="360"/>
    </w:pPr>
    <w:rPr>
      <w:rFonts w:ascii="Narkisim" w:hAnsi="Narkisim" w:cs="Narkisim"/>
      <w:i w:val="0"/>
      <w:iCs w:val="0"/>
      <w:u w:val="single"/>
      <w:lang w:eastAsia="en-US"/>
    </w:rPr>
  </w:style>
  <w:style w:type="character" w:customStyle="1" w:styleId="afffff4">
    <w:name w:val="כותרת נספח תו תו תו"/>
    <w:link w:val="a4"/>
    <w:uiPriority w:val="99"/>
    <w:rsid w:val="00EA2D00"/>
    <w:rPr>
      <w:rFonts w:ascii="Narkisim" w:hAnsi="Narkisim" w:cs="Narkisim"/>
      <w:b/>
      <w:bCs/>
      <w:sz w:val="28"/>
      <w:szCs w:val="28"/>
      <w:u w:val="single"/>
    </w:rPr>
  </w:style>
  <w:style w:type="paragraph" w:customStyle="1" w:styleId="3f7">
    <w:name w:val="פיסקה3"/>
    <w:basedOn w:val="ad"/>
    <w:uiPriority w:val="99"/>
    <w:rsid w:val="00EA2D00"/>
    <w:pPr>
      <w:tabs>
        <w:tab w:val="left" w:pos="1800"/>
      </w:tabs>
      <w:overflowPunct w:val="0"/>
      <w:autoSpaceDE w:val="0"/>
      <w:autoSpaceDN w:val="0"/>
      <w:adjustRightInd w:val="0"/>
      <w:ind w:left="1814"/>
      <w:jc w:val="both"/>
    </w:pPr>
    <w:rPr>
      <w:rFonts w:ascii="Times New Roman" w:hAnsi="Times New Roman" w:cs="FrankRuehl"/>
      <w:b/>
      <w:noProof/>
      <w:szCs w:val="26"/>
      <w:lang w:eastAsia="he-IL"/>
    </w:rPr>
  </w:style>
  <w:style w:type="paragraph" w:customStyle="1" w:styleId="4c">
    <w:name w:val="פיסקה4"/>
    <w:basedOn w:val="ad"/>
    <w:uiPriority w:val="99"/>
    <w:rsid w:val="00EA2D00"/>
    <w:pPr>
      <w:overflowPunct w:val="0"/>
      <w:autoSpaceDE w:val="0"/>
      <w:autoSpaceDN w:val="0"/>
      <w:adjustRightInd w:val="0"/>
      <w:ind w:left="2835"/>
      <w:jc w:val="both"/>
    </w:pPr>
    <w:rPr>
      <w:rFonts w:ascii="Times New Roman" w:hAnsi="Times New Roman" w:cs="FrankRuehl"/>
      <w:noProof/>
      <w:szCs w:val="26"/>
      <w:lang w:eastAsia="he-IL"/>
    </w:rPr>
  </w:style>
  <w:style w:type="paragraph" w:customStyle="1" w:styleId="5c">
    <w:name w:val="פיסקה5"/>
    <w:basedOn w:val="ad"/>
    <w:uiPriority w:val="99"/>
    <w:rsid w:val="00EA2D00"/>
    <w:pPr>
      <w:overflowPunct w:val="0"/>
      <w:autoSpaceDE w:val="0"/>
      <w:autoSpaceDN w:val="0"/>
      <w:adjustRightInd w:val="0"/>
      <w:ind w:left="3232"/>
      <w:jc w:val="both"/>
    </w:pPr>
    <w:rPr>
      <w:rFonts w:ascii="Times New Roman" w:hAnsi="Times New Roman" w:cs="FrankRuehl"/>
      <w:noProof/>
      <w:szCs w:val="26"/>
      <w:lang w:eastAsia="he-IL"/>
    </w:rPr>
  </w:style>
  <w:style w:type="paragraph" w:customStyle="1" w:styleId="64">
    <w:name w:val="פיסקה6"/>
    <w:basedOn w:val="ad"/>
    <w:uiPriority w:val="99"/>
    <w:rsid w:val="00EA2D00"/>
    <w:pPr>
      <w:overflowPunct w:val="0"/>
      <w:autoSpaceDE w:val="0"/>
      <w:autoSpaceDN w:val="0"/>
      <w:adjustRightInd w:val="0"/>
      <w:ind w:left="3629"/>
      <w:jc w:val="both"/>
    </w:pPr>
    <w:rPr>
      <w:rFonts w:ascii="Times New Roman" w:hAnsi="Times New Roman" w:cs="FrankRuehl"/>
      <w:szCs w:val="26"/>
      <w:lang w:eastAsia="he-IL"/>
    </w:rPr>
  </w:style>
  <w:style w:type="paragraph" w:customStyle="1" w:styleId="70">
    <w:name w:val="פיסקה7"/>
    <w:basedOn w:val="ad"/>
    <w:uiPriority w:val="99"/>
    <w:rsid w:val="00EA2D00"/>
    <w:pPr>
      <w:numPr>
        <w:ilvl w:val="4"/>
        <w:numId w:val="56"/>
      </w:numPr>
      <w:overflowPunct w:val="0"/>
      <w:autoSpaceDE w:val="0"/>
      <w:autoSpaceDN w:val="0"/>
      <w:adjustRightInd w:val="0"/>
      <w:jc w:val="both"/>
    </w:pPr>
    <w:rPr>
      <w:rFonts w:ascii="Times New Roman" w:hAnsi="Times New Roman" w:cs="FrankRuehl"/>
      <w:szCs w:val="26"/>
      <w:lang w:eastAsia="he-IL"/>
    </w:rPr>
  </w:style>
  <w:style w:type="paragraph" w:customStyle="1" w:styleId="7">
    <w:name w:val="ממוספר 7"/>
    <w:basedOn w:val="60"/>
    <w:uiPriority w:val="99"/>
    <w:rsid w:val="00EA2D00"/>
    <w:pPr>
      <w:numPr>
        <w:ilvl w:val="6"/>
      </w:numPr>
      <w:tabs>
        <w:tab w:val="left" w:pos="2610"/>
      </w:tabs>
      <w:ind w:left="2610"/>
    </w:pPr>
  </w:style>
  <w:style w:type="paragraph" w:customStyle="1" w:styleId="60">
    <w:name w:val="ממוספר 6 תו תו תו"/>
    <w:basedOn w:val="59"/>
    <w:rsid w:val="00EA2D00"/>
    <w:pPr>
      <w:numPr>
        <w:ilvl w:val="5"/>
        <w:numId w:val="55"/>
      </w:numPr>
      <w:spacing w:line="360" w:lineRule="auto"/>
      <w:ind w:left="2043" w:right="0" w:hanging="284"/>
      <w:jc w:val="center"/>
    </w:pPr>
    <w:rPr>
      <w:kern w:val="0"/>
    </w:rPr>
  </w:style>
  <w:style w:type="paragraph" w:styleId="afffff5">
    <w:name w:val="List"/>
    <w:basedOn w:val="ad"/>
    <w:uiPriority w:val="99"/>
    <w:rsid w:val="00EA2D00"/>
    <w:pPr>
      <w:overflowPunct w:val="0"/>
      <w:autoSpaceDE w:val="0"/>
      <w:autoSpaceDN w:val="0"/>
      <w:adjustRightInd w:val="0"/>
      <w:ind w:left="360" w:hanging="360"/>
      <w:jc w:val="both"/>
    </w:pPr>
    <w:rPr>
      <w:rFonts w:ascii="Times New Roman" w:hAnsi="Times New Roman" w:cs="FrankRuehl"/>
      <w:sz w:val="20"/>
      <w:szCs w:val="26"/>
      <w:lang w:eastAsia="he-IL"/>
    </w:rPr>
  </w:style>
  <w:style w:type="paragraph" w:styleId="4d">
    <w:name w:val="List 4"/>
    <w:basedOn w:val="ad"/>
    <w:uiPriority w:val="99"/>
    <w:rsid w:val="00EA2D00"/>
    <w:pPr>
      <w:overflowPunct w:val="0"/>
      <w:autoSpaceDE w:val="0"/>
      <w:autoSpaceDN w:val="0"/>
      <w:adjustRightInd w:val="0"/>
      <w:ind w:left="1440" w:hanging="360"/>
      <w:jc w:val="both"/>
    </w:pPr>
    <w:rPr>
      <w:rFonts w:ascii="Times New Roman" w:hAnsi="Times New Roman" w:cs="FrankRuehl"/>
      <w:sz w:val="20"/>
      <w:szCs w:val="26"/>
      <w:lang w:eastAsia="he-IL"/>
    </w:rPr>
  </w:style>
  <w:style w:type="paragraph" w:styleId="54">
    <w:name w:val="List 5"/>
    <w:basedOn w:val="ad"/>
    <w:uiPriority w:val="99"/>
    <w:rsid w:val="00EA2D00"/>
    <w:pPr>
      <w:numPr>
        <w:ilvl w:val="3"/>
        <w:numId w:val="56"/>
      </w:numPr>
      <w:overflowPunct w:val="0"/>
      <w:autoSpaceDE w:val="0"/>
      <w:autoSpaceDN w:val="0"/>
      <w:adjustRightInd w:val="0"/>
      <w:jc w:val="both"/>
    </w:pPr>
    <w:rPr>
      <w:rFonts w:ascii="Times New Roman" w:hAnsi="Times New Roman" w:cs="FrankRuehl"/>
      <w:sz w:val="20"/>
      <w:szCs w:val="26"/>
      <w:lang w:eastAsia="he-IL"/>
    </w:rPr>
  </w:style>
  <w:style w:type="paragraph" w:styleId="3f8">
    <w:name w:val="List Bullet 3"/>
    <w:basedOn w:val="ad"/>
    <w:autoRedefine/>
    <w:uiPriority w:val="99"/>
    <w:rsid w:val="00EA2D00"/>
    <w:pPr>
      <w:tabs>
        <w:tab w:val="num" w:pos="-347"/>
      </w:tabs>
      <w:overflowPunct w:val="0"/>
      <w:autoSpaceDE w:val="0"/>
      <w:autoSpaceDN w:val="0"/>
      <w:adjustRightInd w:val="0"/>
      <w:ind w:left="-491" w:hanging="360"/>
      <w:jc w:val="both"/>
    </w:pPr>
    <w:rPr>
      <w:rFonts w:ascii="Times New Roman" w:hAnsi="Times New Roman" w:cs="FrankRuehl"/>
      <w:sz w:val="20"/>
      <w:szCs w:val="26"/>
      <w:lang w:eastAsia="he-IL"/>
    </w:rPr>
  </w:style>
  <w:style w:type="paragraph" w:styleId="3f9">
    <w:name w:val="List Number 3"/>
    <w:basedOn w:val="ad"/>
    <w:uiPriority w:val="99"/>
    <w:rsid w:val="00EA2D00"/>
    <w:pPr>
      <w:tabs>
        <w:tab w:val="num" w:pos="360"/>
      </w:tabs>
      <w:overflowPunct w:val="0"/>
      <w:autoSpaceDE w:val="0"/>
      <w:autoSpaceDN w:val="0"/>
      <w:adjustRightInd w:val="0"/>
      <w:ind w:left="360" w:right="360" w:hanging="360"/>
      <w:jc w:val="both"/>
    </w:pPr>
    <w:rPr>
      <w:rFonts w:ascii="Times New Roman" w:hAnsi="Times New Roman" w:cs="FrankRuehl"/>
      <w:sz w:val="20"/>
      <w:szCs w:val="26"/>
      <w:lang w:eastAsia="he-IL"/>
    </w:rPr>
  </w:style>
  <w:style w:type="paragraph" w:styleId="afffff6">
    <w:name w:val="List Continue"/>
    <w:basedOn w:val="ad"/>
    <w:uiPriority w:val="99"/>
    <w:rsid w:val="00EA2D00"/>
    <w:pPr>
      <w:overflowPunct w:val="0"/>
      <w:autoSpaceDE w:val="0"/>
      <w:autoSpaceDN w:val="0"/>
      <w:adjustRightInd w:val="0"/>
      <w:spacing w:after="120"/>
      <w:ind w:left="360"/>
      <w:jc w:val="both"/>
    </w:pPr>
    <w:rPr>
      <w:rFonts w:ascii="Times New Roman" w:hAnsi="Times New Roman" w:cs="FrankRuehl"/>
      <w:sz w:val="20"/>
      <w:szCs w:val="26"/>
      <w:lang w:eastAsia="he-IL"/>
    </w:rPr>
  </w:style>
  <w:style w:type="paragraph" w:styleId="3fa">
    <w:name w:val="List Continue 3"/>
    <w:basedOn w:val="ad"/>
    <w:uiPriority w:val="99"/>
    <w:rsid w:val="00EA2D00"/>
    <w:pPr>
      <w:overflowPunct w:val="0"/>
      <w:autoSpaceDE w:val="0"/>
      <w:autoSpaceDN w:val="0"/>
      <w:adjustRightInd w:val="0"/>
      <w:spacing w:after="120"/>
      <w:ind w:left="1080"/>
      <w:jc w:val="both"/>
    </w:pPr>
    <w:rPr>
      <w:rFonts w:ascii="Times New Roman" w:hAnsi="Times New Roman" w:cs="FrankRuehl"/>
      <w:sz w:val="20"/>
      <w:szCs w:val="26"/>
      <w:lang w:eastAsia="he-IL"/>
    </w:rPr>
  </w:style>
  <w:style w:type="paragraph" w:styleId="4e">
    <w:name w:val="List Continue 4"/>
    <w:basedOn w:val="ad"/>
    <w:uiPriority w:val="99"/>
    <w:rsid w:val="00EA2D00"/>
    <w:pPr>
      <w:overflowPunct w:val="0"/>
      <w:autoSpaceDE w:val="0"/>
      <w:autoSpaceDN w:val="0"/>
      <w:adjustRightInd w:val="0"/>
      <w:spacing w:after="120"/>
      <w:ind w:left="1440"/>
      <w:jc w:val="both"/>
    </w:pPr>
    <w:rPr>
      <w:rFonts w:ascii="Times New Roman" w:hAnsi="Times New Roman" w:cs="FrankRuehl"/>
      <w:sz w:val="20"/>
      <w:szCs w:val="26"/>
      <w:lang w:eastAsia="he-IL"/>
    </w:rPr>
  </w:style>
  <w:style w:type="paragraph" w:styleId="5d">
    <w:name w:val="List Continue 5"/>
    <w:basedOn w:val="ad"/>
    <w:uiPriority w:val="99"/>
    <w:rsid w:val="00EA2D00"/>
    <w:pPr>
      <w:overflowPunct w:val="0"/>
      <w:autoSpaceDE w:val="0"/>
      <w:autoSpaceDN w:val="0"/>
      <w:adjustRightInd w:val="0"/>
      <w:spacing w:after="120"/>
      <w:ind w:left="1800"/>
      <w:jc w:val="both"/>
    </w:pPr>
    <w:rPr>
      <w:rFonts w:ascii="Times New Roman" w:hAnsi="Times New Roman" w:cs="FrankRuehl"/>
      <w:sz w:val="20"/>
      <w:szCs w:val="26"/>
      <w:lang w:eastAsia="he-IL"/>
    </w:rPr>
  </w:style>
  <w:style w:type="paragraph" w:customStyle="1" w:styleId="afffff7">
    <w:name w:val="בכבוד"/>
    <w:basedOn w:val="ad"/>
    <w:uiPriority w:val="99"/>
    <w:rsid w:val="00EA2D00"/>
    <w:pPr>
      <w:tabs>
        <w:tab w:val="center" w:pos="5612"/>
      </w:tabs>
      <w:overflowPunct w:val="0"/>
      <w:autoSpaceDE w:val="0"/>
      <w:autoSpaceDN w:val="0"/>
      <w:adjustRightInd w:val="0"/>
      <w:spacing w:line="360" w:lineRule="auto"/>
      <w:jc w:val="both"/>
    </w:pPr>
    <w:rPr>
      <w:rFonts w:ascii="Times New Roman" w:hAnsi="Times New Roman" w:cs="FrankRuehl"/>
      <w:szCs w:val="26"/>
      <w:lang w:eastAsia="he-IL"/>
    </w:rPr>
  </w:style>
  <w:style w:type="paragraph" w:customStyle="1" w:styleId="chekbox">
    <w:name w:val="chekbox"/>
    <w:basedOn w:val="ad"/>
    <w:uiPriority w:val="99"/>
    <w:rsid w:val="00EA2D00"/>
    <w:pPr>
      <w:overflowPunct w:val="0"/>
      <w:autoSpaceDE w:val="0"/>
      <w:autoSpaceDN w:val="0"/>
      <w:adjustRightInd w:val="0"/>
      <w:spacing w:before="120" w:after="120"/>
      <w:ind w:left="375" w:hanging="375"/>
      <w:jc w:val="both"/>
    </w:pPr>
    <w:rPr>
      <w:rFonts w:ascii="Times New Roman" w:hAnsi="Times New Roman"/>
      <w:sz w:val="20"/>
      <w:lang w:eastAsia="he-IL"/>
    </w:rPr>
  </w:style>
  <w:style w:type="paragraph" w:customStyle="1" w:styleId="BulletList1">
    <w:name w:val="Bullet List 1"/>
    <w:basedOn w:val="ad"/>
    <w:uiPriority w:val="99"/>
    <w:rsid w:val="00EA2D00"/>
    <w:pPr>
      <w:tabs>
        <w:tab w:val="num" w:pos="794"/>
      </w:tabs>
      <w:spacing w:before="120" w:line="320" w:lineRule="exact"/>
      <w:ind w:left="794" w:hanging="397"/>
      <w:jc w:val="both"/>
    </w:pPr>
    <w:rPr>
      <w:rFonts w:ascii="Times New Roman" w:hAnsi="Times New Roman"/>
      <w:sz w:val="22"/>
      <w:lang w:eastAsia="he-IL"/>
    </w:rPr>
  </w:style>
  <w:style w:type="paragraph" w:customStyle="1" w:styleId="Normal2Title">
    <w:name w:val="Normal2 Title"/>
    <w:basedOn w:val="ad"/>
    <w:next w:val="Normal2"/>
    <w:link w:val="Normal2TitleChar"/>
    <w:rsid w:val="00EA2D00"/>
    <w:pPr>
      <w:spacing w:before="120" w:line="320" w:lineRule="exact"/>
      <w:ind w:left="795"/>
      <w:jc w:val="both"/>
    </w:pPr>
    <w:rPr>
      <w:rFonts w:ascii="Times New Roman" w:hAnsi="Times New Roman"/>
      <w:b/>
      <w:bCs/>
      <w:sz w:val="22"/>
      <w:lang w:eastAsia="he-IL"/>
    </w:rPr>
  </w:style>
  <w:style w:type="paragraph" w:customStyle="1" w:styleId="NumberList1">
    <w:name w:val="Number List 1"/>
    <w:basedOn w:val="ad"/>
    <w:uiPriority w:val="99"/>
    <w:rsid w:val="00EA2D00"/>
    <w:pPr>
      <w:numPr>
        <w:numId w:val="45"/>
      </w:numPr>
      <w:spacing w:before="120" w:line="320" w:lineRule="exact"/>
      <w:jc w:val="both"/>
    </w:pPr>
    <w:rPr>
      <w:rFonts w:ascii="Times New Roman" w:hAnsi="Times New Roman"/>
      <w:sz w:val="22"/>
      <w:lang w:eastAsia="he-IL"/>
    </w:rPr>
  </w:style>
  <w:style w:type="paragraph" w:customStyle="1" w:styleId="Frame1">
    <w:name w:val="Frame 1"/>
    <w:basedOn w:val="ad"/>
    <w:uiPriority w:val="99"/>
    <w:rsid w:val="00EA2D00"/>
    <w:pPr>
      <w:widowControl w:val="0"/>
      <w:pBdr>
        <w:top w:val="double" w:sz="6" w:space="8" w:color="auto"/>
        <w:left w:val="double" w:sz="6" w:space="8" w:color="auto"/>
        <w:bottom w:val="double" w:sz="6" w:space="8" w:color="auto"/>
        <w:right w:val="double" w:sz="6" w:space="8" w:color="auto"/>
      </w:pBdr>
      <w:spacing w:before="120" w:line="320" w:lineRule="exact"/>
      <w:ind w:left="794" w:right="794"/>
      <w:jc w:val="both"/>
    </w:pPr>
    <w:rPr>
      <w:rFonts w:ascii="Times New Roman" w:hAnsi="Times New Roman"/>
      <w:sz w:val="22"/>
      <w:lang w:eastAsia="he-IL"/>
    </w:rPr>
  </w:style>
  <w:style w:type="paragraph" w:customStyle="1" w:styleId="Tableofcontents">
    <w:name w:val="Table of contents"/>
    <w:basedOn w:val="ad"/>
    <w:next w:val="Normal1"/>
    <w:uiPriority w:val="99"/>
    <w:rsid w:val="00EA2D00"/>
    <w:pPr>
      <w:pageBreakBefore/>
      <w:spacing w:before="120" w:after="120" w:line="320" w:lineRule="exact"/>
      <w:jc w:val="center"/>
    </w:pPr>
    <w:rPr>
      <w:rFonts w:ascii="Times New Roman" w:hAnsi="Times New Roman"/>
      <w:b/>
      <w:bCs/>
      <w:smallCaps/>
      <w:spacing w:val="60"/>
      <w:sz w:val="28"/>
      <w:szCs w:val="32"/>
      <w:lang w:eastAsia="he-IL"/>
    </w:rPr>
  </w:style>
  <w:style w:type="paragraph" w:customStyle="1" w:styleId="a2">
    <w:name w:val="א.ב.ג"/>
    <w:basedOn w:val="afffa"/>
    <w:uiPriority w:val="99"/>
    <w:rsid w:val="00EA2D00"/>
    <w:pPr>
      <w:numPr>
        <w:numId w:val="46"/>
      </w:numPr>
      <w:tabs>
        <w:tab w:val="clear" w:pos="360"/>
      </w:tabs>
      <w:ind w:right="0"/>
    </w:pPr>
  </w:style>
  <w:style w:type="paragraph" w:customStyle="1" w:styleId="afffff8">
    <w:name w:val="טבלה"/>
    <w:basedOn w:val="afffa"/>
    <w:uiPriority w:val="99"/>
    <w:rsid w:val="00EA2D00"/>
    <w:pPr>
      <w:spacing w:before="120" w:beforeAutospacing="0" w:after="120" w:line="240" w:lineRule="auto"/>
    </w:pPr>
  </w:style>
  <w:style w:type="paragraph" w:customStyle="1" w:styleId="Letter1">
    <w:name w:val="Letter1"/>
    <w:basedOn w:val="ad"/>
    <w:uiPriority w:val="99"/>
    <w:rsid w:val="00EA2D00"/>
    <w:pPr>
      <w:numPr>
        <w:numId w:val="47"/>
      </w:numPr>
      <w:spacing w:before="120" w:after="120"/>
      <w:ind w:right="720"/>
      <w:jc w:val="both"/>
    </w:pPr>
    <w:rPr>
      <w:rFonts w:ascii="Times New Roman" w:hAnsi="Times New Roman"/>
    </w:rPr>
  </w:style>
  <w:style w:type="paragraph" w:customStyle="1" w:styleId="Letter2">
    <w:name w:val="Letter2"/>
    <w:basedOn w:val="ad"/>
    <w:uiPriority w:val="99"/>
    <w:rsid w:val="00EA2D00"/>
    <w:pPr>
      <w:numPr>
        <w:ilvl w:val="1"/>
        <w:numId w:val="48"/>
      </w:numPr>
      <w:spacing w:before="120" w:after="120"/>
      <w:jc w:val="both"/>
    </w:pPr>
    <w:rPr>
      <w:rFonts w:ascii="Times New Roman" w:hAnsi="Times New Roman"/>
    </w:rPr>
  </w:style>
  <w:style w:type="paragraph" w:customStyle="1" w:styleId="1f9">
    <w:name w:val="גופן ברירת המחדל של פיסקה1"/>
    <w:basedOn w:val="ad"/>
    <w:uiPriority w:val="99"/>
    <w:rsid w:val="00EA2D00"/>
    <w:pPr>
      <w:bidi w:val="0"/>
      <w:spacing w:after="160" w:line="240" w:lineRule="exact"/>
      <w:jc w:val="both"/>
    </w:pPr>
    <w:rPr>
      <w:rFonts w:ascii="Verdana" w:hAnsi="Verdana" w:cs="FrankRuehl"/>
      <w:sz w:val="16"/>
      <w:szCs w:val="20"/>
      <w:lang w:bidi="ar-SA"/>
    </w:rPr>
  </w:style>
  <w:style w:type="paragraph" w:customStyle="1" w:styleId="65">
    <w:name w:val="6"/>
    <w:basedOn w:val="ad"/>
    <w:uiPriority w:val="31"/>
    <w:qFormat/>
    <w:rsid w:val="00EA2D00"/>
    <w:pPr>
      <w:bidi w:val="0"/>
      <w:spacing w:before="60" w:after="160" w:line="240" w:lineRule="exact"/>
    </w:pPr>
    <w:rPr>
      <w:rFonts w:ascii="Verdana" w:hAnsi="Verdana" w:cs="Times New Roman"/>
      <w:color w:val="FF00FF"/>
      <w:szCs w:val="20"/>
      <w:lang w:val="en-GB" w:bidi="ar-SA"/>
    </w:rPr>
  </w:style>
  <w:style w:type="paragraph" w:customStyle="1" w:styleId="5e">
    <w:name w:val="סגנון5 תו"/>
    <w:basedOn w:val="2f1"/>
    <w:link w:val="5f"/>
    <w:uiPriority w:val="99"/>
    <w:rsid w:val="00EA2D00"/>
    <w:pPr>
      <w:spacing w:before="120" w:line="320" w:lineRule="exact"/>
      <w:ind w:left="1224" w:right="1418" w:hanging="504"/>
      <w:jc w:val="both"/>
    </w:pPr>
    <w:rPr>
      <w:sz w:val="22"/>
      <w:lang w:eastAsia="he-IL"/>
    </w:rPr>
  </w:style>
  <w:style w:type="character" w:customStyle="1" w:styleId="5f">
    <w:name w:val="סגנון5 תו תו"/>
    <w:link w:val="5e"/>
    <w:uiPriority w:val="99"/>
    <w:rsid w:val="00EA2D00"/>
    <w:rPr>
      <w:sz w:val="22"/>
      <w:szCs w:val="24"/>
      <w:lang w:eastAsia="he-IL"/>
    </w:rPr>
  </w:style>
  <w:style w:type="table" w:styleId="-20">
    <w:name w:val="Light List Accent 2"/>
    <w:basedOn w:val="af"/>
    <w:uiPriority w:val="61"/>
    <w:rsid w:val="00EA2D00"/>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3-6">
    <w:name w:val="Medium Grid 3 Accent 6"/>
    <w:basedOn w:val="af"/>
    <w:uiPriority w:val="69"/>
    <w:rsid w:val="00EA2D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customStyle="1" w:styleId="73">
    <w:name w:val="7"/>
    <w:basedOn w:val="affff9"/>
    <w:next w:val="afffb"/>
    <w:uiPriority w:val="99"/>
    <w:rsid w:val="00EA2D00"/>
    <w:pPr>
      <w:keepLines/>
      <w:ind w:left="568" w:right="284" w:hanging="284"/>
    </w:pPr>
    <w:rPr>
      <w:sz w:val="16"/>
      <w:szCs w:val="20"/>
    </w:rPr>
  </w:style>
  <w:style w:type="paragraph" w:customStyle="1" w:styleId="3fb">
    <w:name w:val="תוכן3 ממוספר"/>
    <w:basedOn w:val="ad"/>
    <w:uiPriority w:val="99"/>
    <w:rsid w:val="00EA2D00"/>
    <w:pPr>
      <w:tabs>
        <w:tab w:val="left" w:pos="8266"/>
      </w:tabs>
      <w:spacing w:before="120" w:line="360" w:lineRule="auto"/>
      <w:jc w:val="both"/>
    </w:pPr>
    <w:rPr>
      <w:rFonts w:ascii="Times New Roman" w:hAnsi="Times New Roman" w:cs="FrankRuehl"/>
      <w:b/>
      <w:color w:val="000000"/>
      <w:sz w:val="26"/>
      <w:szCs w:val="26"/>
    </w:rPr>
  </w:style>
  <w:style w:type="paragraph" w:customStyle="1" w:styleId="AlphaList">
    <w:name w:val="Alpha List"/>
    <w:basedOn w:val="ad"/>
    <w:link w:val="AlphaList0"/>
    <w:rsid w:val="00EA2D00"/>
    <w:pPr>
      <w:numPr>
        <w:numId w:val="49"/>
      </w:numPr>
      <w:spacing w:before="120" w:line="360" w:lineRule="auto"/>
      <w:jc w:val="both"/>
    </w:pPr>
    <w:rPr>
      <w:rFonts w:ascii="Times New Roman" w:hAnsi="Times New Roman" w:cs="Times New Roman"/>
      <w:sz w:val="20"/>
    </w:rPr>
  </w:style>
  <w:style w:type="character" w:customStyle="1" w:styleId="AlphaList0">
    <w:name w:val="Alpha List תו"/>
    <w:link w:val="AlphaList"/>
    <w:rsid w:val="00EA2D00"/>
    <w:rPr>
      <w:szCs w:val="24"/>
    </w:rPr>
  </w:style>
  <w:style w:type="paragraph" w:customStyle="1" w:styleId="AlphaListContinue">
    <w:name w:val="Alpha List Continue"/>
    <w:basedOn w:val="ad"/>
    <w:uiPriority w:val="99"/>
    <w:rsid w:val="00EA2D00"/>
    <w:pPr>
      <w:spacing w:before="120" w:line="360" w:lineRule="auto"/>
      <w:ind w:left="1559"/>
      <w:jc w:val="both"/>
    </w:pPr>
    <w:rPr>
      <w:rFonts w:ascii="Times New Roman" w:hAnsi="Times New Roman"/>
      <w:sz w:val="20"/>
    </w:rPr>
  </w:style>
  <w:style w:type="paragraph" w:customStyle="1" w:styleId="Frame-Single">
    <w:name w:val="Frame-Single"/>
    <w:basedOn w:val="ad"/>
    <w:uiPriority w:val="99"/>
    <w:rsid w:val="00EA2D00"/>
    <w:pPr>
      <w:pBdr>
        <w:top w:val="single" w:sz="6" w:space="8" w:color="auto"/>
        <w:left w:val="single" w:sz="6" w:space="8" w:color="auto"/>
        <w:bottom w:val="single" w:sz="6" w:space="8" w:color="auto"/>
        <w:right w:val="single" w:sz="6" w:space="8" w:color="auto"/>
      </w:pBdr>
      <w:spacing w:before="120" w:line="360" w:lineRule="auto"/>
      <w:ind w:left="1575" w:right="1486"/>
      <w:jc w:val="center"/>
    </w:pPr>
    <w:rPr>
      <w:rFonts w:ascii="Times New Roman" w:hAnsi="Times New Roman"/>
      <w:sz w:val="22"/>
      <w:lang w:eastAsia="he-IL"/>
    </w:rPr>
  </w:style>
  <w:style w:type="paragraph" w:customStyle="1" w:styleId="TableHead0">
    <w:name w:val="Table Head"/>
    <w:basedOn w:val="ad"/>
    <w:uiPriority w:val="99"/>
    <w:rsid w:val="00EA2D00"/>
    <w:pPr>
      <w:spacing w:before="120" w:after="120" w:line="320" w:lineRule="exact"/>
      <w:jc w:val="center"/>
    </w:pPr>
    <w:rPr>
      <w:rFonts w:ascii="Times New Roman" w:hAnsi="Times New Roman"/>
      <w:b/>
      <w:bCs/>
      <w:sz w:val="22"/>
      <w:lang w:eastAsia="he-IL"/>
    </w:rPr>
  </w:style>
  <w:style w:type="paragraph" w:customStyle="1" w:styleId="Frame-Double">
    <w:name w:val="Frame-Double"/>
    <w:basedOn w:val="ad"/>
    <w:uiPriority w:val="99"/>
    <w:rsid w:val="00EA2D00"/>
    <w:pPr>
      <w:widowControl w:val="0"/>
      <w:pBdr>
        <w:top w:val="double" w:sz="6" w:space="8" w:color="auto"/>
        <w:left w:val="double" w:sz="6" w:space="8" w:color="auto"/>
        <w:bottom w:val="double" w:sz="6" w:space="8" w:color="auto"/>
        <w:right w:val="double" w:sz="6" w:space="0" w:color="auto"/>
      </w:pBdr>
      <w:spacing w:before="120" w:line="360" w:lineRule="auto"/>
      <w:ind w:left="1418" w:right="1484"/>
      <w:jc w:val="center"/>
    </w:pPr>
    <w:rPr>
      <w:rFonts w:ascii="Times New Roman" w:hAnsi="Times New Roman"/>
      <w:sz w:val="22"/>
      <w:lang w:eastAsia="he-IL"/>
    </w:rPr>
  </w:style>
  <w:style w:type="paragraph" w:customStyle="1" w:styleId="TableCaption">
    <w:name w:val="Table Caption"/>
    <w:basedOn w:val="ad"/>
    <w:next w:val="ad"/>
    <w:uiPriority w:val="99"/>
    <w:rsid w:val="00EA2D00"/>
    <w:pPr>
      <w:spacing w:before="120" w:after="120" w:line="320" w:lineRule="exact"/>
      <w:jc w:val="center"/>
    </w:pPr>
    <w:rPr>
      <w:rFonts w:ascii="Times New Roman" w:hAnsi="Times New Roman"/>
      <w:b/>
      <w:bCs/>
      <w:sz w:val="22"/>
      <w:lang w:eastAsia="he-IL"/>
    </w:rPr>
  </w:style>
  <w:style w:type="paragraph" w:customStyle="1" w:styleId="Frame-Bold">
    <w:name w:val="Frame-Bold"/>
    <w:basedOn w:val="ad"/>
    <w:uiPriority w:val="99"/>
    <w:rsid w:val="00EA2D00"/>
    <w:pPr>
      <w:pBdr>
        <w:top w:val="single" w:sz="18" w:space="6" w:color="auto" w:shadow="1"/>
        <w:left w:val="single" w:sz="18" w:space="6" w:color="auto" w:shadow="1"/>
        <w:bottom w:val="single" w:sz="18" w:space="6" w:color="auto" w:shadow="1"/>
        <w:right w:val="single" w:sz="18" w:space="0" w:color="auto" w:shadow="1"/>
      </w:pBdr>
      <w:shd w:val="pct20" w:color="auto" w:fill="auto"/>
      <w:spacing w:before="120" w:after="120" w:line="360" w:lineRule="auto"/>
      <w:ind w:left="1418" w:right="1418"/>
      <w:jc w:val="center"/>
    </w:pPr>
    <w:rPr>
      <w:rFonts w:ascii="Times New Roman" w:hAnsi="Times New Roman"/>
      <w:b/>
      <w:bCs/>
      <w:sz w:val="22"/>
      <w:lang w:eastAsia="he-IL"/>
    </w:rPr>
  </w:style>
  <w:style w:type="paragraph" w:customStyle="1" w:styleId="Bullets-4-English">
    <w:name w:val="Bullets-4-English"/>
    <w:basedOn w:val="44"/>
    <w:uiPriority w:val="99"/>
    <w:rsid w:val="00EA2D00"/>
    <w:pPr>
      <w:keepNext w:val="0"/>
      <w:numPr>
        <w:numId w:val="50"/>
      </w:numPr>
      <w:bidi w:val="0"/>
      <w:snapToGrid w:val="0"/>
      <w:spacing w:after="240" w:line="360" w:lineRule="auto"/>
      <w:ind w:right="1075"/>
      <w:jc w:val="center"/>
    </w:pPr>
    <w:rPr>
      <w:rFonts w:ascii="Narkisim" w:hAnsi="Narkisim" w:cs="Narkisim"/>
      <w:b w:val="0"/>
      <w:bCs w:val="0"/>
      <w:smallCaps w:val="0"/>
      <w:spacing w:val="0"/>
    </w:rPr>
  </w:style>
  <w:style w:type="character" w:styleId="afffff9">
    <w:name w:val="line number"/>
    <w:basedOn w:val="ae"/>
    <w:uiPriority w:val="99"/>
    <w:rsid w:val="00EA2D00"/>
  </w:style>
  <w:style w:type="paragraph" w:customStyle="1" w:styleId="15">
    <w:name w:val="מכרז 1"/>
    <w:basedOn w:val="16"/>
    <w:rsid w:val="00EA2D00"/>
    <w:pPr>
      <w:keepLines/>
      <w:pageBreakBefore/>
      <w:numPr>
        <w:numId w:val="51"/>
      </w:numPr>
      <w:pBdr>
        <w:top w:val="single" w:sz="4" w:space="1" w:color="auto"/>
        <w:left w:val="single" w:sz="4" w:space="4" w:color="auto"/>
        <w:bottom w:val="single" w:sz="4" w:space="1" w:color="auto"/>
        <w:right w:val="single" w:sz="4" w:space="4" w:color="auto"/>
      </w:pBdr>
      <w:shd w:val="clear" w:color="auto" w:fill="DBE5F1" w:themeFill="accent1" w:themeFillTint="33"/>
      <w:tabs>
        <w:tab w:val="left" w:pos="283"/>
      </w:tabs>
      <w:spacing w:after="360" w:line="360" w:lineRule="auto"/>
      <w:jc w:val="center"/>
    </w:pPr>
    <w:rPr>
      <w:rFonts w:ascii="Narkisim" w:hAnsi="Narkisim" w:cs="Narkisim"/>
      <w:caps/>
      <w:kern w:val="28"/>
      <w:szCs w:val="36"/>
    </w:rPr>
  </w:style>
  <w:style w:type="paragraph" w:customStyle="1" w:styleId="2f5">
    <w:name w:val="מכרז2"/>
    <w:basedOn w:val="25"/>
    <w:rsid w:val="00EA2D00"/>
    <w:pPr>
      <w:keepLines/>
      <w:tabs>
        <w:tab w:val="num" w:pos="360"/>
      </w:tabs>
      <w:spacing w:after="120" w:line="360" w:lineRule="auto"/>
      <w:ind w:left="360" w:hanging="360"/>
      <w:jc w:val="center"/>
    </w:pPr>
    <w:rPr>
      <w:rFonts w:ascii="Narkisim" w:hAnsi="Narkisim" w:cs="Narkisim"/>
      <w:i w:val="0"/>
      <w:iCs w:val="0"/>
      <w:u w:val="single"/>
      <w:lang w:eastAsia="en-US"/>
    </w:rPr>
  </w:style>
  <w:style w:type="paragraph" w:customStyle="1" w:styleId="Normal31">
    <w:name w:val="Normal3 תו תו תו תו תו"/>
    <w:basedOn w:val="ad"/>
    <w:rsid w:val="00EA2D00"/>
    <w:pPr>
      <w:keepLines/>
      <w:spacing w:before="60" w:line="360" w:lineRule="auto"/>
      <w:ind w:left="1177" w:right="-1620"/>
      <w:jc w:val="both"/>
    </w:pPr>
    <w:rPr>
      <w:rFonts w:ascii="Times New Roman" w:hAnsi="Times New Roman" w:cs="Narkisim"/>
    </w:rPr>
  </w:style>
  <w:style w:type="paragraph" w:customStyle="1" w:styleId="Heading5">
    <w:name w:val="סגנון Heading 5 + יישור מבוזר לשפה התאילנדית"/>
    <w:basedOn w:val="56"/>
    <w:uiPriority w:val="99"/>
    <w:rsid w:val="00EA2D00"/>
    <w:pPr>
      <w:numPr>
        <w:ilvl w:val="4"/>
      </w:numPr>
      <w:tabs>
        <w:tab w:val="num" w:pos="506"/>
        <w:tab w:val="num" w:pos="1800"/>
      </w:tabs>
      <w:snapToGrid w:val="0"/>
      <w:spacing w:after="240"/>
      <w:ind w:left="1753" w:hanging="1247"/>
      <w:jc w:val="center"/>
    </w:pPr>
    <w:rPr>
      <w:rFonts w:ascii="Times New" w:hAnsi="Times New" w:cs="Narkisim"/>
      <w:i w:val="0"/>
      <w:iCs w:val="0"/>
      <w:noProof/>
      <w:color w:val="auto"/>
      <w:sz w:val="24"/>
      <w:szCs w:val="24"/>
    </w:rPr>
  </w:style>
  <w:style w:type="character" w:customStyle="1" w:styleId="afffffa">
    <w:name w:val="טקסט בסיסי תו תו"/>
    <w:uiPriority w:val="99"/>
    <w:rsid w:val="00EA2D00"/>
    <w:rPr>
      <w:rFonts w:cs="Narkisim"/>
      <w:sz w:val="24"/>
      <w:szCs w:val="24"/>
      <w:lang w:val="en-US" w:eastAsia="en-US" w:bidi="he-IL"/>
    </w:rPr>
  </w:style>
  <w:style w:type="character" w:customStyle="1" w:styleId="afffffb">
    <w:name w:val="טקסט בסיסי תו תו תו"/>
    <w:uiPriority w:val="99"/>
    <w:rsid w:val="00EA2D00"/>
    <w:rPr>
      <w:rFonts w:cs="Narkisim"/>
      <w:sz w:val="24"/>
      <w:szCs w:val="24"/>
      <w:lang w:val="en-US" w:eastAsia="en-US" w:bidi="he-IL"/>
    </w:rPr>
  </w:style>
  <w:style w:type="paragraph" w:customStyle="1" w:styleId="4f">
    <w:name w:val="ממוספר 4 תו תו תו"/>
    <w:basedOn w:val="ad"/>
    <w:uiPriority w:val="99"/>
    <w:rsid w:val="00EA2D00"/>
    <w:pPr>
      <w:keepLines/>
      <w:tabs>
        <w:tab w:val="num" w:pos="1998"/>
        <w:tab w:val="left" w:pos="2216"/>
      </w:tabs>
      <w:spacing w:before="60" w:line="360" w:lineRule="auto"/>
      <w:ind w:left="1998" w:hanging="648"/>
      <w:jc w:val="both"/>
    </w:pPr>
    <w:rPr>
      <w:rFonts w:ascii="Times New Roman" w:hAnsi="Times New Roman"/>
    </w:rPr>
  </w:style>
  <w:style w:type="paragraph" w:customStyle="1" w:styleId="afffffc">
    <w:name w:val="כותרת ללא מספור"/>
    <w:basedOn w:val="25"/>
    <w:link w:val="afffffd"/>
    <w:uiPriority w:val="99"/>
    <w:rsid w:val="00EA2D00"/>
    <w:pPr>
      <w:keepLines/>
      <w:spacing w:before="0" w:after="120" w:line="360" w:lineRule="auto"/>
      <w:ind w:left="357"/>
      <w:jc w:val="center"/>
    </w:pPr>
    <w:rPr>
      <w:rFonts w:ascii="Narkisim" w:hAnsi="Narkisim" w:cs="Narkisim"/>
      <w:i w:val="0"/>
      <w:iCs w:val="0"/>
      <w:u w:val="single"/>
    </w:rPr>
  </w:style>
  <w:style w:type="character" w:customStyle="1" w:styleId="afffffd">
    <w:name w:val="כותרת ללא מספור תו"/>
    <w:basedOn w:val="210"/>
    <w:link w:val="afffffc"/>
    <w:uiPriority w:val="99"/>
    <w:rsid w:val="00EA2D00"/>
    <w:rPr>
      <w:rFonts w:ascii="Narkisim" w:hAnsi="Narkisim" w:cs="Narkisim"/>
      <w:b/>
      <w:bCs/>
      <w:sz w:val="28"/>
      <w:szCs w:val="28"/>
      <w:u w:val="single"/>
      <w:lang w:eastAsia="he-IL"/>
    </w:rPr>
  </w:style>
  <w:style w:type="paragraph" w:customStyle="1" w:styleId="4f0">
    <w:name w:val="כותרת 4 חדש"/>
    <w:basedOn w:val="47"/>
    <w:link w:val="4f1"/>
    <w:qFormat/>
    <w:rsid w:val="00EA2D00"/>
    <w:pPr>
      <w:tabs>
        <w:tab w:val="num" w:pos="1620"/>
      </w:tabs>
      <w:spacing w:line="360" w:lineRule="auto"/>
      <w:ind w:left="1560" w:right="0" w:hanging="851"/>
      <w:jc w:val="center"/>
    </w:pPr>
    <w:rPr>
      <w:b/>
      <w:bCs/>
      <w:sz w:val="28"/>
      <w:szCs w:val="28"/>
      <w:lang w:eastAsia="he-IL"/>
    </w:rPr>
  </w:style>
  <w:style w:type="paragraph" w:customStyle="1" w:styleId="afffffe">
    <w:name w:val="כותרת נספח"/>
    <w:basedOn w:val="afffffc"/>
    <w:next w:val="ad"/>
    <w:link w:val="affffff"/>
    <w:rsid w:val="00EA2D00"/>
  </w:style>
  <w:style w:type="character" w:customStyle="1" w:styleId="affffff">
    <w:name w:val="כותרת נספח תו"/>
    <w:link w:val="afffffe"/>
    <w:rsid w:val="00EA2D00"/>
    <w:rPr>
      <w:rFonts w:ascii="Narkisim" w:hAnsi="Narkisim" w:cs="Narkisim"/>
      <w:b/>
      <w:bCs/>
      <w:sz w:val="28"/>
      <w:szCs w:val="28"/>
      <w:u w:val="single"/>
      <w:lang w:eastAsia="he-IL"/>
    </w:rPr>
  </w:style>
  <w:style w:type="paragraph" w:customStyle="1" w:styleId="2Heading2h2h21">
    <w:name w:val="סגנון כותרת 2Heading 2h2h21 + יישור מבוזר לשפה התאילנדית"/>
    <w:basedOn w:val="25"/>
    <w:autoRedefine/>
    <w:uiPriority w:val="99"/>
    <w:rsid w:val="00EA2D00"/>
    <w:pPr>
      <w:keepNext w:val="0"/>
      <w:tabs>
        <w:tab w:val="num" w:pos="866"/>
      </w:tabs>
      <w:spacing w:after="120" w:line="360" w:lineRule="auto"/>
      <w:ind w:left="506" w:right="794"/>
      <w:jc w:val="thaiDistribute"/>
    </w:pPr>
    <w:rPr>
      <w:rFonts w:ascii="Times New" w:hAnsi="Times New" w:cs="Narkisim"/>
      <w:i w:val="0"/>
      <w:iCs w:val="0"/>
      <w:u w:val="single"/>
      <w:lang w:eastAsia="en-US"/>
    </w:rPr>
  </w:style>
  <w:style w:type="character" w:customStyle="1" w:styleId="4f2">
    <w:name w:val="ממוספר 4 תו תו"/>
    <w:basedOn w:val="3d"/>
    <w:rsid w:val="00EA2D00"/>
    <w:rPr>
      <w:rFonts w:ascii="Arial" w:hAnsi="Arial" w:cs="Arial"/>
      <w:b/>
      <w:bCs/>
      <w:color w:val="FFFFFF"/>
      <w:sz w:val="28"/>
      <w:szCs w:val="28"/>
    </w:rPr>
  </w:style>
  <w:style w:type="paragraph" w:customStyle="1" w:styleId="Normal32">
    <w:name w:val="Normal3 תו תו תו"/>
    <w:basedOn w:val="Normal31"/>
    <w:uiPriority w:val="99"/>
    <w:rsid w:val="00EA2D00"/>
    <w:pPr>
      <w:ind w:left="787" w:right="0"/>
    </w:pPr>
    <w:rPr>
      <w:rFonts w:cs="David"/>
    </w:rPr>
  </w:style>
  <w:style w:type="paragraph" w:customStyle="1" w:styleId="114">
    <w:name w:val="סגנון1.1"/>
    <w:basedOn w:val="12"/>
    <w:rsid w:val="00EA2D00"/>
    <w:pPr>
      <w:widowControl/>
      <w:numPr>
        <w:numId w:val="0"/>
      </w:numPr>
      <w:overflowPunct/>
      <w:autoSpaceDE/>
      <w:autoSpaceDN/>
      <w:adjustRightInd/>
      <w:spacing w:before="0"/>
      <w:jc w:val="left"/>
      <w:textAlignment w:val="auto"/>
    </w:pPr>
    <w:rPr>
      <w:rFonts w:ascii="Times New (W1)" w:hAnsi="Times New (W1)"/>
      <w:sz w:val="24"/>
      <w:lang w:eastAsia="en-US"/>
    </w:rPr>
  </w:style>
  <w:style w:type="paragraph" w:customStyle="1" w:styleId="Char1">
    <w:name w:val="Char"/>
    <w:basedOn w:val="ad"/>
    <w:uiPriority w:val="99"/>
    <w:rsid w:val="00EA2D00"/>
    <w:pPr>
      <w:bidi w:val="0"/>
      <w:spacing w:after="160" w:line="240" w:lineRule="exact"/>
      <w:jc w:val="both"/>
    </w:pPr>
    <w:rPr>
      <w:rFonts w:ascii="Verdana" w:hAnsi="Verdana" w:cs="FrankRuehl"/>
      <w:sz w:val="16"/>
      <w:szCs w:val="20"/>
      <w:lang w:bidi="ar-SA"/>
    </w:rPr>
  </w:style>
  <w:style w:type="paragraph" w:customStyle="1" w:styleId="affffff0">
    <w:name w:val="רשות הדואר ראשי"/>
    <w:basedOn w:val="ad"/>
    <w:autoRedefine/>
    <w:uiPriority w:val="99"/>
    <w:rsid w:val="00EA2D00"/>
    <w:pPr>
      <w:pageBreakBefore/>
      <w:spacing w:before="120" w:line="360" w:lineRule="auto"/>
      <w:ind w:left="360" w:hanging="360"/>
      <w:jc w:val="both"/>
      <w:outlineLvl w:val="0"/>
    </w:pPr>
    <w:rPr>
      <w:rFonts w:ascii="Times New Roman" w:hAnsi="Times New Roman" w:cs="Narkisim"/>
      <w:b/>
      <w:bCs/>
      <w:noProof/>
      <w:sz w:val="32"/>
      <w:szCs w:val="32"/>
    </w:rPr>
  </w:style>
  <w:style w:type="paragraph" w:customStyle="1" w:styleId="affffff1">
    <w:name w:val="רשות הדואר משני"/>
    <w:basedOn w:val="ad"/>
    <w:autoRedefine/>
    <w:uiPriority w:val="99"/>
    <w:rsid w:val="00EA2D00"/>
    <w:pPr>
      <w:widowControl w:val="0"/>
      <w:spacing w:before="120" w:line="360" w:lineRule="auto"/>
      <w:ind w:left="792" w:hanging="432"/>
      <w:jc w:val="both"/>
      <w:outlineLvl w:val="1"/>
    </w:pPr>
    <w:rPr>
      <w:rFonts w:ascii="Times New Roman" w:hAnsi="Times New Roman" w:cs="Narkisim"/>
      <w:b/>
      <w:bCs/>
      <w:noProof/>
      <w:sz w:val="28"/>
      <w:szCs w:val="28"/>
    </w:rPr>
  </w:style>
  <w:style w:type="paragraph" w:customStyle="1" w:styleId="DefaultParagraphFont1">
    <w:name w:val="Default Paragraph Font1"/>
    <w:basedOn w:val="ad"/>
    <w:uiPriority w:val="99"/>
    <w:rsid w:val="00EA2D00"/>
    <w:pPr>
      <w:bidi w:val="0"/>
      <w:spacing w:after="160" w:line="240" w:lineRule="exact"/>
      <w:jc w:val="both"/>
    </w:pPr>
    <w:rPr>
      <w:rFonts w:ascii="Verdana" w:hAnsi="Verdana" w:cs="FrankRuehl"/>
      <w:sz w:val="16"/>
      <w:szCs w:val="20"/>
      <w:lang w:bidi="ar-SA"/>
    </w:rPr>
  </w:style>
  <w:style w:type="character" w:customStyle="1" w:styleId="babcptermstyle1">
    <w:name w:val="bab_cptermstyle1"/>
    <w:basedOn w:val="ae"/>
    <w:uiPriority w:val="99"/>
    <w:rsid w:val="00EA2D00"/>
    <w:rPr>
      <w:b/>
      <w:bCs/>
    </w:rPr>
  </w:style>
  <w:style w:type="paragraph" w:customStyle="1" w:styleId="4TimesNewRoman">
    <w:name w:val="סגנון ממוספר 4 תו תו תו תו + (לטיני) Times New Roman לא רישיות מוק..."/>
    <w:basedOn w:val="ad"/>
    <w:uiPriority w:val="99"/>
    <w:rsid w:val="00EA2D00"/>
    <w:pPr>
      <w:keepLines/>
      <w:tabs>
        <w:tab w:val="num" w:pos="480"/>
      </w:tabs>
      <w:spacing w:before="60" w:line="360" w:lineRule="auto"/>
      <w:ind w:left="480" w:hanging="480"/>
      <w:jc w:val="both"/>
    </w:pPr>
    <w:rPr>
      <w:rFonts w:ascii="Times New Roman" w:hAnsi="Times New Roman"/>
    </w:rPr>
  </w:style>
  <w:style w:type="paragraph" w:styleId="affffff2">
    <w:name w:val="Normal Indent"/>
    <w:basedOn w:val="ad"/>
    <w:uiPriority w:val="99"/>
    <w:rsid w:val="00EA2D00"/>
    <w:pPr>
      <w:keepLines/>
      <w:spacing w:after="240"/>
      <w:ind w:left="1588" w:right="720"/>
      <w:jc w:val="both"/>
    </w:pPr>
    <w:rPr>
      <w:rFonts w:ascii="Times New Roman" w:hAnsi="Times New Roman"/>
      <w:sz w:val="20"/>
    </w:rPr>
  </w:style>
  <w:style w:type="paragraph" w:customStyle="1" w:styleId="affffff3">
    <w:name w:val="ללא עיצוב"/>
    <w:basedOn w:val="Normal2"/>
    <w:uiPriority w:val="99"/>
    <w:rsid w:val="00EA2D00"/>
    <w:pPr>
      <w:keepLines/>
      <w:autoSpaceDE/>
      <w:autoSpaceDN/>
      <w:spacing w:before="100" w:beforeAutospacing="1" w:line="276" w:lineRule="auto"/>
      <w:ind w:left="57" w:right="-1620"/>
    </w:pPr>
    <w:rPr>
      <w:rFonts w:eastAsia="Times New Roman"/>
      <w:smallCaps w:val="0"/>
      <w:sz w:val="24"/>
    </w:rPr>
  </w:style>
  <w:style w:type="character" w:customStyle="1" w:styleId="content">
    <w:name w:val="content"/>
    <w:basedOn w:val="ae"/>
    <w:uiPriority w:val="99"/>
    <w:rsid w:val="00EA2D00"/>
  </w:style>
  <w:style w:type="paragraph" w:customStyle="1" w:styleId="CharChar1">
    <w:name w:val="Char Char תו תו"/>
    <w:basedOn w:val="ad"/>
    <w:uiPriority w:val="99"/>
    <w:rsid w:val="00EA2D00"/>
    <w:pPr>
      <w:bidi w:val="0"/>
      <w:spacing w:after="160" w:line="240" w:lineRule="exact"/>
      <w:jc w:val="both"/>
    </w:pPr>
    <w:rPr>
      <w:rFonts w:ascii="Verdana" w:hAnsi="Verdana" w:cs="FrankRuehl"/>
      <w:sz w:val="16"/>
      <w:szCs w:val="20"/>
      <w:lang w:bidi="ar-SA"/>
    </w:rPr>
  </w:style>
  <w:style w:type="paragraph" w:customStyle="1" w:styleId="DefaultParagraphFont">
    <w:name w:val="Default Paragraph Font תו תו תו"/>
    <w:basedOn w:val="ad"/>
    <w:uiPriority w:val="99"/>
    <w:rsid w:val="00EA2D00"/>
    <w:pPr>
      <w:bidi w:val="0"/>
      <w:spacing w:after="160" w:line="240" w:lineRule="exact"/>
      <w:jc w:val="both"/>
    </w:pPr>
    <w:rPr>
      <w:rFonts w:ascii="Verdana" w:hAnsi="Verdana" w:cs="FrankRuehl"/>
      <w:sz w:val="16"/>
      <w:szCs w:val="20"/>
      <w:lang w:bidi="ar-SA"/>
    </w:rPr>
  </w:style>
  <w:style w:type="paragraph" w:customStyle="1" w:styleId="DefaultParagraphFont0">
    <w:name w:val="Default Paragraph Font תו תו"/>
    <w:basedOn w:val="ad"/>
    <w:uiPriority w:val="99"/>
    <w:rsid w:val="00EA2D00"/>
    <w:pPr>
      <w:bidi w:val="0"/>
      <w:spacing w:before="60" w:after="160" w:line="240" w:lineRule="exact"/>
    </w:pPr>
    <w:rPr>
      <w:rFonts w:ascii="Verdana" w:hAnsi="Verdana" w:cs="Times New Roman"/>
      <w:color w:val="FF00FF"/>
      <w:szCs w:val="20"/>
      <w:lang w:val="en-GB" w:bidi="ar-SA"/>
    </w:rPr>
  </w:style>
  <w:style w:type="paragraph" w:customStyle="1" w:styleId="-">
    <w:name w:val="טקסט א-ב"/>
    <w:basedOn w:val="ad"/>
    <w:uiPriority w:val="99"/>
    <w:rsid w:val="00EA2D00"/>
    <w:pPr>
      <w:keepLines/>
      <w:widowControl w:val="0"/>
      <w:numPr>
        <w:numId w:val="52"/>
      </w:numPr>
      <w:tabs>
        <w:tab w:val="clear" w:pos="227"/>
        <w:tab w:val="num" w:pos="360"/>
      </w:tabs>
      <w:spacing w:before="60" w:beforeAutospacing="1" w:after="60" w:line="360" w:lineRule="auto"/>
      <w:ind w:left="0" w:right="-720" w:firstLine="0"/>
    </w:pPr>
    <w:rPr>
      <w:rFonts w:ascii="Times New Roman" w:hAnsi="Times New Roman" w:cs="Narkisim"/>
    </w:rPr>
  </w:style>
  <w:style w:type="character" w:customStyle="1" w:styleId="4f3">
    <w:name w:val="ממוספר 4 תו תו תו תו"/>
    <w:basedOn w:val="ae"/>
    <w:uiPriority w:val="99"/>
    <w:rsid w:val="00EA2D00"/>
    <w:rPr>
      <w:rFonts w:cs="Narkisim"/>
      <w:sz w:val="24"/>
    </w:rPr>
  </w:style>
  <w:style w:type="paragraph" w:customStyle="1" w:styleId="1fa">
    <w:name w:val="מיכל 1"/>
    <w:autoRedefine/>
    <w:uiPriority w:val="99"/>
    <w:rsid w:val="00EA2D00"/>
    <w:pPr>
      <w:pageBreakBefore/>
      <w:tabs>
        <w:tab w:val="num" w:pos="473"/>
      </w:tabs>
      <w:bidi/>
      <w:spacing w:before="120" w:line="360" w:lineRule="auto"/>
      <w:ind w:left="453" w:hanging="340"/>
      <w:jc w:val="both"/>
    </w:pPr>
    <w:rPr>
      <w:rFonts w:cs="Narkisim"/>
      <w:b/>
      <w:bCs/>
      <w:sz w:val="28"/>
      <w:szCs w:val="32"/>
      <w:lang w:eastAsia="he-IL"/>
    </w:rPr>
  </w:style>
  <w:style w:type="paragraph" w:customStyle="1" w:styleId="text4">
    <w:name w:val="text4"/>
    <w:basedOn w:val="ad"/>
    <w:autoRedefine/>
    <w:uiPriority w:val="99"/>
    <w:rsid w:val="00EA2D00"/>
    <w:pPr>
      <w:widowControl w:val="0"/>
      <w:overflowPunct w:val="0"/>
      <w:autoSpaceDE w:val="0"/>
      <w:autoSpaceDN w:val="0"/>
      <w:adjustRightInd w:val="0"/>
      <w:spacing w:line="360" w:lineRule="auto"/>
      <w:ind w:left="2381"/>
      <w:textAlignment w:val="baseline"/>
    </w:pPr>
    <w:rPr>
      <w:rFonts w:ascii="Comic Sans MS" w:hAnsi="Comic Sans MS" w:cs="Narkisim"/>
      <w:kern w:val="32"/>
    </w:rPr>
  </w:style>
  <w:style w:type="paragraph" w:customStyle="1" w:styleId="list3">
    <w:name w:val="list 3 תו תו תו תו תו תו תו"/>
    <w:basedOn w:val="ad"/>
    <w:link w:val="list30"/>
    <w:autoRedefine/>
    <w:uiPriority w:val="99"/>
    <w:rsid w:val="00EA2D00"/>
    <w:pPr>
      <w:tabs>
        <w:tab w:val="left" w:pos="1985"/>
        <w:tab w:val="left" w:pos="8312"/>
      </w:tabs>
      <w:spacing w:before="120" w:line="360" w:lineRule="auto"/>
      <w:ind w:left="1985"/>
      <w:jc w:val="both"/>
      <w:outlineLvl w:val="2"/>
    </w:pPr>
    <w:rPr>
      <w:rFonts w:ascii="Times New Roman" w:hAnsi="Times New Roman" w:cs="Narkisim"/>
    </w:rPr>
  </w:style>
  <w:style w:type="character" w:customStyle="1" w:styleId="list30">
    <w:name w:val="list 3 תו תו תו תו תו תו תו תו"/>
    <w:basedOn w:val="ae"/>
    <w:link w:val="list3"/>
    <w:uiPriority w:val="99"/>
    <w:rsid w:val="00EA2D00"/>
    <w:rPr>
      <w:rFonts w:cs="Narkisim"/>
      <w:sz w:val="24"/>
      <w:szCs w:val="24"/>
    </w:rPr>
  </w:style>
  <w:style w:type="paragraph" w:customStyle="1" w:styleId="2f6">
    <w:name w:val="סגנון2"/>
    <w:basedOn w:val="ad"/>
    <w:next w:val="3fc"/>
    <w:link w:val="2f7"/>
    <w:qFormat/>
    <w:rsid w:val="00EA2D00"/>
    <w:pPr>
      <w:tabs>
        <w:tab w:val="num" w:pos="792"/>
      </w:tabs>
      <w:spacing w:before="120" w:line="360" w:lineRule="auto"/>
      <w:ind w:left="792" w:right="792" w:hanging="432"/>
    </w:pPr>
    <w:rPr>
      <w:rFonts w:ascii="Times New Roman" w:hAnsi="Times New Roman" w:cs="Narkisim"/>
      <w:u w:val="single"/>
      <w:lang w:eastAsia="he-IL"/>
    </w:rPr>
  </w:style>
  <w:style w:type="paragraph" w:customStyle="1" w:styleId="3fc">
    <w:name w:val="סגנון3"/>
    <w:basedOn w:val="ad"/>
    <w:link w:val="3fd"/>
    <w:qFormat/>
    <w:rsid w:val="00EA2D00"/>
    <w:pPr>
      <w:tabs>
        <w:tab w:val="num" w:pos="1224"/>
      </w:tabs>
      <w:spacing w:before="120" w:line="360" w:lineRule="auto"/>
      <w:ind w:left="1361" w:right="1361" w:hanging="567"/>
    </w:pPr>
    <w:rPr>
      <w:rFonts w:ascii="Times New Roman" w:hAnsi="Times New Roman" w:cs="Narkisim"/>
      <w:lang w:eastAsia="he-IL"/>
    </w:rPr>
  </w:style>
  <w:style w:type="paragraph" w:customStyle="1" w:styleId="1">
    <w:name w:val="מספור 1"/>
    <w:basedOn w:val="ad"/>
    <w:next w:val="2f6"/>
    <w:rsid w:val="00EA2D00"/>
    <w:pPr>
      <w:numPr>
        <w:numId w:val="53"/>
      </w:numPr>
      <w:spacing w:before="240" w:line="360" w:lineRule="auto"/>
      <w:jc w:val="both"/>
    </w:pPr>
    <w:rPr>
      <w:rFonts w:ascii="Times New Roman" w:hAnsi="Times New Roman" w:cs="Narkisim"/>
      <w:b/>
      <w:bCs/>
      <w:sz w:val="32"/>
      <w:szCs w:val="32"/>
      <w:lang w:eastAsia="he-IL"/>
    </w:rPr>
  </w:style>
  <w:style w:type="paragraph" w:customStyle="1" w:styleId="2h2H2H21H22H211H23H212H221H2111H24H25H213H">
    <w:name w:val="סגנון כותרת 2h2H2H21H22H211H23H212H221H2111H24H25H213H..."/>
    <w:basedOn w:val="25"/>
    <w:uiPriority w:val="99"/>
    <w:rsid w:val="00EA2D00"/>
    <w:pPr>
      <w:numPr>
        <w:ilvl w:val="1"/>
        <w:numId w:val="54"/>
      </w:numPr>
      <w:tabs>
        <w:tab w:val="clear" w:pos="1152"/>
        <w:tab w:val="num" w:pos="720"/>
      </w:tabs>
      <w:spacing w:line="360" w:lineRule="auto"/>
      <w:ind w:left="720" w:right="0"/>
      <w:jc w:val="center"/>
    </w:pPr>
    <w:rPr>
      <w:rFonts w:cs="Narkisim"/>
      <w:bCs w:val="0"/>
      <w:iCs w:val="0"/>
      <w:u w:val="single"/>
    </w:rPr>
  </w:style>
  <w:style w:type="paragraph" w:customStyle="1" w:styleId="5f0">
    <w:name w:val="אותיות רמה 5"/>
    <w:basedOn w:val="ad"/>
    <w:uiPriority w:val="99"/>
    <w:rsid w:val="00EA2D00"/>
    <w:pPr>
      <w:overflowPunct w:val="0"/>
      <w:autoSpaceDE w:val="0"/>
      <w:autoSpaceDN w:val="0"/>
      <w:adjustRightInd w:val="0"/>
      <w:spacing w:before="120" w:line="360" w:lineRule="auto"/>
      <w:jc w:val="both"/>
      <w:textAlignment w:val="baseline"/>
    </w:pPr>
    <w:rPr>
      <w:rFonts w:ascii="Comic Sans MS" w:hAnsi="Comic Sans MS" w:cs="Narkisim"/>
      <w:sz w:val="20"/>
    </w:rPr>
  </w:style>
  <w:style w:type="paragraph" w:customStyle="1" w:styleId="5Heading50">
    <w:name w:val="סגנון כותרת 5Heading 5 + מיושר לשני הצדדים אחרי:  0 ס''מ"/>
    <w:basedOn w:val="56"/>
    <w:autoRedefine/>
    <w:uiPriority w:val="99"/>
    <w:rsid w:val="00EA2D00"/>
    <w:pPr>
      <w:numPr>
        <w:ilvl w:val="4"/>
      </w:numPr>
      <w:tabs>
        <w:tab w:val="num" w:pos="1800"/>
        <w:tab w:val="num" w:pos="3101"/>
        <w:tab w:val="num" w:pos="3278"/>
        <w:tab w:val="left" w:pos="9639"/>
      </w:tabs>
      <w:snapToGrid w:val="0"/>
      <w:spacing w:after="0"/>
      <w:ind w:left="2721" w:hanging="340"/>
      <w:jc w:val="center"/>
    </w:pPr>
    <w:rPr>
      <w:rFonts w:ascii="Narkisim" w:hAnsi="Narkisim" w:cs="Narkisim"/>
      <w:b w:val="0"/>
      <w:bCs w:val="0"/>
      <w:i w:val="0"/>
      <w:iCs w:val="0"/>
      <w:noProof/>
      <w:color w:val="auto"/>
      <w:sz w:val="22"/>
      <w:szCs w:val="24"/>
      <w:lang w:eastAsia="en-US"/>
    </w:rPr>
  </w:style>
  <w:style w:type="paragraph" w:customStyle="1" w:styleId="3fe">
    <w:name w:val="מספר3"/>
    <w:basedOn w:val="ad"/>
    <w:uiPriority w:val="99"/>
    <w:rsid w:val="00EA2D00"/>
    <w:pPr>
      <w:spacing w:before="40" w:after="40"/>
      <w:ind w:left="1843" w:hanging="284"/>
      <w:jc w:val="both"/>
    </w:pPr>
    <w:rPr>
      <w:rFonts w:ascii="Times New Roman" w:hAnsi="Times New Roman"/>
      <w:sz w:val="20"/>
    </w:rPr>
  </w:style>
  <w:style w:type="paragraph" w:customStyle="1" w:styleId="410">
    <w:name w:val="רשימה 41"/>
    <w:basedOn w:val="3f6"/>
    <w:autoRedefine/>
    <w:uiPriority w:val="99"/>
    <w:rsid w:val="00EA2D00"/>
    <w:pPr>
      <w:tabs>
        <w:tab w:val="left" w:pos="9099"/>
      </w:tabs>
      <w:overflowPunct/>
      <w:autoSpaceDE/>
      <w:autoSpaceDN/>
      <w:adjustRightInd/>
      <w:spacing w:before="120" w:line="360" w:lineRule="auto"/>
      <w:ind w:left="2500" w:firstLine="0"/>
    </w:pPr>
    <w:rPr>
      <w:rFonts w:cs="Narkisim"/>
      <w:noProof/>
      <w:sz w:val="24"/>
      <w:szCs w:val="24"/>
      <w:lang w:eastAsia="en-US"/>
    </w:rPr>
  </w:style>
  <w:style w:type="paragraph" w:customStyle="1" w:styleId="4f4">
    <w:name w:val="כותרת 4 מכרז תו תו תו תו תו"/>
    <w:basedOn w:val="35"/>
    <w:link w:val="4f5"/>
    <w:uiPriority w:val="99"/>
    <w:rsid w:val="00EA2D00"/>
    <w:pPr>
      <w:numPr>
        <w:ilvl w:val="0"/>
        <w:numId w:val="0"/>
      </w:numPr>
      <w:tabs>
        <w:tab w:val="num" w:pos="-668"/>
      </w:tabs>
      <w:ind w:left="-668" w:right="-668" w:hanging="360"/>
    </w:pPr>
    <w:rPr>
      <w:rFonts w:ascii="Arial" w:hAnsi="Arial"/>
    </w:rPr>
  </w:style>
  <w:style w:type="character" w:customStyle="1" w:styleId="4f5">
    <w:name w:val="כותרת 4 מכרז תו תו תו תו תו תו"/>
    <w:basedOn w:val="ae"/>
    <w:link w:val="4f4"/>
    <w:uiPriority w:val="99"/>
    <w:rsid w:val="00EA2D00"/>
    <w:rPr>
      <w:rFonts w:ascii="Arial" w:hAnsi="Arial" w:cs="FrankRuehl"/>
      <w:b/>
      <w:bCs/>
      <w:i/>
      <w:iCs/>
      <w:caps/>
      <w:spacing w:val="40"/>
      <w:kern w:val="40"/>
      <w:sz w:val="26"/>
      <w:szCs w:val="26"/>
    </w:rPr>
  </w:style>
  <w:style w:type="paragraph" w:customStyle="1" w:styleId="affffff4">
    <w:name w:val="תו תו"/>
    <w:basedOn w:val="ad"/>
    <w:uiPriority w:val="99"/>
    <w:rsid w:val="00EA2D00"/>
    <w:pPr>
      <w:bidi w:val="0"/>
      <w:spacing w:after="160" w:line="240" w:lineRule="exact"/>
      <w:jc w:val="both"/>
    </w:pPr>
    <w:rPr>
      <w:rFonts w:ascii="Verdana" w:hAnsi="Verdana" w:cs="FrankRuehl"/>
      <w:sz w:val="16"/>
      <w:szCs w:val="20"/>
      <w:lang w:bidi="ar-SA"/>
    </w:rPr>
  </w:style>
  <w:style w:type="paragraph" w:customStyle="1" w:styleId="2List23411">
    <w:name w:val="סגנון רשימה 2List 2 + לפני:  3.41 ס''מ1"/>
    <w:basedOn w:val="2f1"/>
    <w:autoRedefine/>
    <w:uiPriority w:val="99"/>
    <w:rsid w:val="00EA2D00"/>
    <w:pPr>
      <w:spacing w:before="120" w:line="360" w:lineRule="auto"/>
      <w:ind w:left="1931" w:firstLine="0"/>
      <w:jc w:val="both"/>
    </w:pPr>
    <w:rPr>
      <w:rFonts w:cs="Narkisim"/>
      <w:noProof/>
      <w:sz w:val="22"/>
      <w:lang w:eastAsia="he-IL"/>
    </w:rPr>
  </w:style>
  <w:style w:type="paragraph" w:customStyle="1" w:styleId="3Heading302">
    <w:name w:val="סגנון כותרת 3Heading 3 + אחרי:  0 ס''מ2"/>
    <w:basedOn w:val="37"/>
    <w:autoRedefine/>
    <w:uiPriority w:val="99"/>
    <w:rsid w:val="00EA2D00"/>
    <w:pPr>
      <w:keepNext w:val="0"/>
      <w:tabs>
        <w:tab w:val="num" w:pos="1440"/>
        <w:tab w:val="left" w:pos="1987"/>
        <w:tab w:val="num" w:pos="3240"/>
      </w:tabs>
      <w:spacing w:line="360" w:lineRule="auto"/>
      <w:ind w:left="1440" w:right="1985" w:hanging="360"/>
      <w:jc w:val="center"/>
    </w:pPr>
    <w:rPr>
      <w:rFonts w:ascii="Narkisim" w:hAnsi="Narkisim" w:cs="Narkisim"/>
      <w:b w:val="0"/>
      <w:bCs w:val="0"/>
      <w:noProof/>
      <w:sz w:val="28"/>
      <w:szCs w:val="28"/>
      <w:lang w:eastAsia="he-IL"/>
    </w:rPr>
  </w:style>
  <w:style w:type="paragraph" w:customStyle="1" w:styleId="1fb">
    <w:name w:val="חשכל רמה 1"/>
    <w:basedOn w:val="16"/>
    <w:uiPriority w:val="99"/>
    <w:rsid w:val="00EA2D00"/>
    <w:pPr>
      <w:keepLines/>
      <w:pageBreakBefore/>
      <w:pBdr>
        <w:top w:val="single" w:sz="4" w:space="1" w:color="auto"/>
        <w:left w:val="single" w:sz="4" w:space="4" w:color="auto"/>
        <w:bottom w:val="single" w:sz="4" w:space="1" w:color="auto"/>
        <w:right w:val="single" w:sz="4" w:space="4" w:color="auto"/>
      </w:pBdr>
      <w:shd w:val="clear" w:color="auto" w:fill="DBE5F1" w:themeFill="accent1" w:themeFillTint="33"/>
      <w:tabs>
        <w:tab w:val="left" w:pos="283"/>
        <w:tab w:val="num" w:pos="480"/>
      </w:tabs>
      <w:spacing w:after="360" w:line="360" w:lineRule="auto"/>
      <w:ind w:left="480" w:hanging="480"/>
      <w:jc w:val="both"/>
    </w:pPr>
    <w:rPr>
      <w:rFonts w:ascii="Narkisim" w:hAnsi="Narkisim" w:cs="Narkisim"/>
      <w:b w:val="0"/>
      <w:bCs w:val="0"/>
      <w:caps/>
      <w:kern w:val="28"/>
      <w:szCs w:val="36"/>
    </w:rPr>
  </w:style>
  <w:style w:type="paragraph" w:customStyle="1" w:styleId="2f8">
    <w:name w:val="תו תו2"/>
    <w:basedOn w:val="ad"/>
    <w:uiPriority w:val="99"/>
    <w:rsid w:val="00EA2D00"/>
    <w:pPr>
      <w:bidi w:val="0"/>
      <w:spacing w:after="160" w:line="240" w:lineRule="exact"/>
      <w:jc w:val="both"/>
    </w:pPr>
    <w:rPr>
      <w:rFonts w:ascii="Verdana" w:hAnsi="Verdana" w:cs="FrankRuehl"/>
      <w:sz w:val="16"/>
      <w:szCs w:val="20"/>
      <w:lang w:bidi="ar-SA"/>
    </w:rPr>
  </w:style>
  <w:style w:type="paragraph" w:customStyle="1" w:styleId="1fc">
    <w:name w:val="תו תו1"/>
    <w:basedOn w:val="ad"/>
    <w:uiPriority w:val="99"/>
    <w:rsid w:val="00EA2D00"/>
    <w:pPr>
      <w:bidi w:val="0"/>
      <w:spacing w:before="60" w:after="160" w:line="240" w:lineRule="exact"/>
    </w:pPr>
    <w:rPr>
      <w:rFonts w:ascii="Verdana" w:hAnsi="Verdana" w:cs="Times New Roman"/>
      <w:color w:val="FF00FF"/>
      <w:sz w:val="26"/>
      <w:szCs w:val="20"/>
      <w:lang w:val="en-GB" w:bidi="ar-SA"/>
    </w:rPr>
  </w:style>
  <w:style w:type="character" w:customStyle="1" w:styleId="Heading32">
    <w:name w:val="Heading 3 תו2"/>
    <w:aliases w:val="3heading תו תו תו תו1,3heading תו תו1,3heading תו2,H3 תו1,HHHeading תו1,Heading 3 Char תו תו תו תו1,Heading 3 תו תו תו1,Kop 3V תו1,Level 3 Head תו1,h3 תו1,l3 תו1,t?tulo 3 תו1,כותרת 3 תו תו1 תו1,כותרת 3 תו1 תו תו1,כותרת 3 תו2 תו1"/>
    <w:basedOn w:val="ae"/>
    <w:uiPriority w:val="99"/>
    <w:rsid w:val="00EA2D00"/>
    <w:rPr>
      <w:rFonts w:asciiTheme="majorHAnsi" w:eastAsiaTheme="majorEastAsia" w:hAnsiTheme="majorHAnsi" w:cstheme="majorBidi"/>
      <w:b/>
      <w:bCs/>
      <w:color w:val="4F81BD" w:themeColor="accent1"/>
      <w:sz w:val="24"/>
      <w:szCs w:val="24"/>
    </w:rPr>
  </w:style>
  <w:style w:type="character" w:customStyle="1" w:styleId="1fd">
    <w:name w:val="כניסה בגוף טקסט תו1"/>
    <w:aliases w:val="Body Text Indent תו1"/>
    <w:basedOn w:val="ae"/>
    <w:uiPriority w:val="99"/>
    <w:rsid w:val="00EA2D00"/>
    <w:rPr>
      <w:sz w:val="24"/>
      <w:szCs w:val="24"/>
    </w:rPr>
  </w:style>
  <w:style w:type="paragraph" w:customStyle="1" w:styleId="1fe">
    <w:name w:val="סגנון 1"/>
    <w:basedOn w:val="12"/>
    <w:qFormat/>
    <w:rsid w:val="00EA2D00"/>
    <w:pPr>
      <w:widowControl/>
      <w:numPr>
        <w:numId w:val="0"/>
      </w:numPr>
      <w:overflowPunct/>
      <w:autoSpaceDE/>
      <w:autoSpaceDN/>
      <w:adjustRightInd/>
      <w:spacing w:before="0"/>
      <w:jc w:val="left"/>
      <w:textAlignment w:val="auto"/>
    </w:pPr>
    <w:rPr>
      <w:rFonts w:ascii="Times New (W1)" w:hAnsi="Times New (W1)"/>
      <w:sz w:val="24"/>
      <w:lang w:eastAsia="en-US"/>
    </w:rPr>
  </w:style>
  <w:style w:type="paragraph" w:customStyle="1" w:styleId="2f9">
    <w:name w:val="סגנון 2"/>
    <w:basedOn w:val="12"/>
    <w:qFormat/>
    <w:rsid w:val="00EA2D00"/>
    <w:pPr>
      <w:widowControl/>
      <w:numPr>
        <w:numId w:val="0"/>
      </w:numPr>
      <w:overflowPunct/>
      <w:autoSpaceDE/>
      <w:autoSpaceDN/>
      <w:adjustRightInd/>
      <w:spacing w:before="0"/>
      <w:jc w:val="left"/>
      <w:textAlignment w:val="auto"/>
    </w:pPr>
    <w:rPr>
      <w:rFonts w:ascii="Times New (W1)" w:hAnsi="Times New (W1)"/>
      <w:sz w:val="24"/>
      <w:lang w:eastAsia="en-US"/>
    </w:rPr>
  </w:style>
  <w:style w:type="paragraph" w:customStyle="1" w:styleId="3ff">
    <w:name w:val="סגנון 3"/>
    <w:basedOn w:val="12"/>
    <w:qFormat/>
    <w:rsid w:val="00EA2D00"/>
    <w:pPr>
      <w:widowControl/>
      <w:numPr>
        <w:numId w:val="0"/>
      </w:numPr>
      <w:overflowPunct/>
      <w:autoSpaceDE/>
      <w:autoSpaceDN/>
      <w:adjustRightInd/>
      <w:spacing w:before="0"/>
      <w:jc w:val="left"/>
      <w:textAlignment w:val="auto"/>
    </w:pPr>
    <w:rPr>
      <w:rFonts w:ascii="Times New (W1)" w:hAnsi="Times New (W1)"/>
      <w:sz w:val="24"/>
      <w:lang w:eastAsia="en-US"/>
    </w:rPr>
  </w:style>
  <w:style w:type="paragraph" w:customStyle="1" w:styleId="4f6">
    <w:name w:val="סגנון 4"/>
    <w:basedOn w:val="12"/>
    <w:qFormat/>
    <w:rsid w:val="00EA2D00"/>
    <w:pPr>
      <w:widowControl/>
      <w:numPr>
        <w:numId w:val="0"/>
      </w:numPr>
      <w:overflowPunct/>
      <w:autoSpaceDE/>
      <w:autoSpaceDN/>
      <w:adjustRightInd/>
      <w:spacing w:before="0"/>
      <w:jc w:val="left"/>
      <w:textAlignment w:val="auto"/>
    </w:pPr>
    <w:rPr>
      <w:rFonts w:ascii="Times New (W1)" w:hAnsi="Times New (W1)"/>
      <w:sz w:val="24"/>
      <w:lang w:eastAsia="en-US"/>
    </w:rPr>
  </w:style>
  <w:style w:type="paragraph" w:customStyle="1" w:styleId="5f1">
    <w:name w:val="סגנון 5"/>
    <w:basedOn w:val="12"/>
    <w:qFormat/>
    <w:rsid w:val="00EA2D00"/>
    <w:pPr>
      <w:widowControl/>
      <w:numPr>
        <w:numId w:val="0"/>
      </w:numPr>
      <w:overflowPunct/>
      <w:autoSpaceDE/>
      <w:autoSpaceDN/>
      <w:adjustRightInd/>
      <w:spacing w:before="0"/>
      <w:jc w:val="left"/>
      <w:textAlignment w:val="auto"/>
    </w:pPr>
    <w:rPr>
      <w:rFonts w:ascii="Times New (W1)" w:hAnsi="Times New (W1)"/>
      <w:sz w:val="24"/>
      <w:lang w:eastAsia="en-US"/>
    </w:rPr>
  </w:style>
  <w:style w:type="paragraph" w:customStyle="1" w:styleId="3ff0">
    <w:name w:val="סגנון 3א"/>
    <w:basedOn w:val="3ff"/>
    <w:qFormat/>
    <w:rsid w:val="00EA2D00"/>
    <w:pPr>
      <w:spacing w:line="360" w:lineRule="auto"/>
      <w:ind w:left="1224" w:hanging="504"/>
    </w:pPr>
    <w:rPr>
      <w:rFonts w:ascii="Tahoma" w:hAnsi="Tahoma" w:cs="Tahoma"/>
      <w:sz w:val="20"/>
      <w:szCs w:val="20"/>
      <w:lang w:eastAsia="he-IL"/>
    </w:rPr>
  </w:style>
  <w:style w:type="paragraph" w:customStyle="1" w:styleId="4f7">
    <w:name w:val="סגנון4א"/>
    <w:basedOn w:val="4f6"/>
    <w:qFormat/>
    <w:rsid w:val="00EA2D00"/>
    <w:pPr>
      <w:spacing w:line="360" w:lineRule="auto"/>
      <w:ind w:left="1728" w:hanging="648"/>
    </w:pPr>
    <w:rPr>
      <w:rFonts w:ascii="Tahoma" w:hAnsi="Tahoma" w:cs="Tahoma"/>
      <w:sz w:val="20"/>
      <w:szCs w:val="20"/>
      <w:lang w:eastAsia="he-IL"/>
    </w:rPr>
  </w:style>
  <w:style w:type="character" w:styleId="affffff5">
    <w:name w:val="Placeholder Text"/>
    <w:basedOn w:val="ae"/>
    <w:uiPriority w:val="99"/>
    <w:rsid w:val="00EA2D00"/>
    <w:rPr>
      <w:color w:val="808080"/>
    </w:rPr>
  </w:style>
  <w:style w:type="character" w:customStyle="1" w:styleId="CommentTextChar">
    <w:name w:val="Comment Text Char"/>
    <w:uiPriority w:val="99"/>
    <w:rsid w:val="00EA2D00"/>
    <w:rPr>
      <w:rFonts w:ascii="Times New Roman" w:hAnsi="Times New Roman"/>
    </w:rPr>
  </w:style>
  <w:style w:type="character" w:customStyle="1" w:styleId="BodyTextIndentChar">
    <w:name w:val="Body Text Indent Char"/>
    <w:rsid w:val="00EA2D00"/>
    <w:rPr>
      <w:sz w:val="24"/>
      <w:lang w:eastAsia="he-IL" w:bidi="he-IL"/>
    </w:rPr>
  </w:style>
  <w:style w:type="character" w:customStyle="1" w:styleId="NormalWebChar">
    <w:name w:val="Normal (Web) Char"/>
    <w:uiPriority w:val="99"/>
    <w:rsid w:val="00EA2D00"/>
    <w:rPr>
      <w:sz w:val="24"/>
    </w:rPr>
  </w:style>
  <w:style w:type="paragraph" w:customStyle="1" w:styleId="affffff6">
    <w:name w:val="פסקה א"/>
    <w:basedOn w:val="ad"/>
    <w:rsid w:val="00EA2D00"/>
    <w:pPr>
      <w:tabs>
        <w:tab w:val="left" w:pos="1134"/>
        <w:tab w:val="left" w:pos="1701"/>
        <w:tab w:val="left" w:pos="2268"/>
        <w:tab w:val="left" w:pos="2835"/>
        <w:tab w:val="right" w:pos="6804"/>
        <w:tab w:val="right" w:pos="7371"/>
        <w:tab w:val="right" w:pos="7938"/>
      </w:tabs>
      <w:spacing w:line="320" w:lineRule="exact"/>
      <w:ind w:left="567" w:hanging="567"/>
      <w:jc w:val="both"/>
    </w:pPr>
    <w:rPr>
      <w:rFonts w:ascii="Times New Roman" w:eastAsiaTheme="minorEastAsia" w:hAnsi="Times New Roman" w:cs="Times New Roman"/>
      <w:spacing w:val="6"/>
      <w:lang w:eastAsia="he-IL"/>
    </w:rPr>
  </w:style>
  <w:style w:type="character" w:customStyle="1" w:styleId="hps">
    <w:name w:val="hps"/>
    <w:rsid w:val="00EA2D00"/>
  </w:style>
  <w:style w:type="paragraph" w:customStyle="1" w:styleId="66">
    <w:name w:val="ממוספר 6"/>
    <w:basedOn w:val="59"/>
    <w:qFormat/>
    <w:rsid w:val="00EA2D00"/>
    <w:pPr>
      <w:tabs>
        <w:tab w:val="left" w:pos="2893"/>
      </w:tabs>
      <w:spacing w:line="360" w:lineRule="auto"/>
      <w:ind w:left="5020" w:right="0" w:hanging="1440"/>
      <w:jc w:val="center"/>
    </w:pPr>
    <w:rPr>
      <w:kern w:val="0"/>
    </w:rPr>
  </w:style>
  <w:style w:type="paragraph" w:customStyle="1" w:styleId="14">
    <w:name w:val="נספח כותרת 1"/>
    <w:basedOn w:val="RonnyBase"/>
    <w:qFormat/>
    <w:rsid w:val="00EA2D00"/>
    <w:pPr>
      <w:keepLines w:val="0"/>
      <w:numPr>
        <w:numId w:val="57"/>
      </w:numPr>
      <w:tabs>
        <w:tab w:val="right" w:pos="206"/>
        <w:tab w:val="right" w:pos="360"/>
      </w:tabs>
      <w:spacing w:before="0" w:line="360" w:lineRule="auto"/>
    </w:pPr>
    <w:rPr>
      <w:b/>
      <w:bCs/>
      <w:color w:val="000000"/>
      <w:sz w:val="28"/>
      <w:szCs w:val="28"/>
    </w:rPr>
  </w:style>
  <w:style w:type="paragraph" w:customStyle="1" w:styleId="24">
    <w:name w:val="נספח כותרת 2"/>
    <w:basedOn w:val="14"/>
    <w:qFormat/>
    <w:rsid w:val="00EA2D00"/>
    <w:pPr>
      <w:numPr>
        <w:ilvl w:val="1"/>
      </w:numPr>
      <w:tabs>
        <w:tab w:val="clear" w:pos="206"/>
        <w:tab w:val="clear" w:pos="360"/>
        <w:tab w:val="right" w:pos="1192"/>
      </w:tabs>
      <w:ind w:left="1080"/>
    </w:pPr>
    <w:rPr>
      <w:b w:val="0"/>
      <w:bCs w:val="0"/>
      <w:sz w:val="24"/>
      <w:szCs w:val="24"/>
    </w:rPr>
  </w:style>
  <w:style w:type="paragraph" w:customStyle="1" w:styleId="36">
    <w:name w:val="נספח כותרת 3"/>
    <w:basedOn w:val="24"/>
    <w:qFormat/>
    <w:rsid w:val="00EA2D00"/>
    <w:pPr>
      <w:numPr>
        <w:ilvl w:val="2"/>
      </w:numPr>
      <w:ind w:left="1800" w:hanging="180"/>
    </w:pPr>
  </w:style>
  <w:style w:type="paragraph" w:customStyle="1" w:styleId="3ff1">
    <w:name w:val="נספח ממוספר 3"/>
    <w:basedOn w:val="36"/>
    <w:qFormat/>
    <w:rsid w:val="00EA2D00"/>
    <w:pPr>
      <w:numPr>
        <w:ilvl w:val="0"/>
        <w:numId w:val="0"/>
      </w:numPr>
      <w:tabs>
        <w:tab w:val="clear" w:pos="1192"/>
      </w:tabs>
      <w:spacing w:line="240" w:lineRule="auto"/>
      <w:jc w:val="left"/>
    </w:pPr>
    <w:rPr>
      <w:rFonts w:ascii="Times New (W1)" w:hAnsi="Times New (W1)"/>
      <w:color w:val="auto"/>
    </w:rPr>
  </w:style>
  <w:style w:type="paragraph" w:customStyle="1" w:styleId="2fa">
    <w:name w:val="נספח ממוספר 2"/>
    <w:basedOn w:val="24"/>
    <w:qFormat/>
    <w:rsid w:val="00EA2D00"/>
  </w:style>
  <w:style w:type="paragraph" w:customStyle="1" w:styleId="head2-p">
    <w:name w:val="head2-p"/>
    <w:basedOn w:val="ad"/>
    <w:rsid w:val="00EA2D00"/>
    <w:pPr>
      <w:keepNext/>
      <w:keepLines/>
      <w:tabs>
        <w:tab w:val="num" w:pos="2340"/>
      </w:tabs>
      <w:spacing w:before="60"/>
      <w:ind w:left="2340" w:hanging="1440"/>
      <w:jc w:val="both"/>
    </w:pPr>
    <w:rPr>
      <w:rFonts w:ascii="Times New Roman" w:hAnsi="Times New Roman"/>
      <w:i/>
    </w:rPr>
  </w:style>
  <w:style w:type="paragraph" w:customStyle="1" w:styleId="affffff7">
    <w:name w:val="נדון"/>
    <w:basedOn w:val="ad"/>
    <w:next w:val="ad"/>
    <w:rsid w:val="00EA2D00"/>
    <w:pPr>
      <w:tabs>
        <w:tab w:val="num" w:pos="1440"/>
      </w:tabs>
      <w:overflowPunct w:val="0"/>
      <w:autoSpaceDE w:val="0"/>
      <w:autoSpaceDN w:val="0"/>
      <w:adjustRightInd w:val="0"/>
      <w:spacing w:after="240"/>
      <w:ind w:left="1440" w:hanging="1080"/>
      <w:jc w:val="center"/>
      <w:textAlignment w:val="baseline"/>
    </w:pPr>
    <w:rPr>
      <w:rFonts w:ascii="Times New Roman" w:hAnsi="Times New Roman"/>
      <w:kern w:val="22"/>
      <w:sz w:val="22"/>
      <w:szCs w:val="22"/>
      <w:lang w:eastAsia="he-IL"/>
    </w:rPr>
  </w:style>
  <w:style w:type="paragraph" w:customStyle="1" w:styleId="Normal40">
    <w:name w:val="Normal 4"/>
    <w:basedOn w:val="47"/>
    <w:link w:val="Normal4Char"/>
    <w:qFormat/>
    <w:rsid w:val="00EA2D00"/>
    <w:pPr>
      <w:keepLines/>
      <w:snapToGrid/>
      <w:spacing w:before="60" w:after="0" w:line="360" w:lineRule="auto"/>
      <w:ind w:left="1334" w:right="0" w:firstLine="0"/>
      <w:jc w:val="center"/>
      <w:outlineLvl w:val="3"/>
    </w:pPr>
    <w:rPr>
      <w:smallCaps/>
      <w:sz w:val="20"/>
      <w:lang w:eastAsia="he-IL"/>
    </w:rPr>
  </w:style>
  <w:style w:type="character" w:customStyle="1" w:styleId="Normal4Char">
    <w:name w:val="Normal 4 Char"/>
    <w:link w:val="Normal40"/>
    <w:rsid w:val="00EA2D00"/>
    <w:rPr>
      <w:rFonts w:ascii="Narkisim" w:hAnsi="Narkisim" w:cs="Narkisim"/>
      <w:smallCaps/>
      <w:szCs w:val="24"/>
      <w:lang w:eastAsia="he-IL"/>
    </w:rPr>
  </w:style>
  <w:style w:type="paragraph" w:customStyle="1" w:styleId="43">
    <w:name w:val="נספח ממוספר 4"/>
    <w:basedOn w:val="3ff1"/>
    <w:qFormat/>
    <w:rsid w:val="00EA2D00"/>
    <w:pPr>
      <w:numPr>
        <w:ilvl w:val="3"/>
        <w:numId w:val="57"/>
      </w:numPr>
      <w:tabs>
        <w:tab w:val="right" w:pos="1192"/>
      </w:tabs>
      <w:spacing w:line="360" w:lineRule="auto"/>
      <w:ind w:left="2520" w:hanging="360"/>
      <w:jc w:val="both"/>
    </w:pPr>
    <w:rPr>
      <w:rFonts w:ascii="Times New Roman" w:hAnsi="Times New Roman"/>
      <w:color w:val="000000"/>
    </w:rPr>
  </w:style>
  <w:style w:type="paragraph" w:customStyle="1" w:styleId="4f8">
    <w:name w:val="נספח כותרת 4"/>
    <w:basedOn w:val="43"/>
    <w:qFormat/>
    <w:rsid w:val="00EA2D00"/>
    <w:pPr>
      <w:numPr>
        <w:ilvl w:val="0"/>
        <w:numId w:val="0"/>
      </w:numPr>
      <w:tabs>
        <w:tab w:val="clear" w:pos="1192"/>
      </w:tabs>
      <w:spacing w:line="240" w:lineRule="auto"/>
      <w:jc w:val="left"/>
    </w:pPr>
    <w:rPr>
      <w:rFonts w:ascii="Times New (W1)" w:hAnsi="Times New (W1)"/>
      <w:color w:val="auto"/>
    </w:rPr>
  </w:style>
  <w:style w:type="paragraph" w:customStyle="1" w:styleId="55">
    <w:name w:val="נספח ממוספר 5"/>
    <w:basedOn w:val="43"/>
    <w:qFormat/>
    <w:rsid w:val="00EA2D00"/>
    <w:pPr>
      <w:numPr>
        <w:ilvl w:val="4"/>
      </w:numPr>
      <w:tabs>
        <w:tab w:val="clear" w:pos="1192"/>
      </w:tabs>
      <w:spacing w:line="240" w:lineRule="auto"/>
      <w:ind w:left="0" w:firstLine="0"/>
      <w:jc w:val="left"/>
    </w:pPr>
    <w:rPr>
      <w:rFonts w:ascii="Times New (W1)" w:hAnsi="Times New (W1)"/>
      <w:color w:val="auto"/>
    </w:rPr>
  </w:style>
  <w:style w:type="paragraph" w:customStyle="1" w:styleId="Body-1">
    <w:name w:val="Body-1"/>
    <w:basedOn w:val="44"/>
    <w:link w:val="Body-1Char"/>
    <w:rsid w:val="00EA2D00"/>
    <w:pPr>
      <w:keepLines/>
      <w:tabs>
        <w:tab w:val="num" w:pos="1800"/>
      </w:tabs>
      <w:spacing w:before="360" w:line="320" w:lineRule="atLeast"/>
      <w:ind w:left="1814" w:hanging="1530"/>
      <w:jc w:val="center"/>
    </w:pPr>
    <w:rPr>
      <w:rFonts w:ascii="Narkisim" w:hAnsi="Narkisim" w:cs="Narkisim"/>
      <w:b w:val="0"/>
      <w:bCs w:val="0"/>
      <w:smallCaps w:val="0"/>
      <w:spacing w:val="0"/>
      <w:sz w:val="24"/>
    </w:rPr>
  </w:style>
  <w:style w:type="character" w:customStyle="1" w:styleId="Body-1Char">
    <w:name w:val="Body-1 Char"/>
    <w:link w:val="Body-1"/>
    <w:rsid w:val="00EA2D00"/>
    <w:rPr>
      <w:rFonts w:ascii="Narkisim" w:hAnsi="Narkisim" w:cs="Narkisim"/>
      <w:sz w:val="24"/>
      <w:szCs w:val="24"/>
      <w:lang w:eastAsia="he-IL"/>
    </w:rPr>
  </w:style>
  <w:style w:type="paragraph" w:customStyle="1" w:styleId="6">
    <w:name w:val="רמה 6"/>
    <w:basedOn w:val="25"/>
    <w:link w:val="6Char"/>
    <w:qFormat/>
    <w:rsid w:val="00EA2D00"/>
    <w:pPr>
      <w:keepLines/>
      <w:numPr>
        <w:ilvl w:val="5"/>
        <w:numId w:val="58"/>
      </w:numPr>
      <w:spacing w:before="0" w:after="240" w:line="360" w:lineRule="auto"/>
      <w:ind w:left="2720" w:hanging="1275"/>
    </w:pPr>
    <w:rPr>
      <w:rFonts w:ascii="Narkisim" w:hAnsi="Narkisim" w:cs="Narkisim"/>
      <w:b w:val="0"/>
      <w:bCs w:val="0"/>
      <w:i w:val="0"/>
      <w:iCs w:val="0"/>
      <w:noProof/>
      <w:u w:val="single"/>
      <w:lang w:eastAsia="en-US"/>
    </w:rPr>
  </w:style>
  <w:style w:type="paragraph" w:customStyle="1" w:styleId="5">
    <w:name w:val="רמה 5"/>
    <w:basedOn w:val="25"/>
    <w:link w:val="5Char"/>
    <w:qFormat/>
    <w:rsid w:val="00EA2D00"/>
    <w:pPr>
      <w:keepLines/>
      <w:numPr>
        <w:ilvl w:val="4"/>
        <w:numId w:val="58"/>
      </w:numPr>
      <w:spacing w:before="0" w:after="240" w:line="360" w:lineRule="auto"/>
      <w:ind w:left="1445" w:hanging="1134"/>
    </w:pPr>
    <w:rPr>
      <w:rFonts w:ascii="Narkisim" w:hAnsi="Narkisim" w:cs="Narkisim"/>
      <w:b w:val="0"/>
      <w:bCs w:val="0"/>
      <w:i w:val="0"/>
      <w:iCs w:val="0"/>
      <w:noProof/>
      <w:u w:val="single"/>
      <w:lang w:eastAsia="en-US"/>
    </w:rPr>
  </w:style>
  <w:style w:type="character" w:customStyle="1" w:styleId="6Char">
    <w:name w:val="רמה 6 Char"/>
    <w:link w:val="6"/>
    <w:rsid w:val="00EA2D00"/>
    <w:rPr>
      <w:rFonts w:ascii="Narkisim" w:hAnsi="Narkisim" w:cs="Narkisim"/>
      <w:noProof/>
      <w:sz w:val="28"/>
      <w:szCs w:val="28"/>
      <w:u w:val="single"/>
    </w:rPr>
  </w:style>
  <w:style w:type="character" w:customStyle="1" w:styleId="5Char">
    <w:name w:val="רמה 5 Char"/>
    <w:link w:val="5"/>
    <w:rsid w:val="00EA2D00"/>
    <w:rPr>
      <w:rFonts w:ascii="Narkisim" w:hAnsi="Narkisim" w:cs="Narkisim"/>
      <w:noProof/>
      <w:sz w:val="28"/>
      <w:szCs w:val="28"/>
      <w:u w:val="single"/>
    </w:rPr>
  </w:style>
  <w:style w:type="paragraph" w:customStyle="1" w:styleId="affffff8">
    <w:name w:val="טבלה כותרת"/>
    <w:basedOn w:val="Normal2"/>
    <w:rsid w:val="00EA2D00"/>
    <w:pPr>
      <w:keepLines/>
      <w:autoSpaceDE/>
      <w:autoSpaceDN/>
      <w:spacing w:line="276" w:lineRule="auto"/>
      <w:ind w:right="0"/>
    </w:pPr>
    <w:rPr>
      <w:rFonts w:eastAsia="Times New Roman"/>
      <w:b/>
      <w:bCs/>
      <w:smallCaps w:val="0"/>
      <w:sz w:val="24"/>
    </w:rPr>
  </w:style>
  <w:style w:type="paragraph" w:customStyle="1" w:styleId="affffff9">
    <w:name w:val="טבלה טקסט"/>
    <w:basedOn w:val="Normal2"/>
    <w:rsid w:val="00EA2D00"/>
    <w:pPr>
      <w:keepLines/>
      <w:autoSpaceDE/>
      <w:autoSpaceDN/>
      <w:spacing w:line="276" w:lineRule="auto"/>
      <w:ind w:right="0"/>
    </w:pPr>
    <w:rPr>
      <w:rFonts w:eastAsia="Times New Roman"/>
      <w:smallCaps w:val="0"/>
      <w:sz w:val="24"/>
    </w:rPr>
  </w:style>
  <w:style w:type="table" w:customStyle="1" w:styleId="GridTable4-Accent41">
    <w:name w:val="Grid Table 4 - Accent 41"/>
    <w:basedOn w:val="af"/>
    <w:uiPriority w:val="49"/>
    <w:rsid w:val="00EA2D00"/>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character" w:customStyle="1" w:styleId="apple-converted-space">
    <w:name w:val="apple-converted-space"/>
    <w:basedOn w:val="ae"/>
    <w:rsid w:val="00EA2D00"/>
  </w:style>
  <w:style w:type="table" w:customStyle="1" w:styleId="1ff">
    <w:name w:val="הצללה בהירה1"/>
    <w:basedOn w:val="af"/>
    <w:uiPriority w:val="60"/>
    <w:rsid w:val="00EA2D00"/>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40">
    <w:name w:val="Light Grid Accent 4"/>
    <w:basedOn w:val="af"/>
    <w:uiPriority w:val="62"/>
    <w:rsid w:val="00EA2D00"/>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customStyle="1" w:styleId="-11">
    <w:name w:val="רשת בהירה - הדגשה 11"/>
    <w:basedOn w:val="af"/>
    <w:uiPriority w:val="62"/>
    <w:rsid w:val="00EA2D00"/>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numbering" w:customStyle="1" w:styleId="1ff0">
    <w:name w:val="ללא רשימה1"/>
    <w:next w:val="af0"/>
    <w:uiPriority w:val="99"/>
    <w:semiHidden/>
    <w:unhideWhenUsed/>
    <w:rsid w:val="00EA2D00"/>
  </w:style>
  <w:style w:type="character" w:customStyle="1" w:styleId="st">
    <w:name w:val="st"/>
    <w:basedOn w:val="ae"/>
    <w:rsid w:val="00EA2D00"/>
  </w:style>
  <w:style w:type="table" w:customStyle="1" w:styleId="1-11">
    <w:name w:val="הצללה בינונית 1 - הדגשה 11"/>
    <w:basedOn w:val="af"/>
    <w:uiPriority w:val="63"/>
    <w:rsid w:val="00EA2D00"/>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3-1">
    <w:name w:val="Medium Grid 3 Accent 1"/>
    <w:basedOn w:val="af"/>
    <w:uiPriority w:val="69"/>
    <w:rsid w:val="00EA2D00"/>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paragraph" w:customStyle="1" w:styleId="Char2">
    <w:name w:val="Char2"/>
    <w:basedOn w:val="ad"/>
    <w:rsid w:val="00EA2D00"/>
    <w:pPr>
      <w:bidi w:val="0"/>
      <w:spacing w:after="160" w:line="240" w:lineRule="exact"/>
      <w:jc w:val="both"/>
    </w:pPr>
    <w:rPr>
      <w:rFonts w:ascii="Verdana" w:hAnsi="Verdana" w:cs="FrankRuehl"/>
      <w:sz w:val="16"/>
      <w:szCs w:val="20"/>
      <w:lang w:bidi="ar-SA"/>
    </w:rPr>
  </w:style>
  <w:style w:type="paragraph" w:customStyle="1" w:styleId="xl63">
    <w:name w:val="xl63"/>
    <w:basedOn w:val="ad"/>
    <w:rsid w:val="00EA2D00"/>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Times New Roman" w:hAnsi="Times New Roman" w:cs="Times New Roman"/>
    </w:rPr>
  </w:style>
  <w:style w:type="paragraph" w:customStyle="1" w:styleId="xl64">
    <w:name w:val="xl64"/>
    <w:basedOn w:val="ad"/>
    <w:rsid w:val="00EA2D00"/>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Times New Roman" w:hAnsi="Times New Roman" w:cs="Times New Roman"/>
    </w:rPr>
  </w:style>
  <w:style w:type="paragraph" w:customStyle="1" w:styleId="xl66">
    <w:name w:val="xl66"/>
    <w:basedOn w:val="ad"/>
    <w:rsid w:val="00EA2D00"/>
    <w:pPr>
      <w:pBdr>
        <w:top w:val="single" w:sz="4" w:space="0" w:color="auto"/>
        <w:left w:val="single" w:sz="4" w:space="0" w:color="auto"/>
        <w:bottom w:val="single" w:sz="4" w:space="0" w:color="auto"/>
        <w:right w:val="single" w:sz="4" w:space="0" w:color="auto"/>
      </w:pBdr>
      <w:shd w:val="clear" w:color="000000" w:fill="D9D9D9"/>
      <w:bidi w:val="0"/>
      <w:spacing w:before="100" w:beforeAutospacing="1" w:after="100" w:afterAutospacing="1"/>
      <w:jc w:val="center"/>
    </w:pPr>
    <w:rPr>
      <w:rFonts w:ascii="Times New Roman" w:hAnsi="Times New Roman" w:cs="Times New Roman"/>
      <w:b/>
      <w:bCs/>
    </w:rPr>
  </w:style>
  <w:style w:type="paragraph" w:customStyle="1" w:styleId="xl67">
    <w:name w:val="xl67"/>
    <w:basedOn w:val="ad"/>
    <w:rsid w:val="00EA2D00"/>
    <w:pPr>
      <w:pBdr>
        <w:top w:val="single" w:sz="4" w:space="0" w:color="auto"/>
        <w:left w:val="single" w:sz="4" w:space="0" w:color="auto"/>
        <w:bottom w:val="single" w:sz="4" w:space="0" w:color="auto"/>
        <w:right w:val="single" w:sz="4" w:space="0" w:color="auto"/>
      </w:pBdr>
      <w:shd w:val="clear" w:color="000000" w:fill="D9D9D9"/>
      <w:bidi w:val="0"/>
      <w:spacing w:before="100" w:beforeAutospacing="1" w:after="100" w:afterAutospacing="1"/>
      <w:jc w:val="center"/>
    </w:pPr>
    <w:rPr>
      <w:rFonts w:ascii="Times New Roman" w:hAnsi="Times New Roman" w:cs="Times New Roman"/>
      <w:b/>
      <w:bCs/>
    </w:rPr>
  </w:style>
  <w:style w:type="paragraph" w:customStyle="1" w:styleId="Char10">
    <w:name w:val="Char1"/>
    <w:basedOn w:val="ad"/>
    <w:rsid w:val="00EA2D00"/>
    <w:pPr>
      <w:bidi w:val="0"/>
      <w:spacing w:after="160" w:line="240" w:lineRule="exact"/>
      <w:jc w:val="both"/>
    </w:pPr>
    <w:rPr>
      <w:rFonts w:ascii="Verdana" w:hAnsi="Verdana" w:cs="FrankRuehl"/>
      <w:sz w:val="16"/>
      <w:szCs w:val="20"/>
      <w:lang w:bidi="ar-SA"/>
    </w:rPr>
  </w:style>
  <w:style w:type="paragraph" w:customStyle="1" w:styleId="P00">
    <w:name w:val="P00"/>
    <w:uiPriority w:val="99"/>
    <w:rsid w:val="00EA2D00"/>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ind w:left="2835"/>
      <w:jc w:val="both"/>
    </w:pPr>
    <w:rPr>
      <w:noProof/>
      <w:szCs w:val="26"/>
      <w:lang w:eastAsia="he-IL"/>
    </w:rPr>
  </w:style>
  <w:style w:type="character" w:customStyle="1" w:styleId="default">
    <w:name w:val="default"/>
    <w:basedOn w:val="ae"/>
    <w:rsid w:val="00EA2D00"/>
    <w:rPr>
      <w:rFonts w:ascii="Times New Roman" w:hAnsi="Times New Roman" w:cs="Times New Roman"/>
      <w:sz w:val="26"/>
      <w:szCs w:val="26"/>
    </w:rPr>
  </w:style>
  <w:style w:type="paragraph" w:customStyle="1" w:styleId="xl65">
    <w:name w:val="xl65"/>
    <w:basedOn w:val="ad"/>
    <w:rsid w:val="00EA2D00"/>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w:hAnsi="Arial" w:cs="Arial"/>
      <w:b/>
      <w:bCs/>
    </w:rPr>
  </w:style>
  <w:style w:type="paragraph" w:customStyle="1" w:styleId="xl68">
    <w:name w:val="xl68"/>
    <w:basedOn w:val="ad"/>
    <w:rsid w:val="00EA2D00"/>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w:hAnsi="Arial" w:cs="Arial"/>
      <w:b/>
      <w:bCs/>
    </w:rPr>
  </w:style>
  <w:style w:type="character" w:customStyle="1" w:styleId="5a">
    <w:name w:val="ממוספר 5 תו תו תו תו תו תו"/>
    <w:basedOn w:val="48"/>
    <w:link w:val="59"/>
    <w:rsid w:val="00EA2D00"/>
    <w:rPr>
      <w:rFonts w:ascii="Narkisim" w:hAnsi="Narkisim" w:cs="Narkisim"/>
      <w:noProof/>
      <w:kern w:val="28"/>
      <w:sz w:val="24"/>
      <w:szCs w:val="24"/>
      <w:lang w:eastAsia="he-IL"/>
    </w:rPr>
  </w:style>
  <w:style w:type="paragraph" w:customStyle="1" w:styleId="affffffa">
    <w:name w:val="פסקה רגילה"/>
    <w:basedOn w:val="affffb"/>
    <w:rsid w:val="00EA2D00"/>
    <w:pPr>
      <w:overflowPunct w:val="0"/>
      <w:autoSpaceDE w:val="0"/>
      <w:autoSpaceDN w:val="0"/>
      <w:adjustRightInd w:val="0"/>
      <w:spacing w:before="120" w:after="0" w:line="280" w:lineRule="exact"/>
      <w:textAlignment w:val="baseline"/>
    </w:pPr>
    <w:rPr>
      <w:rFonts w:cs="David"/>
      <w:noProof/>
      <w:snapToGrid/>
      <w:szCs w:val="24"/>
    </w:rPr>
  </w:style>
  <w:style w:type="numbering" w:customStyle="1" w:styleId="-12">
    <w:name w:val="משרד האוצר - מדורג קצר12"/>
    <w:uiPriority w:val="99"/>
    <w:rsid w:val="00EA2D00"/>
    <w:pPr>
      <w:numPr>
        <w:numId w:val="59"/>
      </w:numPr>
    </w:pPr>
  </w:style>
  <w:style w:type="numbering" w:customStyle="1" w:styleId="-412">
    <w:name w:val="משרד האוצר - מדורג412"/>
    <w:uiPriority w:val="99"/>
    <w:rsid w:val="00EA2D00"/>
    <w:pPr>
      <w:numPr>
        <w:numId w:val="60"/>
      </w:numPr>
    </w:pPr>
  </w:style>
  <w:style w:type="paragraph" w:customStyle="1" w:styleId="2fb">
    <w:name w:val="מטאור_רמה2"/>
    <w:basedOn w:val="56"/>
    <w:rsid w:val="00EA2D00"/>
    <w:pPr>
      <w:keepNext/>
      <w:widowControl w:val="0"/>
      <w:tabs>
        <w:tab w:val="num" w:pos="1080"/>
        <w:tab w:val="num" w:pos="1575"/>
        <w:tab w:val="num" w:pos="2705"/>
        <w:tab w:val="left" w:pos="8283"/>
      </w:tabs>
      <w:adjustRightInd w:val="0"/>
      <w:spacing w:before="0" w:after="0" w:line="240" w:lineRule="auto"/>
      <w:ind w:left="1080" w:right="1008" w:hanging="1008"/>
      <w:jc w:val="center"/>
      <w:textAlignment w:val="baseline"/>
    </w:pPr>
    <w:rPr>
      <w:rFonts w:ascii="Arial" w:eastAsia="MS Mincho" w:hAnsi="Arial"/>
      <w:b w:val="0"/>
      <w:bCs w:val="0"/>
      <w:i w:val="0"/>
      <w:iCs w:val="0"/>
      <w:color w:val="auto"/>
      <w:sz w:val="28"/>
      <w:szCs w:val="28"/>
    </w:rPr>
  </w:style>
  <w:style w:type="character" w:customStyle="1" w:styleId="3ff2">
    <w:name w:val="טקסט בסיסי תו תו3"/>
    <w:rsid w:val="00EA2D00"/>
    <w:rPr>
      <w:rFonts w:cs="Narkisim"/>
      <w:sz w:val="24"/>
      <w:szCs w:val="24"/>
      <w:lang w:val="en-US" w:eastAsia="en-US" w:bidi="he-IL"/>
    </w:rPr>
  </w:style>
  <w:style w:type="character" w:customStyle="1" w:styleId="1ff1">
    <w:name w:val="טקסט בסיסי תו תו תו1"/>
    <w:rsid w:val="00EA2D00"/>
    <w:rPr>
      <w:rFonts w:cs="Narkisim"/>
      <w:sz w:val="24"/>
      <w:szCs w:val="24"/>
      <w:lang w:val="en-US" w:eastAsia="en-US" w:bidi="he-IL"/>
    </w:rPr>
  </w:style>
  <w:style w:type="paragraph" w:customStyle="1" w:styleId="30">
    <w:name w:val="רמה 3"/>
    <w:basedOn w:val="afffa"/>
    <w:link w:val="3ff3"/>
    <w:qFormat/>
    <w:rsid w:val="00EA2D00"/>
    <w:pPr>
      <w:keepLines w:val="0"/>
      <w:widowControl w:val="0"/>
      <w:numPr>
        <w:ilvl w:val="2"/>
        <w:numId w:val="61"/>
      </w:numPr>
      <w:spacing w:after="120" w:line="360" w:lineRule="auto"/>
      <w:ind w:left="1552" w:hanging="992"/>
      <w:jc w:val="both"/>
    </w:pPr>
    <w:rPr>
      <w:rFonts w:ascii="David" w:hAnsi="David" w:cs="David"/>
    </w:rPr>
  </w:style>
  <w:style w:type="character" w:customStyle="1" w:styleId="3ff3">
    <w:name w:val="רמה 3 תו"/>
    <w:basedOn w:val="afff9"/>
    <w:link w:val="30"/>
    <w:rsid w:val="00EA2D00"/>
    <w:rPr>
      <w:rFonts w:ascii="David" w:hAnsi="David" w:cs="David"/>
      <w:sz w:val="24"/>
      <w:szCs w:val="24"/>
    </w:rPr>
  </w:style>
  <w:style w:type="character" w:customStyle="1" w:styleId="11112">
    <w:name w:val="1.1.1.1 תו"/>
    <w:basedOn w:val="48"/>
    <w:link w:val="1111"/>
    <w:rsid w:val="00EA2D00"/>
    <w:rPr>
      <w:rFonts w:ascii="Narkisim" w:hAnsi="Narkisim" w:cs="Narkisim"/>
      <w:sz w:val="24"/>
      <w:szCs w:val="24"/>
    </w:rPr>
  </w:style>
  <w:style w:type="paragraph" w:customStyle="1" w:styleId="CharChar2">
    <w:name w:val="תו תו Char Char תו תו"/>
    <w:basedOn w:val="ad"/>
    <w:rsid w:val="00EA2D00"/>
    <w:pPr>
      <w:bidi w:val="0"/>
      <w:spacing w:before="60" w:after="160" w:line="240" w:lineRule="exact"/>
    </w:pPr>
    <w:rPr>
      <w:rFonts w:ascii="Verdana" w:hAnsi="Verdana" w:cs="Times New Roman"/>
      <w:color w:val="FF00FF"/>
      <w:sz w:val="26"/>
      <w:szCs w:val="20"/>
      <w:lang w:val="en-GB" w:bidi="ar-SA"/>
    </w:rPr>
  </w:style>
  <w:style w:type="paragraph" w:customStyle="1" w:styleId="Heading21">
    <w:name w:val="Heading 21"/>
    <w:basedOn w:val="ad"/>
    <w:next w:val="ad"/>
    <w:rsid w:val="00EA2D00"/>
    <w:pPr>
      <w:keepNext/>
      <w:jc w:val="center"/>
      <w:outlineLvl w:val="1"/>
    </w:pPr>
    <w:rPr>
      <w:rFonts w:ascii="Times New Roman" w:hAnsi="Times New Roman" w:cs="Times New Roman"/>
      <w:b/>
      <w:bCs/>
      <w:sz w:val="28"/>
      <w:szCs w:val="60"/>
      <w:lang w:eastAsia="he-IL"/>
    </w:rPr>
  </w:style>
  <w:style w:type="paragraph" w:customStyle="1" w:styleId="CharChar10">
    <w:name w:val="תו תו Char Char תו תו1"/>
    <w:basedOn w:val="ad"/>
    <w:rsid w:val="00EA2D00"/>
    <w:pPr>
      <w:bidi w:val="0"/>
      <w:spacing w:before="60" w:after="160" w:line="240" w:lineRule="exact"/>
    </w:pPr>
    <w:rPr>
      <w:rFonts w:ascii="Verdana" w:hAnsi="Verdana" w:cs="Times New Roman"/>
      <w:color w:val="FF00FF"/>
      <w:sz w:val="26"/>
      <w:szCs w:val="20"/>
      <w:lang w:val="en-GB" w:bidi="ar-SA"/>
    </w:rPr>
  </w:style>
  <w:style w:type="paragraph" w:customStyle="1" w:styleId="32">
    <w:name w:val="כותרת 32"/>
    <w:basedOn w:val="ad"/>
    <w:next w:val="ad"/>
    <w:rsid w:val="00EA2D00"/>
    <w:pPr>
      <w:keepNext/>
      <w:numPr>
        <w:numId w:val="62"/>
      </w:numPr>
      <w:outlineLvl w:val="2"/>
    </w:pPr>
    <w:rPr>
      <w:rFonts w:ascii="Times New Roman" w:hAnsi="Times New Roman" w:cs="Times New Roman"/>
      <w:b/>
      <w:bCs/>
      <w:sz w:val="26"/>
      <w:szCs w:val="28"/>
      <w:u w:val="single"/>
      <w:lang w:eastAsia="he-IL"/>
    </w:rPr>
  </w:style>
  <w:style w:type="paragraph" w:customStyle="1" w:styleId="42">
    <w:name w:val="כותרת 42"/>
    <w:basedOn w:val="ad"/>
    <w:next w:val="ad"/>
    <w:rsid w:val="00EA2D00"/>
    <w:pPr>
      <w:keepNext/>
      <w:numPr>
        <w:ilvl w:val="1"/>
        <w:numId w:val="62"/>
      </w:numPr>
      <w:outlineLvl w:val="3"/>
    </w:pPr>
    <w:rPr>
      <w:rFonts w:ascii="Times New Roman" w:hAnsi="Times New Roman" w:cs="Times New Roman"/>
      <w:b/>
      <w:bCs/>
      <w:sz w:val="26"/>
      <w:szCs w:val="28"/>
      <w:lang w:eastAsia="he-IL"/>
    </w:rPr>
  </w:style>
  <w:style w:type="character" w:customStyle="1" w:styleId="510">
    <w:name w:val="סגנון5 תו1"/>
    <w:basedOn w:val="11112"/>
    <w:link w:val="52"/>
    <w:rsid w:val="00EA2D00"/>
    <w:rPr>
      <w:rFonts w:ascii="Narkisim" w:hAnsi="Narkisim" w:cs="Narkisim"/>
      <w:sz w:val="24"/>
      <w:szCs w:val="24"/>
    </w:rPr>
  </w:style>
  <w:style w:type="character" w:customStyle="1" w:styleId="afff8">
    <w:name w:val="סתם תו"/>
    <w:basedOn w:val="ae"/>
    <w:link w:val="afff7"/>
    <w:rsid w:val="00EA2D00"/>
    <w:rPr>
      <w:rFonts w:ascii="Narkisim" w:hAnsi="Narkisim" w:cs="Narkisim"/>
      <w:b/>
      <w:bCs/>
      <w:sz w:val="24"/>
      <w:szCs w:val="24"/>
    </w:rPr>
  </w:style>
  <w:style w:type="numbering" w:styleId="111111">
    <w:name w:val="Outline List 2"/>
    <w:basedOn w:val="af0"/>
    <w:unhideWhenUsed/>
    <w:rsid w:val="00EA2D00"/>
    <w:pPr>
      <w:numPr>
        <w:numId w:val="63"/>
      </w:numPr>
    </w:pPr>
  </w:style>
  <w:style w:type="paragraph" w:customStyle="1" w:styleId="330">
    <w:name w:val="כותרת 33"/>
    <w:basedOn w:val="ad"/>
    <w:next w:val="ad"/>
    <w:rsid w:val="00EA2D00"/>
    <w:pPr>
      <w:keepNext/>
      <w:tabs>
        <w:tab w:val="num" w:pos="360"/>
      </w:tabs>
      <w:ind w:left="360" w:right="360" w:hanging="360"/>
      <w:outlineLvl w:val="2"/>
    </w:pPr>
    <w:rPr>
      <w:rFonts w:ascii="Times New Roman" w:hAnsi="Times New Roman" w:cs="Times New Roman"/>
      <w:b/>
      <w:bCs/>
      <w:sz w:val="26"/>
      <w:szCs w:val="28"/>
      <w:u w:val="single"/>
      <w:lang w:eastAsia="he-IL"/>
    </w:rPr>
  </w:style>
  <w:style w:type="paragraph" w:customStyle="1" w:styleId="430">
    <w:name w:val="כותרת 43"/>
    <w:basedOn w:val="ad"/>
    <w:next w:val="ad"/>
    <w:rsid w:val="00EA2D00"/>
    <w:pPr>
      <w:keepNext/>
      <w:tabs>
        <w:tab w:val="num" w:pos="2275"/>
      </w:tabs>
      <w:ind w:left="2275" w:right="1332" w:hanging="432"/>
      <w:outlineLvl w:val="3"/>
    </w:pPr>
    <w:rPr>
      <w:rFonts w:ascii="Times New Roman" w:hAnsi="Times New Roman" w:cs="Times New Roman"/>
      <w:b/>
      <w:bCs/>
      <w:sz w:val="26"/>
      <w:szCs w:val="28"/>
      <w:lang w:eastAsia="he-IL"/>
    </w:rPr>
  </w:style>
  <w:style w:type="paragraph" w:customStyle="1" w:styleId="511">
    <w:name w:val="כותרת 51"/>
    <w:basedOn w:val="ad"/>
    <w:next w:val="ad"/>
    <w:rsid w:val="00EA2D00"/>
    <w:pPr>
      <w:keepNext/>
      <w:ind w:right="360"/>
      <w:outlineLvl w:val="4"/>
    </w:pPr>
    <w:rPr>
      <w:rFonts w:ascii="Times New Roman" w:hAnsi="Times New Roman" w:cs="Times New Roman"/>
      <w:b/>
      <w:bCs/>
      <w:sz w:val="26"/>
      <w:szCs w:val="28"/>
    </w:rPr>
  </w:style>
  <w:style w:type="table" w:customStyle="1" w:styleId="1-51">
    <w:name w:val="טבלת רשת 1 בהירה - הדגשה 51"/>
    <w:basedOn w:val="af"/>
    <w:uiPriority w:val="46"/>
    <w:rsid w:val="00EA2D00"/>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affffffb">
    <w:name w:val="Light Shading"/>
    <w:basedOn w:val="af"/>
    <w:uiPriority w:val="60"/>
    <w:rsid w:val="00EA2D00"/>
    <w:pPr>
      <w:spacing w:after="160" w:line="259"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0">
    <w:name w:val="Light Grid Accent 1"/>
    <w:basedOn w:val="af"/>
    <w:uiPriority w:val="62"/>
    <w:rsid w:val="00EA2D00"/>
    <w:pPr>
      <w:spacing w:after="160" w:line="259"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1-1">
    <w:name w:val="Medium Shading 1 Accent 1"/>
    <w:basedOn w:val="af"/>
    <w:uiPriority w:val="63"/>
    <w:rsid w:val="00EA2D00"/>
    <w:pPr>
      <w:spacing w:after="160" w:line="259"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paragraph" w:customStyle="1" w:styleId="67">
    <w:name w:val="מטאור_רמה6"/>
    <w:basedOn w:val="ad"/>
    <w:rsid w:val="00EA2D00"/>
    <w:pPr>
      <w:keepNext/>
      <w:widowControl w:val="0"/>
      <w:tabs>
        <w:tab w:val="num" w:pos="5400"/>
      </w:tabs>
      <w:adjustRightInd w:val="0"/>
      <w:spacing w:line="360" w:lineRule="auto"/>
      <w:ind w:left="5400" w:right="5400" w:hanging="1440"/>
      <w:jc w:val="both"/>
      <w:textAlignment w:val="baseline"/>
      <w:outlineLvl w:val="1"/>
    </w:pPr>
    <w:rPr>
      <w:rFonts w:ascii="Arial" w:hAnsi="Arial" w:cs="Arial"/>
      <w:b/>
      <w:bCs/>
      <w:sz w:val="22"/>
      <w:szCs w:val="22"/>
      <w:lang w:eastAsia="he-IL"/>
    </w:rPr>
  </w:style>
  <w:style w:type="paragraph" w:customStyle="1" w:styleId="msonormal0">
    <w:name w:val="msonormal"/>
    <w:basedOn w:val="ad"/>
    <w:rsid w:val="00EA2D00"/>
    <w:pPr>
      <w:bidi w:val="0"/>
      <w:spacing w:before="100" w:beforeAutospacing="1" w:after="100" w:afterAutospacing="1"/>
    </w:pPr>
    <w:rPr>
      <w:rFonts w:ascii="Times New Roman" w:hAnsi="Times New Roman" w:cs="Times New Roman"/>
    </w:rPr>
  </w:style>
  <w:style w:type="paragraph" w:customStyle="1" w:styleId="xl222">
    <w:name w:val="xl222"/>
    <w:basedOn w:val="ad"/>
    <w:rsid w:val="00EA2D00"/>
    <w:pPr>
      <w:pBdr>
        <w:top w:val="single" w:sz="4" w:space="0" w:color="333333"/>
        <w:left w:val="single" w:sz="4" w:space="9" w:color="333333"/>
        <w:bottom w:val="single" w:sz="4" w:space="0" w:color="333333"/>
        <w:right w:val="single" w:sz="4" w:space="0" w:color="333333"/>
      </w:pBdr>
      <w:shd w:val="clear" w:color="000000" w:fill="CCCCFF"/>
      <w:bidi w:val="0"/>
      <w:spacing w:before="100" w:beforeAutospacing="1" w:after="100" w:afterAutospacing="1"/>
      <w:ind w:firstLineChars="100" w:firstLine="100"/>
      <w:textAlignment w:val="center"/>
    </w:pPr>
    <w:rPr>
      <w:rFonts w:ascii="Arial" w:hAnsi="Arial" w:cs="Arial"/>
      <w:sz w:val="20"/>
      <w:szCs w:val="20"/>
    </w:rPr>
  </w:style>
  <w:style w:type="paragraph" w:customStyle="1" w:styleId="xl223">
    <w:name w:val="xl223"/>
    <w:basedOn w:val="ad"/>
    <w:rsid w:val="00EA2D00"/>
    <w:pPr>
      <w:pBdr>
        <w:top w:val="single" w:sz="4" w:space="0" w:color="333333"/>
        <w:left w:val="single" w:sz="4" w:space="9" w:color="333333"/>
        <w:bottom w:val="single" w:sz="4" w:space="0" w:color="333333"/>
        <w:right w:val="single" w:sz="4" w:space="0" w:color="333333"/>
      </w:pBdr>
      <w:shd w:val="clear" w:color="000000" w:fill="CCCCFF"/>
      <w:bidi w:val="0"/>
      <w:spacing w:before="100" w:beforeAutospacing="1" w:after="100" w:afterAutospacing="1"/>
      <w:ind w:firstLineChars="100" w:firstLine="100"/>
      <w:textAlignment w:val="center"/>
    </w:pPr>
    <w:rPr>
      <w:rFonts w:ascii="Arial" w:hAnsi="Arial" w:cs="Arial"/>
      <w:sz w:val="20"/>
      <w:szCs w:val="20"/>
    </w:rPr>
  </w:style>
  <w:style w:type="paragraph" w:customStyle="1" w:styleId="xl224">
    <w:name w:val="xl224"/>
    <w:basedOn w:val="ad"/>
    <w:rsid w:val="00EA2D00"/>
    <w:pPr>
      <w:pBdr>
        <w:top w:val="single" w:sz="4" w:space="0" w:color="333333"/>
        <w:left w:val="single" w:sz="4" w:space="0" w:color="333333"/>
        <w:bottom w:val="single" w:sz="4" w:space="0" w:color="333333"/>
        <w:right w:val="single" w:sz="4" w:space="0" w:color="333333"/>
      </w:pBdr>
      <w:shd w:val="clear" w:color="000000" w:fill="00FFFF"/>
      <w:bidi w:val="0"/>
      <w:spacing w:before="100" w:beforeAutospacing="1" w:after="100" w:afterAutospacing="1"/>
      <w:jc w:val="right"/>
      <w:textAlignment w:val="center"/>
    </w:pPr>
    <w:rPr>
      <w:rFonts w:ascii="Arial" w:hAnsi="Arial" w:cs="Arial"/>
      <w:color w:val="000000"/>
      <w:sz w:val="20"/>
      <w:szCs w:val="20"/>
    </w:rPr>
  </w:style>
  <w:style w:type="paragraph" w:customStyle="1" w:styleId="xl225">
    <w:name w:val="xl225"/>
    <w:basedOn w:val="ad"/>
    <w:rsid w:val="00EA2D00"/>
    <w:pPr>
      <w:pBdr>
        <w:top w:val="single" w:sz="4" w:space="0" w:color="333333"/>
        <w:left w:val="single" w:sz="4" w:space="0" w:color="333333"/>
        <w:bottom w:val="single" w:sz="4" w:space="0" w:color="333333"/>
        <w:right w:val="single" w:sz="4" w:space="0" w:color="333333"/>
      </w:pBdr>
      <w:shd w:val="clear" w:color="000000" w:fill="00FFFF"/>
      <w:bidi w:val="0"/>
      <w:spacing w:before="100" w:beforeAutospacing="1" w:after="100" w:afterAutospacing="1"/>
      <w:jc w:val="right"/>
      <w:textAlignment w:val="center"/>
    </w:pPr>
    <w:rPr>
      <w:rFonts w:ascii="Arial" w:hAnsi="Arial" w:cs="Arial"/>
      <w:color w:val="000000"/>
      <w:sz w:val="20"/>
      <w:szCs w:val="20"/>
    </w:rPr>
  </w:style>
  <w:style w:type="paragraph" w:customStyle="1" w:styleId="xl226">
    <w:name w:val="xl226"/>
    <w:basedOn w:val="ad"/>
    <w:rsid w:val="00EA2D00"/>
    <w:pPr>
      <w:pBdr>
        <w:top w:val="single" w:sz="4" w:space="0" w:color="333333"/>
        <w:left w:val="single" w:sz="4" w:space="9" w:color="333333"/>
        <w:bottom w:val="single" w:sz="4" w:space="0" w:color="333333"/>
        <w:right w:val="single" w:sz="4" w:space="0" w:color="333333"/>
      </w:pBdr>
      <w:shd w:val="clear" w:color="000000" w:fill="FFFF99"/>
      <w:bidi w:val="0"/>
      <w:spacing w:before="100" w:beforeAutospacing="1" w:after="100" w:afterAutospacing="1"/>
      <w:ind w:firstLineChars="100" w:firstLine="100"/>
      <w:textAlignment w:val="center"/>
    </w:pPr>
    <w:rPr>
      <w:rFonts w:ascii="Arial" w:hAnsi="Arial" w:cs="Arial"/>
      <w:color w:val="000000"/>
      <w:sz w:val="20"/>
      <w:szCs w:val="20"/>
    </w:rPr>
  </w:style>
  <w:style w:type="paragraph" w:customStyle="1" w:styleId="xl227">
    <w:name w:val="xl227"/>
    <w:basedOn w:val="ad"/>
    <w:rsid w:val="00EA2D00"/>
    <w:pPr>
      <w:pBdr>
        <w:top w:val="single" w:sz="4" w:space="0" w:color="333333"/>
        <w:left w:val="single" w:sz="4" w:space="0" w:color="333333"/>
        <w:bottom w:val="single" w:sz="4" w:space="0" w:color="333333"/>
        <w:right w:val="single" w:sz="4" w:space="0" w:color="333333"/>
      </w:pBdr>
      <w:shd w:val="clear" w:color="000000" w:fill="FFFF99"/>
      <w:bidi w:val="0"/>
      <w:spacing w:before="100" w:beforeAutospacing="1" w:after="100" w:afterAutospacing="1"/>
      <w:textAlignment w:val="center"/>
    </w:pPr>
    <w:rPr>
      <w:rFonts w:ascii="Arial" w:hAnsi="Arial" w:cs="Arial"/>
      <w:color w:val="000000"/>
      <w:sz w:val="20"/>
      <w:szCs w:val="20"/>
    </w:rPr>
  </w:style>
  <w:style w:type="paragraph" w:customStyle="1" w:styleId="xl228">
    <w:name w:val="xl228"/>
    <w:basedOn w:val="ad"/>
    <w:rsid w:val="00EA2D00"/>
    <w:pPr>
      <w:pBdr>
        <w:top w:val="single" w:sz="4" w:space="0" w:color="333333"/>
        <w:left w:val="single" w:sz="4" w:space="0" w:color="333333"/>
        <w:bottom w:val="single" w:sz="4" w:space="0" w:color="333333"/>
        <w:right w:val="single" w:sz="4" w:space="0" w:color="333333"/>
      </w:pBdr>
      <w:shd w:val="clear" w:color="000000" w:fill="CCCCFF"/>
      <w:bidi w:val="0"/>
      <w:spacing w:before="100" w:beforeAutospacing="1" w:after="100" w:afterAutospacing="1"/>
      <w:textAlignment w:val="center"/>
    </w:pPr>
    <w:rPr>
      <w:rFonts w:ascii="Arial" w:hAnsi="Arial" w:cs="Arial"/>
      <w:sz w:val="20"/>
      <w:szCs w:val="20"/>
    </w:rPr>
  </w:style>
  <w:style w:type="paragraph" w:customStyle="1" w:styleId="xl229">
    <w:name w:val="xl229"/>
    <w:basedOn w:val="ad"/>
    <w:rsid w:val="00EA2D00"/>
    <w:pPr>
      <w:pBdr>
        <w:top w:val="single" w:sz="4" w:space="0" w:color="333333"/>
        <w:left w:val="single" w:sz="4" w:space="0" w:color="333333"/>
        <w:bottom w:val="single" w:sz="4" w:space="0" w:color="333333"/>
        <w:right w:val="single" w:sz="4" w:space="0" w:color="333333"/>
      </w:pBdr>
      <w:shd w:val="clear" w:color="000000" w:fill="CCCCFF"/>
      <w:bidi w:val="0"/>
      <w:spacing w:before="100" w:beforeAutospacing="1" w:after="100" w:afterAutospacing="1"/>
      <w:textAlignment w:val="center"/>
    </w:pPr>
    <w:rPr>
      <w:rFonts w:ascii="Arial" w:hAnsi="Arial" w:cs="Arial"/>
      <w:sz w:val="20"/>
      <w:szCs w:val="20"/>
    </w:rPr>
  </w:style>
  <w:style w:type="paragraph" w:customStyle="1" w:styleId="xl230">
    <w:name w:val="xl230"/>
    <w:basedOn w:val="ad"/>
    <w:rsid w:val="00EA2D00"/>
    <w:pPr>
      <w:pBdr>
        <w:top w:val="single" w:sz="4" w:space="0" w:color="333333"/>
        <w:left w:val="single" w:sz="4" w:space="0" w:color="333333"/>
        <w:bottom w:val="single" w:sz="4" w:space="0" w:color="333333"/>
        <w:right w:val="single" w:sz="4" w:space="0" w:color="333333"/>
      </w:pBdr>
      <w:shd w:val="clear" w:color="000000" w:fill="FFFF99"/>
      <w:bidi w:val="0"/>
      <w:spacing w:before="100" w:beforeAutospacing="1" w:after="100" w:afterAutospacing="1"/>
      <w:textAlignment w:val="center"/>
    </w:pPr>
    <w:rPr>
      <w:rFonts w:ascii="Arial" w:hAnsi="Arial" w:cs="Arial"/>
      <w:color w:val="000000"/>
      <w:sz w:val="20"/>
      <w:szCs w:val="20"/>
    </w:rPr>
  </w:style>
  <w:style w:type="paragraph" w:customStyle="1" w:styleId="xl231">
    <w:name w:val="xl231"/>
    <w:basedOn w:val="ad"/>
    <w:rsid w:val="00EA2D00"/>
    <w:pPr>
      <w:pBdr>
        <w:top w:val="single" w:sz="4" w:space="0" w:color="333333"/>
        <w:left w:val="single" w:sz="4" w:space="0" w:color="333333"/>
        <w:bottom w:val="single" w:sz="4" w:space="0" w:color="333333"/>
        <w:right w:val="single" w:sz="4" w:space="0" w:color="333333"/>
      </w:pBdr>
      <w:shd w:val="clear" w:color="000000" w:fill="CCCCFF"/>
      <w:bidi w:val="0"/>
      <w:spacing w:before="100" w:beforeAutospacing="1" w:after="100" w:afterAutospacing="1"/>
      <w:textAlignment w:val="center"/>
    </w:pPr>
    <w:rPr>
      <w:rFonts w:ascii="Arial" w:hAnsi="Arial" w:cs="Arial"/>
      <w:sz w:val="20"/>
      <w:szCs w:val="20"/>
    </w:rPr>
  </w:style>
  <w:style w:type="paragraph" w:styleId="affffffc">
    <w:name w:val="Intense Quote"/>
    <w:basedOn w:val="ad"/>
    <w:next w:val="ad"/>
    <w:link w:val="affffffd"/>
    <w:uiPriority w:val="30"/>
    <w:qFormat/>
    <w:rsid w:val="00EA2D00"/>
    <w:pPr>
      <w:pBdr>
        <w:top w:val="single" w:sz="4" w:space="10" w:color="4F81BD" w:themeColor="accent1"/>
        <w:bottom w:val="single" w:sz="4" w:space="10" w:color="4F81BD" w:themeColor="accent1"/>
      </w:pBdr>
      <w:bidi w:val="0"/>
      <w:spacing w:before="360" w:after="360"/>
      <w:ind w:left="864" w:right="864"/>
      <w:jc w:val="center"/>
    </w:pPr>
    <w:rPr>
      <w:rFonts w:ascii="Times New Roman" w:hAnsi="Times New Roman" w:cs="Times New Roman"/>
      <w:i/>
      <w:iCs/>
      <w:color w:val="4F81BD" w:themeColor="accent1"/>
    </w:rPr>
  </w:style>
  <w:style w:type="character" w:customStyle="1" w:styleId="affffffd">
    <w:name w:val="ציטוט חזק תו"/>
    <w:basedOn w:val="ae"/>
    <w:link w:val="affffffc"/>
    <w:uiPriority w:val="30"/>
    <w:rsid w:val="00EA2D00"/>
    <w:rPr>
      <w:i/>
      <w:iCs/>
      <w:color w:val="4F81BD" w:themeColor="accent1"/>
      <w:sz w:val="24"/>
      <w:szCs w:val="24"/>
    </w:rPr>
  </w:style>
  <w:style w:type="paragraph" w:customStyle="1" w:styleId="2fc">
    <w:name w:val="ממוספר 2"/>
    <w:basedOn w:val="3"/>
    <w:next w:val="3"/>
    <w:link w:val="2fd"/>
    <w:qFormat/>
    <w:rsid w:val="00EA2D00"/>
    <w:pPr>
      <w:keepNext/>
      <w:keepLines/>
      <w:numPr>
        <w:ilvl w:val="0"/>
        <w:numId w:val="0"/>
      </w:numPr>
      <w:spacing w:line="360" w:lineRule="auto"/>
      <w:ind w:left="2407" w:right="0" w:hanging="850"/>
    </w:pPr>
  </w:style>
  <w:style w:type="character" w:customStyle="1" w:styleId="2fd">
    <w:name w:val="ממוספר 2 תו"/>
    <w:basedOn w:val="ae"/>
    <w:link w:val="2fc"/>
    <w:rsid w:val="00EA2D00"/>
    <w:rPr>
      <w:rFonts w:ascii="Narkisim" w:hAnsi="Narkisim" w:cs="Narkisim"/>
      <w:sz w:val="24"/>
      <w:szCs w:val="24"/>
    </w:rPr>
  </w:style>
  <w:style w:type="paragraph" w:customStyle="1" w:styleId="5f2">
    <w:name w:val="כותרת .5"/>
    <w:basedOn w:val="44"/>
    <w:link w:val="5f3"/>
    <w:autoRedefine/>
    <w:qFormat/>
    <w:rsid w:val="00EA2D00"/>
    <w:pPr>
      <w:keepNext w:val="0"/>
      <w:widowControl w:val="0"/>
      <w:tabs>
        <w:tab w:val="num" w:pos="1700"/>
      </w:tabs>
      <w:spacing w:before="120" w:after="0" w:line="360" w:lineRule="auto"/>
      <w:ind w:left="1700" w:hanging="991"/>
      <w:jc w:val="left"/>
    </w:pPr>
    <w:rPr>
      <w:rFonts w:asciiTheme="minorBidi" w:hAnsiTheme="minorBidi" w:cstheme="minorBidi"/>
      <w:bCs w:val="0"/>
      <w:smallCaps w:val="0"/>
      <w:spacing w:val="15"/>
      <w:sz w:val="24"/>
      <w:lang w:eastAsia="en-US"/>
    </w:rPr>
  </w:style>
  <w:style w:type="character" w:customStyle="1" w:styleId="5f3">
    <w:name w:val="כותרת .5 תו"/>
    <w:basedOn w:val="ae"/>
    <w:link w:val="5f2"/>
    <w:rsid w:val="00EA2D00"/>
    <w:rPr>
      <w:rFonts w:asciiTheme="minorBidi" w:hAnsiTheme="minorBidi" w:cstheme="minorBidi"/>
      <w:b/>
      <w:spacing w:val="15"/>
      <w:sz w:val="24"/>
      <w:szCs w:val="24"/>
    </w:rPr>
  </w:style>
  <w:style w:type="paragraph" w:customStyle="1" w:styleId="style10">
    <w:name w:val="style1"/>
    <w:basedOn w:val="ad"/>
    <w:qFormat/>
    <w:rsid w:val="00EA2D00"/>
    <w:pPr>
      <w:overflowPunct w:val="0"/>
      <w:autoSpaceDE w:val="0"/>
      <w:autoSpaceDN w:val="0"/>
      <w:adjustRightInd w:val="0"/>
      <w:spacing w:after="120" w:line="360" w:lineRule="auto"/>
      <w:ind w:left="851"/>
      <w:jc w:val="both"/>
      <w:textAlignment w:val="baseline"/>
    </w:pPr>
    <w:rPr>
      <w:rFonts w:ascii="Times New Roman" w:hAnsi="Times New Roman"/>
      <w:sz w:val="20"/>
      <w:lang w:eastAsia="he-IL"/>
    </w:rPr>
  </w:style>
  <w:style w:type="character" w:customStyle="1" w:styleId="1ff2">
    <w:name w:val="הזכר1"/>
    <w:basedOn w:val="ae"/>
    <w:uiPriority w:val="99"/>
    <w:semiHidden/>
    <w:unhideWhenUsed/>
    <w:rsid w:val="00EA2D00"/>
    <w:rPr>
      <w:color w:val="2B579A"/>
      <w:shd w:val="clear" w:color="auto" w:fill="E6E6E6"/>
    </w:rPr>
  </w:style>
  <w:style w:type="numbering" w:customStyle="1" w:styleId="Style1">
    <w:name w:val="Style1"/>
    <w:uiPriority w:val="99"/>
    <w:rsid w:val="00EA2D00"/>
    <w:pPr>
      <w:numPr>
        <w:numId w:val="64"/>
      </w:numPr>
    </w:pPr>
  </w:style>
  <w:style w:type="character" w:customStyle="1" w:styleId="3e">
    <w:name w:val="כותרת 3 חדש תו"/>
    <w:basedOn w:val="ae"/>
    <w:link w:val="3c"/>
    <w:rsid w:val="00EA2D00"/>
    <w:rPr>
      <w:rFonts w:ascii="Arial" w:hAnsi="Arial" w:cs="Arial"/>
    </w:rPr>
  </w:style>
  <w:style w:type="paragraph" w:customStyle="1" w:styleId="Hn2">
    <w:name w:val="Hn2"/>
    <w:basedOn w:val="ad"/>
    <w:next w:val="ad"/>
    <w:rsid w:val="00EA2D00"/>
    <w:pPr>
      <w:numPr>
        <w:ilvl w:val="1"/>
        <w:numId w:val="65"/>
      </w:numPr>
      <w:spacing w:before="240" w:after="120" w:line="320" w:lineRule="exact"/>
      <w:jc w:val="both"/>
      <w:outlineLvl w:val="0"/>
    </w:pPr>
    <w:rPr>
      <w:rFonts w:ascii="Times New Roman" w:hAnsi="Times New Roman"/>
      <w:b/>
      <w:bCs/>
      <w:kern w:val="32"/>
      <w:szCs w:val="28"/>
      <w:lang w:val="pl-PL" w:eastAsia="he-IL"/>
    </w:rPr>
  </w:style>
  <w:style w:type="paragraph" w:customStyle="1" w:styleId="Hn3">
    <w:name w:val="Hn3"/>
    <w:basedOn w:val="ad"/>
    <w:next w:val="ad"/>
    <w:rsid w:val="00EA2D00"/>
    <w:pPr>
      <w:numPr>
        <w:ilvl w:val="2"/>
        <w:numId w:val="65"/>
      </w:numPr>
      <w:spacing w:before="240" w:after="120" w:line="320" w:lineRule="exact"/>
      <w:jc w:val="both"/>
      <w:outlineLvl w:val="2"/>
    </w:pPr>
    <w:rPr>
      <w:rFonts w:ascii="Times New Roman" w:hAnsi="Times New Roman"/>
      <w:b/>
      <w:bCs/>
      <w:sz w:val="22"/>
      <w:lang w:eastAsia="he-IL"/>
    </w:rPr>
  </w:style>
  <w:style w:type="paragraph" w:customStyle="1" w:styleId="Hn4">
    <w:name w:val="Hn4"/>
    <w:basedOn w:val="ad"/>
    <w:next w:val="ad"/>
    <w:rsid w:val="00EA2D00"/>
    <w:pPr>
      <w:numPr>
        <w:ilvl w:val="3"/>
        <w:numId w:val="65"/>
      </w:numPr>
      <w:spacing w:before="240" w:after="120" w:line="320" w:lineRule="exact"/>
      <w:jc w:val="both"/>
      <w:outlineLvl w:val="3"/>
    </w:pPr>
    <w:rPr>
      <w:rFonts w:ascii="Times New Roman" w:hAnsi="Times New Roman"/>
      <w:b/>
      <w:bCs/>
      <w:sz w:val="22"/>
      <w:lang w:eastAsia="he-IL"/>
    </w:rPr>
  </w:style>
  <w:style w:type="character" w:customStyle="1" w:styleId="HeaderChar1">
    <w:name w:val="Header Char1"/>
    <w:aliases w:val="1 תו Char1,1 תו תו Char,Header תו תו תו Char1,Header תו תו תו תו Char,כותרת עליונה תו תו Char"/>
    <w:basedOn w:val="ae"/>
    <w:uiPriority w:val="99"/>
    <w:rsid w:val="00EA2D00"/>
    <w:rPr>
      <w:rFonts w:ascii="Times New Roman" w:eastAsia="Times New Roman" w:hAnsi="Times New Roman" w:cs="David"/>
      <w:sz w:val="24"/>
      <w:szCs w:val="26"/>
      <w:lang w:eastAsia="he-IL"/>
    </w:rPr>
  </w:style>
  <w:style w:type="paragraph" w:customStyle="1" w:styleId="a7">
    <w:name w:val="מדורג"/>
    <w:basedOn w:val="ad"/>
    <w:uiPriority w:val="99"/>
    <w:rsid w:val="00EA2D00"/>
    <w:pPr>
      <w:numPr>
        <w:numId w:val="66"/>
      </w:numPr>
    </w:pPr>
    <w:rPr>
      <w:rFonts w:ascii="Times New Roman" w:hAnsi="Times New Roman"/>
      <w:szCs w:val="26"/>
      <w:lang w:eastAsia="he-IL"/>
    </w:rPr>
  </w:style>
  <w:style w:type="paragraph" w:customStyle="1" w:styleId="ac">
    <w:name w:val="מספור ראשי"/>
    <w:basedOn w:val="ad"/>
    <w:uiPriority w:val="99"/>
    <w:rsid w:val="00EA2D00"/>
    <w:pPr>
      <w:numPr>
        <w:numId w:val="67"/>
      </w:numPr>
    </w:pPr>
    <w:rPr>
      <w:rFonts w:ascii="Times New Roman" w:hAnsi="Times New Roman"/>
      <w:szCs w:val="26"/>
      <w:lang w:eastAsia="he-IL"/>
    </w:rPr>
  </w:style>
  <w:style w:type="character" w:customStyle="1" w:styleId="affffffe">
    <w:name w:val="כותרת טקסט תו"/>
    <w:basedOn w:val="ae"/>
    <w:uiPriority w:val="10"/>
    <w:rsid w:val="00EA2D00"/>
    <w:rPr>
      <w:rFonts w:asciiTheme="majorHAnsi" w:eastAsiaTheme="majorEastAsia" w:hAnsiTheme="majorHAnsi" w:cstheme="majorBidi"/>
      <w:spacing w:val="-10"/>
      <w:kern w:val="28"/>
      <w:sz w:val="56"/>
      <w:szCs w:val="56"/>
      <w:lang w:eastAsia="he-IL"/>
    </w:rPr>
  </w:style>
  <w:style w:type="paragraph" w:customStyle="1" w:styleId="afffffff">
    <w:name w:val="א"/>
    <w:basedOn w:val="ad"/>
    <w:rsid w:val="00EA2D00"/>
    <w:pPr>
      <w:spacing w:line="360" w:lineRule="exact"/>
      <w:ind w:left="1701" w:hanging="567"/>
    </w:pPr>
    <w:rPr>
      <w:rFonts w:ascii="Times New Roman" w:hAnsi="Times New Roman"/>
      <w:snapToGrid w:val="0"/>
      <w:sz w:val="20"/>
      <w:lang w:eastAsia="he-IL"/>
    </w:rPr>
  </w:style>
  <w:style w:type="character" w:customStyle="1" w:styleId="1ff3">
    <w:name w:val="טקסט בלונים תו1"/>
    <w:basedOn w:val="ae"/>
    <w:uiPriority w:val="99"/>
    <w:semiHidden/>
    <w:rsid w:val="00EA2D00"/>
    <w:rPr>
      <w:rFonts w:ascii="Tahoma" w:eastAsia="Times New Roman" w:hAnsi="Tahoma" w:cs="Tahoma"/>
      <w:sz w:val="18"/>
      <w:szCs w:val="18"/>
      <w:lang w:eastAsia="he-IL"/>
    </w:rPr>
  </w:style>
  <w:style w:type="character" w:customStyle="1" w:styleId="DocumentMapChar1">
    <w:name w:val="Document Map Char1"/>
    <w:basedOn w:val="ae"/>
    <w:uiPriority w:val="99"/>
    <w:semiHidden/>
    <w:rsid w:val="00EA2D00"/>
    <w:rPr>
      <w:rFonts w:ascii="Segoe UI" w:eastAsia="Times New Roman" w:hAnsi="Segoe UI" w:cs="Segoe UI"/>
      <w:sz w:val="16"/>
      <w:szCs w:val="16"/>
    </w:rPr>
  </w:style>
  <w:style w:type="character" w:customStyle="1" w:styleId="1ff4">
    <w:name w:val="מפת מסמך תו1"/>
    <w:basedOn w:val="ae"/>
    <w:uiPriority w:val="99"/>
    <w:semiHidden/>
    <w:rsid w:val="00EA2D00"/>
    <w:rPr>
      <w:rFonts w:ascii="Tahoma" w:eastAsia="Times New Roman" w:hAnsi="Tahoma" w:cs="Tahoma"/>
      <w:sz w:val="16"/>
      <w:szCs w:val="16"/>
      <w:lang w:eastAsia="he-IL"/>
    </w:rPr>
  </w:style>
  <w:style w:type="character" w:customStyle="1" w:styleId="1ff5">
    <w:name w:val="נושא הערה תו1"/>
    <w:basedOn w:val="1f4"/>
    <w:uiPriority w:val="99"/>
    <w:semiHidden/>
    <w:rsid w:val="00EA2D00"/>
    <w:rPr>
      <w:rFonts w:ascii="Times New Roman" w:eastAsia="Times New Roman" w:hAnsi="Times New Roman" w:cs="David"/>
      <w:b/>
      <w:bCs/>
      <w:sz w:val="20"/>
      <w:szCs w:val="20"/>
      <w:lang w:eastAsia="he-IL"/>
    </w:rPr>
  </w:style>
  <w:style w:type="character" w:customStyle="1" w:styleId="David12">
    <w:name w:val="סגנון (מורכב) David (מורכב) ‏12 נק קו תחתון"/>
    <w:basedOn w:val="ae"/>
    <w:rsid w:val="00EA2D00"/>
    <w:rPr>
      <w:rFonts w:cs="David"/>
      <w:bCs/>
      <w:szCs w:val="24"/>
      <w:u w:val="single"/>
    </w:rPr>
  </w:style>
  <w:style w:type="paragraph" w:customStyle="1" w:styleId="Normal0">
    <w:name w:val="Normal 0"/>
    <w:basedOn w:val="ad"/>
    <w:link w:val="Normal01"/>
    <w:rsid w:val="00EA2D00"/>
    <w:pPr>
      <w:spacing w:before="120" w:line="320" w:lineRule="exact"/>
    </w:pPr>
    <w:rPr>
      <w:rFonts w:ascii="Times New Roman" w:hAnsi="Times New Roman"/>
      <w:sz w:val="22"/>
      <w:lang w:eastAsia="he-IL"/>
    </w:rPr>
  </w:style>
  <w:style w:type="character" w:customStyle="1" w:styleId="Normal01">
    <w:name w:val="Normal 0 תו1"/>
    <w:link w:val="Normal0"/>
    <w:locked/>
    <w:rsid w:val="00EA2D00"/>
    <w:rPr>
      <w:rFonts w:cs="David"/>
      <w:sz w:val="22"/>
      <w:szCs w:val="24"/>
      <w:lang w:eastAsia="he-IL"/>
    </w:rPr>
  </w:style>
  <w:style w:type="paragraph" w:customStyle="1" w:styleId="1ff6">
    <w:name w:val="ציטוט1"/>
    <w:basedOn w:val="ad"/>
    <w:uiPriority w:val="99"/>
    <w:rsid w:val="00EA2D00"/>
    <w:pPr>
      <w:spacing w:after="120"/>
      <w:ind w:left="1985" w:right="720"/>
      <w:jc w:val="both"/>
    </w:pPr>
    <w:rPr>
      <w:rFonts w:ascii="Times New Roman" w:hAnsi="Times New Roman"/>
      <w:b/>
      <w:bCs/>
    </w:rPr>
  </w:style>
  <w:style w:type="paragraph" w:customStyle="1" w:styleId="afffffff0">
    <w:name w:val="טקסט סעיף תו תו תו תו"/>
    <w:basedOn w:val="ad"/>
    <w:link w:val="afffffff1"/>
    <w:rsid w:val="00EA2D00"/>
    <w:pPr>
      <w:tabs>
        <w:tab w:val="num" w:pos="1107"/>
      </w:tabs>
      <w:spacing w:line="360" w:lineRule="auto"/>
      <w:ind w:left="1107" w:hanging="567"/>
      <w:jc w:val="both"/>
    </w:pPr>
    <w:rPr>
      <w:rFonts w:ascii="Arial" w:hAnsi="Arial" w:cs="Arial"/>
      <w:sz w:val="22"/>
      <w:szCs w:val="22"/>
    </w:rPr>
  </w:style>
  <w:style w:type="paragraph" w:customStyle="1" w:styleId="Normal11">
    <w:name w:val="Normal 1"/>
    <w:basedOn w:val="ad"/>
    <w:link w:val="Normal12"/>
    <w:uiPriority w:val="99"/>
    <w:rsid w:val="00EA2D00"/>
    <w:pPr>
      <w:spacing w:before="120" w:after="120"/>
      <w:ind w:left="567"/>
      <w:jc w:val="both"/>
    </w:pPr>
    <w:rPr>
      <w:rFonts w:ascii="Arial" w:hAnsi="Arial"/>
    </w:rPr>
  </w:style>
  <w:style w:type="character" w:customStyle="1" w:styleId="Normal12">
    <w:name w:val="Normal 1 תו"/>
    <w:basedOn w:val="ae"/>
    <w:link w:val="Normal11"/>
    <w:uiPriority w:val="99"/>
    <w:locked/>
    <w:rsid w:val="00EA2D00"/>
    <w:rPr>
      <w:rFonts w:ascii="Arial" w:hAnsi="Arial" w:cs="David"/>
      <w:sz w:val="24"/>
      <w:szCs w:val="24"/>
    </w:rPr>
  </w:style>
  <w:style w:type="numbering" w:customStyle="1" w:styleId="-0">
    <w:name w:val="משרד האוצר - מדורג קצר"/>
    <w:uiPriority w:val="99"/>
    <w:rsid w:val="00EA2D00"/>
    <w:pPr>
      <w:numPr>
        <w:numId w:val="68"/>
      </w:numPr>
    </w:pPr>
  </w:style>
  <w:style w:type="paragraph" w:customStyle="1" w:styleId="a5">
    <w:name w:val="כותרת סעיף ראשי"/>
    <w:basedOn w:val="af5"/>
    <w:rsid w:val="00EA2D00"/>
    <w:pPr>
      <w:numPr>
        <w:numId w:val="69"/>
      </w:numPr>
      <w:spacing w:after="120"/>
      <w:ind w:right="0"/>
      <w:jc w:val="left"/>
    </w:pPr>
    <w:rPr>
      <w:rFonts w:cs="Arial"/>
      <w:b/>
      <w:bCs/>
      <w:snapToGrid w:val="0"/>
      <w:sz w:val="22"/>
      <w:szCs w:val="22"/>
      <w:u w:val="single"/>
    </w:rPr>
  </w:style>
  <w:style w:type="paragraph" w:customStyle="1" w:styleId="a6">
    <w:name w:val="טקסט נורמל"/>
    <w:rsid w:val="00EA2D00"/>
    <w:pPr>
      <w:numPr>
        <w:ilvl w:val="1"/>
        <w:numId w:val="69"/>
      </w:numPr>
      <w:bidi/>
      <w:spacing w:after="60" w:line="360" w:lineRule="auto"/>
      <w:ind w:right="0"/>
      <w:jc w:val="both"/>
    </w:pPr>
    <w:rPr>
      <w:rFonts w:cs="Arial"/>
      <w:noProof/>
      <w:szCs w:val="22"/>
      <w:lang w:eastAsia="he-IL"/>
    </w:rPr>
  </w:style>
  <w:style w:type="paragraph" w:customStyle="1" w:styleId="Normal21">
    <w:name w:val="Normal 2"/>
    <w:basedOn w:val="ad"/>
    <w:link w:val="Normal210"/>
    <w:rsid w:val="00EA2D00"/>
    <w:pPr>
      <w:spacing w:after="240" w:line="360" w:lineRule="auto"/>
      <w:ind w:left="1134"/>
      <w:jc w:val="both"/>
    </w:pPr>
    <w:rPr>
      <w:rFonts w:ascii="Arial" w:hAnsi="Arial"/>
      <w:sz w:val="20"/>
    </w:rPr>
  </w:style>
  <w:style w:type="character" w:customStyle="1" w:styleId="Normal210">
    <w:name w:val="Normal 2 תו1"/>
    <w:basedOn w:val="ae"/>
    <w:link w:val="Normal21"/>
    <w:rsid w:val="00EA2D00"/>
    <w:rPr>
      <w:rFonts w:ascii="Arial" w:hAnsi="Arial" w:cs="David"/>
      <w:szCs w:val="24"/>
    </w:rPr>
  </w:style>
  <w:style w:type="paragraph" w:customStyle="1" w:styleId="3ff4">
    <w:name w:val="פסקה 3"/>
    <w:basedOn w:val="ad"/>
    <w:link w:val="3ff5"/>
    <w:rsid w:val="00EA2D00"/>
    <w:pPr>
      <w:ind w:left="720"/>
      <w:jc w:val="both"/>
    </w:pPr>
    <w:rPr>
      <w:rFonts w:ascii="Times New Roman" w:hAnsi="Times New Roman" w:cs="Times New Roman"/>
      <w:lang w:eastAsia="he-IL"/>
    </w:rPr>
  </w:style>
  <w:style w:type="character" w:customStyle="1" w:styleId="3ff5">
    <w:name w:val="פסקה 3 תו"/>
    <w:link w:val="3ff4"/>
    <w:rsid w:val="00EA2D00"/>
    <w:rPr>
      <w:sz w:val="24"/>
      <w:szCs w:val="24"/>
      <w:lang w:eastAsia="he-IL"/>
    </w:rPr>
  </w:style>
  <w:style w:type="paragraph" w:customStyle="1" w:styleId="4f9">
    <w:name w:val="פסקה 4"/>
    <w:basedOn w:val="aff5"/>
    <w:uiPriority w:val="99"/>
    <w:rsid w:val="00EA2D00"/>
    <w:pPr>
      <w:spacing w:line="360" w:lineRule="auto"/>
      <w:ind w:left="2160"/>
    </w:pPr>
    <w:rPr>
      <w:rFonts w:ascii="Tahoma" w:hAnsi="Tahoma" w:cs="Tahoma"/>
      <w:noProof/>
      <w:lang w:eastAsia="he-IL"/>
    </w:rPr>
  </w:style>
  <w:style w:type="paragraph" w:customStyle="1" w:styleId="2fe">
    <w:name w:val="תו2"/>
    <w:basedOn w:val="ad"/>
    <w:rsid w:val="00EA2D00"/>
    <w:pPr>
      <w:bidi w:val="0"/>
      <w:spacing w:after="160" w:line="240" w:lineRule="exact"/>
      <w:jc w:val="both"/>
    </w:pPr>
    <w:rPr>
      <w:rFonts w:ascii="Verdana" w:hAnsi="Verdana" w:cs="FrankRuehl"/>
      <w:sz w:val="16"/>
      <w:szCs w:val="20"/>
      <w:lang w:bidi="ar-SA"/>
    </w:rPr>
  </w:style>
  <w:style w:type="character" w:customStyle="1" w:styleId="2f7">
    <w:name w:val="סגנון2 תו"/>
    <w:link w:val="2f6"/>
    <w:rsid w:val="00EA2D00"/>
    <w:rPr>
      <w:rFonts w:cs="Narkisim"/>
      <w:sz w:val="24"/>
      <w:szCs w:val="24"/>
      <w:u w:val="single"/>
      <w:lang w:eastAsia="he-IL"/>
    </w:rPr>
  </w:style>
  <w:style w:type="character" w:customStyle="1" w:styleId="3fd">
    <w:name w:val="סגנון3 תו"/>
    <w:link w:val="3fc"/>
    <w:rsid w:val="00EA2D00"/>
    <w:rPr>
      <w:rFonts w:cs="Narkisim"/>
      <w:sz w:val="24"/>
      <w:szCs w:val="24"/>
      <w:lang w:eastAsia="he-IL"/>
    </w:rPr>
  </w:style>
  <w:style w:type="paragraph" w:customStyle="1" w:styleId="5f4">
    <w:name w:val="כותרת 5 (כלל)"/>
    <w:basedOn w:val="44"/>
    <w:rsid w:val="00EA2D00"/>
    <w:pPr>
      <w:keepNext w:val="0"/>
      <w:tabs>
        <w:tab w:val="num" w:pos="2232"/>
      </w:tabs>
      <w:spacing w:before="120" w:after="0" w:line="360" w:lineRule="auto"/>
      <w:ind w:left="2232" w:hanging="792"/>
      <w:jc w:val="left"/>
    </w:pPr>
    <w:rPr>
      <w:rFonts w:ascii="Comic Sans MS" w:hAnsi="Comic Sans MS" w:cs="Narkisim"/>
      <w:b w:val="0"/>
      <w:bCs w:val="0"/>
      <w:smallCaps w:val="0"/>
      <w:spacing w:val="0"/>
      <w:sz w:val="24"/>
      <w:lang w:eastAsia="en-US"/>
    </w:rPr>
  </w:style>
  <w:style w:type="paragraph" w:customStyle="1" w:styleId="5f5">
    <w:name w:val="פסקה 5"/>
    <w:basedOn w:val="ad"/>
    <w:link w:val="5f6"/>
    <w:rsid w:val="00EA2D00"/>
    <w:pPr>
      <w:ind w:left="2041"/>
      <w:jc w:val="both"/>
    </w:pPr>
    <w:rPr>
      <w:rFonts w:ascii="Times New Roman" w:hAnsi="Times New Roman" w:cs="Times New Roman"/>
      <w:lang w:eastAsia="he-IL"/>
    </w:rPr>
  </w:style>
  <w:style w:type="character" w:customStyle="1" w:styleId="5f6">
    <w:name w:val="פסקה 5 תו"/>
    <w:link w:val="5f5"/>
    <w:rsid w:val="00EA2D00"/>
    <w:rPr>
      <w:sz w:val="24"/>
      <w:szCs w:val="24"/>
      <w:lang w:eastAsia="he-IL"/>
    </w:rPr>
  </w:style>
  <w:style w:type="paragraph" w:customStyle="1" w:styleId="68">
    <w:name w:val="פסקה 6"/>
    <w:basedOn w:val="ad"/>
    <w:link w:val="69"/>
    <w:rsid w:val="00EA2D00"/>
    <w:pPr>
      <w:ind w:left="3062"/>
      <w:jc w:val="both"/>
    </w:pPr>
    <w:rPr>
      <w:rFonts w:ascii="Times New Roman" w:hAnsi="Times New Roman" w:cs="Times New Roman"/>
      <w:lang w:eastAsia="he-IL"/>
    </w:rPr>
  </w:style>
  <w:style w:type="character" w:customStyle="1" w:styleId="69">
    <w:name w:val="פסקה 6 תו"/>
    <w:link w:val="68"/>
    <w:rsid w:val="00EA2D00"/>
    <w:rPr>
      <w:sz w:val="24"/>
      <w:szCs w:val="24"/>
      <w:lang w:eastAsia="he-IL"/>
    </w:rPr>
  </w:style>
  <w:style w:type="paragraph" w:customStyle="1" w:styleId="Char3">
    <w:name w:val="תו Char תו"/>
    <w:basedOn w:val="ad"/>
    <w:rsid w:val="00EA2D00"/>
    <w:pPr>
      <w:bidi w:val="0"/>
      <w:spacing w:after="160" w:line="240" w:lineRule="exact"/>
      <w:jc w:val="both"/>
    </w:pPr>
    <w:rPr>
      <w:rFonts w:ascii="Verdana" w:hAnsi="Verdana" w:cs="FrankRuehl"/>
      <w:sz w:val="16"/>
      <w:szCs w:val="20"/>
      <w:lang w:bidi="ar-SA"/>
    </w:rPr>
  </w:style>
  <w:style w:type="table" w:customStyle="1" w:styleId="1ff7">
    <w:name w:val="טקסט טבלה תחתונה1"/>
    <w:basedOn w:val="af"/>
    <w:next w:val="af7"/>
    <w:rsid w:val="00EA2D00"/>
    <w:pPr>
      <w:overflowPunct w:val="0"/>
      <w:autoSpaceDE w:val="0"/>
      <w:autoSpaceDN w:val="0"/>
      <w:bidi/>
      <w:adjustRightInd w:val="0"/>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f8">
    <w:name w:val="פסקה 1"/>
    <w:basedOn w:val="ad"/>
    <w:uiPriority w:val="99"/>
    <w:rsid w:val="00EA2D00"/>
    <w:pPr>
      <w:tabs>
        <w:tab w:val="left" w:pos="1871"/>
        <w:tab w:val="left" w:pos="2722"/>
      </w:tabs>
      <w:spacing w:line="360" w:lineRule="atLeast"/>
      <w:ind w:left="851" w:hanging="851"/>
      <w:jc w:val="both"/>
    </w:pPr>
    <w:rPr>
      <w:rFonts w:ascii="Times New Roman" w:hAnsi="Times New Roman"/>
    </w:rPr>
  </w:style>
  <w:style w:type="paragraph" w:customStyle="1" w:styleId="Default0">
    <w:name w:val="Default"/>
    <w:uiPriority w:val="99"/>
    <w:rsid w:val="00EA2D00"/>
    <w:pPr>
      <w:autoSpaceDE w:val="0"/>
      <w:autoSpaceDN w:val="0"/>
      <w:adjustRightInd w:val="0"/>
    </w:pPr>
    <w:rPr>
      <w:rFonts w:ascii="Arial" w:hAnsi="Arial" w:cs="Arial"/>
      <w:color w:val="000000"/>
      <w:sz w:val="24"/>
      <w:szCs w:val="24"/>
    </w:rPr>
  </w:style>
  <w:style w:type="paragraph" w:customStyle="1" w:styleId="Char11">
    <w:name w:val="תו Char תו1"/>
    <w:basedOn w:val="ad"/>
    <w:rsid w:val="00EA2D00"/>
    <w:pPr>
      <w:bidi w:val="0"/>
      <w:spacing w:after="160" w:line="240" w:lineRule="exact"/>
      <w:jc w:val="both"/>
    </w:pPr>
    <w:rPr>
      <w:rFonts w:ascii="Verdana" w:hAnsi="Verdana" w:cs="FrankRuehl"/>
      <w:sz w:val="16"/>
      <w:szCs w:val="20"/>
      <w:lang w:bidi="ar-SA"/>
    </w:rPr>
  </w:style>
  <w:style w:type="character" w:customStyle="1" w:styleId="afffffff1">
    <w:name w:val="טקסט סעיף תו תו תו תו תו"/>
    <w:link w:val="afffffff0"/>
    <w:rsid w:val="00EA2D00"/>
    <w:rPr>
      <w:rFonts w:ascii="Arial" w:hAnsi="Arial" w:cs="Arial"/>
      <w:sz w:val="22"/>
      <w:szCs w:val="22"/>
    </w:rPr>
  </w:style>
  <w:style w:type="paragraph" w:customStyle="1" w:styleId="4Heading41">
    <w:name w:val="סגנון כותרת 4Heading 4 + מרווח בין שורות:  שורה וחצי1"/>
    <w:basedOn w:val="44"/>
    <w:autoRedefine/>
    <w:rsid w:val="00EA2D00"/>
    <w:pPr>
      <w:tabs>
        <w:tab w:val="num" w:pos="-227"/>
        <w:tab w:val="left" w:pos="-59"/>
        <w:tab w:val="left" w:pos="1359"/>
      </w:tabs>
      <w:spacing w:before="0" w:after="0" w:line="360" w:lineRule="auto"/>
      <w:ind w:left="493" w:right="493" w:firstLine="0"/>
      <w:jc w:val="left"/>
      <w:outlineLvl w:val="9"/>
    </w:pPr>
    <w:rPr>
      <w:b w:val="0"/>
      <w:bCs w:val="0"/>
      <w:smallCaps w:val="0"/>
      <w:spacing w:val="0"/>
      <w:sz w:val="24"/>
      <w:lang w:eastAsia="en-US"/>
    </w:rPr>
  </w:style>
  <w:style w:type="paragraph" w:customStyle="1" w:styleId="1127">
    <w:name w:val="סגנון סגנון1 + לפני:  1.27 ס''מ תו"/>
    <w:basedOn w:val="ad"/>
    <w:autoRedefine/>
    <w:rsid w:val="00EA2D00"/>
    <w:pPr>
      <w:spacing w:before="120" w:after="120" w:line="360" w:lineRule="auto"/>
      <w:ind w:left="652" w:right="34"/>
    </w:pPr>
    <w:rPr>
      <w:rFonts w:ascii="Arial" w:hAnsi="Arial"/>
      <w:lang w:eastAsia="he-IL"/>
    </w:rPr>
  </w:style>
  <w:style w:type="paragraph" w:customStyle="1" w:styleId="-41">
    <w:name w:val="פיסקה-4"/>
    <w:basedOn w:val="ad"/>
    <w:rsid w:val="00EA2D00"/>
    <w:pPr>
      <w:spacing w:before="120" w:after="120" w:line="300" w:lineRule="atLeast"/>
      <w:ind w:left="1985" w:right="1985"/>
      <w:jc w:val="both"/>
    </w:pPr>
    <w:rPr>
      <w:rFonts w:ascii="Times New Roman" w:hAnsi="Times New Roman"/>
      <w:lang w:eastAsia="he-IL"/>
    </w:rPr>
  </w:style>
  <w:style w:type="paragraph" w:customStyle="1" w:styleId="4fa">
    <w:name w:val="סגנון כותרת 4 + לא מודגש"/>
    <w:basedOn w:val="44"/>
    <w:autoRedefine/>
    <w:rsid w:val="00EA2D00"/>
    <w:pPr>
      <w:keepNext w:val="0"/>
      <w:tabs>
        <w:tab w:val="num" w:pos="2052"/>
        <w:tab w:val="left" w:pos="2125"/>
      </w:tabs>
      <w:spacing w:after="60" w:line="240" w:lineRule="auto"/>
      <w:ind w:left="2052" w:right="461" w:hanging="864"/>
      <w:jc w:val="left"/>
    </w:pPr>
    <w:rPr>
      <w:rFonts w:ascii="Arial" w:hAnsi="Arial" w:cs="Arial"/>
      <w:bCs w:val="0"/>
      <w:smallCaps w:val="0"/>
      <w:spacing w:val="0"/>
      <w:sz w:val="24"/>
      <w:lang w:eastAsia="en-US"/>
    </w:rPr>
  </w:style>
  <w:style w:type="paragraph" w:customStyle="1" w:styleId="3ff6">
    <w:name w:val="תוכן סגנון 3"/>
    <w:basedOn w:val="2f1"/>
    <w:link w:val="3ff7"/>
    <w:rsid w:val="00EA2D00"/>
    <w:pPr>
      <w:spacing w:before="120" w:line="360" w:lineRule="auto"/>
      <w:ind w:firstLine="0"/>
      <w:jc w:val="both"/>
    </w:pPr>
    <w:rPr>
      <w:rFonts w:ascii="Arial" w:hAnsi="Arial"/>
      <w:lang w:eastAsia="he-IL"/>
    </w:rPr>
  </w:style>
  <w:style w:type="character" w:customStyle="1" w:styleId="3ff7">
    <w:name w:val="תוכן סגנון 3 תו"/>
    <w:link w:val="3ff6"/>
    <w:rsid w:val="00EA2D00"/>
    <w:rPr>
      <w:rFonts w:ascii="Arial" w:hAnsi="Arial"/>
      <w:sz w:val="24"/>
      <w:szCs w:val="24"/>
      <w:lang w:eastAsia="he-IL"/>
    </w:rPr>
  </w:style>
  <w:style w:type="paragraph" w:customStyle="1" w:styleId="3ff8">
    <w:name w:val="פסקה3"/>
    <w:basedOn w:val="ad"/>
    <w:qFormat/>
    <w:rsid w:val="00EA2D00"/>
    <w:pPr>
      <w:spacing w:line="360" w:lineRule="auto"/>
      <w:ind w:left="1440"/>
      <w:contextualSpacing/>
    </w:pPr>
    <w:rPr>
      <w:rFonts w:ascii="Tahoma" w:hAnsi="Tahoma" w:cs="Tahoma"/>
      <w:sz w:val="20"/>
      <w:szCs w:val="20"/>
      <w:lang w:eastAsia="he-IL"/>
    </w:rPr>
  </w:style>
  <w:style w:type="paragraph" w:customStyle="1" w:styleId="2ff">
    <w:name w:val="פסקה2"/>
    <w:basedOn w:val="ad"/>
    <w:qFormat/>
    <w:rsid w:val="00EA2D00"/>
    <w:pPr>
      <w:spacing w:line="360" w:lineRule="auto"/>
      <w:ind w:left="788"/>
      <w:contextualSpacing/>
    </w:pPr>
    <w:rPr>
      <w:rFonts w:ascii="Tahoma" w:hAnsi="Tahoma" w:cs="Tahoma"/>
      <w:sz w:val="20"/>
      <w:szCs w:val="20"/>
      <w:lang w:eastAsia="he-IL"/>
    </w:rPr>
  </w:style>
  <w:style w:type="paragraph" w:customStyle="1" w:styleId="1ff9">
    <w:name w:val="נושא הערה1"/>
    <w:basedOn w:val="aff0"/>
    <w:next w:val="aff0"/>
    <w:rsid w:val="00EA2D00"/>
    <w:pPr>
      <w:widowControl w:val="0"/>
      <w:spacing w:after="240" w:line="360" w:lineRule="auto"/>
      <w:ind w:left="1701" w:right="142"/>
      <w:jc w:val="both"/>
    </w:pPr>
    <w:rPr>
      <w:rFonts w:ascii="Arial" w:hAnsi="Arial" w:cs="Times New Roman"/>
      <w:b/>
      <w:bCs/>
      <w:noProof/>
    </w:rPr>
  </w:style>
  <w:style w:type="character" w:customStyle="1" w:styleId="4f1">
    <w:name w:val="כותרת 4 חדש תו"/>
    <w:link w:val="4f0"/>
    <w:rsid w:val="00EA2D00"/>
    <w:rPr>
      <w:rFonts w:ascii="Narkisim" w:hAnsi="Narkisim" w:cs="Narkisim"/>
      <w:b/>
      <w:bCs/>
      <w:sz w:val="28"/>
      <w:szCs w:val="28"/>
      <w:lang w:eastAsia="he-IL"/>
    </w:rPr>
  </w:style>
  <w:style w:type="character" w:customStyle="1" w:styleId="2ff0">
    <w:name w:val="כותרת 2 חדש תו"/>
    <w:rsid w:val="00EA2D00"/>
    <w:rPr>
      <w:rFonts w:ascii="Times New Roman" w:eastAsia="Times New Roman" w:hAnsi="Times New Roman" w:cs="David"/>
      <w:b/>
      <w:bCs/>
      <w:noProof/>
      <w:sz w:val="28"/>
      <w:szCs w:val="28"/>
      <w:lang w:val="en-US" w:eastAsia="en-US" w:bidi="he-IL"/>
    </w:rPr>
  </w:style>
  <w:style w:type="character" w:customStyle="1" w:styleId="word">
    <w:name w:val="word"/>
    <w:basedOn w:val="ae"/>
    <w:rsid w:val="00EA2D00"/>
  </w:style>
  <w:style w:type="paragraph" w:customStyle="1" w:styleId="2ff1">
    <w:name w:val="תוכן סגנון 2"/>
    <w:basedOn w:val="2f6"/>
    <w:link w:val="2ff2"/>
    <w:rsid w:val="00EA2D00"/>
    <w:pPr>
      <w:tabs>
        <w:tab w:val="clear" w:pos="792"/>
      </w:tabs>
      <w:spacing w:before="0"/>
      <w:ind w:left="818" w:right="0" w:firstLine="0"/>
      <w:jc w:val="both"/>
    </w:pPr>
    <w:rPr>
      <w:rFonts w:ascii="Arial" w:eastAsiaTheme="minorHAnsi" w:hAnsi="Arial" w:cstheme="minorBidi"/>
      <w:u w:val="none"/>
    </w:rPr>
  </w:style>
  <w:style w:type="character" w:customStyle="1" w:styleId="2ff2">
    <w:name w:val="תוכן סגנון 2 תו"/>
    <w:link w:val="2ff1"/>
    <w:rsid w:val="00EA2D00"/>
    <w:rPr>
      <w:rFonts w:ascii="Arial" w:eastAsiaTheme="minorHAnsi" w:hAnsi="Arial" w:cstheme="minorBidi"/>
      <w:sz w:val="24"/>
      <w:szCs w:val="24"/>
      <w:lang w:eastAsia="he-IL"/>
    </w:rPr>
  </w:style>
  <w:style w:type="paragraph" w:customStyle="1" w:styleId="2ff3">
    <w:name w:val="מיספור 2"/>
    <w:basedOn w:val="ad"/>
    <w:rsid w:val="00EA2D00"/>
    <w:pPr>
      <w:tabs>
        <w:tab w:val="num" w:pos="792"/>
      </w:tabs>
      <w:ind w:left="792" w:hanging="432"/>
      <w:jc w:val="both"/>
    </w:pPr>
    <w:rPr>
      <w:rFonts w:ascii="Times New Roman" w:hAnsi="Times New Roman" w:cs="Times New Roman"/>
      <w:b/>
      <w:bCs/>
    </w:rPr>
  </w:style>
  <w:style w:type="paragraph" w:customStyle="1" w:styleId="3ff9">
    <w:name w:val="מיספור 3"/>
    <w:basedOn w:val="ad"/>
    <w:rsid w:val="00EA2D00"/>
    <w:pPr>
      <w:tabs>
        <w:tab w:val="num" w:pos="1224"/>
      </w:tabs>
      <w:ind w:left="1224" w:hanging="504"/>
      <w:jc w:val="both"/>
    </w:pPr>
    <w:rPr>
      <w:rFonts w:ascii="Times New Roman" w:hAnsi="Times New Roman" w:cs="Times New Roman"/>
      <w:i/>
      <w:iCs/>
    </w:rPr>
  </w:style>
  <w:style w:type="paragraph" w:customStyle="1" w:styleId="Heading11">
    <w:name w:val="Heading 11"/>
    <w:basedOn w:val="ad"/>
    <w:rsid w:val="00EA2D00"/>
    <w:pPr>
      <w:tabs>
        <w:tab w:val="num" w:pos="1588"/>
      </w:tabs>
      <w:spacing w:after="200" w:line="276" w:lineRule="auto"/>
      <w:ind w:left="1588" w:hanging="397"/>
    </w:pPr>
    <w:rPr>
      <w:rFonts w:ascii="Calibri" w:eastAsia="Calibri" w:hAnsi="Calibri" w:cs="Arial"/>
      <w:sz w:val="22"/>
    </w:rPr>
  </w:style>
  <w:style w:type="paragraph" w:customStyle="1" w:styleId="Heading41">
    <w:name w:val="Heading 41"/>
    <w:basedOn w:val="ad"/>
    <w:rsid w:val="00EA2D00"/>
    <w:pPr>
      <w:spacing w:after="200" w:line="276" w:lineRule="auto"/>
      <w:ind w:left="864" w:hanging="864"/>
    </w:pPr>
    <w:rPr>
      <w:rFonts w:ascii="Calibri" w:eastAsia="Calibri" w:hAnsi="Calibri" w:cs="Arial"/>
      <w:sz w:val="22"/>
    </w:rPr>
  </w:style>
  <w:style w:type="paragraph" w:customStyle="1" w:styleId="Heading51">
    <w:name w:val="Heading 51"/>
    <w:basedOn w:val="ad"/>
    <w:rsid w:val="00EA2D00"/>
    <w:pPr>
      <w:spacing w:after="200" w:line="276" w:lineRule="auto"/>
      <w:ind w:left="1008" w:hanging="1008"/>
    </w:pPr>
    <w:rPr>
      <w:rFonts w:ascii="Calibri" w:eastAsia="Calibri" w:hAnsi="Calibri" w:cs="Arial"/>
      <w:sz w:val="22"/>
    </w:rPr>
  </w:style>
  <w:style w:type="paragraph" w:customStyle="1" w:styleId="Heading61">
    <w:name w:val="Heading 61"/>
    <w:basedOn w:val="ad"/>
    <w:rsid w:val="00EA2D00"/>
    <w:pPr>
      <w:spacing w:after="200" w:line="276" w:lineRule="auto"/>
      <w:ind w:left="1152" w:hanging="1152"/>
    </w:pPr>
    <w:rPr>
      <w:rFonts w:ascii="Calibri" w:eastAsia="Calibri" w:hAnsi="Calibri" w:cs="Arial"/>
      <w:sz w:val="22"/>
    </w:rPr>
  </w:style>
  <w:style w:type="paragraph" w:customStyle="1" w:styleId="Heading71">
    <w:name w:val="Heading 71"/>
    <w:basedOn w:val="ad"/>
    <w:rsid w:val="00EA2D00"/>
    <w:pPr>
      <w:spacing w:after="200" w:line="276" w:lineRule="auto"/>
      <w:ind w:left="1296" w:hanging="1296"/>
    </w:pPr>
    <w:rPr>
      <w:rFonts w:ascii="Calibri" w:eastAsia="Calibri" w:hAnsi="Calibri" w:cs="Arial"/>
      <w:sz w:val="22"/>
    </w:rPr>
  </w:style>
  <w:style w:type="paragraph" w:customStyle="1" w:styleId="Heading81">
    <w:name w:val="Heading 81"/>
    <w:basedOn w:val="ad"/>
    <w:rsid w:val="00EA2D00"/>
    <w:pPr>
      <w:spacing w:after="200" w:line="276" w:lineRule="auto"/>
      <w:ind w:left="1440" w:hanging="1440"/>
    </w:pPr>
    <w:rPr>
      <w:rFonts w:ascii="Calibri" w:eastAsia="Calibri" w:hAnsi="Calibri" w:cs="Arial"/>
      <w:sz w:val="22"/>
    </w:rPr>
  </w:style>
  <w:style w:type="paragraph" w:customStyle="1" w:styleId="Heading91">
    <w:name w:val="Heading 91"/>
    <w:basedOn w:val="ad"/>
    <w:rsid w:val="00EA2D00"/>
    <w:pPr>
      <w:spacing w:after="200" w:line="276" w:lineRule="auto"/>
      <w:ind w:left="1584" w:hanging="1584"/>
    </w:pPr>
    <w:rPr>
      <w:rFonts w:ascii="Calibri" w:eastAsia="Calibri" w:hAnsi="Calibri" w:cs="Arial"/>
      <w:sz w:val="22"/>
    </w:rPr>
  </w:style>
  <w:style w:type="character" w:customStyle="1" w:styleId="Normal30">
    <w:name w:val="Normal3 תו"/>
    <w:link w:val="Normal3"/>
    <w:rsid w:val="00EA2D00"/>
    <w:rPr>
      <w:rFonts w:cs="David"/>
      <w:sz w:val="24"/>
      <w:szCs w:val="24"/>
    </w:rPr>
  </w:style>
  <w:style w:type="paragraph" w:customStyle="1" w:styleId="BulletList3">
    <w:name w:val="Bullet List 3"/>
    <w:basedOn w:val="ad"/>
    <w:link w:val="BulletList30"/>
    <w:rsid w:val="00EA2D00"/>
    <w:pPr>
      <w:tabs>
        <w:tab w:val="num" w:pos="1117"/>
      </w:tabs>
      <w:spacing w:before="120" w:line="320" w:lineRule="exact"/>
      <w:ind w:left="1117" w:hanging="397"/>
      <w:jc w:val="both"/>
    </w:pPr>
    <w:rPr>
      <w:rFonts w:ascii="Times New Roman" w:hAnsi="Times New Roman" w:cs="Times New Roman"/>
      <w:sz w:val="22"/>
      <w:lang w:eastAsia="he-IL"/>
    </w:rPr>
  </w:style>
  <w:style w:type="character" w:customStyle="1" w:styleId="BulletList30">
    <w:name w:val="Bullet List 3 תו"/>
    <w:link w:val="BulletList3"/>
    <w:rsid w:val="00EA2D00"/>
    <w:rPr>
      <w:sz w:val="22"/>
      <w:szCs w:val="24"/>
      <w:lang w:eastAsia="he-IL"/>
    </w:rPr>
  </w:style>
  <w:style w:type="paragraph" w:customStyle="1" w:styleId="ListContinue3">
    <w:name w:val="List Continue3"/>
    <w:basedOn w:val="ad"/>
    <w:rsid w:val="00EA2D00"/>
    <w:pPr>
      <w:spacing w:line="320" w:lineRule="exact"/>
      <w:ind w:left="1588"/>
      <w:jc w:val="both"/>
    </w:pPr>
    <w:rPr>
      <w:rFonts w:ascii="Times New Roman" w:hAnsi="Times New Roman"/>
      <w:sz w:val="22"/>
      <w:lang w:eastAsia="he-IL"/>
    </w:rPr>
  </w:style>
  <w:style w:type="character" w:customStyle="1" w:styleId="Normal2Char">
    <w:name w:val="Normal2 Char"/>
    <w:rsid w:val="00EA2D00"/>
    <w:rPr>
      <w:rFonts w:ascii="Arial" w:eastAsia="Times New Roman" w:hAnsi="Arial" w:cs="Times New Roman"/>
      <w:sz w:val="24"/>
      <w:szCs w:val="24"/>
      <w:lang w:eastAsia="ko-KR"/>
    </w:rPr>
  </w:style>
  <w:style w:type="character" w:customStyle="1" w:styleId="TableTextChar">
    <w:name w:val="TableText Char"/>
    <w:link w:val="TableText"/>
    <w:rsid w:val="00EA2D00"/>
    <w:rPr>
      <w:rFonts w:cs="David"/>
      <w:sz w:val="22"/>
      <w:szCs w:val="24"/>
      <w:lang w:eastAsia="he-IL"/>
    </w:rPr>
  </w:style>
  <w:style w:type="paragraph" w:customStyle="1" w:styleId="AlphaList3">
    <w:name w:val="Alpha List 3"/>
    <w:basedOn w:val="ad"/>
    <w:link w:val="AlphaList30"/>
    <w:rsid w:val="00EA2D00"/>
    <w:pPr>
      <w:tabs>
        <w:tab w:val="num" w:pos="1588"/>
      </w:tabs>
      <w:spacing w:before="120" w:line="320" w:lineRule="exact"/>
      <w:ind w:left="1588" w:hanging="397"/>
      <w:jc w:val="both"/>
    </w:pPr>
    <w:rPr>
      <w:rFonts w:ascii="Times New Roman" w:hAnsi="Times New Roman" w:cs="Times New Roman"/>
      <w:sz w:val="22"/>
      <w:lang w:eastAsia="he-IL"/>
    </w:rPr>
  </w:style>
  <w:style w:type="character" w:customStyle="1" w:styleId="AlphaList30">
    <w:name w:val="Alpha List 3 תו"/>
    <w:link w:val="AlphaList3"/>
    <w:rsid w:val="00EA2D00"/>
    <w:rPr>
      <w:sz w:val="22"/>
      <w:szCs w:val="24"/>
      <w:lang w:eastAsia="he-IL"/>
    </w:rPr>
  </w:style>
  <w:style w:type="paragraph" w:customStyle="1" w:styleId="BulletList4">
    <w:name w:val="Bullet List 4"/>
    <w:basedOn w:val="ad"/>
    <w:rsid w:val="00EA2D00"/>
    <w:pPr>
      <w:tabs>
        <w:tab w:val="num" w:pos="1985"/>
      </w:tabs>
      <w:spacing w:before="120" w:line="320" w:lineRule="exact"/>
      <w:ind w:left="1985" w:hanging="397"/>
      <w:jc w:val="both"/>
    </w:pPr>
    <w:rPr>
      <w:rFonts w:ascii="Times New Roman" w:hAnsi="Times New Roman"/>
      <w:sz w:val="22"/>
    </w:rPr>
  </w:style>
  <w:style w:type="paragraph" w:customStyle="1" w:styleId="NumberList3">
    <w:name w:val="Number List 3"/>
    <w:basedOn w:val="ad"/>
    <w:rsid w:val="00EA2D00"/>
    <w:pPr>
      <w:tabs>
        <w:tab w:val="num" w:pos="1588"/>
      </w:tabs>
      <w:spacing w:before="120" w:line="320" w:lineRule="exact"/>
      <w:ind w:left="1588" w:hanging="397"/>
      <w:jc w:val="both"/>
    </w:pPr>
    <w:rPr>
      <w:rFonts w:ascii="Times New Roman" w:hAnsi="Times New Roman"/>
      <w:sz w:val="22"/>
      <w:lang w:eastAsia="he-IL"/>
    </w:rPr>
  </w:style>
  <w:style w:type="paragraph" w:customStyle="1" w:styleId="ListContinue2">
    <w:name w:val="List Continue2"/>
    <w:basedOn w:val="ad"/>
    <w:link w:val="ListContinue2Char"/>
    <w:rsid w:val="00EA2D00"/>
    <w:pPr>
      <w:spacing w:line="320" w:lineRule="exact"/>
      <w:ind w:left="1191"/>
      <w:jc w:val="both"/>
    </w:pPr>
    <w:rPr>
      <w:rFonts w:ascii="Times New Roman" w:hAnsi="Times New Roman" w:cs="Times New Roman"/>
      <w:sz w:val="22"/>
      <w:lang w:eastAsia="he-IL"/>
    </w:rPr>
  </w:style>
  <w:style w:type="character" w:customStyle="1" w:styleId="ListContinue2Char">
    <w:name w:val="List Continue2 Char"/>
    <w:link w:val="ListContinue2"/>
    <w:rsid w:val="00EA2D00"/>
    <w:rPr>
      <w:sz w:val="22"/>
      <w:szCs w:val="24"/>
      <w:lang w:eastAsia="he-IL"/>
    </w:rPr>
  </w:style>
  <w:style w:type="paragraph" w:customStyle="1" w:styleId="HNormal">
    <w:name w:val="HNormal"/>
    <w:rsid w:val="00EA2D00"/>
    <w:pPr>
      <w:bidi/>
      <w:spacing w:after="120"/>
      <w:jc w:val="both"/>
    </w:pPr>
    <w:rPr>
      <w:rFonts w:cs="David"/>
      <w:noProof/>
      <w:szCs w:val="24"/>
      <w:lang w:eastAsia="he-IL"/>
    </w:rPr>
  </w:style>
  <w:style w:type="character" w:customStyle="1" w:styleId="AlphaList1Char">
    <w:name w:val="Alpha List 1 Char"/>
    <w:link w:val="AlphaList1"/>
    <w:rsid w:val="00EA2D00"/>
    <w:rPr>
      <w:rFonts w:cs="David"/>
      <w:sz w:val="22"/>
      <w:szCs w:val="24"/>
      <w:lang w:eastAsia="he-IL"/>
    </w:rPr>
  </w:style>
  <w:style w:type="paragraph" w:customStyle="1" w:styleId="Normal110">
    <w:name w:val="Normal11"/>
    <w:basedOn w:val="ad"/>
    <w:rsid w:val="00EA2D00"/>
    <w:pPr>
      <w:spacing w:before="120" w:line="320" w:lineRule="exact"/>
      <w:jc w:val="both"/>
    </w:pPr>
    <w:rPr>
      <w:rFonts w:ascii="Times New Roman" w:hAnsi="Times New Roman"/>
      <w:sz w:val="22"/>
      <w:lang w:eastAsia="he-IL"/>
    </w:rPr>
  </w:style>
  <w:style w:type="character" w:customStyle="1" w:styleId="BulletList2Char">
    <w:name w:val="Bullet List 2 Char"/>
    <w:link w:val="BulletList2"/>
    <w:rsid w:val="00EA2D00"/>
    <w:rPr>
      <w:rFonts w:cs="David"/>
      <w:sz w:val="22"/>
      <w:szCs w:val="24"/>
      <w:lang w:eastAsia="he-IL"/>
    </w:rPr>
  </w:style>
  <w:style w:type="paragraph" w:customStyle="1" w:styleId="ListContinue1">
    <w:name w:val="List Continue1"/>
    <w:basedOn w:val="ad"/>
    <w:rsid w:val="00EA2D00"/>
    <w:pPr>
      <w:spacing w:line="320" w:lineRule="exact"/>
      <w:ind w:left="794"/>
      <w:jc w:val="both"/>
    </w:pPr>
    <w:rPr>
      <w:rFonts w:ascii="Times New Roman" w:hAnsi="Times New Roman"/>
      <w:sz w:val="22"/>
      <w:lang w:eastAsia="he-IL"/>
    </w:rPr>
  </w:style>
  <w:style w:type="paragraph" w:customStyle="1" w:styleId="Base">
    <w:name w:val="Base"/>
    <w:link w:val="Base0"/>
    <w:rsid w:val="00EA2D00"/>
    <w:pPr>
      <w:bidi/>
      <w:spacing w:before="120" w:line="320" w:lineRule="exact"/>
      <w:jc w:val="both"/>
    </w:pPr>
    <w:rPr>
      <w:sz w:val="22"/>
      <w:szCs w:val="24"/>
      <w:lang w:eastAsia="he-IL"/>
    </w:rPr>
  </w:style>
  <w:style w:type="character" w:customStyle="1" w:styleId="Base0">
    <w:name w:val="Base תו"/>
    <w:link w:val="Base"/>
    <w:rsid w:val="00EA2D00"/>
    <w:rPr>
      <w:sz w:val="22"/>
      <w:szCs w:val="24"/>
      <w:lang w:eastAsia="he-IL"/>
    </w:rPr>
  </w:style>
  <w:style w:type="paragraph" w:customStyle="1" w:styleId="NumberList">
    <w:name w:val="Number List"/>
    <w:basedOn w:val="Base"/>
    <w:link w:val="NumberList0"/>
    <w:rsid w:val="00EA2D00"/>
    <w:pPr>
      <w:numPr>
        <w:numId w:val="70"/>
      </w:numPr>
    </w:pPr>
  </w:style>
  <w:style w:type="character" w:customStyle="1" w:styleId="NumberList0">
    <w:name w:val="Number List תו"/>
    <w:link w:val="NumberList"/>
    <w:rsid w:val="00EA2D00"/>
    <w:rPr>
      <w:sz w:val="22"/>
      <w:szCs w:val="24"/>
      <w:lang w:eastAsia="he-IL"/>
    </w:rPr>
  </w:style>
  <w:style w:type="character" w:customStyle="1" w:styleId="Normal1Char">
    <w:name w:val="Normal1 Char"/>
    <w:rsid w:val="00EA2D00"/>
    <w:rPr>
      <w:rFonts w:ascii="Times New Roman" w:eastAsia="Times New Roman" w:hAnsi="Times New Roman" w:cs="Times New Roman"/>
      <w:szCs w:val="24"/>
      <w:lang w:eastAsia="he-IL"/>
    </w:rPr>
  </w:style>
  <w:style w:type="paragraph" w:customStyle="1" w:styleId="Normal1Title">
    <w:name w:val="Normal1 Title"/>
    <w:basedOn w:val="Base"/>
    <w:next w:val="Normal1"/>
    <w:rsid w:val="00EA2D00"/>
    <w:pPr>
      <w:ind w:left="397"/>
    </w:pPr>
    <w:rPr>
      <w:b/>
      <w:bCs/>
    </w:rPr>
  </w:style>
  <w:style w:type="paragraph" w:customStyle="1" w:styleId="BulletList">
    <w:name w:val="Bullet List"/>
    <w:basedOn w:val="Base"/>
    <w:rsid w:val="00EA2D00"/>
    <w:pPr>
      <w:numPr>
        <w:numId w:val="71"/>
      </w:numPr>
      <w:tabs>
        <w:tab w:val="clear" w:pos="397"/>
        <w:tab w:val="num" w:pos="1040"/>
      </w:tabs>
      <w:ind w:left="360" w:right="1040" w:hanging="340"/>
    </w:pPr>
  </w:style>
  <w:style w:type="paragraph" w:customStyle="1" w:styleId="Normal16">
    <w:name w:val="Normal16"/>
    <w:basedOn w:val="Base"/>
    <w:rsid w:val="00EA2D00"/>
  </w:style>
  <w:style w:type="character" w:customStyle="1" w:styleId="Normal2TitleChar">
    <w:name w:val="Normal2 Title Char"/>
    <w:link w:val="Normal2Title"/>
    <w:rsid w:val="00EA2D00"/>
    <w:rPr>
      <w:rFonts w:cs="David"/>
      <w:b/>
      <w:bCs/>
      <w:sz w:val="22"/>
      <w:szCs w:val="24"/>
      <w:lang w:eastAsia="he-IL"/>
    </w:rPr>
  </w:style>
  <w:style w:type="paragraph" w:customStyle="1" w:styleId="Normal3Title">
    <w:name w:val="Normal3 Title"/>
    <w:basedOn w:val="Base"/>
    <w:next w:val="Normal3"/>
    <w:rsid w:val="00EA2D00"/>
    <w:pPr>
      <w:ind w:left="1200"/>
    </w:pPr>
    <w:rPr>
      <w:b/>
      <w:bCs/>
    </w:rPr>
  </w:style>
  <w:style w:type="character" w:customStyle="1" w:styleId="Style12pt">
    <w:name w:val="Style 12 pt"/>
    <w:rsid w:val="00EA2D00"/>
    <w:rPr>
      <w:rFonts w:ascii="Arial" w:hAnsi="Arial" w:cs="Arial"/>
      <w:sz w:val="24"/>
      <w:szCs w:val="24"/>
    </w:rPr>
  </w:style>
  <w:style w:type="character" w:customStyle="1" w:styleId="justbluefontbold1">
    <w:name w:val="justbluefontbold1"/>
    <w:rsid w:val="00EA2D00"/>
    <w:rPr>
      <w:b/>
      <w:bCs/>
      <w:color w:val="014170"/>
      <w:sz w:val="15"/>
      <w:szCs w:val="15"/>
    </w:rPr>
  </w:style>
  <w:style w:type="paragraph" w:customStyle="1" w:styleId="afffffff2">
    <w:name w:val="a"/>
    <w:basedOn w:val="ad"/>
    <w:rsid w:val="00EA2D00"/>
    <w:pPr>
      <w:bidi w:val="0"/>
      <w:spacing w:before="100" w:beforeAutospacing="1" w:after="100" w:afterAutospacing="1"/>
    </w:pPr>
    <w:rPr>
      <w:rFonts w:ascii="Times New Roman" w:hAnsi="Times New Roman" w:cs="Times New Roman"/>
    </w:rPr>
  </w:style>
  <w:style w:type="numbering" w:customStyle="1" w:styleId="2ff4">
    <w:name w:val="ללא רשימה2"/>
    <w:next w:val="af0"/>
    <w:uiPriority w:val="99"/>
    <w:semiHidden/>
    <w:unhideWhenUsed/>
    <w:rsid w:val="00EA2D00"/>
  </w:style>
  <w:style w:type="numbering" w:customStyle="1" w:styleId="Style11">
    <w:name w:val="Style11"/>
    <w:uiPriority w:val="99"/>
    <w:rsid w:val="00EA2D00"/>
    <w:pPr>
      <w:numPr>
        <w:numId w:val="32"/>
      </w:numPr>
    </w:pPr>
  </w:style>
  <w:style w:type="paragraph" w:customStyle="1" w:styleId="Cover1">
    <w:name w:val="Cover 1"/>
    <w:basedOn w:val="ad"/>
    <w:link w:val="Cover1Char"/>
    <w:qFormat/>
    <w:rsid w:val="00EA2D00"/>
    <w:pPr>
      <w:spacing w:before="100" w:after="100" w:line="276" w:lineRule="auto"/>
      <w:ind w:left="-154"/>
      <w:jc w:val="center"/>
    </w:pPr>
    <w:rPr>
      <w:rFonts w:ascii="Arial" w:eastAsia="Calibri" w:hAnsi="Arial" w:cs="Times New Roman"/>
      <w:b/>
      <w:bCs/>
      <w:color w:val="3366FF"/>
      <w:sz w:val="72"/>
      <w:szCs w:val="72"/>
      <w:lang w:eastAsia="he-IL"/>
    </w:rPr>
  </w:style>
  <w:style w:type="paragraph" w:customStyle="1" w:styleId="Cover2">
    <w:name w:val="Cover 2"/>
    <w:basedOn w:val="ad"/>
    <w:link w:val="Cover2Char"/>
    <w:qFormat/>
    <w:rsid w:val="00EA2D00"/>
    <w:pPr>
      <w:spacing w:before="100" w:after="100" w:line="276" w:lineRule="auto"/>
      <w:ind w:left="-154"/>
      <w:jc w:val="center"/>
    </w:pPr>
    <w:rPr>
      <w:rFonts w:ascii="Arial" w:eastAsia="Calibri" w:hAnsi="Arial" w:cs="Times New Roman"/>
      <w:b/>
      <w:bCs/>
      <w:color w:val="3366FF"/>
      <w:sz w:val="50"/>
      <w:szCs w:val="50"/>
      <w:lang w:eastAsia="he-IL"/>
    </w:rPr>
  </w:style>
  <w:style w:type="character" w:customStyle="1" w:styleId="Cover1Char">
    <w:name w:val="Cover 1 Char"/>
    <w:link w:val="Cover1"/>
    <w:rsid w:val="00EA2D00"/>
    <w:rPr>
      <w:rFonts w:ascii="Arial" w:eastAsia="Calibri" w:hAnsi="Arial"/>
      <w:b/>
      <w:bCs/>
      <w:color w:val="3366FF"/>
      <w:sz w:val="72"/>
      <w:szCs w:val="72"/>
      <w:lang w:eastAsia="he-IL"/>
    </w:rPr>
  </w:style>
  <w:style w:type="character" w:customStyle="1" w:styleId="Cover2Char">
    <w:name w:val="Cover 2 Char"/>
    <w:link w:val="Cover2"/>
    <w:rsid w:val="00EA2D00"/>
    <w:rPr>
      <w:rFonts w:ascii="Arial" w:eastAsia="Calibri" w:hAnsi="Arial"/>
      <w:b/>
      <w:bCs/>
      <w:color w:val="3366FF"/>
      <w:sz w:val="50"/>
      <w:szCs w:val="50"/>
      <w:lang w:eastAsia="he-IL"/>
    </w:rPr>
  </w:style>
  <w:style w:type="paragraph" w:customStyle="1" w:styleId="InerNumbering1">
    <w:name w:val="Iner Numbering 1"/>
    <w:basedOn w:val="aff5"/>
    <w:link w:val="InerNumbering1Char"/>
    <w:qFormat/>
    <w:rsid w:val="00EA2D00"/>
    <w:pPr>
      <w:numPr>
        <w:numId w:val="72"/>
      </w:numPr>
      <w:spacing w:before="100" w:after="100" w:line="276" w:lineRule="auto"/>
      <w:jc w:val="both"/>
    </w:pPr>
    <w:rPr>
      <w:rFonts w:ascii="Calibri" w:eastAsia="Calibri" w:hAnsi="Calibri"/>
      <w:sz w:val="22"/>
      <w:szCs w:val="22"/>
      <w:lang w:eastAsia="he-IL"/>
    </w:rPr>
  </w:style>
  <w:style w:type="character" w:customStyle="1" w:styleId="InerNumbering1Char">
    <w:name w:val="Iner Numbering 1 Char"/>
    <w:link w:val="InerNumbering1"/>
    <w:rsid w:val="00EA2D00"/>
    <w:rPr>
      <w:rFonts w:ascii="Calibri" w:eastAsia="Calibri" w:hAnsi="Calibri"/>
      <w:sz w:val="22"/>
      <w:szCs w:val="22"/>
      <w:lang w:eastAsia="he-IL"/>
    </w:rPr>
  </w:style>
  <w:style w:type="paragraph" w:customStyle="1" w:styleId="STD1P">
    <w:name w:val="STD 1P"/>
    <w:basedOn w:val="ad"/>
    <w:rsid w:val="00EA2D00"/>
    <w:pPr>
      <w:tabs>
        <w:tab w:val="left" w:pos="1077"/>
      </w:tabs>
      <w:spacing w:before="100" w:after="120"/>
      <w:ind w:left="680"/>
      <w:jc w:val="both"/>
    </w:pPr>
    <w:rPr>
      <w:rFonts w:ascii="Times New Roman" w:hAnsi="Times New Roman"/>
      <w:snapToGrid w:val="0"/>
      <w:lang w:val="de-DE"/>
    </w:rPr>
  </w:style>
  <w:style w:type="paragraph" w:customStyle="1" w:styleId="Code">
    <w:name w:val="Code"/>
    <w:basedOn w:val="ad"/>
    <w:qFormat/>
    <w:rsid w:val="00EA2D00"/>
    <w:pPr>
      <w:shd w:val="clear" w:color="auto" w:fill="D9D9D9"/>
      <w:autoSpaceDE w:val="0"/>
      <w:autoSpaceDN w:val="0"/>
      <w:bidi w:val="0"/>
      <w:adjustRightInd w:val="0"/>
      <w:ind w:left="-198"/>
    </w:pPr>
    <w:rPr>
      <w:rFonts w:ascii="Courier New" w:eastAsia="Calibri" w:hAnsi="Courier New" w:cs="Arial"/>
      <w:color w:val="0000FF"/>
      <w:sz w:val="22"/>
      <w:szCs w:val="22"/>
    </w:rPr>
  </w:style>
  <w:style w:type="paragraph" w:customStyle="1" w:styleId="STD1">
    <w:name w:val="STD 1"/>
    <w:basedOn w:val="ad"/>
    <w:rsid w:val="00EA2D00"/>
    <w:pPr>
      <w:tabs>
        <w:tab w:val="left" w:pos="1077"/>
      </w:tabs>
      <w:spacing w:before="100"/>
      <w:ind w:left="680"/>
      <w:jc w:val="both"/>
    </w:pPr>
    <w:rPr>
      <w:rFonts w:ascii="Times New Roman" w:hAnsi="Times New Roman"/>
      <w:snapToGrid w:val="0"/>
      <w:lang w:val="de-DE"/>
    </w:rPr>
  </w:style>
  <w:style w:type="character" w:customStyle="1" w:styleId="CoverNormalChar">
    <w:name w:val="Cover Normal Char"/>
    <w:link w:val="CoverNormal"/>
    <w:locked/>
    <w:rsid w:val="00EA2D00"/>
  </w:style>
  <w:style w:type="paragraph" w:customStyle="1" w:styleId="CoverNormal">
    <w:name w:val="Cover Normal"/>
    <w:basedOn w:val="ad"/>
    <w:link w:val="CoverNormalChar"/>
    <w:qFormat/>
    <w:rsid w:val="00EA2D00"/>
    <w:pPr>
      <w:spacing w:after="200" w:line="276" w:lineRule="auto"/>
      <w:ind w:left="-199"/>
      <w:jc w:val="center"/>
    </w:pPr>
    <w:rPr>
      <w:rFonts w:ascii="Times New Roman" w:hAnsi="Times New Roman" w:cs="Times New Roman"/>
      <w:sz w:val="20"/>
      <w:szCs w:val="20"/>
    </w:rPr>
  </w:style>
  <w:style w:type="paragraph" w:customStyle="1" w:styleId="Picture">
    <w:name w:val="Picture"/>
    <w:basedOn w:val="ad"/>
    <w:link w:val="PictureChar"/>
    <w:qFormat/>
    <w:rsid w:val="00EA2D00"/>
    <w:pPr>
      <w:spacing w:before="100" w:after="100" w:line="276" w:lineRule="auto"/>
      <w:ind w:left="-198"/>
      <w:jc w:val="center"/>
    </w:pPr>
    <w:rPr>
      <w:rFonts w:ascii="Calibri" w:eastAsia="Calibri" w:hAnsi="Calibri" w:cs="Times New Roman"/>
      <w:sz w:val="22"/>
      <w:szCs w:val="22"/>
      <w:lang w:eastAsia="he-IL"/>
    </w:rPr>
  </w:style>
  <w:style w:type="character" w:customStyle="1" w:styleId="PictureChar">
    <w:name w:val="Picture Char"/>
    <w:link w:val="Picture"/>
    <w:rsid w:val="00EA2D00"/>
    <w:rPr>
      <w:rFonts w:ascii="Calibri" w:eastAsia="Calibri" w:hAnsi="Calibri"/>
      <w:sz w:val="22"/>
      <w:szCs w:val="22"/>
      <w:lang w:eastAsia="he-IL"/>
    </w:rPr>
  </w:style>
  <w:style w:type="paragraph" w:customStyle="1" w:styleId="Picturesubtitle">
    <w:name w:val="Picture subtitle"/>
    <w:basedOn w:val="ad"/>
    <w:next w:val="ad"/>
    <w:link w:val="PicturesubtitleChar"/>
    <w:qFormat/>
    <w:rsid w:val="00EA2D00"/>
    <w:pPr>
      <w:spacing w:after="200" w:line="276" w:lineRule="auto"/>
      <w:ind w:left="-199"/>
      <w:jc w:val="center"/>
    </w:pPr>
    <w:rPr>
      <w:rFonts w:ascii="Calibri" w:eastAsia="Calibri" w:hAnsi="Calibri" w:cs="Times New Roman"/>
      <w:sz w:val="16"/>
      <w:szCs w:val="16"/>
      <w:u w:val="single"/>
      <w:lang w:eastAsia="he-IL"/>
    </w:rPr>
  </w:style>
  <w:style w:type="character" w:customStyle="1" w:styleId="PicturesubtitleChar">
    <w:name w:val="Picture subtitle Char"/>
    <w:link w:val="Picturesubtitle"/>
    <w:rsid w:val="00EA2D00"/>
    <w:rPr>
      <w:rFonts w:ascii="Calibri" w:eastAsia="Calibri" w:hAnsi="Calibri"/>
      <w:sz w:val="16"/>
      <w:szCs w:val="16"/>
      <w:u w:val="single"/>
      <w:lang w:eastAsia="he-IL"/>
    </w:rPr>
  </w:style>
  <w:style w:type="paragraph" w:customStyle="1" w:styleId="Cover">
    <w:name w:val="Cover"/>
    <w:basedOn w:val="ad"/>
    <w:rsid w:val="00EA2D00"/>
    <w:pPr>
      <w:tabs>
        <w:tab w:val="left" w:pos="2694"/>
      </w:tabs>
      <w:bidi w:val="0"/>
      <w:spacing w:line="360" w:lineRule="auto"/>
      <w:jc w:val="right"/>
    </w:pPr>
    <w:rPr>
      <w:rFonts w:ascii="Arial" w:hAnsi="Arial" w:cs="Arial"/>
      <w:smallCaps/>
      <w:noProof/>
      <w:color w:val="0000FF"/>
      <w:sz w:val="48"/>
      <w:szCs w:val="48"/>
      <w:lang w:val="de-CH" w:bidi="ar-SA"/>
    </w:rPr>
  </w:style>
  <w:style w:type="paragraph" w:customStyle="1" w:styleId="DefaultText">
    <w:name w:val="Default Text"/>
    <w:basedOn w:val="ad"/>
    <w:rsid w:val="00EA2D00"/>
    <w:pPr>
      <w:tabs>
        <w:tab w:val="left" w:pos="1701"/>
      </w:tabs>
      <w:bidi w:val="0"/>
      <w:spacing w:after="120" w:line="360" w:lineRule="auto"/>
    </w:pPr>
    <w:rPr>
      <w:rFonts w:ascii="Arial" w:hAnsi="Arial" w:cs="Arial"/>
      <w:lang w:val="en-GB" w:bidi="ar-SA"/>
    </w:rPr>
  </w:style>
  <w:style w:type="paragraph" w:customStyle="1" w:styleId="Cover20">
    <w:name w:val="Cover2"/>
    <w:basedOn w:val="Cover"/>
    <w:rsid w:val="00EA2D00"/>
    <w:pPr>
      <w:framePr w:hSpace="181" w:vSpace="181" w:wrap="around" w:vAnchor="text" w:hAnchor="text" w:y="1"/>
      <w:bidi/>
      <w:jc w:val="left"/>
    </w:pPr>
    <w:rPr>
      <w:sz w:val="28"/>
      <w:szCs w:val="28"/>
      <w:lang w:bidi="he-IL"/>
    </w:rPr>
  </w:style>
  <w:style w:type="paragraph" w:customStyle="1" w:styleId="afffffff3">
    <w:name w:val="כותרת סעיף משני"/>
    <w:basedOn w:val="a6"/>
    <w:rsid w:val="00EA2D00"/>
    <w:pPr>
      <w:numPr>
        <w:ilvl w:val="0"/>
        <w:numId w:val="0"/>
      </w:numPr>
      <w:ind w:right="0"/>
    </w:pPr>
    <w:rPr>
      <w:u w:val="single"/>
    </w:rPr>
  </w:style>
  <w:style w:type="paragraph" w:customStyle="1" w:styleId="Heading6-Tables">
    <w:name w:val="Heading 6 - Tables"/>
    <w:basedOn w:val="ad"/>
    <w:rsid w:val="00EA2D00"/>
    <w:pPr>
      <w:spacing w:line="360" w:lineRule="auto"/>
      <w:jc w:val="both"/>
    </w:pPr>
    <w:rPr>
      <w:rFonts w:ascii="Arial" w:hAnsi="Arial" w:cs="Arial"/>
      <w:sz w:val="20"/>
      <w:szCs w:val="20"/>
      <w:u w:val="single"/>
      <w:lang w:eastAsia="he-IL"/>
    </w:rPr>
  </w:style>
  <w:style w:type="paragraph" w:customStyle="1" w:styleId="HeadingBar">
    <w:name w:val="Heading Bar"/>
    <w:basedOn w:val="ad"/>
    <w:next w:val="37"/>
    <w:rsid w:val="00EA2D00"/>
    <w:pPr>
      <w:keepNext/>
      <w:keepLines/>
      <w:shd w:val="solid" w:color="auto" w:fill="auto"/>
      <w:spacing w:before="240"/>
      <w:ind w:right="7920"/>
    </w:pPr>
    <w:rPr>
      <w:rFonts w:ascii="Book Antiqua" w:hAnsi="Book Antiqua" w:cs="Times New Roman"/>
      <w:color w:val="FFFFFF"/>
      <w:sz w:val="8"/>
      <w:lang w:eastAsia="he-IL"/>
    </w:rPr>
  </w:style>
  <w:style w:type="paragraph" w:customStyle="1" w:styleId="Bulletized">
    <w:name w:val="Bulletized"/>
    <w:basedOn w:val="ad"/>
    <w:rsid w:val="00EA2D00"/>
    <w:pPr>
      <w:numPr>
        <w:ilvl w:val="2"/>
        <w:numId w:val="73"/>
      </w:numPr>
      <w:spacing w:line="360" w:lineRule="auto"/>
      <w:ind w:right="0"/>
      <w:jc w:val="both"/>
    </w:pPr>
    <w:rPr>
      <w:rFonts w:ascii="Arial" w:hAnsi="Arial" w:cs="Arial"/>
      <w:lang w:val="de-DE" w:eastAsia="he-IL"/>
    </w:rPr>
  </w:style>
  <w:style w:type="paragraph" w:customStyle="1" w:styleId="BulletizedIndented">
    <w:name w:val="Bulletized Indented"/>
    <w:basedOn w:val="ad"/>
    <w:rsid w:val="00EA2D00"/>
    <w:pPr>
      <w:numPr>
        <w:numId w:val="74"/>
      </w:numPr>
      <w:tabs>
        <w:tab w:val="left" w:pos="612"/>
      </w:tabs>
      <w:bidi w:val="0"/>
      <w:spacing w:before="40" w:after="40" w:line="276" w:lineRule="auto"/>
      <w:jc w:val="both"/>
    </w:pPr>
    <w:rPr>
      <w:rFonts w:ascii="Times New Roman" w:hAnsi="Times New Roman" w:cs="Times New Roman"/>
    </w:rPr>
  </w:style>
  <w:style w:type="paragraph" w:customStyle="1" w:styleId="DocDescTop">
    <w:name w:val="Doc_Desc_Top"/>
    <w:basedOn w:val="44"/>
    <w:rsid w:val="00EA2D00"/>
    <w:pPr>
      <w:pageBreakBefore/>
      <w:tabs>
        <w:tab w:val="left" w:pos="1646"/>
      </w:tabs>
      <w:spacing w:before="0" w:after="0" w:line="360" w:lineRule="auto"/>
      <w:ind w:left="0" w:firstLine="0"/>
    </w:pPr>
    <w:rPr>
      <w:rFonts w:ascii="Arial" w:hAnsi="Arial" w:cs="Arial"/>
      <w:smallCaps w:val="0"/>
      <w:spacing w:val="0"/>
      <w:sz w:val="32"/>
      <w:szCs w:val="32"/>
      <w:u w:val="single"/>
      <w:lang w:eastAsia="en-US"/>
    </w:rPr>
  </w:style>
  <w:style w:type="paragraph" w:customStyle="1" w:styleId="DocDescPage">
    <w:name w:val="Doc_Desc_Page"/>
    <w:basedOn w:val="DocDescTop"/>
    <w:rsid w:val="00EA2D00"/>
    <w:pPr>
      <w:pageBreakBefore w:val="0"/>
    </w:pPr>
    <w:rPr>
      <w:sz w:val="24"/>
      <w:szCs w:val="24"/>
      <w:u w:val="none"/>
    </w:rPr>
  </w:style>
  <w:style w:type="paragraph" w:customStyle="1" w:styleId="Normal100">
    <w:name w:val="Normal10"/>
    <w:basedOn w:val="ad"/>
    <w:rsid w:val="00EA2D00"/>
    <w:pPr>
      <w:spacing w:line="360" w:lineRule="auto"/>
      <w:jc w:val="both"/>
    </w:pPr>
    <w:rPr>
      <w:rFonts w:ascii="Arial" w:hAnsi="Arial" w:cs="Arial"/>
      <w:b/>
      <w:bCs/>
      <w:sz w:val="20"/>
      <w:szCs w:val="20"/>
    </w:rPr>
  </w:style>
  <w:style w:type="paragraph" w:customStyle="1" w:styleId="headingt">
    <w:name w:val="heading t"/>
    <w:basedOn w:val="ad"/>
    <w:rsid w:val="00EA2D00"/>
    <w:pPr>
      <w:spacing w:line="360" w:lineRule="auto"/>
      <w:jc w:val="both"/>
    </w:pPr>
    <w:rPr>
      <w:rFonts w:ascii="Arial" w:hAnsi="Arial" w:cs="Arial"/>
      <w:lang w:eastAsia="he-IL"/>
    </w:rPr>
  </w:style>
  <w:style w:type="paragraph" w:customStyle="1" w:styleId="NormalIndend1">
    <w:name w:val="Normal Indend1"/>
    <w:basedOn w:val="ad"/>
    <w:rsid w:val="00EA2D00"/>
    <w:pPr>
      <w:spacing w:line="360" w:lineRule="auto"/>
      <w:ind w:left="568"/>
      <w:jc w:val="both"/>
    </w:pPr>
    <w:rPr>
      <w:rFonts w:ascii="Arial" w:hAnsi="Arial" w:cs="Arial"/>
      <w:lang w:eastAsia="he-IL"/>
    </w:rPr>
  </w:style>
  <w:style w:type="paragraph" w:customStyle="1" w:styleId="NormalIndent1">
    <w:name w:val="Normal Indent1"/>
    <w:basedOn w:val="ad"/>
    <w:rsid w:val="00EA2D00"/>
    <w:pPr>
      <w:spacing w:line="360" w:lineRule="auto"/>
      <w:ind w:left="720"/>
      <w:jc w:val="both"/>
    </w:pPr>
    <w:rPr>
      <w:rFonts w:ascii="Arial" w:hAnsi="Arial" w:cs="Arial"/>
      <w:lang w:eastAsia="he-IL"/>
    </w:rPr>
  </w:style>
  <w:style w:type="paragraph" w:customStyle="1" w:styleId="NormalIndent2">
    <w:name w:val="Normal Indent2"/>
    <w:basedOn w:val="ad"/>
    <w:rsid w:val="00EA2D00"/>
    <w:pPr>
      <w:spacing w:line="360" w:lineRule="auto"/>
      <w:ind w:left="1434"/>
      <w:jc w:val="both"/>
    </w:pPr>
    <w:rPr>
      <w:rFonts w:ascii="Arial" w:hAnsi="Arial" w:cs="Arial"/>
      <w:lang w:eastAsia="he-IL"/>
    </w:rPr>
  </w:style>
  <w:style w:type="paragraph" w:customStyle="1" w:styleId="NormalIndent3">
    <w:name w:val="Normal Indent3"/>
    <w:basedOn w:val="ad"/>
    <w:rsid w:val="00EA2D00"/>
    <w:pPr>
      <w:tabs>
        <w:tab w:val="left" w:pos="386"/>
      </w:tabs>
      <w:spacing w:line="360" w:lineRule="auto"/>
      <w:ind w:left="1106"/>
      <w:jc w:val="both"/>
    </w:pPr>
    <w:rPr>
      <w:rFonts w:ascii="Arial" w:hAnsi="Arial" w:cs="Arial"/>
      <w:lang w:eastAsia="he-IL"/>
    </w:rPr>
  </w:style>
  <w:style w:type="paragraph" w:customStyle="1" w:styleId="Bulletized4">
    <w:name w:val="Bulletized4"/>
    <w:basedOn w:val="ad"/>
    <w:rsid w:val="00EA2D00"/>
    <w:pPr>
      <w:numPr>
        <w:numId w:val="75"/>
      </w:numPr>
      <w:spacing w:after="120" w:line="360" w:lineRule="auto"/>
      <w:jc w:val="both"/>
    </w:pPr>
    <w:rPr>
      <w:rFonts w:ascii="Arial" w:hAnsi="Arial" w:cs="Arial"/>
      <w:lang w:eastAsia="he-IL"/>
    </w:rPr>
  </w:style>
  <w:style w:type="paragraph" w:customStyle="1" w:styleId="PMPwCBullet1">
    <w:name w:val="PMPwCBullet1"/>
    <w:rsid w:val="00EA2D00"/>
    <w:pPr>
      <w:numPr>
        <w:numId w:val="76"/>
      </w:numPr>
      <w:spacing w:after="240"/>
    </w:pPr>
    <w:rPr>
      <w:snapToGrid w:val="0"/>
      <w:sz w:val="24"/>
      <w:szCs w:val="24"/>
      <w:lang w:eastAsia="he-IL"/>
    </w:rPr>
  </w:style>
  <w:style w:type="paragraph" w:customStyle="1" w:styleId="PMletterText">
    <w:name w:val="PMletterText"/>
    <w:basedOn w:val="ad"/>
    <w:rsid w:val="00EA2D00"/>
    <w:pPr>
      <w:bidi w:val="0"/>
      <w:spacing w:after="290"/>
    </w:pPr>
    <w:rPr>
      <w:rFonts w:ascii="Times New Roman" w:hAnsi="Times New Roman" w:cs="Times New Roman"/>
      <w:snapToGrid w:val="0"/>
      <w:lang w:eastAsia="he-IL"/>
    </w:rPr>
  </w:style>
  <w:style w:type="paragraph" w:customStyle="1" w:styleId="Bulletized1">
    <w:name w:val="Bulletized 1"/>
    <w:basedOn w:val="af5"/>
    <w:rsid w:val="00EA2D00"/>
    <w:pPr>
      <w:numPr>
        <w:numId w:val="77"/>
      </w:numPr>
      <w:ind w:left="1022" w:right="0"/>
    </w:pPr>
    <w:rPr>
      <w:rFonts w:ascii="Arial" w:hAnsi="Arial" w:cs="Arial"/>
      <w:snapToGrid w:val="0"/>
      <w:sz w:val="24"/>
      <w:szCs w:val="24"/>
    </w:rPr>
  </w:style>
  <w:style w:type="paragraph" w:customStyle="1" w:styleId="Heading2-withoutnumbering">
    <w:name w:val="Heading 2 - without numbering"/>
    <w:basedOn w:val="25"/>
    <w:rsid w:val="00EA2D00"/>
    <w:pPr>
      <w:pBdr>
        <w:top w:val="dotted" w:sz="4" w:space="1" w:color="4F81BD"/>
      </w:pBdr>
      <w:spacing w:before="300" w:after="0" w:line="360" w:lineRule="auto"/>
      <w:jc w:val="both"/>
    </w:pPr>
    <w:rPr>
      <w:b w:val="0"/>
      <w:bCs w:val="0"/>
      <w:i w:val="0"/>
      <w:iCs w:val="0"/>
      <w:color w:val="4F81BD"/>
      <w:sz w:val="36"/>
      <w:szCs w:val="36"/>
      <w:lang w:eastAsia="en-US"/>
    </w:rPr>
  </w:style>
  <w:style w:type="paragraph" w:styleId="Index1">
    <w:name w:val="index 1"/>
    <w:basedOn w:val="ad"/>
    <w:next w:val="ad"/>
    <w:autoRedefine/>
    <w:rsid w:val="00EA2D00"/>
    <w:pPr>
      <w:spacing w:line="360" w:lineRule="auto"/>
      <w:ind w:left="240" w:hanging="240"/>
      <w:jc w:val="both"/>
    </w:pPr>
    <w:rPr>
      <w:rFonts w:ascii="Arial" w:hAnsi="Arial" w:cs="Arial"/>
      <w:lang w:eastAsia="he-IL"/>
    </w:rPr>
  </w:style>
  <w:style w:type="paragraph" w:styleId="Index2">
    <w:name w:val="index 2"/>
    <w:basedOn w:val="ad"/>
    <w:next w:val="ad"/>
    <w:autoRedefine/>
    <w:rsid w:val="00EA2D00"/>
    <w:pPr>
      <w:spacing w:line="360" w:lineRule="auto"/>
      <w:ind w:left="480" w:hanging="240"/>
      <w:jc w:val="both"/>
    </w:pPr>
    <w:rPr>
      <w:rFonts w:ascii="Arial" w:hAnsi="Arial" w:cs="Arial"/>
      <w:lang w:eastAsia="he-IL"/>
    </w:rPr>
  </w:style>
  <w:style w:type="paragraph" w:styleId="Index3">
    <w:name w:val="index 3"/>
    <w:basedOn w:val="ad"/>
    <w:next w:val="ad"/>
    <w:autoRedefine/>
    <w:rsid w:val="00EA2D00"/>
    <w:pPr>
      <w:spacing w:line="360" w:lineRule="auto"/>
      <w:ind w:left="720" w:hanging="240"/>
      <w:jc w:val="both"/>
    </w:pPr>
    <w:rPr>
      <w:rFonts w:ascii="Arial" w:hAnsi="Arial" w:cs="Arial"/>
      <w:lang w:eastAsia="he-IL"/>
    </w:rPr>
  </w:style>
  <w:style w:type="paragraph" w:styleId="Index4">
    <w:name w:val="index 4"/>
    <w:basedOn w:val="ad"/>
    <w:next w:val="ad"/>
    <w:autoRedefine/>
    <w:rsid w:val="00EA2D00"/>
    <w:pPr>
      <w:spacing w:line="360" w:lineRule="auto"/>
      <w:ind w:left="960" w:hanging="240"/>
      <w:jc w:val="both"/>
    </w:pPr>
    <w:rPr>
      <w:rFonts w:ascii="Arial" w:hAnsi="Arial" w:cs="Arial"/>
      <w:lang w:eastAsia="he-IL"/>
    </w:rPr>
  </w:style>
  <w:style w:type="paragraph" w:styleId="Index5">
    <w:name w:val="index 5"/>
    <w:basedOn w:val="ad"/>
    <w:next w:val="ad"/>
    <w:autoRedefine/>
    <w:rsid w:val="00EA2D00"/>
    <w:pPr>
      <w:spacing w:line="360" w:lineRule="auto"/>
      <w:ind w:left="1200" w:hanging="240"/>
      <w:jc w:val="both"/>
    </w:pPr>
    <w:rPr>
      <w:rFonts w:ascii="Arial" w:hAnsi="Arial" w:cs="Arial"/>
      <w:lang w:eastAsia="he-IL"/>
    </w:rPr>
  </w:style>
  <w:style w:type="paragraph" w:styleId="Index6">
    <w:name w:val="index 6"/>
    <w:basedOn w:val="ad"/>
    <w:next w:val="ad"/>
    <w:autoRedefine/>
    <w:rsid w:val="00EA2D00"/>
    <w:pPr>
      <w:spacing w:line="360" w:lineRule="auto"/>
      <w:ind w:left="1440" w:hanging="240"/>
      <w:jc w:val="both"/>
    </w:pPr>
    <w:rPr>
      <w:rFonts w:ascii="Arial" w:hAnsi="Arial" w:cs="Arial"/>
      <w:lang w:eastAsia="he-IL"/>
    </w:rPr>
  </w:style>
  <w:style w:type="paragraph" w:styleId="Index7">
    <w:name w:val="index 7"/>
    <w:basedOn w:val="ad"/>
    <w:next w:val="ad"/>
    <w:autoRedefine/>
    <w:rsid w:val="00EA2D00"/>
    <w:pPr>
      <w:spacing w:line="360" w:lineRule="auto"/>
      <w:ind w:left="1680" w:hanging="240"/>
      <w:jc w:val="both"/>
    </w:pPr>
    <w:rPr>
      <w:rFonts w:ascii="Arial" w:hAnsi="Arial" w:cs="Arial"/>
      <w:lang w:eastAsia="he-IL"/>
    </w:rPr>
  </w:style>
  <w:style w:type="paragraph" w:styleId="Index8">
    <w:name w:val="index 8"/>
    <w:basedOn w:val="ad"/>
    <w:next w:val="ad"/>
    <w:autoRedefine/>
    <w:rsid w:val="00EA2D00"/>
    <w:pPr>
      <w:spacing w:line="360" w:lineRule="auto"/>
      <w:ind w:left="1920" w:hanging="240"/>
      <w:jc w:val="both"/>
    </w:pPr>
    <w:rPr>
      <w:rFonts w:ascii="Arial" w:hAnsi="Arial" w:cs="Arial"/>
      <w:lang w:eastAsia="he-IL"/>
    </w:rPr>
  </w:style>
  <w:style w:type="paragraph" w:styleId="Index9">
    <w:name w:val="index 9"/>
    <w:basedOn w:val="ad"/>
    <w:next w:val="ad"/>
    <w:autoRedefine/>
    <w:rsid w:val="00EA2D00"/>
    <w:pPr>
      <w:spacing w:line="360" w:lineRule="auto"/>
      <w:ind w:left="2160" w:hanging="240"/>
      <w:jc w:val="both"/>
    </w:pPr>
    <w:rPr>
      <w:rFonts w:ascii="Arial" w:hAnsi="Arial" w:cs="Arial"/>
      <w:lang w:eastAsia="he-IL"/>
    </w:rPr>
  </w:style>
  <w:style w:type="paragraph" w:styleId="afffffff4">
    <w:name w:val="index heading"/>
    <w:basedOn w:val="ad"/>
    <w:next w:val="Index1"/>
    <w:rsid w:val="00EA2D00"/>
    <w:pPr>
      <w:spacing w:line="360" w:lineRule="auto"/>
      <w:jc w:val="both"/>
    </w:pPr>
    <w:rPr>
      <w:rFonts w:ascii="Arial" w:hAnsi="Arial" w:cs="Arial"/>
      <w:lang w:eastAsia="he-IL"/>
    </w:rPr>
  </w:style>
  <w:style w:type="paragraph" w:customStyle="1" w:styleId="EmphasizedBulletized">
    <w:name w:val="Emphasized Bulletized"/>
    <w:basedOn w:val="Bulletized"/>
    <w:rsid w:val="00EA2D00"/>
    <w:pPr>
      <w:numPr>
        <w:ilvl w:val="0"/>
        <w:numId w:val="78"/>
      </w:numPr>
      <w:pBdr>
        <w:top w:val="single" w:sz="4" w:space="1" w:color="auto" w:shadow="1"/>
        <w:left w:val="single" w:sz="4" w:space="4" w:color="auto" w:shadow="1"/>
        <w:bottom w:val="single" w:sz="4" w:space="1" w:color="auto" w:shadow="1"/>
        <w:right w:val="single" w:sz="4" w:space="4" w:color="auto" w:shadow="1"/>
      </w:pBdr>
      <w:shd w:val="clear" w:color="auto" w:fill="E0E0E0"/>
      <w:bidi w:val="0"/>
      <w:spacing w:before="40" w:after="40" w:line="276" w:lineRule="auto"/>
      <w:ind w:right="284"/>
    </w:pPr>
    <w:rPr>
      <w:rFonts w:ascii="Times New Roman" w:hAnsi="Times New Roman" w:cs="Times New Roman"/>
      <w:lang w:val="en-US" w:eastAsia="en-US"/>
    </w:rPr>
  </w:style>
  <w:style w:type="table" w:styleId="2ff5">
    <w:name w:val="Table Colorful 2"/>
    <w:basedOn w:val="af"/>
    <w:rsid w:val="00EA2D00"/>
    <w:pPr>
      <w:bidi/>
      <w:spacing w:line="36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character" w:styleId="afffffff5">
    <w:name w:val="Emphasis"/>
    <w:qFormat/>
    <w:rsid w:val="00EA2D00"/>
    <w:rPr>
      <w:i/>
      <w:iCs/>
    </w:rPr>
  </w:style>
  <w:style w:type="character" w:customStyle="1" w:styleId="afffffff6">
    <w:name w:val="ציטוט תו"/>
    <w:link w:val="afffffff7"/>
    <w:uiPriority w:val="29"/>
    <w:rsid w:val="00EA2D00"/>
    <w:rPr>
      <w:rFonts w:ascii="Calibri" w:hAnsi="Calibri" w:cs="Arial"/>
      <w:i/>
      <w:iCs/>
      <w:color w:val="000000"/>
      <w:lang w:eastAsia="zh-CN"/>
    </w:rPr>
  </w:style>
  <w:style w:type="character" w:styleId="afffffff8">
    <w:name w:val="Intense Emphasis"/>
    <w:uiPriority w:val="21"/>
    <w:qFormat/>
    <w:rsid w:val="00EA2D00"/>
    <w:rPr>
      <w:b/>
      <w:bCs/>
      <w:i/>
      <w:iCs/>
      <w:color w:val="4F81BD"/>
    </w:rPr>
  </w:style>
  <w:style w:type="character" w:styleId="afffffff9">
    <w:name w:val="Intense Reference"/>
    <w:uiPriority w:val="32"/>
    <w:qFormat/>
    <w:rsid w:val="00EA2D00"/>
    <w:rPr>
      <w:b/>
      <w:bCs/>
      <w:smallCaps/>
      <w:color w:val="C0504D"/>
      <w:spacing w:val="5"/>
      <w:u w:val="single"/>
    </w:rPr>
  </w:style>
  <w:style w:type="character" w:styleId="afffffffa">
    <w:name w:val="Book Title"/>
    <w:uiPriority w:val="33"/>
    <w:qFormat/>
    <w:rsid w:val="00EA2D00"/>
    <w:rPr>
      <w:b/>
      <w:bCs/>
      <w:smallCaps/>
      <w:spacing w:val="5"/>
    </w:rPr>
  </w:style>
  <w:style w:type="paragraph" w:styleId="afffffffb">
    <w:name w:val="endnote text"/>
    <w:basedOn w:val="ad"/>
    <w:link w:val="afffffffc"/>
    <w:unhideWhenUsed/>
    <w:rsid w:val="00EA2D00"/>
    <w:pPr>
      <w:jc w:val="both"/>
    </w:pPr>
    <w:rPr>
      <w:rFonts w:ascii="Arial" w:hAnsi="Arial" w:cs="Times New Roman"/>
      <w:sz w:val="20"/>
      <w:szCs w:val="20"/>
      <w:lang w:eastAsia="he-IL"/>
    </w:rPr>
  </w:style>
  <w:style w:type="character" w:customStyle="1" w:styleId="afffffffc">
    <w:name w:val="טקסט הערת סיום תו"/>
    <w:basedOn w:val="ae"/>
    <w:link w:val="afffffffb"/>
    <w:rsid w:val="00EA2D00"/>
    <w:rPr>
      <w:rFonts w:ascii="Arial" w:hAnsi="Arial"/>
      <w:lang w:eastAsia="he-IL"/>
    </w:rPr>
  </w:style>
  <w:style w:type="character" w:styleId="afffffffd">
    <w:name w:val="endnote reference"/>
    <w:unhideWhenUsed/>
    <w:rsid w:val="00EA2D00"/>
    <w:rPr>
      <w:vertAlign w:val="superscript"/>
    </w:rPr>
  </w:style>
  <w:style w:type="numbering" w:customStyle="1" w:styleId="3ffa">
    <w:name w:val="ללא רשימה3"/>
    <w:next w:val="af0"/>
    <w:uiPriority w:val="99"/>
    <w:semiHidden/>
    <w:unhideWhenUsed/>
    <w:rsid w:val="00EA2D00"/>
  </w:style>
  <w:style w:type="table" w:customStyle="1" w:styleId="1ffa">
    <w:name w:val="רשת טבלה1"/>
    <w:basedOn w:val="af"/>
    <w:next w:val="af7"/>
    <w:uiPriority w:val="59"/>
    <w:rsid w:val="00EA2D00"/>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fb">
    <w:name w:val="ללא רשימה4"/>
    <w:next w:val="af0"/>
    <w:uiPriority w:val="99"/>
    <w:semiHidden/>
    <w:unhideWhenUsed/>
    <w:rsid w:val="00EA2D00"/>
  </w:style>
  <w:style w:type="table" w:customStyle="1" w:styleId="2ff6">
    <w:name w:val="רשת טבלה2"/>
    <w:basedOn w:val="af"/>
    <w:next w:val="af7"/>
    <w:uiPriority w:val="59"/>
    <w:rsid w:val="00EA2D00"/>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3ffb">
    <w:name w:val="Table Grid 3"/>
    <w:basedOn w:val="af"/>
    <w:uiPriority w:val="99"/>
    <w:semiHidden/>
    <w:unhideWhenUsed/>
    <w:rsid w:val="00EA2D00"/>
    <w:pPr>
      <w:bidi/>
    </w:pPr>
    <w:rPr>
      <w:rFonts w:ascii="Calibri" w:eastAsia="Calibri" w:hAnsi="Calibri" w:cs="Arial"/>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paragraph" w:styleId="afffffff7">
    <w:name w:val="Quote"/>
    <w:basedOn w:val="ad"/>
    <w:next w:val="ad"/>
    <w:link w:val="afffffff6"/>
    <w:uiPriority w:val="29"/>
    <w:qFormat/>
    <w:rsid w:val="00EA2D00"/>
    <w:rPr>
      <w:rFonts w:ascii="Calibri" w:hAnsi="Calibri" w:cs="Arial"/>
      <w:i/>
      <w:iCs/>
      <w:color w:val="000000"/>
      <w:sz w:val="20"/>
      <w:szCs w:val="20"/>
      <w:lang w:eastAsia="zh-CN"/>
    </w:rPr>
  </w:style>
  <w:style w:type="character" w:customStyle="1" w:styleId="1ffb">
    <w:name w:val="ציטוט תו1"/>
    <w:basedOn w:val="ae"/>
    <w:uiPriority w:val="29"/>
    <w:rsid w:val="00EA2D00"/>
    <w:rPr>
      <w:rFonts w:ascii="Times New (W1)" w:hAnsi="Times New (W1)" w:cs="David"/>
      <w:i/>
      <w:iCs/>
      <w:color w:val="404040" w:themeColor="text1" w:themeTint="BF"/>
      <w:sz w:val="24"/>
      <w:szCs w:val="24"/>
    </w:rPr>
  </w:style>
  <w:style w:type="character" w:customStyle="1" w:styleId="QuoteChar1">
    <w:name w:val="Quote Char1"/>
    <w:basedOn w:val="ae"/>
    <w:uiPriority w:val="29"/>
    <w:rsid w:val="00EA2D00"/>
    <w:rPr>
      <w:rFonts w:ascii="Times New Roman" w:eastAsia="Times New Roman" w:hAnsi="Times New Roman" w:cs="Times New Roman"/>
      <w:i/>
      <w:iCs/>
      <w:color w:val="404040" w:themeColor="text1" w:themeTint="BF"/>
      <w:sz w:val="24"/>
      <w:szCs w:val="24"/>
    </w:rPr>
  </w:style>
  <w:style w:type="character" w:customStyle="1" w:styleId="afffffffe">
    <w:name w:val="הצעת מחיר תו"/>
    <w:basedOn w:val="ae"/>
    <w:uiPriority w:val="29"/>
    <w:rsid w:val="00EA2D00"/>
    <w:rPr>
      <w:rFonts w:ascii="Times New Roman" w:eastAsia="Times New Roman" w:hAnsi="Times New Roman" w:cs="David"/>
      <w:i/>
      <w:iCs/>
      <w:color w:val="000000" w:themeColor="text1"/>
      <w:sz w:val="24"/>
      <w:szCs w:val="26"/>
      <w:lang w:eastAsia="he-IL"/>
    </w:rPr>
  </w:style>
  <w:style w:type="character" w:customStyle="1" w:styleId="IntenseQuoteChar1">
    <w:name w:val="Intense Quote Char1"/>
    <w:basedOn w:val="ae"/>
    <w:uiPriority w:val="30"/>
    <w:rsid w:val="00EA2D00"/>
    <w:rPr>
      <w:rFonts w:ascii="Times New Roman" w:eastAsia="Times New Roman" w:hAnsi="Times New Roman" w:cs="Times New Roman"/>
      <w:i/>
      <w:iCs/>
      <w:color w:val="4F81BD" w:themeColor="accent1"/>
      <w:sz w:val="24"/>
      <w:szCs w:val="24"/>
    </w:rPr>
  </w:style>
  <w:style w:type="character" w:customStyle="1" w:styleId="1ffc">
    <w:name w:val="ציטוט חזק תו1"/>
    <w:basedOn w:val="ae"/>
    <w:uiPriority w:val="30"/>
    <w:rsid w:val="00EA2D00"/>
    <w:rPr>
      <w:rFonts w:ascii="Times New Roman" w:eastAsia="Times New Roman" w:hAnsi="Times New Roman" w:cs="David"/>
      <w:i/>
      <w:iCs/>
      <w:color w:val="4F81BD" w:themeColor="accent1"/>
      <w:sz w:val="24"/>
      <w:szCs w:val="26"/>
      <w:lang w:eastAsia="he-IL"/>
    </w:rPr>
  </w:style>
  <w:style w:type="character" w:customStyle="1" w:styleId="affffffff">
    <w:name w:val="הצעת מחיר חזקה תו"/>
    <w:basedOn w:val="ae"/>
    <w:uiPriority w:val="30"/>
    <w:rsid w:val="00EA2D00"/>
    <w:rPr>
      <w:rFonts w:ascii="Times New Roman" w:eastAsia="Times New Roman" w:hAnsi="Times New Roman" w:cs="David"/>
      <w:b/>
      <w:bCs/>
      <w:i/>
      <w:iCs/>
      <w:color w:val="4F81BD" w:themeColor="accent1"/>
      <w:sz w:val="24"/>
      <w:szCs w:val="26"/>
      <w:lang w:eastAsia="he-IL"/>
    </w:rPr>
  </w:style>
  <w:style w:type="character" w:styleId="affffffff0">
    <w:name w:val="Subtle Emphasis"/>
    <w:basedOn w:val="ae"/>
    <w:uiPriority w:val="19"/>
    <w:qFormat/>
    <w:rsid w:val="00EA2D00"/>
    <w:rPr>
      <w:i/>
      <w:iCs/>
      <w:color w:val="808080" w:themeColor="text1" w:themeTint="7F"/>
    </w:rPr>
  </w:style>
  <w:style w:type="character" w:styleId="affffffff1">
    <w:name w:val="Subtle Reference"/>
    <w:basedOn w:val="ae"/>
    <w:uiPriority w:val="31"/>
    <w:qFormat/>
    <w:rsid w:val="00EA2D00"/>
    <w:rPr>
      <w:smallCaps/>
      <w:color w:val="C0504D" w:themeColor="accent2"/>
      <w:u w:val="single"/>
    </w:rPr>
  </w:style>
  <w:style w:type="character" w:customStyle="1" w:styleId="BalloonTextChar1">
    <w:name w:val="Balloon Text Char1"/>
    <w:basedOn w:val="ae"/>
    <w:uiPriority w:val="99"/>
    <w:semiHidden/>
    <w:rsid w:val="00EA2D00"/>
    <w:rPr>
      <w:rFonts w:ascii="Segoe UI" w:eastAsia="Times New Roman" w:hAnsi="Segoe UI" w:cs="Segoe UI"/>
      <w:sz w:val="18"/>
      <w:szCs w:val="18"/>
      <w:lang w:eastAsia="he-IL"/>
    </w:rPr>
  </w:style>
  <w:style w:type="character" w:customStyle="1" w:styleId="CommentSubjectChar1">
    <w:name w:val="Comment Subject Char1"/>
    <w:basedOn w:val="aff1"/>
    <w:uiPriority w:val="99"/>
    <w:semiHidden/>
    <w:rsid w:val="00EA2D00"/>
    <w:rPr>
      <w:rFonts w:ascii="Times New Roman" w:eastAsia="Times New Roman" w:hAnsi="Times New Roman" w:cs="David"/>
      <w:b/>
      <w:bCs/>
      <w:sz w:val="20"/>
      <w:szCs w:val="20"/>
      <w:lang w:eastAsia="he-IL"/>
    </w:rPr>
  </w:style>
  <w:style w:type="paragraph" w:customStyle="1" w:styleId="m7228023635409894164msolistparagraph">
    <w:name w:val="m_7228023635409894164msolistparagraph"/>
    <w:basedOn w:val="ad"/>
    <w:rsid w:val="00927818"/>
    <w:pPr>
      <w:bidi w:val="0"/>
      <w:spacing w:before="100" w:beforeAutospacing="1" w:after="100" w:afterAutospacing="1"/>
    </w:pPr>
    <w:rPr>
      <w:rFonts w:ascii="Times New Roman" w:hAnsi="Times New Roman" w:cs="Times New Roman"/>
    </w:rPr>
  </w:style>
  <w:style w:type="table" w:customStyle="1" w:styleId="312">
    <w:name w:val="טבלה רגילה 31"/>
    <w:basedOn w:val="af"/>
    <w:next w:val="320"/>
    <w:uiPriority w:val="43"/>
    <w:rsid w:val="00927818"/>
    <w:rPr>
      <w:rFonts w:cs="Miriam"/>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320">
    <w:name w:val="טבלה רגילה 32"/>
    <w:basedOn w:val="af"/>
    <w:uiPriority w:val="43"/>
    <w:rsid w:val="00927818"/>
    <w:rPr>
      <w:rFonts w:asciiTheme="minorHAnsi" w:eastAsiaTheme="minorEastAsia" w:hAnsiTheme="minorHAnsi" w:cstheme="minorBidi"/>
      <w:sz w:val="22"/>
      <w:szCs w:val="22"/>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4-11">
    <w:name w:val="טבלת רשת 4 - הדגשה 11"/>
    <w:basedOn w:val="af"/>
    <w:uiPriority w:val="49"/>
    <w:rsid w:val="00927818"/>
    <w:rPr>
      <w:rFonts w:asciiTheme="minorHAnsi" w:eastAsiaTheme="minorEastAsia" w:hAnsiTheme="minorHAnsi" w:cstheme="minorBidi"/>
      <w:sz w:val="22"/>
      <w:szCs w:val="22"/>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customStyle="1" w:styleId="afffff2">
    <w:name w:val="הגדרות תו"/>
    <w:basedOn w:val="ae"/>
    <w:link w:val="afffff1"/>
    <w:rsid w:val="00927818"/>
    <w:rPr>
      <w:rFonts w:cs="David"/>
      <w:szCs w:val="24"/>
      <w:lang w:eastAsia="he-IL"/>
    </w:rPr>
  </w:style>
  <w:style w:type="paragraph" w:customStyle="1" w:styleId="Style2">
    <w:name w:val="Style2"/>
    <w:basedOn w:val="ad"/>
    <w:link w:val="Style2Char"/>
    <w:qFormat/>
    <w:rsid w:val="00964D64"/>
    <w:pPr>
      <w:numPr>
        <w:ilvl w:val="2"/>
        <w:numId w:val="80"/>
      </w:numPr>
      <w:spacing w:line="360" w:lineRule="auto"/>
      <w:jc w:val="both"/>
      <w:outlineLvl w:val="1"/>
    </w:pPr>
    <w:rPr>
      <w:rFonts w:ascii="Arial" w:hAnsi="Arial"/>
      <w:b/>
      <w:bCs/>
      <w:u w:val="single"/>
      <w:lang w:eastAsia="he-IL"/>
    </w:rPr>
  </w:style>
  <w:style w:type="paragraph" w:customStyle="1" w:styleId="affffffff2">
    <w:name w:val="סגנון מרווח בין שורות:  בודד"/>
    <w:basedOn w:val="ad"/>
    <w:rsid w:val="00A160BA"/>
    <w:pPr>
      <w:spacing w:line="360" w:lineRule="auto"/>
      <w:jc w:val="both"/>
    </w:pPr>
    <w:rPr>
      <w:rFonts w:ascii="Times New Roman" w:hAnsi="Times New Roman"/>
      <w:sz w:val="22"/>
      <w:lang w:eastAsia="he-IL"/>
    </w:rPr>
  </w:style>
  <w:style w:type="table" w:customStyle="1" w:styleId="2ff7">
    <w:name w:val="טקסט טבלה תחתונה2"/>
    <w:basedOn w:val="af"/>
    <w:next w:val="af7"/>
    <w:uiPriority w:val="59"/>
    <w:rsid w:val="00B1117A"/>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2">
    <w:name w:val="סעיף רמה 22"/>
    <w:basedOn w:val="23"/>
    <w:link w:val="22Char"/>
    <w:qFormat/>
    <w:rsid w:val="00F24F63"/>
    <w:pPr>
      <w:numPr>
        <w:numId w:val="82"/>
      </w:numPr>
      <w:ind w:left="567" w:hanging="567"/>
    </w:pPr>
    <w:rPr>
      <w:u w:val="single"/>
    </w:rPr>
  </w:style>
  <w:style w:type="paragraph" w:customStyle="1" w:styleId="33">
    <w:name w:val="סעיף רמה 33"/>
    <w:basedOn w:val="34"/>
    <w:link w:val="33Char"/>
    <w:qFormat/>
    <w:rsid w:val="00F24F63"/>
    <w:pPr>
      <w:numPr>
        <w:numId w:val="82"/>
      </w:numPr>
      <w:ind w:left="1304" w:hanging="737"/>
    </w:pPr>
    <w:rPr>
      <w:b w:val="0"/>
      <w:u w:val="single"/>
    </w:rPr>
  </w:style>
  <w:style w:type="character" w:customStyle="1" w:styleId="33Char">
    <w:name w:val="סעיף רמה 33 Char"/>
    <w:basedOn w:val="ae"/>
    <w:link w:val="33"/>
    <w:rsid w:val="00F24F63"/>
    <w:rPr>
      <w:rFonts w:ascii="Arial" w:hAnsi="Arial" w:cstheme="minorBidi"/>
      <w:sz w:val="22"/>
      <w:szCs w:val="22"/>
      <w:u w:val="single"/>
    </w:rPr>
  </w:style>
  <w:style w:type="character" w:customStyle="1" w:styleId="22Char">
    <w:name w:val="סעיף רמה 22 Char"/>
    <w:basedOn w:val="27"/>
    <w:link w:val="22"/>
    <w:rsid w:val="000227FE"/>
    <w:rPr>
      <w:rFonts w:ascii="Arial" w:hAnsi="Arial" w:cstheme="minorBidi"/>
      <w:sz w:val="22"/>
      <w:szCs w:val="22"/>
      <w:u w:val="single"/>
    </w:rPr>
  </w:style>
  <w:style w:type="paragraph" w:customStyle="1" w:styleId="1-">
    <w:name w:val="1 - כותרת"/>
    <w:basedOn w:val="25"/>
    <w:qFormat/>
    <w:rsid w:val="00CD330A"/>
    <w:pPr>
      <w:keepLines/>
      <w:numPr>
        <w:numId w:val="84"/>
      </w:numPr>
      <w:tabs>
        <w:tab w:val="num" w:pos="360"/>
        <w:tab w:val="left" w:pos="1050"/>
      </w:tabs>
      <w:spacing w:before="0" w:after="120"/>
      <w:ind w:left="0" w:firstLine="0"/>
      <w:jc w:val="center"/>
    </w:pPr>
    <w:rPr>
      <w:rFonts w:ascii="David" w:hAnsi="David" w:cs="David"/>
      <w:i w:val="0"/>
      <w:iCs w:val="0"/>
      <w:caps/>
      <w:spacing w:val="15"/>
      <w:sz w:val="32"/>
      <w:szCs w:val="32"/>
      <w:lang w:eastAsia="en-US"/>
    </w:rPr>
  </w:style>
  <w:style w:type="paragraph" w:customStyle="1" w:styleId="112">
    <w:name w:val="1.1 כותרת"/>
    <w:basedOn w:val="ad"/>
    <w:qFormat/>
    <w:rsid w:val="00CD330A"/>
    <w:pPr>
      <w:numPr>
        <w:ilvl w:val="1"/>
        <w:numId w:val="84"/>
      </w:numPr>
      <w:tabs>
        <w:tab w:val="left" w:pos="1334"/>
      </w:tabs>
      <w:spacing w:before="240" w:after="240" w:line="360" w:lineRule="auto"/>
      <w:jc w:val="both"/>
      <w:outlineLvl w:val="2"/>
    </w:pPr>
    <w:rPr>
      <w:rFonts w:ascii="David" w:hAnsi="David"/>
      <w:b/>
      <w:bCs/>
      <w:noProof/>
      <w:sz w:val="28"/>
      <w:szCs w:val="28"/>
      <w:lang w:eastAsia="he-IL"/>
    </w:rPr>
  </w:style>
  <w:style w:type="paragraph" w:customStyle="1" w:styleId="1116">
    <w:name w:val="1.1.1 רגיל"/>
    <w:basedOn w:val="1110"/>
    <w:link w:val="1117"/>
    <w:qFormat/>
    <w:rsid w:val="00CD330A"/>
    <w:pPr>
      <w:ind w:hanging="709"/>
    </w:pPr>
    <w:rPr>
      <w:b w:val="0"/>
      <w:bCs w:val="0"/>
    </w:rPr>
  </w:style>
  <w:style w:type="paragraph" w:customStyle="1" w:styleId="1110">
    <w:name w:val="1.1.1 כותרת"/>
    <w:basedOn w:val="ad"/>
    <w:qFormat/>
    <w:rsid w:val="00CD330A"/>
    <w:pPr>
      <w:numPr>
        <w:ilvl w:val="2"/>
        <w:numId w:val="84"/>
      </w:numPr>
      <w:tabs>
        <w:tab w:val="left" w:pos="1050"/>
      </w:tabs>
      <w:spacing w:before="240" w:after="240" w:line="360" w:lineRule="auto"/>
      <w:ind w:left="1334" w:hanging="992"/>
      <w:jc w:val="both"/>
    </w:pPr>
    <w:rPr>
      <w:rFonts w:ascii="David" w:eastAsiaTheme="minorHAnsi" w:hAnsi="David"/>
      <w:b/>
      <w:bCs/>
    </w:rPr>
  </w:style>
  <w:style w:type="character" w:customStyle="1" w:styleId="1117">
    <w:name w:val="1.1.1 רגיל תו"/>
    <w:basedOn w:val="ae"/>
    <w:link w:val="1116"/>
    <w:rsid w:val="00CD330A"/>
    <w:rPr>
      <w:rFonts w:ascii="David" w:eastAsiaTheme="minorHAnsi" w:hAnsi="David" w:cs="David"/>
      <w:sz w:val="24"/>
      <w:szCs w:val="24"/>
    </w:rPr>
  </w:style>
  <w:style w:type="paragraph" w:customStyle="1" w:styleId="11110">
    <w:name w:val="1.1.1.1 רגיל"/>
    <w:basedOn w:val="ad"/>
    <w:link w:val="11113"/>
    <w:qFormat/>
    <w:rsid w:val="00CD330A"/>
    <w:pPr>
      <w:numPr>
        <w:ilvl w:val="3"/>
        <w:numId w:val="84"/>
      </w:numPr>
      <w:tabs>
        <w:tab w:val="left" w:pos="1617"/>
      </w:tabs>
      <w:snapToGrid w:val="0"/>
      <w:spacing w:before="240" w:after="240" w:line="360" w:lineRule="auto"/>
      <w:ind w:left="1759" w:hanging="425"/>
      <w:jc w:val="both"/>
    </w:pPr>
    <w:rPr>
      <w:rFonts w:ascii="David" w:hAnsi="David"/>
      <w:noProof/>
      <w:lang w:eastAsia="he-IL"/>
    </w:rPr>
  </w:style>
  <w:style w:type="paragraph" w:customStyle="1" w:styleId="11111">
    <w:name w:val="1.1.1.1.1 רגיל"/>
    <w:basedOn w:val="ad"/>
    <w:qFormat/>
    <w:rsid w:val="00CD330A"/>
    <w:pPr>
      <w:numPr>
        <w:ilvl w:val="4"/>
        <w:numId w:val="84"/>
      </w:numPr>
      <w:tabs>
        <w:tab w:val="left" w:pos="1617"/>
      </w:tabs>
      <w:snapToGrid w:val="0"/>
      <w:spacing w:before="240" w:after="240" w:line="360" w:lineRule="auto"/>
      <w:ind w:left="2468" w:hanging="1028"/>
      <w:jc w:val="both"/>
    </w:pPr>
    <w:rPr>
      <w:rFonts w:ascii="Times New Roman" w:hAnsi="Times New Roman"/>
      <w:noProof/>
      <w:lang w:eastAsia="he-IL"/>
    </w:rPr>
  </w:style>
  <w:style w:type="character" w:customStyle="1" w:styleId="11113">
    <w:name w:val="1.1.1.1 רגיל תו"/>
    <w:basedOn w:val="ae"/>
    <w:link w:val="11110"/>
    <w:rsid w:val="00CD330A"/>
    <w:rPr>
      <w:rFonts w:ascii="David" w:hAnsi="David" w:cs="David"/>
      <w:noProof/>
      <w:sz w:val="24"/>
      <w:szCs w:val="24"/>
      <w:lang w:eastAsia="he-IL"/>
    </w:rPr>
  </w:style>
  <w:style w:type="character" w:styleId="affffffff3">
    <w:name w:val="Unresolved Mention"/>
    <w:basedOn w:val="ae"/>
    <w:uiPriority w:val="99"/>
    <w:semiHidden/>
    <w:unhideWhenUsed/>
    <w:rsid w:val="00D52E10"/>
    <w:rPr>
      <w:color w:val="605E5C"/>
      <w:shd w:val="clear" w:color="auto" w:fill="E1DFDD"/>
    </w:rPr>
  </w:style>
  <w:style w:type="table" w:styleId="4fc">
    <w:name w:val="Plain Table 4"/>
    <w:basedOn w:val="af"/>
    <w:uiPriority w:val="44"/>
    <w:rsid w:val="00375282"/>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Style2Char">
    <w:name w:val="Style2 Char"/>
    <w:basedOn w:val="ae"/>
    <w:link w:val="Style2"/>
    <w:rsid w:val="006B3C08"/>
    <w:rPr>
      <w:rFonts w:ascii="Arial" w:hAnsi="Arial" w:cs="David"/>
      <w:b/>
      <w:bCs/>
      <w:sz w:val="24"/>
      <w:szCs w:val="24"/>
      <w:u w:val="single"/>
      <w:lang w:eastAsia="he-IL"/>
    </w:rPr>
  </w:style>
  <w:style w:type="character" w:customStyle="1" w:styleId="310">
    <w:name w:val="ממוספר 3 תו1"/>
    <w:basedOn w:val="ae"/>
    <w:link w:val="3"/>
    <w:rsid w:val="005229EA"/>
    <w:rPr>
      <w:rFonts w:ascii="Narkisim" w:hAnsi="Narkisim" w:cs="Narkisim"/>
      <w:sz w:val="24"/>
      <w:szCs w:val="24"/>
    </w:rPr>
  </w:style>
  <w:style w:type="paragraph" w:customStyle="1" w:styleId="affffffff4">
    <w:name w:val="נספח"/>
    <w:basedOn w:val="37"/>
    <w:link w:val="affffffff5"/>
    <w:qFormat/>
    <w:rsid w:val="005229EA"/>
    <w:pPr>
      <w:keepNext w:val="0"/>
      <w:widowControl w:val="0"/>
      <w:spacing w:before="300" w:after="0"/>
      <w:jc w:val="center"/>
    </w:pPr>
    <w:rPr>
      <w:rFonts w:ascii="David" w:hAnsi="David" w:cs="David"/>
      <w:b w:val="0"/>
      <w:i/>
      <w:caps/>
      <w:spacing w:val="15"/>
      <w:kern w:val="28"/>
      <w:sz w:val="28"/>
      <w:szCs w:val="28"/>
    </w:rPr>
  </w:style>
  <w:style w:type="character" w:customStyle="1" w:styleId="affffffff5">
    <w:name w:val="נספח תו"/>
    <w:basedOn w:val="ae"/>
    <w:link w:val="affffffff4"/>
    <w:rsid w:val="005229EA"/>
    <w:rPr>
      <w:rFonts w:ascii="David" w:hAnsi="David" w:cs="David"/>
      <w:bCs/>
      <w:i/>
      <w:caps/>
      <w:spacing w:val="15"/>
      <w:kern w:val="28"/>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7928053">
      <w:bodyDiv w:val="1"/>
      <w:marLeft w:val="0"/>
      <w:marRight w:val="0"/>
      <w:marTop w:val="0"/>
      <w:marBottom w:val="0"/>
      <w:divBdr>
        <w:top w:val="none" w:sz="0" w:space="0" w:color="auto"/>
        <w:left w:val="none" w:sz="0" w:space="0" w:color="auto"/>
        <w:bottom w:val="none" w:sz="0" w:space="0" w:color="auto"/>
        <w:right w:val="none" w:sz="0" w:space="0" w:color="auto"/>
      </w:divBdr>
    </w:div>
    <w:div w:id="1020471538">
      <w:bodyDiv w:val="1"/>
      <w:marLeft w:val="0"/>
      <w:marRight w:val="0"/>
      <w:marTop w:val="0"/>
      <w:marBottom w:val="0"/>
      <w:divBdr>
        <w:top w:val="none" w:sz="0" w:space="0" w:color="auto"/>
        <w:left w:val="none" w:sz="0" w:space="0" w:color="auto"/>
        <w:bottom w:val="none" w:sz="0" w:space="0" w:color="auto"/>
        <w:right w:val="none" w:sz="0" w:space="0" w:color="auto"/>
      </w:divBdr>
    </w:div>
    <w:div w:id="1509910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ortal.gpa.gov.il/supplier/yahalom/" TargetMode="External"/><Relationship Id="rId13" Type="http://schemas.openxmlformats.org/officeDocument/2006/relationships/hyperlink" Target="https://takam.mof.gov.il/document/H.8.1.1" TargetMode="External"/><Relationship Id="rId18" Type="http://schemas.openxmlformats.org/officeDocument/2006/relationships/image" Target="media/image4.png"/><Relationship Id="rId26" Type="http://schemas.openxmlformats.org/officeDocument/2006/relationships/footer" Target="footer3.xml"/><Relationship Id="rId3" Type="http://schemas.openxmlformats.org/officeDocument/2006/relationships/settings" Target="settings.xml"/><Relationship Id="rId21" Type="http://schemas.openxmlformats.org/officeDocument/2006/relationships/hyperlink" Target="https://www.gov.il/he/departments/news/expense_report" TargetMode="External"/><Relationship Id="rId7" Type="http://schemas.openxmlformats.org/officeDocument/2006/relationships/image" Target="media/image1.jpeg"/><Relationship Id="rId12" Type="http://schemas.openxmlformats.org/officeDocument/2006/relationships/hyperlink" Target="https://takam.mof.gov.il/document/H.8.1.1" TargetMode="External"/><Relationship Id="rId17" Type="http://schemas.openxmlformats.org/officeDocument/2006/relationships/image" Target="media/image3.png"/><Relationship Id="rId25" Type="http://schemas.openxmlformats.org/officeDocument/2006/relationships/footer" Target="footer2.xml"/><Relationship Id="rId2" Type="http://schemas.openxmlformats.org/officeDocument/2006/relationships/styles" Target="styles.xml"/><Relationship Id="rId16" Type="http://schemas.openxmlformats.org/officeDocument/2006/relationships/image" Target="media/image2.png"/><Relationship Id="rId20" Type="http://schemas.openxmlformats.org/officeDocument/2006/relationships/hyperlink" Target="https://foi.gov.il/he/inforequest"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grc.cyber.gov.il/scripts/manage/login.aspx" TargetMode="External"/><Relationship Id="rId24" Type="http://schemas.openxmlformats.org/officeDocument/2006/relationships/hyperlink" Target="https://main.knesset.gov.il/Activity/Legislation/Laws/Pages/LawPrimary.aspx?t=lawlaws&amp;st=lawlaws&amp;lawitemid=2001104" TargetMode="External"/><Relationship Id="rId5" Type="http://schemas.openxmlformats.org/officeDocument/2006/relationships/footnotes" Target="footnotes.xml"/><Relationship Id="rId15" Type="http://schemas.openxmlformats.org/officeDocument/2006/relationships/hyperlink" Target="https://ica.justice.gov.il/Request/OpenRequest?rt=CompanyExtract" TargetMode="External"/><Relationship Id="rId23" Type="http://schemas.openxmlformats.org/officeDocument/2006/relationships/hyperlink" Target="https://takam.mof.gov.il/document/H.1.6.6" TargetMode="External"/><Relationship Id="rId28" Type="http://schemas.openxmlformats.org/officeDocument/2006/relationships/theme" Target="theme/theme1.xml"/><Relationship Id="rId10" Type="http://schemas.openxmlformats.org/officeDocument/2006/relationships/hyperlink" Target="https://mygovchat.gov.il/icr/bot.aspx?l=3" TargetMode="External"/><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portal.gpa.gov.il/supplier/yahalom/" TargetMode="External"/><Relationship Id="rId14" Type="http://schemas.openxmlformats.org/officeDocument/2006/relationships/hyperlink" Target="https://takam.mof.gov.il/document/H.8.1.1" TargetMode="External"/><Relationship Id="rId22" Type="http://schemas.openxmlformats.org/officeDocument/2006/relationships/hyperlink" Target="https://takam.mof.gov.il/document/H.8.1.1"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2891</TotalTime>
  <Pages>87</Pages>
  <Words>24761</Words>
  <Characters>123809</Characters>
  <Application>Microsoft Office Word</Application>
  <DocSecurity>0</DocSecurity>
  <Lines>1031</Lines>
  <Paragraphs>296</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vt:lpstr>
      <vt:lpstr/>
    </vt:vector>
  </TitlesOfParts>
  <Company>-</Company>
  <LinksUpToDate>false</LinksUpToDate>
  <CharactersWithSpaces>148274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creator>-</dc:creator>
  <cp:lastModifiedBy>Adi Reuven (rechesh)</cp:lastModifiedBy>
  <cp:revision>49</cp:revision>
  <dcterms:created xsi:type="dcterms:W3CDTF">2024-03-28T19:28:00Z</dcterms:created>
  <dcterms:modified xsi:type="dcterms:W3CDTF">2024-04-01T07:49:00Z</dcterms:modified>
</cp:coreProperties>
</file>